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:rsidR="0048404C" w:rsidRPr="0048404C" w:rsidRDefault="00AE7C96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colocar</w:t>
      </w:r>
      <w:proofErr w:type="gramEnd"/>
      <w:r w:rsidRPr="0048404C">
        <w:rPr>
          <w:color w:val="FF0000"/>
        </w:rPr>
        <w:t xml:space="preserve"> ima</w:t>
      </w:r>
      <w:r w:rsidR="00697FE9">
        <w:rPr>
          <w:color w:val="FF0000"/>
        </w:rPr>
        <w:t>gens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escrever</w:t>
      </w:r>
      <w:proofErr w:type="gramEnd"/>
      <w:r w:rsidRPr="0048404C">
        <w:rPr>
          <w:color w:val="FF0000"/>
        </w:rPr>
        <w:t xml:space="preserve"> o nome dos registos </w:t>
      </w:r>
      <w:proofErr w:type="spellStart"/>
      <w:r w:rsidRPr="0048404C">
        <w:rPr>
          <w:color w:val="FF0000"/>
        </w:rPr>
        <w:t>correctamente</w:t>
      </w:r>
      <w:proofErr w:type="spellEnd"/>
    </w:p>
    <w:p w:rsidR="0048404C" w:rsidRPr="0048404C" w:rsidRDefault="00003675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>
        <w:rPr>
          <w:color w:val="FF0000"/>
        </w:rPr>
        <w:t>colocar</w:t>
      </w:r>
      <w:proofErr w:type="gramEnd"/>
      <w:r>
        <w:rPr>
          <w:color w:val="FF0000"/>
        </w:rPr>
        <w:t xml:space="preserve"> maquina de estados da unidade de controlo de nível 0</w:t>
      </w:r>
    </w:p>
    <w:p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explicar</w:t>
      </w:r>
      <w:proofErr w:type="gramEnd"/>
      <w:r w:rsidRPr="0048404C">
        <w:rPr>
          <w:color w:val="FF0000"/>
        </w:rPr>
        <w:t xml:space="preserve"> a comunicação com o computador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Colocar imagens utilizadas na demonstração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rever</w:t>
      </w:r>
      <w:proofErr w:type="gramEnd"/>
      <w:r w:rsidRPr="0048404C">
        <w:rPr>
          <w:color w:val="FF0000"/>
        </w:rPr>
        <w:t xml:space="preserve"> o texto e pô-lo mais bonito</w:t>
      </w:r>
    </w:p>
    <w:p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proofErr w:type="gramStart"/>
      <w:r w:rsidRPr="0048404C">
        <w:rPr>
          <w:color w:val="FF0000"/>
        </w:rPr>
        <w:t>talvez</w:t>
      </w:r>
      <w:proofErr w:type="gramEnd"/>
      <w:r w:rsidRPr="0048404C">
        <w:rPr>
          <w:color w:val="FF0000"/>
        </w:rPr>
        <w:t xml:space="preserve"> mais coisas mas agora não me lembro</w:t>
      </w:r>
    </w:p>
    <w:p w:rsidR="006623CE" w:rsidRDefault="006623CE" w:rsidP="006623CE">
      <w:pPr>
        <w:pStyle w:val="Ttulo"/>
      </w:pPr>
      <w:r>
        <w:t>Introdução</w:t>
      </w:r>
    </w:p>
    <w:p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:rsidR="006623CE" w:rsidRPr="006623CE" w:rsidRDefault="006623CE" w:rsidP="00F12141">
      <w:pPr>
        <w:pStyle w:val="Ttulo"/>
        <w:jc w:val="both"/>
      </w:pPr>
      <w:r>
        <w:t>Requisitos</w:t>
      </w:r>
    </w:p>
    <w:p w:rsidR="00D278F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:rsidR="00BA4C0D" w:rsidRDefault="00E807BD" w:rsidP="00003675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BA4C0D">
        <w:t>processado</w:t>
      </w:r>
      <w:r>
        <w:t xml:space="preserve">. No caso de uma dilatação, o </w:t>
      </w:r>
      <w:proofErr w:type="gramStart"/>
      <w:r>
        <w:t>pixel</w:t>
      </w:r>
      <w:proofErr w:type="gramEnd"/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:rsidR="00DA0083" w:rsidRPr="00A338F8" w:rsidRDefault="00FA1C9C" w:rsidP="00BA4C0D">
      <w:pPr>
        <w:jc w:val="both"/>
      </w:pPr>
      <w:r>
        <w:t xml:space="preserve">Desta forma, temos o seguinte algoritmo para a operação de </w:t>
      </w:r>
      <w:r w:rsidR="00BA4C0D">
        <w:t>d</w:t>
      </w:r>
      <w:r>
        <w:t>ilatação: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A4C0D" w:rsidRDefault="00BA4C0D" w:rsidP="00A0564E">
      <w:pPr>
        <w:ind w:firstLine="284"/>
        <w:jc w:val="both"/>
      </w:pPr>
    </w:p>
    <w:p w:rsidR="00413105" w:rsidRDefault="00BA4C0D" w:rsidP="00413105">
      <w:pPr>
        <w:ind w:firstLine="284"/>
        <w:jc w:val="both"/>
      </w:pPr>
      <w:r>
        <w:lastRenderedPageBreak/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:rsidR="00413105" w:rsidRDefault="00413105" w:rsidP="00413105">
      <w:pPr>
        <w:ind w:firstLine="284"/>
        <w:jc w:val="both"/>
      </w:pPr>
      <w:r>
        <w:t xml:space="preserve">A imagem é processada linha a linha o que significa que, tendo em conta o algoritmo descrito anteriormente, para que essa mesma linha possa ser processada é necessário ter acesso à linha imediatamente acima e abaixo da mesma. </w:t>
      </w:r>
    </w:p>
    <w:p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:rsidR="00922233" w:rsidRDefault="00576E59" w:rsidP="00922233">
      <w:pPr>
        <w:ind w:firstLine="284"/>
        <w:jc w:val="both"/>
      </w:pPr>
      <w:r>
        <w:t>A 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completa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proofErr w:type="spellStart"/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proofErr w:type="spellEnd"/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:rsidR="00922233" w:rsidRDefault="00922233" w:rsidP="00D15896">
      <w:pPr>
        <w:jc w:val="both"/>
      </w:pPr>
    </w:p>
    <w:p w:rsidR="0048404C" w:rsidRDefault="00922233" w:rsidP="0081134B">
      <w:pPr>
        <w:ind w:firstLine="284"/>
        <w:jc w:val="both"/>
        <w:rPr>
          <w:noProof/>
          <w:color w:val="FF0000"/>
          <w:lang w:eastAsia="pt-PT"/>
        </w:rPr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</w:t>
      </w:r>
      <w:proofErr w:type="spellStart"/>
      <w:r>
        <w:t>Rin</w:t>
      </w:r>
      <w:proofErr w:type="spellEnd"/>
      <w:r>
        <w:t xml:space="preserve">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 xml:space="preserve">linha armazenada em </w:t>
      </w:r>
      <w:proofErr w:type="spellStart"/>
      <w:r>
        <w:t>Rin</w:t>
      </w:r>
      <w:proofErr w:type="spellEnd"/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:rsidR="00D15896" w:rsidRPr="0081134B" w:rsidRDefault="0081134B" w:rsidP="0081134B">
      <w:pPr>
        <w:ind w:firstLine="284"/>
        <w:jc w:val="both"/>
      </w:pPr>
      <w:r>
        <w:rPr>
          <w:noProof/>
          <w:color w:val="FF0000"/>
          <w:lang w:eastAsia="pt-PT"/>
        </w:rPr>
        <w:t>Colocar aqui uma imagem melhor sem ligacoes de clock</w:t>
      </w:r>
    </w:p>
    <w:p w:rsidR="0081134B" w:rsidRDefault="0081134B" w:rsidP="0081134B">
      <w:pPr>
        <w:ind w:firstLine="284"/>
        <w:jc w:val="center"/>
      </w:pPr>
      <w:r w:rsidRPr="0022574C">
        <w:rPr>
          <w:noProof/>
          <w:color w:val="FF0000"/>
          <w:lang w:eastAsia="pt-PT"/>
        </w:rPr>
        <w:drawing>
          <wp:inline distT="0" distB="0" distL="0" distR="0">
            <wp:extent cx="2230773" cy="1866900"/>
            <wp:effectExtent l="0" t="0" r="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9" cy="18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:rsidR="0081134B" w:rsidRDefault="00413105" w:rsidP="00D15896">
      <w:pPr>
        <w:ind w:firstLine="284"/>
        <w:jc w:val="both"/>
      </w:pPr>
      <w:r>
        <w:t xml:space="preserve">A datapath tem como entrada o registo </w:t>
      </w:r>
      <w:proofErr w:type="spellStart"/>
      <w:r>
        <w:t>Rin</w:t>
      </w:r>
      <w:proofErr w:type="spellEnd"/>
      <w:r>
        <w:t xml:space="preserve">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</w:t>
      </w:r>
      <w:r w:rsidR="00D15896">
        <w:lastRenderedPageBreak/>
        <w:t xml:space="preserve">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A cada atualização do registo </w:t>
      </w:r>
      <w:proofErr w:type="spellStart"/>
      <w:r w:rsidR="00D15896">
        <w:t>Rin</w:t>
      </w:r>
      <w:proofErr w:type="spellEnd"/>
      <w:r w:rsidR="00D15896">
        <w:t xml:space="preserve"> a nova linha é carregada para o registo Ri+1 e o conteúdo atual de cada um dos 3 registos é transferido para o registo seguinte. </w:t>
      </w:r>
    </w:p>
    <w:p w:rsidR="00EC3801" w:rsidRDefault="0081134B" w:rsidP="003F09AC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com os registos de </w:t>
      </w:r>
      <w:proofErr w:type="spellStart"/>
      <w:r w:rsidRPr="0081134B">
        <w:rPr>
          <w:color w:val="FF0000"/>
        </w:rPr>
        <w:t>shift</w:t>
      </w:r>
      <w:proofErr w:type="spellEnd"/>
      <w:r w:rsidRPr="0081134B">
        <w:rPr>
          <w:color w:val="FF0000"/>
        </w:rPr>
        <w:t xml:space="preserve"> antes da logica</w:t>
      </w:r>
      <w:r w:rsidR="00EC3801">
        <w:rPr>
          <w:color w:val="FF0000"/>
        </w:rPr>
        <w:t xml:space="preserve"> </w:t>
      </w:r>
    </w:p>
    <w:p w:rsidR="003F09AC" w:rsidRDefault="003F09AC" w:rsidP="003F09AC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:rsidR="003F09AC" w:rsidRPr="003F09AC" w:rsidRDefault="003F09AC" w:rsidP="0081134B">
      <w:pPr>
        <w:ind w:firstLine="284"/>
        <w:jc w:val="both"/>
      </w:pPr>
      <w:r>
        <w:t>Abaixo encontra-se uma demonstração do armazenamento das linhas nos 3 registos de 128 bits, de uma imagem com 4 linhas de 128 bits dividia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:rsidTr="0048404C">
        <w:tc>
          <w:tcPr>
            <w:tcW w:w="2072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1EF73C" wp14:editId="02FF847A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3B11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F8A0155" wp14:editId="0C61D88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A01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D8BE0E" wp14:editId="45002B94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BD6C8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294966C" wp14:editId="095B75EB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4966C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4A62B3" wp14:editId="04B93C3B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E9D2E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4856AF" wp14:editId="5F325AB4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A1F1F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9CE9125" wp14:editId="74A3058A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E912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B565CC" wp14:editId="670F28C9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303A0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4C916E" wp14:editId="3373F550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BB49E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5AC2268" wp14:editId="57B0C3B3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C2268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:rsidR="0048404C" w:rsidRPr="00ED2476" w:rsidRDefault="0048404C" w:rsidP="0048404C">
      <w:pPr>
        <w:ind w:firstLine="284"/>
        <w:jc w:val="both"/>
        <w:rPr>
          <w:color w:val="FF0000"/>
        </w:rPr>
      </w:pPr>
      <w:proofErr w:type="gramStart"/>
      <w:r w:rsidRPr="004652A1">
        <w:rPr>
          <w:color w:val="FF0000"/>
        </w:rPr>
        <w:t>imagem</w:t>
      </w:r>
      <w:proofErr w:type="gramEnd"/>
      <w:r w:rsidRPr="004652A1">
        <w:rPr>
          <w:color w:val="FF0000"/>
        </w:rPr>
        <w:t xml:space="preserve"> com</w:t>
      </w:r>
      <w:r>
        <w:rPr>
          <w:color w:val="FF0000"/>
        </w:rPr>
        <w:t xml:space="preserve"> o bloco de logica, o multiplexer de seleção da </w:t>
      </w:r>
      <w:proofErr w:type="spellStart"/>
      <w:r>
        <w:rPr>
          <w:color w:val="FF0000"/>
        </w:rPr>
        <w:t>saida</w:t>
      </w:r>
      <w:proofErr w:type="spellEnd"/>
      <w:r>
        <w:rPr>
          <w:color w:val="FF0000"/>
        </w:rPr>
        <w:t xml:space="preserve"> e o registo de resultado</w:t>
      </w:r>
    </w:p>
    <w:p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:rsidR="000A279C" w:rsidRDefault="00EC3801" w:rsidP="004652A1">
      <w:pPr>
        <w:ind w:firstLine="284"/>
        <w:jc w:val="both"/>
      </w:pPr>
      <w:r>
        <w:t>A o</w:t>
      </w:r>
      <w:r w:rsidR="0081134B">
        <w:t>utra componente do circuito é a Unidade de Controlo,</w:t>
      </w:r>
      <w:r w:rsidR="003853A5">
        <w:t xml:space="preserve"> responsável pela gestão de todos </w:t>
      </w:r>
      <w:proofErr w:type="gramStart"/>
      <w:r w:rsidR="003853A5">
        <w:t>os</w:t>
      </w:r>
      <w:proofErr w:type="gramEnd"/>
      <w:r w:rsidR="003853A5">
        <w:t xml:space="preserve">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proofErr w:type="spellStart"/>
      <w:r w:rsidRPr="00EC3801">
        <w:rPr>
          <w:i/>
        </w:rPr>
        <w:t>write</w:t>
      </w:r>
      <w:proofErr w:type="spellEnd"/>
      <w:r w:rsidRPr="00EC3801">
        <w:rPr>
          <w:i/>
        </w:rPr>
        <w:t xml:space="preserve"> </w:t>
      </w:r>
      <w:proofErr w:type="spellStart"/>
      <w:r w:rsidRPr="00EC3801">
        <w:rPr>
          <w:i/>
        </w:rPr>
        <w:t>enable</w:t>
      </w:r>
      <w:proofErr w:type="spellEnd"/>
      <w:r>
        <w:t xml:space="preserve"> da memória de escrita</w:t>
      </w:r>
      <w:r w:rsidR="002B247D">
        <w:t xml:space="preserve"> e o endereçamento das memórias de leitura e de escrita. </w:t>
      </w:r>
    </w:p>
    <w:p w:rsidR="000A279C" w:rsidRDefault="004652A1" w:rsidP="004652A1">
      <w:pPr>
        <w:ind w:firstLine="284"/>
        <w:jc w:val="both"/>
      </w:pPr>
      <w:r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>a memória de leitura, o endereçamento</w:t>
      </w:r>
      <w:r>
        <w:t xml:space="preserve"> </w:t>
      </w:r>
      <w:r w:rsidR="0081134B">
        <w:t>d</w:t>
      </w:r>
      <w:r>
        <w:t xml:space="preserve">a memória de escrita </w:t>
      </w:r>
      <w:r w:rsidR="008722E1">
        <w:t xml:space="preserve">é realizado com recurso a 10 </w:t>
      </w:r>
      <w:proofErr w:type="spellStart"/>
      <w:r w:rsidRPr="004652A1">
        <w:rPr>
          <w:i/>
        </w:rPr>
        <w:t>shift-registers</w:t>
      </w:r>
      <w:proofErr w:type="spellEnd"/>
      <w:r w:rsidR="008722E1">
        <w:t xml:space="preserve"> que produzem um atraso de 10 </w:t>
      </w:r>
      <w:r>
        <w:t>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>.</w:t>
      </w:r>
      <w:r w:rsidR="008722E1">
        <w:t xml:space="preserve"> O número de ciclos de atraso correspondem a 8 ciclos necessários para fazer a leitura das duas primeiras </w:t>
      </w:r>
      <w:r w:rsidR="008722E1">
        <w:lastRenderedPageBreak/>
        <w:t>linhas e mais dois ciclos para que a linha seja processada e esteja pronta a ser escrita na memória de saída.</w:t>
      </w:r>
      <w:bookmarkStart w:id="0" w:name="_GoBack"/>
      <w:bookmarkEnd w:id="0"/>
      <w:r>
        <w:t xml:space="preserve"> </w:t>
      </w:r>
    </w:p>
    <w:p w:rsidR="00D278F0" w:rsidRDefault="00D278F0" w:rsidP="004652A1">
      <w:pPr>
        <w:ind w:firstLine="284"/>
        <w:jc w:val="both"/>
      </w:pPr>
      <w:r>
        <w:t>Desta forma, tem-se os seguintes bits de estado:</w:t>
      </w:r>
    </w:p>
    <w:tbl>
      <w:tblPr>
        <w:tblW w:w="8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6529"/>
      </w:tblGrid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Sinais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de Estado</w:t>
            </w:r>
          </w:p>
        </w:tc>
        <w:tc>
          <w:tcPr>
            <w:tcW w:w="6529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Descrição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Addr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42EC9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ndereço das </w:t>
            </w:r>
            <w:r w:rsidR="008722E1"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memórias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Rread_en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de leitura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Mux1_select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permite carregar os registos do valor neutro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Rline_en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que armazenam as linhas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Oper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Sinal que identifica a operação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Mux2_select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seleciona o resultado a armazenar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Rout_en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 do registo de saída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da memória de escrita</w:t>
            </w:r>
          </w:p>
        </w:tc>
      </w:tr>
    </w:tbl>
    <w:p w:rsidR="00D04251" w:rsidRDefault="00D04251" w:rsidP="004652A1">
      <w:pPr>
        <w:ind w:firstLine="284"/>
        <w:jc w:val="both"/>
      </w:pPr>
    </w:p>
    <w:p w:rsidR="00A42EC9" w:rsidRPr="00A42EC9" w:rsidRDefault="00D04251" w:rsidP="00A42EC9">
      <w:pPr>
        <w:ind w:firstLine="284"/>
        <w:jc w:val="both"/>
        <w:rPr>
          <w:u w:val="single"/>
        </w:rPr>
      </w:pPr>
      <w:r>
        <w:t xml:space="preserve">Entre a Unidade de Controlo e a </w:t>
      </w:r>
      <w:r>
        <w:rPr>
          <w:i/>
        </w:rPr>
        <w:t>datapath</w:t>
      </w:r>
      <w:r>
        <w:t xml:space="preserve"> colocou-se um registo de controlo que permite sincronizar a leitura da memória e as operações realizadas pela </w:t>
      </w:r>
      <w:r w:rsidRPr="00D04251">
        <w:rPr>
          <w:i/>
        </w:rPr>
        <w:t>datapath</w:t>
      </w:r>
      <w:r>
        <w:t xml:space="preserve"> bem como melhorar a frequência de execuç</w:t>
      </w:r>
      <w:r w:rsidR="00A42EC9">
        <w:t>ão do dispositivo uma vez que se reduz o caminho crítico entre os dois componentes.</w:t>
      </w:r>
    </w:p>
    <w:p w:rsidR="003853A5" w:rsidRDefault="002B247D" w:rsidP="004652A1">
      <w:pPr>
        <w:ind w:firstLine="284"/>
        <w:jc w:val="both"/>
      </w:pPr>
      <w:r>
        <w:t xml:space="preserve">Abaixo encontra-se </w:t>
      </w:r>
      <w:r w:rsidR="000A279C">
        <w:t>o esquema d</w:t>
      </w:r>
      <w:r>
        <w:t>a máquina de estados utilizada na Unidade de Controlo:</w:t>
      </w:r>
    </w:p>
    <w:p w:rsidR="0048404C" w:rsidRDefault="002B247D" w:rsidP="00003675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da </w:t>
      </w:r>
      <w:proofErr w:type="gramStart"/>
      <w:r w:rsidRPr="0081134B">
        <w:rPr>
          <w:color w:val="FF0000"/>
        </w:rPr>
        <w:t>maquina</w:t>
      </w:r>
      <w:proofErr w:type="gramEnd"/>
      <w:r w:rsidRPr="0081134B">
        <w:rPr>
          <w:color w:val="FF0000"/>
        </w:rPr>
        <w:t xml:space="preserve"> de estados de nível 0</w:t>
      </w:r>
    </w:p>
    <w:p w:rsidR="00A42EC9" w:rsidRDefault="00A42EC9" w:rsidP="00A42EC9">
      <w:pPr>
        <w:ind w:firstLine="284"/>
        <w:jc w:val="both"/>
      </w:pPr>
      <w:r>
        <w:t>Abaixo encontra-se o circuito completo que permite executar as duas operações binárias simples:</w:t>
      </w:r>
    </w:p>
    <w:p w:rsidR="00A42EC9" w:rsidRPr="00A42EC9" w:rsidRDefault="00A42EC9" w:rsidP="00A42EC9">
      <w:pPr>
        <w:ind w:firstLine="284"/>
        <w:jc w:val="both"/>
        <w:rPr>
          <w:color w:val="FF0000"/>
        </w:rPr>
      </w:pPr>
      <w:r w:rsidRPr="00A42EC9">
        <w:rPr>
          <w:color w:val="FF0000"/>
        </w:rPr>
        <w:t xml:space="preserve">Imagem com o circuito sem a </w:t>
      </w:r>
      <w:proofErr w:type="gramStart"/>
      <w:r w:rsidRPr="00A42EC9">
        <w:rPr>
          <w:color w:val="FF0000"/>
        </w:rPr>
        <w:t>memoria</w:t>
      </w:r>
      <w:proofErr w:type="gramEnd"/>
      <w:r w:rsidRPr="00A42EC9">
        <w:rPr>
          <w:color w:val="FF0000"/>
        </w:rPr>
        <w:t xml:space="preserve"> adicional e sem </w:t>
      </w:r>
      <w:proofErr w:type="spellStart"/>
      <w:r w:rsidRPr="00A42EC9">
        <w:rPr>
          <w:color w:val="FF0000"/>
        </w:rPr>
        <w:t>xor</w:t>
      </w:r>
      <w:proofErr w:type="spellEnd"/>
    </w:p>
    <w:p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a operação de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:rsidR="00FA1C9C" w:rsidRPr="00CB5122" w:rsidRDefault="00F12141" w:rsidP="0022574C">
      <w:pPr>
        <w:ind w:firstLine="360"/>
        <w:jc w:val="both"/>
        <w:rPr>
          <w:u w:val="single"/>
        </w:rPr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 w:rsidRPr="0082158B">
        <w:rPr>
          <w:u w:val="single"/>
        </w:rPr>
        <w:t>que</w:t>
      </w:r>
      <w:r w:rsidR="00AC2A80">
        <w:t xml:space="preserve"> o resultado da primeira operação </w:t>
      </w:r>
      <w:r>
        <w:t xml:space="preserve">seja armazenado para </w:t>
      </w:r>
      <w:r w:rsidR="00DD54F0">
        <w:t xml:space="preserve">que </w:t>
      </w:r>
      <w:r>
        <w:t>posterior</w:t>
      </w:r>
      <w:r w:rsidR="00DD54F0">
        <w:t xml:space="preserve">mente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 xml:space="preserve">Por esta razão é necessário introduzir-se um multiplexer na entrada dos registo de leitura que permite selecionar se a imagem a ser processada tem origem na memória de leitura ou na memória auxiliar. </w:t>
      </w:r>
      <w:r>
        <w:t>Utiliza-se assim 3 memórias BRAM, a memória de leitura, a memória de escrita e a memória auxiliar, o que está dentro dos recursos disponíveis na FPGA utilizada no laboratório</w:t>
      </w:r>
      <w:r w:rsidR="00CB5122">
        <w:t xml:space="preserve"> (Spartan-3E).</w:t>
      </w:r>
    </w:p>
    <w:p w:rsidR="00DD54F0" w:rsidRDefault="00DD54F0" w:rsidP="0022574C">
      <w:pPr>
        <w:ind w:firstLine="360"/>
        <w:jc w:val="both"/>
      </w:pPr>
      <w:r>
        <w:t>Uma solução para não utilizar uma memória auxiliar para fazer este processamento seria ter o seguinte circuito:</w:t>
      </w:r>
    </w:p>
    <w:p w:rsidR="00DD54F0" w:rsidRDefault="00DD54F0" w:rsidP="00DD54F0">
      <w:pPr>
        <w:ind w:firstLine="360"/>
        <w:jc w:val="both"/>
        <w:rPr>
          <w:color w:val="FF0000"/>
        </w:rPr>
      </w:pPr>
      <w:r>
        <w:rPr>
          <w:color w:val="FF0000"/>
        </w:rPr>
        <w:lastRenderedPageBreak/>
        <w:t xml:space="preserve">Imagem com o circuito com dois blocos de registos </w:t>
      </w:r>
      <w:proofErr w:type="spellStart"/>
      <w:r>
        <w:rPr>
          <w:color w:val="FF0000"/>
        </w:rPr>
        <w:t>shift</w:t>
      </w:r>
      <w:proofErr w:type="spellEnd"/>
    </w:p>
    <w:p w:rsidR="0082158B" w:rsidRPr="0082158B" w:rsidRDefault="00DD54F0" w:rsidP="0082158B">
      <w:pPr>
        <w:ind w:firstLine="360"/>
        <w:jc w:val="both"/>
        <w:rPr>
          <w:u w:val="single"/>
        </w:rPr>
      </w:pPr>
      <w:r>
        <w:t>Es</w:t>
      </w:r>
      <w:r w:rsidR="00ED4392">
        <w:t>te circuito aplica exatamente o mesmo conceito utilizado anteriormente, tendo agora dois níveis de processamento, em que o primeiro processa a primeira operação e o segundo processa a segunda operação com base no resultado da operação anterior. Esta solução requer aproximadamente o dobro da</w:t>
      </w:r>
      <w:r w:rsidR="00697FE9">
        <w:t xml:space="preserve">s portas lógicas </w:t>
      </w:r>
      <w:r w:rsidR="00ED4392">
        <w:t xml:space="preserve">da solução implementada, </w:t>
      </w:r>
      <w:r w:rsidR="00ED4392" w:rsidRPr="00ED4392">
        <w:rPr>
          <w:u w:val="single"/>
        </w:rPr>
        <w:t>mas apresenta melhor performance uma vez que não é necessário ler e escrever numa memória auxiliar.</w:t>
      </w:r>
      <w:r w:rsidR="00ED4392">
        <w:rPr>
          <w:u w:val="single"/>
        </w:rPr>
        <w:t xml:space="preserve"> </w:t>
      </w:r>
      <w:r w:rsidR="00ED4392">
        <w:rPr>
          <w:color w:val="FF0000"/>
          <w:u w:val="single"/>
        </w:rPr>
        <w:t>Não tenho a certeza se a performance é assim tao melhor.</w:t>
      </w:r>
      <w:r w:rsidR="00ED4392">
        <w:t xml:space="preserve"> </w:t>
      </w:r>
      <w:r w:rsidR="0082158B">
        <w:t>Por outro lado, o uso de uma memória auxiliar torna a implementação mais simples, reduz a área utilizada e permite uma maior flexibilidade e expansibilidade do circuito, pois permite adicionar novas operações com alterações mínimas na arquitetura do dispositivo e sem ter de duplicar a área utilizada para executar as operações.</w:t>
      </w:r>
    </w:p>
    <w:p w:rsidR="00ED4392" w:rsidRDefault="00650E83" w:rsidP="0022574C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 xml:space="preserve">de qual das duas memórias, memória de leitura ou memória auxiliar,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 xml:space="preserve">permitindo assim fazer uso do circuito anteriormente utilizado </w:t>
      </w:r>
      <w:r w:rsidR="0082158B">
        <w:t>para as</w:t>
      </w:r>
      <w:r w:rsidR="00AC2A80">
        <w:t xml:space="preserve"> operações simples</w:t>
      </w:r>
      <w:r w:rsidR="0082158B">
        <w:t>.</w:t>
      </w:r>
      <w:r w:rsidR="00ED4392">
        <w:t xml:space="preserve"> </w:t>
      </w:r>
    </w:p>
    <w:p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:rsidR="003853A5" w:rsidRPr="003853A5" w:rsidRDefault="003853A5" w:rsidP="00D04251">
      <w:pPr>
        <w:pStyle w:val="PargrafodaLista"/>
        <w:jc w:val="both"/>
      </w:pPr>
      <w:r w:rsidRPr="00F625AE">
        <w:rPr>
          <w:color w:val="FF0000"/>
        </w:rPr>
        <w:t xml:space="preserve">Colocar imagem do circuito com as 3 </w:t>
      </w:r>
      <w:r w:rsidR="00CB5122" w:rsidRPr="00F625AE">
        <w:rPr>
          <w:color w:val="FF0000"/>
        </w:rPr>
        <w:t>memórias</w:t>
      </w:r>
      <w:r w:rsidRPr="00F625AE">
        <w:rPr>
          <w:color w:val="FF0000"/>
        </w:rPr>
        <w:t xml:space="preserve"> mas ainda sem a </w:t>
      </w:r>
      <w:proofErr w:type="spellStart"/>
      <w:r w:rsidRPr="00F625AE">
        <w:rPr>
          <w:color w:val="FF0000"/>
        </w:rPr>
        <w:t>xor</w:t>
      </w:r>
      <w:proofErr w:type="spellEnd"/>
    </w:p>
    <w:p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proofErr w:type="spellStart"/>
      <w:r w:rsidR="00EE517F" w:rsidRPr="00EE517F">
        <w:rPr>
          <w:i/>
        </w:rPr>
        <w:t>carry</w:t>
      </w:r>
      <w:proofErr w:type="spellEnd"/>
      <w:r w:rsidR="00EE517F">
        <w:t xml:space="preserve"> é sempre 0 </w:t>
      </w:r>
      <w:r>
        <w:t xml:space="preserve">é dada pela função lógica </w:t>
      </w:r>
      <w:r w:rsidR="00EE517F">
        <w:t>XOR. Fazendo uso desta propriedade colocou-se uma porta XOR à saída do bloco de processamento cujas entradas são o sinal da linha original e o sinal linha processada. De forma integrar o esquema anterior no circuito já implementado recorreu-se a um multiplexer que permite selecionar se o resultado que se pretende transferir para a saída, corresponde ao resultado de uma operação ou a diferença entre a linha processada e a linha original. Atenção que não é necessário recorrer à memória auxiliar para executar esta operação, logo pode ser executa em apenas um ciclo de execução.</w:t>
      </w:r>
    </w:p>
    <w:p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:rsidR="00794E99" w:rsidRDefault="00794E99" w:rsidP="00D04251">
      <w:pPr>
        <w:pStyle w:val="PargrafodaLista"/>
        <w:jc w:val="both"/>
      </w:pPr>
      <w:r w:rsidRPr="00F625AE">
        <w:rPr>
          <w:color w:val="FF0000"/>
        </w:rPr>
        <w:t xml:space="preserve">Imagem do circuito com foco apenas na parte da </w:t>
      </w:r>
      <w:proofErr w:type="spellStart"/>
      <w:r w:rsidRPr="00F625AE">
        <w:rPr>
          <w:color w:val="FF0000"/>
        </w:rPr>
        <w:t>xor</w:t>
      </w:r>
      <w:proofErr w:type="spellEnd"/>
    </w:p>
    <w:p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:rsidR="00794E99" w:rsidRPr="00F625AE" w:rsidRDefault="00794E99" w:rsidP="00D04251">
      <w:pPr>
        <w:pStyle w:val="PargrafodaLista"/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</w:p>
    <w:p w:rsidR="00F625AE" w:rsidRDefault="00F625AE" w:rsidP="00D04251">
      <w:pPr>
        <w:pStyle w:val="SemEspaamento"/>
        <w:ind w:left="360"/>
        <w:jc w:val="both"/>
        <w:rPr>
          <w:color w:val="FF0000"/>
        </w:rPr>
      </w:pPr>
      <w:proofErr w:type="gramStart"/>
      <w:r>
        <w:rPr>
          <w:color w:val="FF0000"/>
        </w:rPr>
        <w:lastRenderedPageBreak/>
        <w:t>explicar</w:t>
      </w:r>
      <w:proofErr w:type="gramEnd"/>
      <w:r w:rsidR="00D04251">
        <w:rPr>
          <w:color w:val="FF0000"/>
        </w:rPr>
        <w:t xml:space="preserve"> a comunicação com o computador</w:t>
      </w:r>
    </w:p>
    <w:p w:rsidR="00D04251" w:rsidRPr="00D04251" w:rsidRDefault="00D04251" w:rsidP="00D04251">
      <w:pPr>
        <w:pStyle w:val="SemEspaamento"/>
        <w:ind w:left="360"/>
        <w:jc w:val="both"/>
        <w:rPr>
          <w:color w:val="FF0000"/>
        </w:rPr>
      </w:pPr>
    </w:p>
    <w:p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t>Interface de interação com o dispositivo</w:t>
      </w:r>
    </w:p>
    <w:p w:rsidR="00EE517F" w:rsidRDefault="00EE517F" w:rsidP="0022574C">
      <w:pPr>
        <w:ind w:firstLine="360"/>
        <w:jc w:val="both"/>
      </w:pPr>
      <w:r>
        <w:t xml:space="preserve">O dispositivo é controlado através de 2 botões de pressão e </w:t>
      </w:r>
      <w:r w:rsidR="00CB5122">
        <w:t>três</w:t>
      </w:r>
      <w:r>
        <w:t xml:space="preserve">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084"/>
      </w:tblGrid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:rsidR="00697FE9" w:rsidRDefault="00697FE9" w:rsidP="0022574C">
      <w:pPr>
        <w:ind w:firstLine="360"/>
        <w:jc w:val="both"/>
      </w:pPr>
    </w:p>
    <w:p w:rsidR="00697FE9" w:rsidRPr="00CB5122" w:rsidRDefault="00697FE9" w:rsidP="0022574C">
      <w:pPr>
        <w:ind w:firstLine="360"/>
        <w:jc w:val="both"/>
      </w:pPr>
    </w:p>
    <w:p w:rsidR="00413105" w:rsidRPr="00D04251" w:rsidRDefault="00D04251" w:rsidP="00D04251">
      <w:pPr>
        <w:rPr>
          <w:b/>
          <w:u w:val="single"/>
        </w:rPr>
      </w:pPr>
      <w:r>
        <w:rPr>
          <w:b/>
          <w:color w:val="FF0000"/>
        </w:rPr>
        <w:t>Falar da frequência de operação</w:t>
      </w:r>
    </w:p>
    <w:p w:rsidR="00413105" w:rsidRDefault="00413105" w:rsidP="00D04251">
      <w:pPr>
        <w:jc w:val="both"/>
        <w:rPr>
          <w:b/>
        </w:rPr>
      </w:pPr>
      <w:r>
        <w:rPr>
          <w:b/>
        </w:rPr>
        <w:t>Resultados</w:t>
      </w:r>
    </w:p>
    <w:p w:rsidR="00413105" w:rsidRPr="00413105" w:rsidRDefault="00413105" w:rsidP="0022574C">
      <w:pPr>
        <w:ind w:firstLine="360"/>
        <w:jc w:val="both"/>
        <w:rPr>
          <w:b/>
          <w:color w:val="FF0000"/>
          <w:u w:val="single"/>
        </w:rPr>
      </w:pPr>
      <w:r>
        <w:rPr>
          <w:b/>
          <w:color w:val="FF0000"/>
        </w:rPr>
        <w:t>Colocar imagens utilizadas na demonstração</w:t>
      </w:r>
    </w:p>
    <w:sectPr w:rsidR="00413105" w:rsidRPr="0041310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8F0" w:rsidRDefault="00D278F0" w:rsidP="0048404C">
      <w:pPr>
        <w:spacing w:after="0" w:line="240" w:lineRule="auto"/>
      </w:pPr>
      <w:r>
        <w:separator/>
      </w:r>
    </w:p>
  </w:endnote>
  <w:endnote w:type="continuationSeparator" w:id="0">
    <w:p w:rsidR="00D278F0" w:rsidRDefault="00D278F0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Content>
      <w:p w:rsidR="00D278F0" w:rsidRDefault="00D278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2E1">
          <w:rPr>
            <w:noProof/>
          </w:rPr>
          <w:t>6</w:t>
        </w:r>
        <w:r>
          <w:fldChar w:fldCharType="end"/>
        </w:r>
      </w:p>
    </w:sdtContent>
  </w:sdt>
  <w:p w:rsidR="00D278F0" w:rsidRDefault="00D278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8F0" w:rsidRDefault="00D278F0" w:rsidP="0048404C">
      <w:pPr>
        <w:spacing w:after="0" w:line="240" w:lineRule="auto"/>
      </w:pPr>
      <w:r>
        <w:separator/>
      </w:r>
    </w:p>
  </w:footnote>
  <w:footnote w:type="continuationSeparator" w:id="0">
    <w:p w:rsidR="00D278F0" w:rsidRDefault="00D278F0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3675"/>
    <w:rsid w:val="00004078"/>
    <w:rsid w:val="000A279C"/>
    <w:rsid w:val="001114AA"/>
    <w:rsid w:val="00160619"/>
    <w:rsid w:val="001808C9"/>
    <w:rsid w:val="0022574C"/>
    <w:rsid w:val="00272C61"/>
    <w:rsid w:val="002B247D"/>
    <w:rsid w:val="003342E6"/>
    <w:rsid w:val="003853A5"/>
    <w:rsid w:val="003F09AC"/>
    <w:rsid w:val="0040249F"/>
    <w:rsid w:val="00413105"/>
    <w:rsid w:val="004652A1"/>
    <w:rsid w:val="00466CD6"/>
    <w:rsid w:val="0048404C"/>
    <w:rsid w:val="004C3346"/>
    <w:rsid w:val="00576E59"/>
    <w:rsid w:val="0064312F"/>
    <w:rsid w:val="00650E83"/>
    <w:rsid w:val="006623CE"/>
    <w:rsid w:val="00697FE9"/>
    <w:rsid w:val="00794E99"/>
    <w:rsid w:val="007D4134"/>
    <w:rsid w:val="0081134B"/>
    <w:rsid w:val="0082158B"/>
    <w:rsid w:val="008722E1"/>
    <w:rsid w:val="00922233"/>
    <w:rsid w:val="00A0564E"/>
    <w:rsid w:val="00A338F8"/>
    <w:rsid w:val="00A42EC9"/>
    <w:rsid w:val="00AC2A80"/>
    <w:rsid w:val="00AE7C96"/>
    <w:rsid w:val="00B77DCB"/>
    <w:rsid w:val="00BA4C0D"/>
    <w:rsid w:val="00C26489"/>
    <w:rsid w:val="00CB5122"/>
    <w:rsid w:val="00D04251"/>
    <w:rsid w:val="00D15896"/>
    <w:rsid w:val="00D278F0"/>
    <w:rsid w:val="00DA0083"/>
    <w:rsid w:val="00DD54F0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F54D-E5ED-4161-B5E6-9A6A1C2F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1993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6</cp:revision>
  <dcterms:created xsi:type="dcterms:W3CDTF">2014-12-21T19:21:00Z</dcterms:created>
  <dcterms:modified xsi:type="dcterms:W3CDTF">2014-12-21T20:30:00Z</dcterms:modified>
</cp:coreProperties>
</file>