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CE" w:rsidRDefault="006623CE" w:rsidP="006623CE">
      <w:pPr>
        <w:pStyle w:val="Title"/>
      </w:pPr>
      <w:r>
        <w:t>Introdução</w:t>
      </w:r>
    </w:p>
    <w:p w:rsidR="006623CE" w:rsidRDefault="006623CE" w:rsidP="006623CE">
      <w:r>
        <w:t xml:space="preserve">Este </w:t>
      </w:r>
      <w:proofErr w:type="spellStart"/>
      <w:r>
        <w:t>projecto</w:t>
      </w:r>
      <w:proofErr w:type="spellEnd"/>
      <w:r>
        <w:t xml:space="preserve"> tem como </w:t>
      </w:r>
      <w:proofErr w:type="spellStart"/>
      <w:r>
        <w:t>objectivo</w:t>
      </w:r>
      <w:proofErr w:type="spellEnd"/>
      <w:r>
        <w:t xml:space="preserve"> a criação de um circuito a ser implementado numa FPGA que faça algumas operações de processamento de imagens. As imagens a serem processadas têm resolução máxima de 128x128 e são monocromáticas binárias (as únicas cores possíveis são branco ou preto). Pretende-se que este processamento seja o mais rápido possível, sem preocupação pela eficiência energética.</w:t>
      </w:r>
    </w:p>
    <w:p w:rsidR="006623CE" w:rsidRPr="006623CE" w:rsidRDefault="006623CE" w:rsidP="006623CE">
      <w:pPr>
        <w:pStyle w:val="Title"/>
      </w:pPr>
      <w:r>
        <w:t>Requisitos</w:t>
      </w:r>
    </w:p>
    <w:p w:rsidR="00CD7260" w:rsidRDefault="006623CE" w:rsidP="006623CE"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64312F">
      <w:pPr>
        <w:pStyle w:val="ListParagraph"/>
        <w:numPr>
          <w:ilvl w:val="0"/>
          <w:numId w:val="1"/>
        </w:numPr>
      </w:pPr>
      <w:r>
        <w:t>Erosão</w:t>
      </w:r>
      <w:bookmarkStart w:id="0" w:name="_GoBack"/>
      <w:bookmarkEnd w:id="0"/>
    </w:p>
    <w:p w:rsidR="0064312F" w:rsidRDefault="0064312F" w:rsidP="0064312F">
      <w:pPr>
        <w:pStyle w:val="ListParagraph"/>
        <w:numPr>
          <w:ilvl w:val="0"/>
          <w:numId w:val="1"/>
        </w:numPr>
      </w:pPr>
      <w:r>
        <w:t>Dilatação</w:t>
      </w:r>
    </w:p>
    <w:p w:rsidR="0064312F" w:rsidRDefault="0064312F" w:rsidP="0064312F">
      <w:pPr>
        <w:pStyle w:val="ListParagraph"/>
        <w:numPr>
          <w:ilvl w:val="0"/>
          <w:numId w:val="1"/>
        </w:numPr>
      </w:pPr>
      <w:r>
        <w:t>Fecho</w:t>
      </w:r>
    </w:p>
    <w:p w:rsidR="0064312F" w:rsidRDefault="0064312F" w:rsidP="0064312F">
      <w:pPr>
        <w:pStyle w:val="ListParagraph"/>
        <w:numPr>
          <w:ilvl w:val="0"/>
          <w:numId w:val="1"/>
        </w:numPr>
      </w:pPr>
      <w:r>
        <w:t>Abertura</w:t>
      </w:r>
    </w:p>
    <w:p w:rsidR="0064312F" w:rsidRDefault="0064312F" w:rsidP="0064312F">
      <w:pPr>
        <w:pStyle w:val="ListParagraph"/>
        <w:numPr>
          <w:ilvl w:val="0"/>
          <w:numId w:val="1"/>
        </w:numPr>
      </w:pPr>
      <w:r>
        <w:t>Extração de Contornos</w:t>
      </w:r>
    </w:p>
    <w:p w:rsidR="00E807BD" w:rsidRDefault="00E807BD" w:rsidP="00A338F8">
      <w:pPr>
        <w:rPr>
          <w:b/>
        </w:rPr>
      </w:pPr>
      <w:r>
        <w:rPr>
          <w:b/>
        </w:rPr>
        <w:t>Operações S</w:t>
      </w:r>
      <w:r w:rsidRPr="00E807BD">
        <w:rPr>
          <w:b/>
        </w:rPr>
        <w:t>imples</w:t>
      </w:r>
    </w:p>
    <w:p w:rsidR="00E807BD" w:rsidRDefault="00E807BD" w:rsidP="00A338F8">
      <w:r>
        <w:t>Pretende-se projetar duas operações simples:</w:t>
      </w:r>
    </w:p>
    <w:p w:rsidR="00E807BD" w:rsidRDefault="00E807BD" w:rsidP="00E807BD">
      <w:pPr>
        <w:pStyle w:val="ListParagraph"/>
        <w:numPr>
          <w:ilvl w:val="0"/>
          <w:numId w:val="2"/>
        </w:numPr>
      </w:pPr>
      <w:r>
        <w:t>Dilatação</w:t>
      </w:r>
    </w:p>
    <w:p w:rsidR="00E807BD" w:rsidRDefault="00E807BD" w:rsidP="00E807BD">
      <w:pPr>
        <w:pStyle w:val="ListParagraph"/>
        <w:numPr>
          <w:ilvl w:val="0"/>
          <w:numId w:val="2"/>
        </w:numPr>
      </w:pPr>
      <w:r>
        <w:t>Erosão</w:t>
      </w:r>
    </w:p>
    <w:p w:rsidR="00DA0083" w:rsidRPr="00A338F8" w:rsidRDefault="00E807BD" w:rsidP="00FA1C9C">
      <w:pPr>
        <w:ind w:firstLine="360"/>
      </w:pPr>
      <w:r>
        <w:t xml:space="preserve">Estas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FA1C9C">
        <w:t>atual</w:t>
      </w:r>
      <w:r>
        <w:t xml:space="preserve">. No caso de uma dilatação, o pixel da imagem resultante correspondente ao centro da sub-imagem tem valor 1 caso </w:t>
      </w:r>
      <w:r w:rsidR="00FA1C9C">
        <w:t xml:space="preserve">um dos pixéis da sub-imagem tenha valor </w:t>
      </w:r>
      <w:proofErr w:type="gramStart"/>
      <w:r w:rsidR="00FA1C9C">
        <w:t xml:space="preserve">1.  </w:t>
      </w:r>
      <w:proofErr w:type="gramEnd"/>
      <w:r w:rsidR="00FA1C9C">
        <w:t>Desta forma, temos o seguinte algoritmo para a operação de Dilatação: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A338F8" w:rsidRDefault="00A338F8" w:rsidP="00FA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A1C9C" w:rsidRPr="00FA1C9C" w:rsidRDefault="00FA1C9C" w:rsidP="00FA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338F8" w:rsidRDefault="00A338F8" w:rsidP="00FA1C9C">
      <w:pPr>
        <w:ind w:firstLine="284"/>
      </w:pPr>
      <w:r w:rsidRPr="00A338F8">
        <w:t>Uma operação de erosão segue exatamente</w:t>
      </w:r>
      <w:r w:rsidR="00FA1C9C">
        <w:t xml:space="preserve"> o mesmo algoritmo mas as portas lógicas OR utilizadas são substituídas por portas AND.</w:t>
      </w:r>
    </w:p>
    <w:p w:rsidR="00FA1C9C" w:rsidRDefault="00FA1C9C" w:rsidP="00FA1C9C">
      <w:pPr>
        <w:ind w:firstLine="284"/>
      </w:pPr>
      <w:r>
        <w:t>Abaixo encontra-se o circuito utilizado para executar estas operações:</w:t>
      </w:r>
    </w:p>
    <w:p w:rsidR="00FA1C9C" w:rsidRDefault="00FA1C9C" w:rsidP="00FA1C9C">
      <w:pPr>
        <w:ind w:firstLine="284"/>
        <w:rPr>
          <w:color w:val="FF0000"/>
        </w:rPr>
      </w:pPr>
      <w:r>
        <w:rPr>
          <w:color w:val="FF0000"/>
        </w:rPr>
        <w:t xml:space="preserve">Imagem com o circuito sem a </w:t>
      </w:r>
      <w:proofErr w:type="gramStart"/>
      <w:r>
        <w:rPr>
          <w:color w:val="FF0000"/>
        </w:rPr>
        <w:t>memoria</w:t>
      </w:r>
      <w:proofErr w:type="gramEnd"/>
      <w:r>
        <w:rPr>
          <w:color w:val="FF0000"/>
        </w:rPr>
        <w:t xml:space="preserve"> adicional</w:t>
      </w:r>
    </w:p>
    <w:p w:rsidR="0040249F" w:rsidRDefault="00FA1C9C" w:rsidP="0040249F">
      <w:pPr>
        <w:ind w:firstLine="284"/>
        <w:rPr>
          <w:color w:val="FF0000"/>
        </w:rPr>
      </w:pPr>
      <w:r>
        <w:rPr>
          <w:color w:val="FF0000"/>
        </w:rPr>
        <w:t xml:space="preserve">Imagem da </w:t>
      </w:r>
      <w:proofErr w:type="gramStart"/>
      <w:r>
        <w:rPr>
          <w:color w:val="FF0000"/>
        </w:rPr>
        <w:t>maquina</w:t>
      </w:r>
      <w:proofErr w:type="gramEnd"/>
      <w:r>
        <w:rPr>
          <w:color w:val="FF0000"/>
        </w:rPr>
        <w:t xml:space="preserve"> de estados de nível 0</w:t>
      </w:r>
    </w:p>
    <w:p w:rsidR="0040249F" w:rsidRPr="0040249F" w:rsidRDefault="0040249F" w:rsidP="0040249F">
      <w:pPr>
        <w:ind w:firstLine="284"/>
        <w:rPr>
          <w:color w:val="FF0000"/>
        </w:rPr>
      </w:pPr>
      <w:r>
        <w:rPr>
          <w:color w:val="FF0000"/>
        </w:rPr>
        <w:lastRenderedPageBreak/>
        <w:t>É preciso adicionar aqui uma explicação da arquitetura do circuito</w:t>
      </w:r>
    </w:p>
    <w:p w:rsidR="00E807BD" w:rsidRDefault="00FA1C9C" w:rsidP="0064312F">
      <w:r>
        <w:rPr>
          <w:b/>
        </w:rPr>
        <w:t>Operações Compostas</w:t>
      </w:r>
    </w:p>
    <w:p w:rsidR="00FA1C9C" w:rsidRDefault="00FA1C9C" w:rsidP="00FA1C9C">
      <w:pPr>
        <w:pStyle w:val="ListParagraph"/>
        <w:numPr>
          <w:ilvl w:val="0"/>
          <w:numId w:val="3"/>
        </w:numPr>
      </w:pPr>
      <w:r>
        <w:t>Fecho</w:t>
      </w:r>
    </w:p>
    <w:p w:rsidR="00FA1C9C" w:rsidRDefault="00FA1C9C" w:rsidP="00FA1C9C">
      <w:pPr>
        <w:pStyle w:val="ListParagraph"/>
        <w:numPr>
          <w:ilvl w:val="0"/>
          <w:numId w:val="3"/>
        </w:numPr>
      </w:pPr>
      <w:r>
        <w:t>Abertura</w:t>
      </w:r>
    </w:p>
    <w:p w:rsidR="00FA1C9C" w:rsidRDefault="00E807BD" w:rsidP="00FA1C9C">
      <w:pPr>
        <w:ind w:firstLine="360"/>
        <w:rPr>
          <w:u w:val="single"/>
        </w:rPr>
      </w:pPr>
      <w:r>
        <w:t>As operações de Fecho e Abertura são operações compostas das duas anteriores. Um</w:t>
      </w:r>
      <w:r w:rsidR="00FA1C9C">
        <w:t xml:space="preserve">a operação de </w:t>
      </w:r>
      <w:r>
        <w:t xml:space="preserve">Fecho </w:t>
      </w:r>
      <w:r w:rsidR="00FA1C9C">
        <w:t xml:space="preserve">executa </w:t>
      </w:r>
      <w:r>
        <w:t xml:space="preserve">uma Dilatação seguida de uma Erosão e uma Abertura </w:t>
      </w:r>
      <w:r w:rsidR="00FA1C9C">
        <w:t>executa as mesmas duas operações pela ordem inversa.</w:t>
      </w:r>
    </w:p>
    <w:p w:rsidR="00AC2A80" w:rsidRDefault="00AC2A80" w:rsidP="00FA1C9C">
      <w:pPr>
        <w:ind w:firstLine="360"/>
      </w:pPr>
    </w:p>
    <w:p w:rsidR="00FA1C9C" w:rsidRDefault="00AC2A80" w:rsidP="00AC2A80">
      <w:pPr>
        <w:ind w:firstLine="360"/>
      </w:pPr>
      <w:r>
        <w:t>Uma vez que se pretende executar duas operações simples isto significa que o resultado da primeira operação deve ser armazenado e consultado na operação seguinte, de forma a obtermos o resultado final da respetiva operação composta. Para esse efeito recorreu-se a uma memória adicional.</w:t>
      </w:r>
    </w:p>
    <w:p w:rsidR="00AC2A80" w:rsidRDefault="00650E83" w:rsidP="00AC2A80">
      <w:pPr>
        <w:ind w:firstLine="360"/>
      </w:pPr>
      <w:r>
        <w:t xml:space="preserve">Para </w:t>
      </w:r>
      <w:r w:rsidR="00004078">
        <w:t xml:space="preserve">controlar a ordem das operações e determinar de qual das duas memórias, memória de leitura ou memória auxiliar, </w:t>
      </w:r>
      <w:r w:rsidR="00AC2A80">
        <w:t xml:space="preserve">é lida a imagem em cada operação </w:t>
      </w:r>
      <w:r>
        <w:t>utilizou-se</w:t>
      </w:r>
      <w:r w:rsidR="0040249F">
        <w:t xml:space="preserve"> uma Unidade de Controlo adicional </w:t>
      </w:r>
      <w:r w:rsidR="00AC2A80">
        <w:t>permitindo assim fazer uso do circuito anteriormente utilizado anteriormente nas operações simples.</w:t>
      </w:r>
    </w:p>
    <w:p w:rsidR="00AC2A80" w:rsidRDefault="00AC2A80" w:rsidP="00AC2A80">
      <w:pPr>
        <w:ind w:firstLine="360"/>
      </w:pPr>
      <w:r>
        <w:t>Obteve-se então o seguinte circuito que permite tanto obter resultados das duas operações simples bem como das duas operações compostas.</w:t>
      </w:r>
    </w:p>
    <w:p w:rsidR="00AC2A80" w:rsidRDefault="00AC2A80" w:rsidP="00AC2A80">
      <w:pPr>
        <w:ind w:firstLine="360"/>
        <w:rPr>
          <w:b/>
        </w:rPr>
      </w:pPr>
      <w:r>
        <w:rPr>
          <w:b/>
        </w:rPr>
        <w:t>Extração de Contornos</w:t>
      </w:r>
    </w:p>
    <w:p w:rsidR="00AC2A80" w:rsidRDefault="00AC2A80" w:rsidP="00AC2A80">
      <w:pPr>
        <w:ind w:firstLine="360"/>
      </w:pPr>
      <w:r>
        <w:t xml:space="preserve">Esta operação resume-se a executar uma operação de Erosão sobre a imagem original e no final comparar esse resultado com a imagem original, extraindo a diferença entre as duas. </w:t>
      </w:r>
    </w:p>
    <w:p w:rsidR="00AC2A80" w:rsidRDefault="00AC2A80" w:rsidP="00AC2A80">
      <w:pPr>
        <w:ind w:firstLine="360"/>
      </w:pPr>
      <w:r>
        <w:t xml:space="preserve">A diferença entre dois pixéis é dada pela função lógica XOR. Fazendo uso da mesma, obtém-se o seguinte circuito que calcula a diferenças entre a </w:t>
      </w:r>
      <w:r w:rsidR="00794E99">
        <w:t>imagem original e o resultado da operação de Erosão:</w:t>
      </w:r>
    </w:p>
    <w:p w:rsidR="00794E99" w:rsidRDefault="00794E99" w:rsidP="00AC2A80">
      <w:pPr>
        <w:ind w:firstLine="360"/>
      </w:pPr>
      <w:r>
        <w:rPr>
          <w:color w:val="FF0000"/>
        </w:rPr>
        <w:t xml:space="preserve">Imagem do circuito com foco apenas na parte da </w:t>
      </w:r>
      <w:proofErr w:type="spellStart"/>
      <w:r>
        <w:rPr>
          <w:color w:val="FF0000"/>
        </w:rPr>
        <w:t>xor</w:t>
      </w:r>
      <w:proofErr w:type="spellEnd"/>
    </w:p>
    <w:p w:rsidR="00794E99" w:rsidRDefault="00794E99" w:rsidP="00794E99">
      <w:pPr>
        <w:ind w:firstLine="360"/>
      </w:pPr>
      <w:r>
        <w:t xml:space="preserve">Para integrar este esquema no circuito anterior recorre-se a um multiplexer que permite selecionar se o resultado que se pretende corresponde ao resultado de qualquer operação ou a diferença entre esse mesmo resultado e a imagem original. Abaixo está demonstrado o circuito final com </w:t>
      </w:r>
      <w:r w:rsidRPr="00794E99">
        <w:t>todas</w:t>
      </w:r>
      <w:r>
        <w:t xml:space="preserve"> as operações implementadas:</w:t>
      </w:r>
    </w:p>
    <w:p w:rsidR="00794E99" w:rsidRDefault="00794E99" w:rsidP="00794E99">
      <w:pPr>
        <w:ind w:firstLine="360"/>
        <w:rPr>
          <w:color w:val="FF0000"/>
        </w:rPr>
      </w:pPr>
      <w:r>
        <w:rPr>
          <w:color w:val="FF0000"/>
        </w:rPr>
        <w:t>Imagem do circuito final</w:t>
      </w:r>
    </w:p>
    <w:p w:rsidR="00794E99" w:rsidRDefault="00794E99" w:rsidP="00794E99">
      <w:pPr>
        <w:ind w:firstLine="360"/>
        <w:rPr>
          <w:color w:val="FF0000"/>
        </w:rPr>
      </w:pPr>
    </w:p>
    <w:p w:rsidR="00794E99" w:rsidRDefault="00794E99" w:rsidP="00794E99">
      <w:pPr>
        <w:ind w:firstLine="360"/>
        <w:rPr>
          <w:b/>
        </w:rPr>
      </w:pPr>
      <w:r>
        <w:rPr>
          <w:b/>
        </w:rPr>
        <w:t>Comunicação Entre Computador e Dispositivo</w:t>
      </w:r>
    </w:p>
    <w:p w:rsidR="00794E99" w:rsidRPr="00794E99" w:rsidRDefault="00794E99" w:rsidP="00794E99">
      <w:pPr>
        <w:ind w:firstLine="360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sectPr w:rsidR="00794E99" w:rsidRPr="0079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4078"/>
    <w:rsid w:val="00160619"/>
    <w:rsid w:val="001808C9"/>
    <w:rsid w:val="0040249F"/>
    <w:rsid w:val="0064312F"/>
    <w:rsid w:val="00650E83"/>
    <w:rsid w:val="006623CE"/>
    <w:rsid w:val="00794E99"/>
    <w:rsid w:val="007D4134"/>
    <w:rsid w:val="00A338F8"/>
    <w:rsid w:val="00AC2A80"/>
    <w:rsid w:val="00DA0083"/>
    <w:rsid w:val="00E807BD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NoSpacing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DefaultParagraphFont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50E8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Ricardo Amendoeira</cp:lastModifiedBy>
  <cp:revision>2</cp:revision>
  <dcterms:created xsi:type="dcterms:W3CDTF">2014-12-20T12:56:00Z</dcterms:created>
  <dcterms:modified xsi:type="dcterms:W3CDTF">2014-12-21T02:47:00Z</dcterms:modified>
</cp:coreProperties>
</file>