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003B5C"/>
          <w:sz w:val="72"/>
          <w:szCs w:val="72"/>
        </w:rPr>
        <w:t xml:space="preserve">citi</w:t>
      </w:r>
    </w:p>
    <w:p>
      <w:pPr>
        <w:spacing w:after="120" w:before="0"/>
        <w:jc w:val="center"/>
      </w:pPr>
      <w:r>
        <w:rPr>
          <w:rFonts w:ascii="Arial" w:cs="Arial" w:eastAsia="Arial" w:hAnsi="Arial"/>
          <w:color w:val="1A1A1A"/>
          <w:sz w:val="48"/>
          <w:szCs w:val="48"/>
        </w:rPr>
        <w:t xml:space="preserve">Design System</w:t>
      </w:r>
    </w:p>
    <w:p>
      <w:pPr>
        <w:spacing w:after="80" w:before="0"/>
        <w:jc w:val="center"/>
      </w:pPr>
      <w:r>
        <w:rPr>
          <w:rFonts w:ascii="Arial" w:cs="Arial" w:eastAsia="Arial" w:hAnsi="Arial"/>
          <w:color w:val="767676"/>
          <w:sz w:val="28"/>
          <w:szCs w:val="28"/>
        </w:rPr>
        <w:t xml:space="preserve">Product Requirements Document</w:t>
      </w:r>
    </w:p>
    <w:p>
      <w:pPr>
        <w:spacing w:after="1440" w:before="0"/>
        <w:jc w:val="center"/>
      </w:pPr>
      <w:r>
        <w:rPr>
          <w:rFonts w:ascii="Arial" w:cs="Arial" w:eastAsia="Arial" w:hAnsi="Arial"/>
          <w:color w:val="767676"/>
          <w:sz w:val="22"/>
          <w:szCs w:val="22"/>
        </w:rPr>
        <w:t xml:space="preserve">Version 1.0  |  Marzo 2026  |  Ciudad de Mexico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0E0E0" w:sz="1"/>
              <w:left w:val="single" w:color="E0E0E0" w:sz="1"/>
              <w:bottom w:val="single" w:color="E0E0E0" w:sz="1"/>
              <w:right w:val="single" w:color="E0E0E0" w:sz="1"/>
            </w:tcBorders>
            <w:shd w:fill="E8EEF4" w:val="clear"/>
            <w:tcMar>
              <w:top w:type="dxa" w:w="120"/>
              <w:left w:type="dxa" w:w="160"/>
              <w:bottom w:type="dxa" w:w="120"/>
              <w:right w:type="dxa" w:w="160"/>
            </w:tcMar>
          </w:tcPr>
          <w:p>
            <w:r>
              <w:rPr>
                <w:rFonts w:ascii="Arial" w:cs="Arial" w:eastAsia="Arial" w:hAnsi="Arial"/>
                <w:color w:val="767676"/>
                <w:sz w:val="18"/>
                <w:szCs w:val="18"/>
              </w:rPr>
              <w:t xml:space="preserve">Proyecto</w:t>
            </w:r>
          </w:p>
          <w:p>
            <w:r>
              <w:rPr>
                <w:rFonts w:ascii="Arial" w:cs="Arial" w:eastAsia="Arial" w:hAnsi="Arial"/>
                <w:b/>
                <w:bCs/>
                <w:color w:val="1A1A1A"/>
                <w:sz w:val="22"/>
                <w:szCs w:val="22"/>
              </w:rPr>
              <w:t xml:space="preserve">Citibanamex Design System</w:t>
            </w:r>
          </w:p>
        </w:tc>
        <w:tc>
          <w:tcPr>
            <w:tcW w:type="dxa" w:w="2340"/>
            <w:tcBorders>
              <w:top w:val="single" w:color="E0E0E0" w:sz="1"/>
              <w:left w:val="single" w:color="E0E0E0" w:sz="1"/>
              <w:bottom w:val="single" w:color="E0E0E0" w:sz="1"/>
              <w:right w:val="single" w:color="E0E0E0" w:sz="1"/>
            </w:tcBorders>
            <w:shd w:fill="FFFFFF" w:val="clear"/>
            <w:tcMar>
              <w:top w:type="dxa" w:w="120"/>
              <w:left w:type="dxa" w:w="160"/>
              <w:bottom w:type="dxa" w:w="120"/>
              <w:right w:type="dxa" w:w="160"/>
            </w:tcMar>
          </w:tcPr>
          <w:p>
            <w:r>
              <w:rPr>
                <w:rFonts w:ascii="Arial" w:cs="Arial" w:eastAsia="Arial" w:hAnsi="Arial"/>
                <w:color w:val="767676"/>
                <w:sz w:val="18"/>
                <w:szCs w:val="18"/>
              </w:rPr>
              <w:t xml:space="preserve">Version</w:t>
            </w:r>
          </w:p>
          <w:p>
            <w:r>
              <w:rPr>
                <w:rFonts w:ascii="Arial" w:cs="Arial" w:eastAsia="Arial" w:hAnsi="Arial"/>
                <w:b/>
                <w:bCs/>
                <w:color w:val="1A1A1A"/>
                <w:sz w:val="22"/>
                <w:szCs w:val="22"/>
              </w:rPr>
              <w:t xml:space="preserve">1.0.0</w:t>
            </w:r>
          </w:p>
        </w:tc>
        <w:tc>
          <w:tcPr>
            <w:tcW w:type="dxa" w:w="2340"/>
            <w:tcBorders>
              <w:top w:val="single" w:color="E0E0E0" w:sz="1"/>
              <w:left w:val="single" w:color="E0E0E0" w:sz="1"/>
              <w:bottom w:val="single" w:color="E0E0E0" w:sz="1"/>
              <w:right w:val="single" w:color="E0E0E0" w:sz="1"/>
            </w:tcBorders>
            <w:shd w:fill="E8EEF4" w:val="clear"/>
            <w:tcMar>
              <w:top w:type="dxa" w:w="120"/>
              <w:left w:type="dxa" w:w="160"/>
              <w:bottom w:type="dxa" w:w="120"/>
              <w:right w:type="dxa" w:w="160"/>
            </w:tcMar>
          </w:tcPr>
          <w:p>
            <w:r>
              <w:rPr>
                <w:rFonts w:ascii="Arial" w:cs="Arial" w:eastAsia="Arial" w:hAnsi="Arial"/>
                <w:color w:val="767676"/>
                <w:sz w:val="18"/>
                <w:szCs w:val="18"/>
              </w:rPr>
              <w:t xml:space="preserve">Estado</w:t>
            </w:r>
          </w:p>
          <w:p>
            <w:r>
              <w:rPr>
                <w:rFonts w:ascii="Arial" w:cs="Arial" w:eastAsia="Arial" w:hAnsi="Arial"/>
                <w:b/>
                <w:bCs/>
                <w:color w:val="1A1A1A"/>
                <w:sz w:val="22"/>
                <w:szCs w:val="22"/>
              </w:rPr>
              <w:t xml:space="preserve">En desarrollo</w:t>
            </w:r>
          </w:p>
        </w:tc>
        <w:tc>
          <w:tcPr>
            <w:tcW w:type="dxa" w:w="2340"/>
            <w:tcBorders>
              <w:top w:val="single" w:color="E0E0E0" w:sz="1"/>
              <w:left w:val="single" w:color="E0E0E0" w:sz="1"/>
              <w:bottom w:val="single" w:color="E0E0E0" w:sz="1"/>
              <w:right w:val="single" w:color="E0E0E0" w:sz="1"/>
            </w:tcBorders>
            <w:shd w:fill="FFFFFF" w:val="clear"/>
            <w:tcMar>
              <w:top w:type="dxa" w:w="120"/>
              <w:left w:type="dxa" w:w="160"/>
              <w:bottom w:type="dxa" w:w="120"/>
              <w:right w:type="dxa" w:w="160"/>
            </w:tcMar>
          </w:tcPr>
          <w:p>
            <w:r>
              <w:rPr>
                <w:rFonts w:ascii="Arial" w:cs="Arial" w:eastAsia="Arial" w:hAnsi="Arial"/>
                <w:color w:val="767676"/>
                <w:sz w:val="18"/>
                <w:szCs w:val="18"/>
              </w:rPr>
              <w:t xml:space="preserve">Equipo</w:t>
            </w:r>
          </w:p>
          <w:p>
            <w:r>
              <w:rPr>
                <w:rFonts w:ascii="Arial" w:cs="Arial" w:eastAsia="Arial" w:hAnsi="Arial"/>
                <w:b/>
                <w:bCs/>
                <w:color w:val="1A1A1A"/>
                <w:sz w:val="22"/>
                <w:szCs w:val="22"/>
              </w:rPr>
              <w:t xml:space="preserve">Design System Team</w:t>
            </w:r>
          </w:p>
        </w:tc>
      </w:tr>
    </w:tbl>
    <w:p>
      <w:r>
        <w:br w:type="page"/>
      </w:r>
    </w:p>
    <w:p>
      <w:pPr>
        <w:pStyle w:val="Heading1"/>
        <w:spacing w:after="160" w:before="400"/>
      </w:pPr>
      <w:r>
        <w:rPr>
          <w:rFonts w:ascii="Arial" w:cs="Arial" w:eastAsia="Arial" w:hAnsi="Arial"/>
          <w:b/>
          <w:bCs/>
          <w:color w:val="003B5C"/>
          <w:sz w:val="36"/>
          <w:szCs w:val="36"/>
        </w:rPr>
        <w:t xml:space="preserve">1. Resumen Ejecutivo</w:t>
      </w:r>
    </w:p>
    <w:p>
      <w:pPr>
        <w:spacing w:after="80" w:before="80"/>
      </w:pPr>
      <w:r>
        <w:rPr>
          <w:rFonts w:ascii="Arial" w:cs="Arial" w:eastAsia="Arial" w:hAnsi="Arial"/>
          <w:color w:val="4A4A4A"/>
          <w:sz w:val="22"/>
          <w:szCs w:val="22"/>
        </w:rPr>
        <w:t xml:space="preserve">El Citibanamex Design System es una libreria de componentes React desarrollada en TypeScript que provee una capa de abstraccion visual y funcional para productos digitales de Citibanamex Mexico. El sistema esta disenado para garantizar consistencia visual, acelerar el desarrollo de nuevas interfaces y reducir la deuda tecnica en las aplicaciones del banco.</w:t>
      </w:r>
    </w:p>
    <w:p>
      <w:pPr>
        <w:spacing w:after="80" w:before="80"/>
      </w:pPr>
      <w:r>
        <w:rPr>
          <w:rFonts w:ascii="Arial" w:cs="Arial" w:eastAsia="Arial" w:hAnsi="Arial"/>
          <w:color w:val="4A4A4A"/>
          <w:sz w:val="22"/>
          <w:szCs w:val="22"/>
        </w:rPr>
        <w:t xml:space="preserve">Este documento define el estado actual del sistema, su arquitectura, los componentes implementados, los pendientes criticos y la hoja de ruta hacia una version de produccion lista para ser consumida por equipos de tecnologia internos.</w:t>
      </w:r>
    </w:p>
    <w:p>
      <w:pPr>
        <w:pBdr>
          <w:bottom w:val="single" w:color="E0E0E0" w:sz="4" w:space="1"/>
        </w:pBdr>
        <w:spacing w:after="200" w:before="200"/>
      </w:pPr>
    </w:p>
    <w:p>
      <w:pPr>
        <w:pStyle w:val="Heading1"/>
        <w:spacing w:after="160" w:before="400"/>
      </w:pPr>
      <w:r>
        <w:rPr>
          <w:rFonts w:ascii="Arial" w:cs="Arial" w:eastAsia="Arial" w:hAnsi="Arial"/>
          <w:b/>
          <w:bCs/>
          <w:color w:val="003B5C"/>
          <w:sz w:val="36"/>
          <w:szCs w:val="36"/>
        </w:rPr>
        <w:t xml:space="preserve">2. Contexto y Problema</w:t>
      </w:r>
    </w:p>
    <w:p>
      <w:pPr>
        <w:pStyle w:val="Heading2"/>
        <w:spacing w:after="120" w:before="320"/>
      </w:pPr>
      <w:r>
        <w:rPr>
          <w:rFonts w:ascii="Arial" w:cs="Arial" w:eastAsia="Arial" w:hAnsi="Arial"/>
          <w:b/>
          <w:bCs/>
          <w:color w:val="003B5C"/>
          <w:sz w:val="28"/>
          <w:szCs w:val="28"/>
        </w:rPr>
        <w:t xml:space="preserve">2.1 Problema que resuelve</w:t>
      </w:r>
    </w:p>
    <w:p>
      <w:pPr>
        <w:spacing w:after="80" w:before="80"/>
      </w:pPr>
      <w:r>
        <w:rPr>
          <w:rFonts w:ascii="Arial" w:cs="Arial" w:eastAsia="Arial" w:hAnsi="Arial"/>
          <w:color w:val="4A4A4A"/>
          <w:sz w:val="22"/>
          <w:szCs w:val="22"/>
        </w:rPr>
        <w:t xml:space="preserve">Los equipos de desarrollo de Citibanamex enfrentan los siguientes desafios:</w:t>
      </w:r>
    </w:p>
    <w:p>
      <w:pPr>
        <w:pStyle w:val="ListParagraph"/>
        <w:numPr>
          <w:ilvl w:val="0"/>
          <w:numId w:val="2"/>
        </w:numPr>
        <w:spacing w:after="60" w:before="60"/>
      </w:pPr>
      <w:r>
        <w:rPr>
          <w:rFonts w:ascii="Arial" w:cs="Arial" w:eastAsia="Arial" w:hAnsi="Arial"/>
          <w:color w:val="4A4A4A"/>
          <w:sz w:val="22"/>
          <w:szCs w:val="22"/>
        </w:rPr>
        <w:t xml:space="preserve">Inconsistencia visual entre productos digitales desarrollados por equipos distintos</w:t>
      </w:r>
    </w:p>
    <w:p>
      <w:pPr>
        <w:pStyle w:val="ListParagraph"/>
        <w:numPr>
          <w:ilvl w:val="0"/>
          <w:numId w:val="2"/>
        </w:numPr>
        <w:spacing w:after="60" w:before="60"/>
      </w:pPr>
      <w:r>
        <w:rPr>
          <w:rFonts w:ascii="Arial" w:cs="Arial" w:eastAsia="Arial" w:hAnsi="Arial"/>
          <w:color w:val="4A4A4A"/>
          <w:sz w:val="22"/>
          <w:szCs w:val="22"/>
        </w:rPr>
        <w:t xml:space="preserve">Duplicacion de codigo de UI en multiples repositorios sin estandar comun</w:t>
      </w:r>
    </w:p>
    <w:p>
      <w:pPr>
        <w:pStyle w:val="ListParagraph"/>
        <w:numPr>
          <w:ilvl w:val="0"/>
          <w:numId w:val="2"/>
        </w:numPr>
        <w:spacing w:after="60" w:before="60"/>
      </w:pPr>
      <w:r>
        <w:rPr>
          <w:rFonts w:ascii="Arial" w:cs="Arial" w:eastAsia="Arial" w:hAnsi="Arial"/>
          <w:color w:val="4A4A4A"/>
          <w:sz w:val="22"/>
          <w:szCs w:val="22"/>
        </w:rPr>
        <w:t xml:space="preserve">Falta de documentacion accesible para developers que consumen componentes</w:t>
      </w:r>
    </w:p>
    <w:p>
      <w:pPr>
        <w:pStyle w:val="ListParagraph"/>
        <w:numPr>
          <w:ilvl w:val="0"/>
          <w:numId w:val="2"/>
        </w:numPr>
        <w:spacing w:after="60" w:before="60"/>
      </w:pPr>
      <w:r>
        <w:rPr>
          <w:rFonts w:ascii="Arial" w:cs="Arial" w:eastAsia="Arial" w:hAnsi="Arial"/>
          <w:color w:val="4A4A4A"/>
          <w:sz w:val="22"/>
          <w:szCs w:val="22"/>
        </w:rPr>
        <w:t xml:space="preserve">Desconexion entre los disenos en Figma y la implementacion en codigo</w:t>
      </w:r>
    </w:p>
    <w:p>
      <w:pPr>
        <w:pStyle w:val="ListParagraph"/>
        <w:numPr>
          <w:ilvl w:val="0"/>
          <w:numId w:val="2"/>
        </w:numPr>
        <w:spacing w:after="60" w:before="60"/>
      </w:pPr>
      <w:r>
        <w:rPr>
          <w:rFonts w:ascii="Arial" w:cs="Arial" w:eastAsia="Arial" w:hAnsi="Arial"/>
          <w:color w:val="4A4A4A"/>
          <w:sz w:val="22"/>
          <w:szCs w:val="22"/>
        </w:rPr>
        <w:t xml:space="preserve">Velocidad de desarrollo reducida por la falta de componentes reutilizables</w:t>
      </w:r>
    </w:p>
    <w:p>
      <w:pPr>
        <w:pStyle w:val="Heading2"/>
        <w:spacing w:after="120" w:before="320"/>
      </w:pPr>
      <w:r>
        <w:rPr>
          <w:rFonts w:ascii="Arial" w:cs="Arial" w:eastAsia="Arial" w:hAnsi="Arial"/>
          <w:b/>
          <w:bCs/>
          <w:color w:val="003B5C"/>
          <w:sz w:val="28"/>
          <w:szCs w:val="28"/>
        </w:rPr>
        <w:t xml:space="preserve">2.2 Solucion propuesta</w:t>
      </w:r>
    </w:p>
    <w:p>
      <w:pPr>
        <w:spacing w:after="80" w:before="80"/>
      </w:pPr>
      <w:r>
        <w:rPr>
          <w:rFonts w:ascii="Arial" w:cs="Arial" w:eastAsia="Arial" w:hAnsi="Arial"/>
          <w:color w:val="4A4A4A"/>
          <w:sz w:val="22"/>
          <w:szCs w:val="22"/>
        </w:rPr>
        <w:t xml:space="preserve">Un sistema de diseno centralizado que provee componentes React documentados, tokens de diseno como CSS custom properties, y un dashboard interactivo que sirve como fuente de verdad para designers y developers.</w:t>
      </w:r>
    </w:p>
    <w:p>
      <w:pPr>
        <w:pBdr>
          <w:bottom w:val="single" w:color="E0E0E0" w:sz="4" w:space="1"/>
        </w:pBdr>
        <w:spacing w:after="200" w:before="200"/>
      </w:pPr>
    </w:p>
    <w:p>
      <w:pPr>
        <w:pStyle w:val="Heading1"/>
        <w:spacing w:after="160" w:before="400"/>
      </w:pPr>
      <w:r>
        <w:rPr>
          <w:rFonts w:ascii="Arial" w:cs="Arial" w:eastAsia="Arial" w:hAnsi="Arial"/>
          <w:b/>
          <w:bCs/>
          <w:color w:val="003B5C"/>
          <w:sz w:val="36"/>
          <w:szCs w:val="36"/>
        </w:rPr>
        <w:t xml:space="preserve">3. Estado Actual — v1.0.0</w:t>
      </w:r>
    </w:p>
    <w:p>
      <w:pPr>
        <w:pStyle w:val="Heading2"/>
        <w:spacing w:after="120" w:before="320"/>
      </w:pPr>
      <w:r>
        <w:rPr>
          <w:rFonts w:ascii="Arial" w:cs="Arial" w:eastAsia="Arial" w:hAnsi="Arial"/>
          <w:b/>
          <w:bCs/>
          <w:color w:val="003B5C"/>
          <w:sz w:val="28"/>
          <w:szCs w:val="28"/>
        </w:rPr>
        <w:t xml:space="preserve">3.1 Tecnologias implementadas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800"/>
        <w:gridCol w:w="2360"/>
      </w:tblGrid>
      <w:tr>
        <w:trPr>
          <w:tblHeader/>
        </w:trPr>
        <w:tc>
          <w:tcPr>
            <w:tcW w:type="dxa" w:w="2800"/>
            <w:tcBorders>
              <w:top w:val="single" w:color="E0E0E0" w:sz="1"/>
              <w:left w:val="single" w:color="E0E0E0" w:sz="1"/>
              <w:bottom w:val="single" w:color="E0E0E0" w:sz="1"/>
              <w:right w:val="single" w:color="E0E0E0" w:sz="1"/>
            </w:tcBorders>
            <w:shd w:fill="003B5C" w:val="clear"/>
            <w:tcMar>
              <w:top w:type="dxa" w:w="80"/>
              <w:left w:type="dxa" w:w="120"/>
              <w:bottom w:type="dxa" w:w="80"/>
              <w:right w:type="dxa" w:w="120"/>
            </w:tcMar>
          </w:tcPr>
          <w:p>
            <w:r>
              <w:rPr>
                <w:rFonts w:ascii="Arial" w:cs="Arial" w:eastAsia="Arial" w:hAnsi="Arial"/>
                <w:b/>
                <w:bCs/>
                <w:color w:val="FFFFFF"/>
                <w:sz w:val="20"/>
                <w:szCs w:val="20"/>
              </w:rPr>
              <w:t xml:space="preserve">Tecnologia</w:t>
            </w:r>
          </w:p>
        </w:tc>
        <w:tc>
          <w:tcPr>
            <w:tcW w:type="dxa" w:w="1400"/>
            <w:tcBorders>
              <w:top w:val="single" w:color="E0E0E0" w:sz="1"/>
              <w:left w:val="single" w:color="E0E0E0" w:sz="1"/>
              <w:bottom w:val="single" w:color="E0E0E0" w:sz="1"/>
              <w:right w:val="single" w:color="E0E0E0" w:sz="1"/>
            </w:tcBorders>
            <w:shd w:fill="003B5C"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800"/>
            <w:tcBorders>
              <w:top w:val="single" w:color="E0E0E0" w:sz="1"/>
              <w:left w:val="single" w:color="E0E0E0" w:sz="1"/>
              <w:bottom w:val="single" w:color="E0E0E0" w:sz="1"/>
              <w:right w:val="single" w:color="E0E0E0" w:sz="1"/>
            </w:tcBorders>
            <w:shd w:fill="003B5C" w:val="clear"/>
            <w:tcMar>
              <w:top w:type="dxa" w:w="80"/>
              <w:left w:type="dxa" w:w="120"/>
              <w:bottom w:type="dxa" w:w="80"/>
              <w:right w:type="dxa" w:w="120"/>
            </w:tcMar>
          </w:tcPr>
          <w:p>
            <w:r>
              <w:rPr>
                <w:rFonts w:ascii="Arial" w:cs="Arial" w:eastAsia="Arial" w:hAnsi="Arial"/>
                <w:b/>
                <w:bCs/>
                <w:color w:val="FFFFFF"/>
                <w:sz w:val="20"/>
                <w:szCs w:val="20"/>
              </w:rPr>
              <w:t xml:space="preserve">Proposito</w:t>
            </w:r>
          </w:p>
        </w:tc>
        <w:tc>
          <w:tcPr>
            <w:tcW w:type="dxa" w:w="2360"/>
            <w:tcBorders>
              <w:top w:val="single" w:color="E0E0E0" w:sz="1"/>
              <w:left w:val="single" w:color="E0E0E0" w:sz="1"/>
              <w:bottom w:val="single" w:color="E0E0E0" w:sz="1"/>
              <w:right w:val="single" w:color="E0E0E0" w:sz="1"/>
            </w:tcBorders>
            <w:shd w:fill="003B5C" w:val="clear"/>
            <w:tcMar>
              <w:top w:type="dxa" w:w="80"/>
              <w:left w:type="dxa" w:w="120"/>
              <w:bottom w:type="dxa" w:w="80"/>
              <w:right w:type="dxa" w:w="120"/>
            </w:tcMar>
          </w:tcPr>
          <w:p>
            <w:r>
              <w:rPr>
                <w:rFonts w:ascii="Arial" w:cs="Arial" w:eastAsia="Arial" w:hAnsi="Arial"/>
                <w:b/>
                <w:bCs/>
                <w:color w:val="FFFFFF"/>
                <w:sz w:val="20"/>
                <w:szCs w:val="20"/>
              </w:rPr>
              <w:t xml:space="preserve">Estado</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React</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18.x</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Framework de UI</w:t>
            </w:r>
          </w:p>
        </w:tc>
        <w:tc>
          <w:tcPr>
            <w:tcW w:type="dxa" w:w="2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Implementado</w:t>
            </w:r>
          </w:p>
        </w:tc>
      </w:tr>
      <w:tr>
        <w:tc>
          <w:tcPr>
            <w:tcW w:type="dxa" w:w="28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TypeScript</w:t>
            </w:r>
          </w:p>
        </w:tc>
        <w:tc>
          <w:tcPr>
            <w:tcW w:type="dxa" w:w="1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5.x</w:t>
            </w:r>
          </w:p>
        </w:tc>
        <w:tc>
          <w:tcPr>
            <w:tcW w:type="dxa" w:w="28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Tipado estatico</w:t>
            </w:r>
          </w:p>
        </w:tc>
        <w:tc>
          <w:tcPr>
            <w:tcW w:type="dxa" w:w="236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Implementado</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Vite</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5.x</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Build tool y dev server</w:t>
            </w:r>
          </w:p>
        </w:tc>
        <w:tc>
          <w:tcPr>
            <w:tcW w:type="dxa" w:w="2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Implementado</w:t>
            </w:r>
          </w:p>
        </w:tc>
      </w:tr>
      <w:tr>
        <w:tc>
          <w:tcPr>
            <w:tcW w:type="dxa" w:w="28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Lucide React</w:t>
            </w:r>
          </w:p>
        </w:tc>
        <w:tc>
          <w:tcPr>
            <w:tcW w:type="dxa" w:w="1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0.383</w:t>
            </w:r>
          </w:p>
        </w:tc>
        <w:tc>
          <w:tcPr>
            <w:tcW w:type="dxa" w:w="28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Sistema de iconos</w:t>
            </w:r>
          </w:p>
        </w:tc>
        <w:tc>
          <w:tcPr>
            <w:tcW w:type="dxa" w:w="236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Implementado</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CSS Custom Properties</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Tokens de diseno</w:t>
            </w:r>
          </w:p>
        </w:tc>
        <w:tc>
          <w:tcPr>
            <w:tcW w:type="dxa" w:w="2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Implementado</w:t>
            </w:r>
          </w:p>
        </w:tc>
      </w:tr>
      <w:tr>
        <w:tc>
          <w:tcPr>
            <w:tcW w:type="dxa" w:w="28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Storybook</w:t>
            </w:r>
          </w:p>
        </w:tc>
        <w:tc>
          <w:tcPr>
            <w:tcW w:type="dxa" w:w="1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8.x</w:t>
            </w:r>
          </w:p>
        </w:tc>
        <w:tc>
          <w:tcPr>
            <w:tcW w:type="dxa" w:w="28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Documentacion componentes</w:t>
            </w:r>
          </w:p>
        </w:tc>
        <w:tc>
          <w:tcPr>
            <w:tcW w:type="dxa" w:w="236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Configurado</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Vitest</w:t>
            </w:r>
          </w:p>
        </w:tc>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Unit testing</w:t>
            </w:r>
          </w:p>
        </w:tc>
        <w:tc>
          <w:tcPr>
            <w:tcW w:type="dxa" w:w="2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Pendiente</w:t>
            </w:r>
          </w:p>
        </w:tc>
      </w:tr>
      <w:tr>
        <w:tc>
          <w:tcPr>
            <w:tcW w:type="dxa" w:w="28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Playwright</w:t>
            </w:r>
          </w:p>
        </w:tc>
        <w:tc>
          <w:tcPr>
            <w:tcW w:type="dxa" w:w="1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28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E2E testing</w:t>
            </w:r>
          </w:p>
        </w:tc>
        <w:tc>
          <w:tcPr>
            <w:tcW w:type="dxa" w:w="236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Pendiente</w:t>
            </w:r>
          </w:p>
        </w:tc>
      </w:tr>
    </w:tbl>
    <w:p>
      <w:pPr>
        <w:spacing w:before="200"/>
      </w:pPr>
    </w:p>
    <w:p>
      <w:pPr>
        <w:pStyle w:val="Heading2"/>
        <w:spacing w:after="120" w:before="320"/>
      </w:pPr>
      <w:r>
        <w:rPr>
          <w:rFonts w:ascii="Arial" w:cs="Arial" w:eastAsia="Arial" w:hAnsi="Arial"/>
          <w:b/>
          <w:bCs/>
          <w:color w:val="003B5C"/>
          <w:sz w:val="28"/>
          <w:szCs w:val="28"/>
        </w:rPr>
        <w:t xml:space="preserve">3.2 Tokens de diseno implementados</w:t>
      </w:r>
    </w:p>
    <w:p>
      <w:pPr>
        <w:spacing w:after="80" w:before="80"/>
      </w:pPr>
      <w:r>
        <w:rPr>
          <w:rFonts w:ascii="Arial" w:cs="Arial" w:eastAsia="Arial" w:hAnsi="Arial"/>
          <w:color w:val="4A4A4A"/>
          <w:sz w:val="22"/>
          <w:szCs w:val="22"/>
        </w:rPr>
        <w:t xml:space="preserve">El sistema cuenta con 100+ tokens definidos como CSS Custom Properties en :root, organizados en las siguientes categorias: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E0E0E0" w:sz="1"/>
              <w:left w:val="single" w:color="E0E0E0" w:sz="1"/>
              <w:bottom w:val="single" w:color="E0E0E0" w:sz="1"/>
              <w:right w:val="single" w:color="E0E0E0" w:sz="1"/>
            </w:tcBorders>
            <w:shd w:fill="003B5C" w:val="clear"/>
            <w:tcMar>
              <w:top w:type="dxa" w:w="80"/>
              <w:left w:type="dxa" w:w="120"/>
              <w:bottom w:type="dxa" w:w="80"/>
              <w:right w:type="dxa" w:w="120"/>
            </w:tcMar>
          </w:tcPr>
          <w:p>
            <w:r>
              <w:rPr>
                <w:rFonts w:ascii="Arial" w:cs="Arial" w:eastAsia="Arial" w:hAnsi="Arial"/>
                <w:b/>
                <w:bCs/>
                <w:color w:val="FFFFFF"/>
                <w:sz w:val="20"/>
                <w:szCs w:val="20"/>
              </w:rPr>
              <w:t xml:space="preserve">Categoria</w:t>
            </w:r>
          </w:p>
        </w:tc>
        <w:tc>
          <w:tcPr>
            <w:tcW w:type="dxa" w:w="2200"/>
            <w:tcBorders>
              <w:top w:val="single" w:color="E0E0E0" w:sz="1"/>
              <w:left w:val="single" w:color="E0E0E0" w:sz="1"/>
              <w:bottom w:val="single" w:color="E0E0E0" w:sz="1"/>
              <w:right w:val="single" w:color="E0E0E0" w:sz="1"/>
            </w:tcBorders>
            <w:shd w:fill="003B5C" w:val="clear"/>
            <w:tcMar>
              <w:top w:type="dxa" w:w="80"/>
              <w:left w:type="dxa" w:w="120"/>
              <w:bottom w:type="dxa" w:w="80"/>
              <w:right w:type="dxa" w:w="120"/>
            </w:tcMar>
          </w:tcPr>
          <w:p>
            <w:r>
              <w:rPr>
                <w:rFonts w:ascii="Arial" w:cs="Arial" w:eastAsia="Arial" w:hAnsi="Arial"/>
                <w:b/>
                <w:bCs/>
                <w:color w:val="FFFFFF"/>
                <w:sz w:val="20"/>
                <w:szCs w:val="20"/>
              </w:rPr>
              <w:t xml:space="preserve">Tokens</w:t>
            </w:r>
          </w:p>
        </w:tc>
        <w:tc>
          <w:tcPr>
            <w:tcW w:type="dxa" w:w="4360"/>
            <w:tcBorders>
              <w:top w:val="single" w:color="E0E0E0" w:sz="1"/>
              <w:left w:val="single" w:color="E0E0E0" w:sz="1"/>
              <w:bottom w:val="single" w:color="E0E0E0" w:sz="1"/>
              <w:right w:val="single" w:color="E0E0E0" w:sz="1"/>
            </w:tcBorders>
            <w:shd w:fill="003B5C"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Colores primarios</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 escalas (50-900)</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Citi Blue #003B5C con escala completa</w:t>
            </w:r>
          </w:p>
        </w:tc>
      </w:tr>
      <w:tr>
        <w:tc>
          <w:tcPr>
            <w:tcW w:type="dxa" w:w="28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Colores acento</w:t>
            </w:r>
          </w:p>
        </w:tc>
        <w:tc>
          <w:tcPr>
            <w:tcW w:type="dxa" w:w="2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10 escalas (50-900)</w:t>
            </w:r>
          </w:p>
        </w:tc>
        <w:tc>
          <w:tcPr>
            <w:tcW w:type="dxa" w:w="436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Citi Red #E3173E con escala completa</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Colores neutrales</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 escalas</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Grises para texto, bordes y fondos</w:t>
            </w:r>
          </w:p>
        </w:tc>
      </w:tr>
      <w:tr>
        <w:tc>
          <w:tcPr>
            <w:tcW w:type="dxa" w:w="28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Colores semanticos</w:t>
            </w:r>
          </w:p>
        </w:tc>
        <w:tc>
          <w:tcPr>
            <w:tcW w:type="dxa" w:w="2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4 paletas x 10</w:t>
            </w:r>
          </w:p>
        </w:tc>
        <w:tc>
          <w:tcPr>
            <w:tcW w:type="dxa" w:w="436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Success, Warning, Error, Info</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Tipografia - Tamanos</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 tokens</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xs(12px) hasta 4xl(32px)</w:t>
            </w:r>
          </w:p>
        </w:tc>
      </w:tr>
      <w:tr>
        <w:tc>
          <w:tcPr>
            <w:tcW w:type="dxa" w:w="28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Tipografia - Pesos</w:t>
            </w:r>
          </w:p>
        </w:tc>
        <w:tc>
          <w:tcPr>
            <w:tcW w:type="dxa" w:w="2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5 tokens</w:t>
            </w:r>
          </w:p>
        </w:tc>
        <w:tc>
          <w:tcPr>
            <w:tcW w:type="dxa" w:w="436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300 (light) hasta 700 (bold)</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Tipografia - Line height</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 tokens</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tight, normal, relaxed</w:t>
            </w:r>
          </w:p>
        </w:tc>
      </w:tr>
      <w:tr>
        <w:tc>
          <w:tcPr>
            <w:tcW w:type="dxa" w:w="28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Espaciado</w:t>
            </w:r>
          </w:p>
        </w:tc>
        <w:tc>
          <w:tcPr>
            <w:tcW w:type="dxa" w:w="2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9 tokens</w:t>
            </w:r>
          </w:p>
        </w:tc>
        <w:tc>
          <w:tcPr>
            <w:tcW w:type="dxa" w:w="436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xs(4px) hasta 5xl(96px), base 4px</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Border radius</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 tokens</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sm(4px) hasta full(9999px)</w:t>
            </w:r>
          </w:p>
        </w:tc>
      </w:tr>
      <w:tr>
        <w:tc>
          <w:tcPr>
            <w:tcW w:type="dxa" w:w="28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Sombras</w:t>
            </w:r>
          </w:p>
        </w:tc>
        <w:tc>
          <w:tcPr>
            <w:tcW w:type="dxa" w:w="2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4 tokens</w:t>
            </w:r>
          </w:p>
        </w:tc>
        <w:tc>
          <w:tcPr>
            <w:tcW w:type="dxa" w:w="436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sm, md, lg, xl — niveles de elevacion</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Transiciones</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 tokens</w:t>
            </w:r>
          </w:p>
        </w:tc>
        <w:tc>
          <w:tcPr>
            <w:tcW w:type="dxa" w:w="43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fast(150ms), normal(200ms), slow(300ms)</w:t>
            </w:r>
          </w:p>
        </w:tc>
      </w:tr>
    </w:tbl>
    <w:p>
      <w:pPr>
        <w:spacing w:before="200"/>
      </w:pPr>
    </w:p>
    <w:p>
      <w:pPr>
        <w:pStyle w:val="Heading2"/>
        <w:spacing w:after="120" w:before="320"/>
      </w:pPr>
      <w:r>
        <w:rPr>
          <w:rFonts w:ascii="Arial" w:cs="Arial" w:eastAsia="Arial" w:hAnsi="Arial"/>
          <w:b/>
          <w:bCs/>
          <w:color w:val="003B5C"/>
          <w:sz w:val="28"/>
          <w:szCs w:val="28"/>
        </w:rPr>
        <w:t xml:space="preserve">3.3 Componentes implementados</w:t>
      </w:r>
    </w:p>
    <w:p>
      <w:pPr>
        <w:spacing w:after="120" w:before="80"/>
      </w:pPr>
      <w:r>
        <w:rPr>
          <w:rFonts w:ascii="Arial" w:cs="Arial" w:eastAsia="Arial" w:hAnsi="Arial"/>
          <w:b/>
          <w:bCs/>
          <w:color w:val="FFFFFF"/>
          <w:sz w:val="18"/>
          <w:szCs w:val="18"/>
          <w:shd w:fill="003B5C" w:val="clear"/>
        </w:rPr>
        <w:t xml:space="preserve">  ATOMS — Elementos indivisibles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200"/>
        <w:gridCol w:w="1960"/>
      </w:tblGrid>
      <w:tr>
        <w:trPr>
          <w:tblHeader/>
        </w:trPr>
        <w:tc>
          <w:tcPr>
            <w:tcW w:type="dxa" w:w="1800"/>
            <w:tcBorders>
              <w:top w:val="single" w:color="E0E0E0" w:sz="1"/>
              <w:left w:val="single" w:color="E0E0E0" w:sz="1"/>
              <w:bottom w:val="single" w:color="E0E0E0" w:sz="1"/>
              <w:right w:val="single" w:color="E0E0E0" w:sz="1"/>
            </w:tcBorders>
            <w:shd w:fill="003B5C"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2400"/>
            <w:tcBorders>
              <w:top w:val="single" w:color="E0E0E0" w:sz="1"/>
              <w:left w:val="single" w:color="E0E0E0" w:sz="1"/>
              <w:bottom w:val="single" w:color="E0E0E0" w:sz="1"/>
              <w:right w:val="single" w:color="E0E0E0" w:sz="1"/>
            </w:tcBorders>
            <w:shd w:fill="003B5C" w:val="clear"/>
            <w:tcMar>
              <w:top w:type="dxa" w:w="80"/>
              <w:left w:type="dxa" w:w="120"/>
              <w:bottom w:type="dxa" w:w="80"/>
              <w:right w:type="dxa" w:w="120"/>
            </w:tcMar>
          </w:tcPr>
          <w:p>
            <w:r>
              <w:rPr>
                <w:rFonts w:ascii="Arial" w:cs="Arial" w:eastAsia="Arial" w:hAnsi="Arial"/>
                <w:b/>
                <w:bCs/>
                <w:color w:val="FFFFFF"/>
                <w:sz w:val="20"/>
                <w:szCs w:val="20"/>
              </w:rPr>
              <w:t xml:space="preserve">Variantes</w:t>
            </w:r>
          </w:p>
        </w:tc>
        <w:tc>
          <w:tcPr>
            <w:tcW w:type="dxa" w:w="3200"/>
            <w:tcBorders>
              <w:top w:val="single" w:color="E0E0E0" w:sz="1"/>
              <w:left w:val="single" w:color="E0E0E0" w:sz="1"/>
              <w:bottom w:val="single" w:color="E0E0E0" w:sz="1"/>
              <w:right w:val="single" w:color="E0E0E0" w:sz="1"/>
            </w:tcBorders>
            <w:shd w:fill="003B5C" w:val="clear"/>
            <w:tcMar>
              <w:top w:type="dxa" w:w="80"/>
              <w:left w:type="dxa" w:w="120"/>
              <w:bottom w:type="dxa" w:w="80"/>
              <w:right w:type="dxa" w:w="120"/>
            </w:tcMar>
          </w:tcPr>
          <w:p>
            <w:r>
              <w:rPr>
                <w:rFonts w:ascii="Arial" w:cs="Arial" w:eastAsia="Arial" w:hAnsi="Arial"/>
                <w:b/>
                <w:bCs/>
                <w:color w:val="FFFFFF"/>
                <w:sz w:val="20"/>
                <w:szCs w:val="20"/>
              </w:rPr>
              <w:t xml:space="preserve">Props principales</w:t>
            </w:r>
          </w:p>
        </w:tc>
        <w:tc>
          <w:tcPr>
            <w:tcW w:type="dxa" w:w="1960"/>
            <w:tcBorders>
              <w:top w:val="single" w:color="E0E0E0" w:sz="1"/>
              <w:left w:val="single" w:color="E0E0E0" w:sz="1"/>
              <w:bottom w:val="single" w:color="E0E0E0" w:sz="1"/>
              <w:right w:val="single" w:color="E0E0E0" w:sz="1"/>
            </w:tcBorders>
            <w:shd w:fill="003B5C" w:val="clear"/>
            <w:tcMar>
              <w:top w:type="dxa" w:w="80"/>
              <w:left w:type="dxa" w:w="120"/>
              <w:bottom w:type="dxa" w:w="80"/>
              <w:right w:type="dxa" w:w="120"/>
            </w:tcMar>
          </w:tcPr>
          <w:p>
            <w:r>
              <w:rPr>
                <w:rFonts w:ascii="Arial" w:cs="Arial" w:eastAsia="Arial" w:hAnsi="Arial"/>
                <w:b/>
                <w:bCs/>
                <w:color w:val="FFFFFF"/>
                <w:sz w:val="20"/>
                <w:szCs w:val="20"/>
              </w:rPr>
              <w:t xml:space="preserve">Estado</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Button</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primary, secondary, ghost, danger</w:t>
            </w:r>
          </w:p>
        </w:tc>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variant, size, disabled, isLoading, onClick</w:t>
            </w:r>
          </w:p>
        </w:tc>
        <w:tc>
          <w:tcPr>
            <w:tcW w:type="dxa" w:w="1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Completo</w:t>
            </w:r>
          </w:p>
        </w:tc>
      </w:tr>
      <w:tr>
        <w:tc>
          <w:tcPr>
            <w:tcW w:type="dxa" w:w="18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Input</w:t>
            </w:r>
          </w:p>
        </w:tc>
        <w:tc>
          <w:tcPr>
            <w:tcW w:type="dxa" w:w="2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default, error, disabled, password</w:t>
            </w:r>
          </w:p>
        </w:tc>
        <w:tc>
          <w:tcPr>
            <w:tcW w:type="dxa" w:w="3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label, error, disabled, type, onChange</w:t>
            </w:r>
          </w:p>
        </w:tc>
        <w:tc>
          <w:tcPr>
            <w:tcW w:type="dxa" w:w="196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Completo</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Badge</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success, warning, error, info, neutral, new</w:t>
            </w:r>
          </w:p>
        </w:tc>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variant, size, label</w:t>
            </w:r>
          </w:p>
        </w:tc>
        <w:tc>
          <w:tcPr>
            <w:tcW w:type="dxa" w:w="1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Completo</w:t>
            </w:r>
          </w:p>
        </w:tc>
      </w:tr>
      <w:tr>
        <w:tc>
          <w:tcPr>
            <w:tcW w:type="dxa" w:w="18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Avatar</w:t>
            </w:r>
          </w:p>
        </w:tc>
        <w:tc>
          <w:tcPr>
            <w:tcW w:type="dxa" w:w="2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teal, red, purple, gray</w:t>
            </w:r>
          </w:p>
        </w:tc>
        <w:tc>
          <w:tcPr>
            <w:tcW w:type="dxa" w:w="3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initials, variant, size</w:t>
            </w:r>
          </w:p>
        </w:tc>
        <w:tc>
          <w:tcPr>
            <w:tcW w:type="dxa" w:w="196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Completo</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Card</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default, outlined / elevations: sm,md,lg,xl</w:t>
            </w:r>
          </w:p>
        </w:tc>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title, footer, elevation, variant</w:t>
            </w:r>
          </w:p>
        </w:tc>
        <w:tc>
          <w:tcPr>
            <w:tcW w:type="dxa" w:w="1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Completo</w:t>
            </w:r>
          </w:p>
        </w:tc>
      </w:tr>
    </w:tbl>
    <w:p>
      <w:pPr>
        <w:spacing w:before="160"/>
      </w:pPr>
    </w:p>
    <w:p>
      <w:pPr>
        <w:spacing w:after="120" w:before="80"/>
      </w:pPr>
      <w:r>
        <w:rPr>
          <w:rFonts w:ascii="Arial" w:cs="Arial" w:eastAsia="Arial" w:hAnsi="Arial"/>
          <w:b/>
          <w:bCs/>
          <w:color w:val="FFFFFF"/>
          <w:sz w:val="18"/>
          <w:szCs w:val="18"/>
          <w:shd w:fill="003B5C" w:val="clear"/>
        </w:rPr>
        <w:t xml:space="preserve">  COMPONENTS — Composicion de atoms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200"/>
        <w:gridCol w:w="2160"/>
      </w:tblGrid>
      <w:tr>
        <w:trPr>
          <w:tblHeader/>
        </w:trPr>
        <w:tc>
          <w:tcPr>
            <w:tcW w:type="dxa" w:w="2000"/>
            <w:tcBorders>
              <w:top w:val="single" w:color="E0E0E0" w:sz="1"/>
              <w:left w:val="single" w:color="E0E0E0" w:sz="1"/>
              <w:bottom w:val="single" w:color="E0E0E0" w:sz="1"/>
              <w:right w:val="single" w:color="E0E0E0" w:sz="1"/>
            </w:tcBorders>
            <w:shd w:fill="003B5C"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3000"/>
            <w:tcBorders>
              <w:top w:val="single" w:color="E0E0E0" w:sz="1"/>
              <w:left w:val="single" w:color="E0E0E0" w:sz="1"/>
              <w:bottom w:val="single" w:color="E0E0E0" w:sz="1"/>
              <w:right w:val="single" w:color="E0E0E0" w:sz="1"/>
            </w:tcBorders>
            <w:shd w:fill="003B5C"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c>
          <w:tcPr>
            <w:tcW w:type="dxa" w:w="2200"/>
            <w:tcBorders>
              <w:top w:val="single" w:color="E0E0E0" w:sz="1"/>
              <w:left w:val="single" w:color="E0E0E0" w:sz="1"/>
              <w:bottom w:val="single" w:color="E0E0E0" w:sz="1"/>
              <w:right w:val="single" w:color="E0E0E0" w:sz="1"/>
            </w:tcBorders>
            <w:shd w:fill="003B5C" w:val="clear"/>
            <w:tcMar>
              <w:top w:type="dxa" w:w="80"/>
              <w:left w:type="dxa" w:w="120"/>
              <w:bottom w:type="dxa" w:w="80"/>
              <w:right w:type="dxa" w:w="120"/>
            </w:tcMar>
          </w:tcPr>
          <w:p>
            <w:r>
              <w:rPr>
                <w:rFonts w:ascii="Arial" w:cs="Arial" w:eastAsia="Arial" w:hAnsi="Arial"/>
                <w:b/>
                <w:bCs/>
                <w:color w:val="FFFFFF"/>
                <w:sz w:val="20"/>
                <w:szCs w:val="20"/>
              </w:rPr>
              <w:t xml:space="preserve">Dependencias</w:t>
            </w:r>
          </w:p>
        </w:tc>
        <w:tc>
          <w:tcPr>
            <w:tcW w:type="dxa" w:w="2160"/>
            <w:tcBorders>
              <w:top w:val="single" w:color="E0E0E0" w:sz="1"/>
              <w:left w:val="single" w:color="E0E0E0" w:sz="1"/>
              <w:bottom w:val="single" w:color="E0E0E0" w:sz="1"/>
              <w:right w:val="single" w:color="E0E0E0" w:sz="1"/>
            </w:tcBorders>
            <w:shd w:fill="003B5C" w:val="clear"/>
            <w:tcMar>
              <w:top w:type="dxa" w:w="80"/>
              <w:left w:type="dxa" w:w="120"/>
              <w:bottom w:type="dxa" w:w="80"/>
              <w:right w:type="dxa" w:w="120"/>
            </w:tcMar>
          </w:tcPr>
          <w:p>
            <w:r>
              <w:rPr>
                <w:rFonts w:ascii="Arial" w:cs="Arial" w:eastAsia="Arial" w:hAnsi="Arial"/>
                <w:b/>
                <w:bCs/>
                <w:color w:val="FFFFFF"/>
                <w:sz w:val="20"/>
                <w:szCs w:val="20"/>
              </w:rPr>
              <w:t xml:space="preserve">Estado</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ProductCard</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Card de producto bancario con categoria y saldo</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Card, Badge</w:t>
            </w:r>
          </w:p>
        </w:tc>
        <w:tc>
          <w:tcPr>
            <w:tcW w:type="dxa" w:w="2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Completo</w:t>
            </w:r>
          </w:p>
        </w:tc>
      </w:tr>
      <w:tr>
        <w:tc>
          <w:tcPr>
            <w:tcW w:type="dxa" w:w="20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ListItem</w:t>
            </w:r>
          </w:p>
        </w:tc>
        <w:tc>
          <w:tcPr>
            <w:tcW w:type="dxa" w:w="30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Fila de transaccion con icono, texto y monto</w:t>
            </w:r>
          </w:p>
        </w:tc>
        <w:tc>
          <w:tcPr>
            <w:tcW w:type="dxa" w:w="2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Avatar, Badge</w:t>
            </w:r>
          </w:p>
        </w:tc>
        <w:tc>
          <w:tcPr>
            <w:tcW w:type="dxa" w:w="216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Completo</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AppHeader</w:t>
            </w:r>
          </w:p>
        </w:tc>
        <w:tc>
          <w:tcPr>
            <w:tcW w:type="dxa" w:w="3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Cabecera de app movil con avatar y navegacion</w:t>
            </w:r>
          </w:p>
        </w:tc>
        <w:tc>
          <w:tcPr>
            <w:tcW w:type="dxa" w:w="2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Avatar, Button</w:t>
            </w:r>
          </w:p>
        </w:tc>
        <w:tc>
          <w:tcPr>
            <w:tcW w:type="dxa" w:w="2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Completo</w:t>
            </w:r>
          </w:p>
        </w:tc>
      </w:tr>
      <w:tr>
        <w:tc>
          <w:tcPr>
            <w:tcW w:type="dxa" w:w="20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IconWrapper</w:t>
            </w:r>
          </w:p>
        </w:tc>
        <w:tc>
          <w:tcPr>
            <w:tcW w:type="dxa" w:w="30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Contenedor circular para iconos de categoria</w:t>
            </w:r>
          </w:p>
        </w:tc>
        <w:tc>
          <w:tcPr>
            <w:tcW w:type="dxa" w:w="2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Lucide React</w:t>
            </w:r>
          </w:p>
        </w:tc>
        <w:tc>
          <w:tcPr>
            <w:tcW w:type="dxa" w:w="216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Completo</w:t>
            </w:r>
          </w:p>
        </w:tc>
      </w:tr>
    </w:tbl>
    <w:p>
      <w:pPr>
        <w:spacing w:before="160"/>
      </w:pPr>
    </w:p>
    <w:p>
      <w:pPr>
        <w:spacing w:after="120" w:before="80"/>
      </w:pPr>
      <w:r>
        <w:rPr>
          <w:rFonts w:ascii="Arial" w:cs="Arial" w:eastAsia="Arial" w:hAnsi="Arial"/>
          <w:b/>
          <w:bCs/>
          <w:color w:val="FFFFFF"/>
          <w:sz w:val="18"/>
          <w:szCs w:val="18"/>
          <w:shd w:fill="003B5C" w:val="clear"/>
        </w:rPr>
        <w:t xml:space="preserve">  PATTERNS — Composiciones complejas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160"/>
      </w:tblGrid>
      <w:tr>
        <w:trPr>
          <w:tblHeader/>
        </w:trPr>
        <w:tc>
          <w:tcPr>
            <w:tcW w:type="dxa" w:w="2400"/>
            <w:tcBorders>
              <w:top w:val="single" w:color="E0E0E0" w:sz="1"/>
              <w:left w:val="single" w:color="E0E0E0" w:sz="1"/>
              <w:bottom w:val="single" w:color="E0E0E0" w:sz="1"/>
              <w:right w:val="single" w:color="E0E0E0" w:sz="1"/>
            </w:tcBorders>
            <w:shd w:fill="003B5C" w:val="clear"/>
            <w:tcMar>
              <w:top w:type="dxa" w:w="80"/>
              <w:left w:type="dxa" w:w="120"/>
              <w:bottom w:type="dxa" w:w="80"/>
              <w:right w:type="dxa" w:w="120"/>
            </w:tcMar>
          </w:tcPr>
          <w:p>
            <w:r>
              <w:rPr>
                <w:rFonts w:ascii="Arial" w:cs="Arial" w:eastAsia="Arial" w:hAnsi="Arial"/>
                <w:b/>
                <w:bCs/>
                <w:color w:val="FFFFFF"/>
                <w:sz w:val="20"/>
                <w:szCs w:val="20"/>
              </w:rPr>
              <w:t xml:space="preserve">Patron</w:t>
            </w:r>
          </w:p>
        </w:tc>
        <w:tc>
          <w:tcPr>
            <w:tcW w:type="dxa" w:w="4800"/>
            <w:tcBorders>
              <w:top w:val="single" w:color="E0E0E0" w:sz="1"/>
              <w:left w:val="single" w:color="E0E0E0" w:sz="1"/>
              <w:bottom w:val="single" w:color="E0E0E0" w:sz="1"/>
              <w:right w:val="single" w:color="E0E0E0" w:sz="1"/>
            </w:tcBorders>
            <w:shd w:fill="003B5C"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c>
          <w:tcPr>
            <w:tcW w:type="dxa" w:w="2160"/>
            <w:tcBorders>
              <w:top w:val="single" w:color="E0E0E0" w:sz="1"/>
              <w:left w:val="single" w:color="E0E0E0" w:sz="1"/>
              <w:bottom w:val="single" w:color="E0E0E0" w:sz="1"/>
              <w:right w:val="single" w:color="E0E0E0" w:sz="1"/>
            </w:tcBorders>
            <w:shd w:fill="003B5C" w:val="clear"/>
            <w:tcMar>
              <w:top w:type="dxa" w:w="80"/>
              <w:left w:type="dxa" w:w="120"/>
              <w:bottom w:type="dxa" w:w="80"/>
              <w:right w:type="dxa" w:w="120"/>
            </w:tcMar>
          </w:tcPr>
          <w:p>
            <w:r>
              <w:rPr>
                <w:rFonts w:ascii="Arial" w:cs="Arial" w:eastAsia="Arial" w:hAnsi="Arial"/>
                <w:b/>
                <w:bCs/>
                <w:color w:val="FFFFFF"/>
                <w:sz w:val="20"/>
                <w:szCs w:val="20"/>
              </w:rPr>
              <w:t xml:space="preserve">Estado</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Account Summary</w:t>
            </w:r>
          </w:p>
        </w:tc>
        <w:tc>
          <w:tcPr>
            <w:tcW w:type="dxa" w:w="4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Avatar + ProductCards para resumen de cuentas</w:t>
            </w:r>
          </w:p>
        </w:tc>
        <w:tc>
          <w:tcPr>
            <w:tcW w:type="dxa" w:w="2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Completo</w:t>
            </w:r>
          </w:p>
        </w:tc>
      </w:tr>
      <w:tr>
        <w:tc>
          <w:tcPr>
            <w:tcW w:type="dxa" w:w="2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Transaction List</w:t>
            </w:r>
          </w:p>
        </w:tc>
        <w:tc>
          <w:tcPr>
            <w:tcW w:type="dxa" w:w="48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AppHeader + ListItems con badges de status</w:t>
            </w:r>
          </w:p>
        </w:tc>
        <w:tc>
          <w:tcPr>
            <w:tcW w:type="dxa" w:w="216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Completo</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Quick Actions</w:t>
            </w:r>
          </w:p>
        </w:tc>
        <w:tc>
          <w:tcPr>
            <w:tcW w:type="dxa" w:w="4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Grid de botones con iconos para acciones rapidas</w:t>
            </w:r>
          </w:p>
        </w:tc>
        <w:tc>
          <w:tcPr>
            <w:tcW w:type="dxa" w:w="2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Completo</w:t>
            </w:r>
          </w:p>
        </w:tc>
      </w:tr>
    </w:tbl>
    <w:p>
      <w:r>
        <w:br w:type="page"/>
      </w:r>
    </w:p>
    <w:p>
      <w:pPr>
        <w:pStyle w:val="Heading1"/>
        <w:spacing w:after="160" w:before="400"/>
      </w:pPr>
      <w:r>
        <w:rPr>
          <w:rFonts w:ascii="Arial" w:cs="Arial" w:eastAsia="Arial" w:hAnsi="Arial"/>
          <w:b/>
          <w:bCs/>
          <w:color w:val="003B5C"/>
          <w:sz w:val="36"/>
          <w:szCs w:val="36"/>
        </w:rPr>
        <w:t xml:space="preserve">4. Dashboard del Design System</w:t>
      </w:r>
    </w:p>
    <w:p>
      <w:pPr>
        <w:pStyle w:val="Heading2"/>
        <w:spacing w:after="120" w:before="320"/>
      </w:pPr>
      <w:r>
        <w:rPr>
          <w:rFonts w:ascii="Arial" w:cs="Arial" w:eastAsia="Arial" w:hAnsi="Arial"/>
          <w:b/>
          <w:bCs/>
          <w:color w:val="003B5C"/>
          <w:sz w:val="28"/>
          <w:szCs w:val="28"/>
        </w:rPr>
        <w:t xml:space="preserve">4.1 Descripcion</w:t>
      </w:r>
    </w:p>
    <w:p>
      <w:pPr>
        <w:spacing w:after="80" w:before="80"/>
      </w:pPr>
      <w:r>
        <w:rPr>
          <w:rFonts w:ascii="Arial" w:cs="Arial" w:eastAsia="Arial" w:hAnsi="Arial"/>
          <w:color w:val="4A4A4A"/>
          <w:sz w:val="22"/>
          <w:szCs w:val="22"/>
        </w:rPr>
        <w:t xml:space="preserve">El Design System incluye un dashboard interactivo accesible via navegador que sirve como documentacion viva y portafolio del sistema. Esta construido en React y corre en el mismo proyecto.</w:t>
      </w:r>
    </w:p>
    <w:p>
      <w:pPr>
        <w:pStyle w:val="Heading2"/>
        <w:spacing w:after="120" w:before="320"/>
      </w:pPr>
      <w:r>
        <w:rPr>
          <w:rFonts w:ascii="Arial" w:cs="Arial" w:eastAsia="Arial" w:hAnsi="Arial"/>
          <w:b/>
          <w:bCs/>
          <w:color w:val="003B5C"/>
          <w:sz w:val="28"/>
          <w:szCs w:val="28"/>
        </w:rPr>
        <w:t xml:space="preserve">4.2 Estructura del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E0E0E0" w:sz="1"/>
              <w:left w:val="single" w:color="E0E0E0" w:sz="1"/>
              <w:bottom w:val="single" w:color="E0E0E0" w:sz="1"/>
              <w:right w:val="single" w:color="E0E0E0" w:sz="1"/>
            </w:tcBorders>
            <w:shd w:fill="003B5C" w:val="clear"/>
            <w:tcMar>
              <w:top w:type="dxa" w:w="80"/>
              <w:left w:type="dxa" w:w="120"/>
              <w:bottom w:type="dxa" w:w="80"/>
              <w:right w:type="dxa" w:w="120"/>
            </w:tcMar>
          </w:tcPr>
          <w:p>
            <w:r>
              <w:rPr>
                <w:rFonts w:ascii="Arial" w:cs="Arial" w:eastAsia="Arial" w:hAnsi="Arial"/>
                <w:b/>
                <w:bCs/>
                <w:color w:val="FFFFFF"/>
                <w:sz w:val="20"/>
                <w:szCs w:val="20"/>
              </w:rPr>
              <w:t xml:space="preserve">Seccion</w:t>
            </w:r>
          </w:p>
        </w:tc>
        <w:tc>
          <w:tcPr>
            <w:tcW w:type="dxa" w:w="4200"/>
            <w:tcBorders>
              <w:top w:val="single" w:color="E0E0E0" w:sz="1"/>
              <w:left w:val="single" w:color="E0E0E0" w:sz="1"/>
              <w:bottom w:val="single" w:color="E0E0E0" w:sz="1"/>
              <w:right w:val="single" w:color="E0E0E0" w:sz="1"/>
            </w:tcBorders>
            <w:shd w:fill="003B5C" w:val="clear"/>
            <w:tcMar>
              <w:top w:type="dxa" w:w="80"/>
              <w:left w:type="dxa" w:w="120"/>
              <w:bottom w:type="dxa" w:w="80"/>
              <w:right w:type="dxa" w:w="120"/>
            </w:tcMar>
          </w:tcPr>
          <w:p>
            <w:r>
              <w:rPr>
                <w:rFonts w:ascii="Arial" w:cs="Arial" w:eastAsia="Arial" w:hAnsi="Arial"/>
                <w:b/>
                <w:bCs/>
                <w:color w:val="FFFFFF"/>
                <w:sz w:val="20"/>
                <w:szCs w:val="20"/>
              </w:rPr>
              <w:t xml:space="preserve">Contenido</w:t>
            </w:r>
          </w:p>
        </w:tc>
        <w:tc>
          <w:tcPr>
            <w:tcW w:type="dxa" w:w="2760"/>
            <w:tcBorders>
              <w:top w:val="single" w:color="E0E0E0" w:sz="1"/>
              <w:left w:val="single" w:color="E0E0E0" w:sz="1"/>
              <w:bottom w:val="single" w:color="E0E0E0" w:sz="1"/>
              <w:right w:val="single" w:color="E0E0E0" w:sz="1"/>
            </w:tcBorders>
            <w:shd w:fill="003B5C" w:val="clear"/>
            <w:tcMar>
              <w:top w:type="dxa" w:w="80"/>
              <w:left w:type="dxa" w:w="120"/>
              <w:bottom w:type="dxa" w:w="80"/>
              <w:right w:type="dxa" w:w="120"/>
            </w:tcMar>
          </w:tcPr>
          <w:p>
            <w:r>
              <w:rPr>
                <w:rFonts w:ascii="Arial" w:cs="Arial" w:eastAsia="Arial" w:hAnsi="Arial"/>
                <w:b/>
                <w:bCs/>
                <w:color w:val="FFFFFF"/>
                <w:sz w:val="20"/>
                <w:szCs w:val="20"/>
              </w:rPr>
              <w:t xml:space="preserve">Proposito</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Overview / Inicio</w:t>
            </w:r>
          </w:p>
        </w:tc>
        <w:tc>
          <w:tcPr>
            <w:tcW w:type="dxa" w:w="4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Stats, paleta de colores, escala tipografica</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Vista general del sistema</w:t>
            </w:r>
          </w:p>
        </w:tc>
      </w:tr>
      <w:tr>
        <w:tc>
          <w:tcPr>
            <w:tcW w:type="dxa" w:w="2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Foundations / Colores</w:t>
            </w:r>
          </w:p>
        </w:tc>
        <w:tc>
          <w:tcPr>
            <w:tcW w:type="dxa" w:w="4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Paletas completas con swatches y hex codes</w:t>
            </w:r>
          </w:p>
        </w:tc>
        <w:tc>
          <w:tcPr>
            <w:tcW w:type="dxa" w:w="276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Referencia de colores</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Foundations / Tipografia</w:t>
            </w:r>
          </w:p>
        </w:tc>
        <w:tc>
          <w:tcPr>
            <w:tcW w:type="dxa" w:w="4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Tabla de escala con preview en BanamexDisplay</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Referencia tipografica</w:t>
            </w:r>
          </w:p>
        </w:tc>
      </w:tr>
      <w:tr>
        <w:tc>
          <w:tcPr>
            <w:tcW w:type="dxa" w:w="2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Foundations / Espaciado</w:t>
            </w:r>
          </w:p>
        </w:tc>
        <w:tc>
          <w:tcPr>
            <w:tcW w:type="dxa" w:w="4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Tabla visual con barras proporcionales</w:t>
            </w:r>
          </w:p>
        </w:tc>
        <w:tc>
          <w:tcPr>
            <w:tcW w:type="dxa" w:w="276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Referencia de espaciado</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Foundations / Bordes</w:t>
            </w:r>
          </w:p>
        </w:tc>
        <w:tc>
          <w:tcPr>
            <w:tcW w:type="dxa" w:w="4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Grid de border-radius y border widths</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Referencia de bordes</w:t>
            </w:r>
          </w:p>
        </w:tc>
      </w:tr>
      <w:tr>
        <w:tc>
          <w:tcPr>
            <w:tcW w:type="dxa" w:w="2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Foundations / Sombras</w:t>
            </w:r>
          </w:p>
        </w:tc>
        <w:tc>
          <w:tcPr>
            <w:tcW w:type="dxa" w:w="4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Cards con cada nivel de elevacion</w:t>
            </w:r>
          </w:p>
        </w:tc>
        <w:tc>
          <w:tcPr>
            <w:tcW w:type="dxa" w:w="276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Referencia de sombras</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Foundations / Transiciones</w:t>
            </w:r>
          </w:p>
        </w:tc>
        <w:tc>
          <w:tcPr>
            <w:tcW w:type="dxa" w:w="4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Cards interactivas con demos en vivo</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Referencia de animaciones</w:t>
            </w:r>
          </w:p>
        </w:tc>
      </w:tr>
      <w:tr>
        <w:tc>
          <w:tcPr>
            <w:tcW w:type="dxa" w:w="2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Atoms / Botones</w:t>
            </w:r>
          </w:p>
        </w:tc>
        <w:tc>
          <w:tcPr>
            <w:tcW w:type="dxa" w:w="4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Todas las variantes, tamanos y estados</w:t>
            </w:r>
          </w:p>
        </w:tc>
        <w:tc>
          <w:tcPr>
            <w:tcW w:type="dxa" w:w="276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Documentacion Button</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Atoms / Inputs</w:t>
            </w:r>
          </w:p>
        </w:tc>
        <w:tc>
          <w:tcPr>
            <w:tcW w:type="dxa" w:w="4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Todos los estados y tipos</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Documentacion Input</w:t>
            </w:r>
          </w:p>
        </w:tc>
      </w:tr>
      <w:tr>
        <w:tc>
          <w:tcPr>
            <w:tcW w:type="dxa" w:w="2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Atoms / Badges</w:t>
            </w:r>
          </w:p>
        </w:tc>
        <w:tc>
          <w:tcPr>
            <w:tcW w:type="dxa" w:w="4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Todas las variantes y tamanos</w:t>
            </w:r>
          </w:p>
        </w:tc>
        <w:tc>
          <w:tcPr>
            <w:tcW w:type="dxa" w:w="276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Documentacion Badge</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Atoms / Avatars</w:t>
            </w:r>
          </w:p>
        </w:tc>
        <w:tc>
          <w:tcPr>
            <w:tcW w:type="dxa" w:w="4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Variantes de color y tamano</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Documentacion Avatar</w:t>
            </w:r>
          </w:p>
        </w:tc>
      </w:tr>
      <w:tr>
        <w:tc>
          <w:tcPr>
            <w:tcW w:type="dxa" w:w="2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Atoms / Cards</w:t>
            </w:r>
          </w:p>
        </w:tc>
        <w:tc>
          <w:tcPr>
            <w:tcW w:type="dxa" w:w="4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Elevaciones y variantes</w:t>
            </w:r>
          </w:p>
        </w:tc>
        <w:tc>
          <w:tcPr>
            <w:tcW w:type="dxa" w:w="276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Documentacion Card</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Components / List Items</w:t>
            </w:r>
          </w:p>
        </w:tc>
        <w:tc>
          <w:tcPr>
            <w:tcW w:type="dxa" w:w="4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Ejemplos con mock data real</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Documentacion ListItem</w:t>
            </w:r>
          </w:p>
        </w:tc>
      </w:tr>
      <w:tr>
        <w:tc>
          <w:tcPr>
            <w:tcW w:type="dxa" w:w="2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Components / Product Cards</w:t>
            </w:r>
          </w:p>
        </w:tc>
        <w:tc>
          <w:tcPr>
            <w:tcW w:type="dxa" w:w="4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4 categorias bancarias</w:t>
            </w:r>
          </w:p>
        </w:tc>
        <w:tc>
          <w:tcPr>
            <w:tcW w:type="dxa" w:w="276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Documentacion ProductCard</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Components / App Header</w:t>
            </w:r>
          </w:p>
        </w:tc>
        <w:tc>
          <w:tcPr>
            <w:tcW w:type="dxa" w:w="4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 variantes de usuario</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Documentacion AppHeader</w:t>
            </w:r>
          </w:p>
        </w:tc>
      </w:tr>
      <w:tr>
        <w:tc>
          <w:tcPr>
            <w:tcW w:type="dxa" w:w="2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Patterns</w:t>
            </w:r>
          </w:p>
        </w:tc>
        <w:tc>
          <w:tcPr>
            <w:tcW w:type="dxa" w:w="4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3 patrones compuestos documentados</w:t>
            </w:r>
          </w:p>
        </w:tc>
        <w:tc>
          <w:tcPr>
            <w:tcW w:type="dxa" w:w="276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Documentacion de patrones</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Demo App</w:t>
            </w:r>
          </w:p>
        </w:tc>
        <w:tc>
          <w:tcPr>
            <w:tcW w:type="dxa" w:w="4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Dispositivo movil con app Citibanamex corriendo</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Demo interactivo</w:t>
            </w:r>
          </w:p>
        </w:tc>
      </w:tr>
    </w:tbl>
    <w:p>
      <w:pPr>
        <w:spacing w:before="200"/>
      </w:pPr>
    </w:p>
    <w:p>
      <w:pPr>
        <w:pStyle w:val="Heading2"/>
        <w:spacing w:after="120" w:before="320"/>
      </w:pPr>
      <w:r>
        <w:rPr>
          <w:rFonts w:ascii="Arial" w:cs="Arial" w:eastAsia="Arial" w:hAnsi="Arial"/>
          <w:b/>
          <w:bCs/>
          <w:color w:val="003B5C"/>
          <w:sz w:val="28"/>
          <w:szCs w:val="28"/>
        </w:rPr>
        <w:t xml:space="preserve">4.3 Fuente oficial</w:t>
      </w:r>
    </w:p>
    <w:p>
      <w:pPr>
        <w:spacing w:after="80" w:before="80"/>
      </w:pPr>
      <w:r>
        <w:rPr>
          <w:rFonts w:ascii="Arial" w:cs="Arial" w:eastAsia="Arial" w:hAnsi="Arial"/>
          <w:color w:val="4A4A4A"/>
          <w:sz w:val="22"/>
          <w:szCs w:val="22"/>
        </w:rPr>
        <w:t xml:space="preserve">El dashboard y todos sus componentes utilizan BanamexDisplay (banamex-display-regular.ttf) como fuente principal, cargada via @font-face desde /public/fonts/. Esta es la tipografia oficial de Citibanamex y su aplicacion consistente es prioritaria en todo el sistema.</w:t>
      </w:r>
    </w:p>
    <w:p>
      <w:pPr>
        <w:pBdr>
          <w:bottom w:val="single" w:color="E0E0E0" w:sz="4" w:space="1"/>
        </w:pBdr>
        <w:spacing w:after="200" w:before="200"/>
      </w:pPr>
    </w:p>
    <w:p>
      <w:pPr>
        <w:pStyle w:val="Heading1"/>
        <w:spacing w:after="160" w:before="400"/>
      </w:pPr>
      <w:r>
        <w:rPr>
          <w:rFonts w:ascii="Arial" w:cs="Arial" w:eastAsia="Arial" w:hAnsi="Arial"/>
          <w:b/>
          <w:bCs/>
          <w:color w:val="003B5C"/>
          <w:sz w:val="36"/>
          <w:szCs w:val="36"/>
        </w:rPr>
        <w:t xml:space="preserve">5. Demo App — Citibanamex Mobile</w:t>
      </w:r>
    </w:p>
    <w:p>
      <w:pPr>
        <w:pStyle w:val="Heading2"/>
        <w:spacing w:after="120" w:before="320"/>
      </w:pPr>
      <w:r>
        <w:rPr>
          <w:rFonts w:ascii="Arial" w:cs="Arial" w:eastAsia="Arial" w:hAnsi="Arial"/>
          <w:b/>
          <w:bCs/>
          <w:color w:val="003B5C"/>
          <w:sz w:val="28"/>
          <w:szCs w:val="28"/>
        </w:rPr>
        <w:t xml:space="preserve">5.1 Descripcion</w:t>
      </w:r>
    </w:p>
    <w:p>
      <w:pPr>
        <w:spacing w:after="80" w:before="80"/>
      </w:pPr>
      <w:r>
        <w:rPr>
          <w:rFonts w:ascii="Arial" w:cs="Arial" w:eastAsia="Arial" w:hAnsi="Arial"/>
          <w:color w:val="4A4A4A"/>
          <w:sz w:val="22"/>
          <w:szCs w:val="22"/>
        </w:rPr>
        <w:t xml:space="preserve">El sistema incluye una replica funcional de la app movil de Citibanamex construida enteramente con los componentes del Design System. Sirve como prueba de concepto y como demostracion de que los componentes funcionan en un contexto real.</w:t>
      </w:r>
    </w:p>
    <w:p>
      <w:pPr>
        <w:pStyle w:val="Heading2"/>
        <w:spacing w:after="120" w:before="320"/>
      </w:pPr>
      <w:r>
        <w:rPr>
          <w:rFonts w:ascii="Arial" w:cs="Arial" w:eastAsia="Arial" w:hAnsi="Arial"/>
          <w:b/>
          <w:bCs/>
          <w:color w:val="003B5C"/>
          <w:sz w:val="28"/>
          <w:szCs w:val="28"/>
        </w:rPr>
        <w:t xml:space="preserve">5.2 Secciones de la Demo App</w:t>
      </w:r>
    </w:p>
    <w:p>
      <w:pPr>
        <w:pStyle w:val="ListParagraph"/>
        <w:numPr>
          <w:ilvl w:val="0"/>
          <w:numId w:val="2"/>
        </w:numPr>
        <w:spacing w:after="60" w:before="60"/>
      </w:pPr>
      <w:r>
        <w:rPr>
          <w:rFonts w:ascii="Arial" w:cs="Arial" w:eastAsia="Arial" w:hAnsi="Arial"/>
          <w:color w:val="4A4A4A"/>
          <w:sz w:val="22"/>
          <w:szCs w:val="22"/>
        </w:rPr>
        <w:t xml:space="preserve">Header con avatar, nombre de usuario y tier Priority</w:t>
      </w:r>
    </w:p>
    <w:p>
      <w:pPr>
        <w:pStyle w:val="ListParagraph"/>
        <w:numPr>
          <w:ilvl w:val="0"/>
          <w:numId w:val="2"/>
        </w:numPr>
        <w:spacing w:after="60" w:before="60"/>
      </w:pPr>
      <w:r>
        <w:rPr>
          <w:rFonts w:ascii="Arial" w:cs="Arial" w:eastAsia="Arial" w:hAnsi="Arial"/>
          <w:color w:val="4A4A4A"/>
          <w:sz w:val="22"/>
          <w:szCs w:val="22"/>
        </w:rPr>
        <w:t xml:space="preserve">Seccion Productos con 4 categorias: Bolsas de ahorro, Inversiones, Tarjetas de credito, Cuentas de debito</w:t>
      </w:r>
    </w:p>
    <w:p>
      <w:pPr>
        <w:pStyle w:val="ListParagraph"/>
        <w:numPr>
          <w:ilvl w:val="0"/>
          <w:numId w:val="2"/>
        </w:numPr>
        <w:spacing w:after="60" w:before="60"/>
      </w:pPr>
      <w:r>
        <w:rPr>
          <w:rFonts w:ascii="Arial" w:cs="Arial" w:eastAsia="Arial" w:hAnsi="Arial"/>
          <w:color w:val="4A4A4A"/>
          <w:sz w:val="22"/>
          <w:szCs w:val="22"/>
        </w:rPr>
        <w:t xml:space="preserve">Saldos formateados con Intl.NumberFormat (MXN)</w:t>
      </w:r>
    </w:p>
    <w:p>
      <w:pPr>
        <w:pStyle w:val="ListParagraph"/>
        <w:numPr>
          <w:ilvl w:val="0"/>
          <w:numId w:val="2"/>
        </w:numPr>
        <w:spacing w:after="60" w:before="60"/>
      </w:pPr>
      <w:r>
        <w:rPr>
          <w:rFonts w:ascii="Arial" w:cs="Arial" w:eastAsia="Arial" w:hAnsi="Arial"/>
          <w:color w:val="4A4A4A"/>
          <w:sz w:val="22"/>
          <w:szCs w:val="22"/>
        </w:rPr>
        <w:t xml:space="preserve">Seccion Ofertas con imagenes y badges</w:t>
      </w:r>
    </w:p>
    <w:p>
      <w:pPr>
        <w:pStyle w:val="ListParagraph"/>
        <w:numPr>
          <w:ilvl w:val="0"/>
          <w:numId w:val="2"/>
        </w:numPr>
        <w:spacing w:after="60" w:before="60"/>
      </w:pPr>
      <w:r>
        <w:rPr>
          <w:rFonts w:ascii="Arial" w:cs="Arial" w:eastAsia="Arial" w:hAnsi="Arial"/>
          <w:color w:val="4A4A4A"/>
          <w:sz w:val="22"/>
          <w:szCs w:val="22"/>
        </w:rPr>
        <w:t xml:space="preserve">Seccion Creditos con cards de productos</w:t>
      </w:r>
    </w:p>
    <w:p>
      <w:pPr>
        <w:pStyle w:val="ListParagraph"/>
        <w:numPr>
          <w:ilvl w:val="0"/>
          <w:numId w:val="2"/>
        </w:numPr>
        <w:spacing w:after="60" w:before="60"/>
      </w:pPr>
      <w:r>
        <w:rPr>
          <w:rFonts w:ascii="Arial" w:cs="Arial" w:eastAsia="Arial" w:hAnsi="Arial"/>
          <w:color w:val="4A4A4A"/>
          <w:sz w:val="22"/>
          <w:szCs w:val="22"/>
        </w:rPr>
        <w:t xml:space="preserve">Bottom navigation con 4 tabs: Inicio, Transferir, Pagos, Mas</w:t>
      </w:r>
    </w:p>
    <w:p>
      <w:pPr>
        <w:pStyle w:val="Heading2"/>
        <w:spacing w:after="120" w:before="320"/>
      </w:pPr>
      <w:r>
        <w:rPr>
          <w:rFonts w:ascii="Arial" w:cs="Arial" w:eastAsia="Arial" w:hAnsi="Arial"/>
          <w:b/>
          <w:bCs/>
          <w:color w:val="003B5C"/>
          <w:sz w:val="28"/>
          <w:szCs w:val="28"/>
        </w:rPr>
        <w:t xml:space="preserve">5.3 Mock Data</w:t>
      </w:r>
    </w:p>
    <w:p>
      <w:pPr>
        <w:spacing w:after="80" w:before="80"/>
      </w:pPr>
      <w:r>
        <w:rPr>
          <w:rFonts w:ascii="Arial" w:cs="Arial" w:eastAsia="Arial" w:hAnsi="Arial"/>
          <w:color w:val="4A4A4A"/>
          <w:sz w:val="22"/>
          <w:szCs w:val="22"/>
        </w:rPr>
        <w:t xml:space="preserve">La app usa datos simulados realistas definidos en src/data/mockData.ts incluyendo:</w:t>
      </w:r>
    </w:p>
    <w:p>
      <w:pPr>
        <w:pStyle w:val="ListParagraph"/>
        <w:numPr>
          <w:ilvl w:val="0"/>
          <w:numId w:val="2"/>
        </w:numPr>
        <w:spacing w:after="60" w:before="60"/>
      </w:pPr>
      <w:r>
        <w:rPr>
          <w:rFonts w:ascii="Arial" w:cs="Arial" w:eastAsia="Arial" w:hAnsi="Arial"/>
          <w:color w:val="4A4A4A"/>
          <w:sz w:val="22"/>
          <w:szCs w:val="22"/>
        </w:rPr>
        <w:t xml:space="preserve">Perfil de usuario: Javier Alvarez, tier Priority</w:t>
      </w:r>
    </w:p>
    <w:p>
      <w:pPr>
        <w:pStyle w:val="ListParagraph"/>
        <w:numPr>
          <w:ilvl w:val="0"/>
          <w:numId w:val="2"/>
        </w:numPr>
        <w:spacing w:after="60" w:before="60"/>
      </w:pPr>
      <w:r>
        <w:rPr>
          <w:rFonts w:ascii="Arial" w:cs="Arial" w:eastAsia="Arial" w:hAnsi="Arial"/>
          <w:color w:val="4A4A4A"/>
          <w:sz w:val="22"/>
          <w:szCs w:val="22"/>
        </w:rPr>
        <w:t xml:space="preserve">4 productos bancarios con saldos reales en MXN</w:t>
      </w:r>
    </w:p>
    <w:p>
      <w:pPr>
        <w:pStyle w:val="ListParagraph"/>
        <w:numPr>
          <w:ilvl w:val="0"/>
          <w:numId w:val="2"/>
        </w:numPr>
        <w:spacing w:after="60" w:before="60"/>
      </w:pPr>
      <w:r>
        <w:rPr>
          <w:rFonts w:ascii="Arial" w:cs="Arial" w:eastAsia="Arial" w:hAnsi="Arial"/>
          <w:color w:val="4A4A4A"/>
          <w:sz w:val="22"/>
          <w:szCs w:val="22"/>
        </w:rPr>
        <w:t xml:space="preserve">8 transacciones recientes con categorias, montos y status</w:t>
      </w:r>
    </w:p>
    <w:p>
      <w:pPr>
        <w:pStyle w:val="ListParagraph"/>
        <w:numPr>
          <w:ilvl w:val="0"/>
          <w:numId w:val="2"/>
        </w:numPr>
        <w:spacing w:after="60" w:before="60"/>
      </w:pPr>
      <w:r>
        <w:rPr>
          <w:rFonts w:ascii="Arial" w:cs="Arial" w:eastAsia="Arial" w:hAnsi="Arial"/>
          <w:color w:val="4A4A4A"/>
          <w:sz w:val="22"/>
          <w:szCs w:val="22"/>
        </w:rPr>
        <w:t xml:space="preserve">3 ofertas con imagenes de Unsplash</w:t>
      </w:r>
    </w:p>
    <w:p>
      <w:pPr>
        <w:pStyle w:val="ListParagraph"/>
        <w:numPr>
          <w:ilvl w:val="0"/>
          <w:numId w:val="2"/>
        </w:numPr>
        <w:spacing w:after="60" w:before="60"/>
      </w:pPr>
      <w:r>
        <w:rPr>
          <w:rFonts w:ascii="Arial" w:cs="Arial" w:eastAsia="Arial" w:hAnsi="Arial"/>
          <w:color w:val="4A4A4A"/>
          <w:sz w:val="22"/>
          <w:szCs w:val="22"/>
        </w:rPr>
        <w:t xml:space="preserve">2 productos de credito</w:t>
      </w:r>
    </w:p>
    <w:p>
      <w:r>
        <w:br w:type="page"/>
      </w:r>
    </w:p>
    <w:p>
      <w:pPr>
        <w:pStyle w:val="Heading1"/>
        <w:spacing w:after="160" w:before="400"/>
      </w:pPr>
      <w:r>
        <w:rPr>
          <w:rFonts w:ascii="Arial" w:cs="Arial" w:eastAsia="Arial" w:hAnsi="Arial"/>
          <w:b/>
          <w:bCs/>
          <w:color w:val="003B5C"/>
          <w:sz w:val="36"/>
          <w:szCs w:val="36"/>
        </w:rPr>
        <w:t xml:space="preserve">6. Pendientes Criticos — v1.1.0</w:t>
      </w:r>
    </w:p>
    <w:p>
      <w:pPr>
        <w:pStyle w:val="Heading2"/>
        <w:spacing w:after="120" w:before="320"/>
      </w:pPr>
      <w:r>
        <w:rPr>
          <w:rFonts w:ascii="Arial" w:cs="Arial" w:eastAsia="Arial" w:hAnsi="Arial"/>
          <w:b/>
          <w:bCs/>
          <w:color w:val="003B5C"/>
          <w:sz w:val="28"/>
          <w:szCs w:val="28"/>
        </w:rPr>
        <w:t xml:space="preserve">6.1 Testing</w:t>
      </w:r>
    </w:p>
    <w:p>
      <w:pPr>
        <w:spacing w:after="120" w:before="80"/>
      </w:pPr>
      <w:r>
        <w:rPr>
          <w:rFonts w:ascii="Arial" w:cs="Arial" w:eastAsia="Arial" w:hAnsi="Arial"/>
          <w:b/>
          <w:bCs/>
          <w:color w:val="FFFFFF"/>
          <w:sz w:val="18"/>
          <w:szCs w:val="18"/>
          <w:shd w:fill="E3173E" w:val="clear"/>
        </w:rPr>
        <w:t xml:space="preserve">  ALTA PRIORIDAD  </w:t>
      </w:r>
    </w:p>
    <w:p>
      <w:pPr>
        <w:spacing w:after="80" w:before="80"/>
      </w:pPr>
      <w:r>
        <w:rPr>
          <w:rFonts w:ascii="Arial" w:cs="Arial" w:eastAsia="Arial" w:hAnsi="Arial"/>
          <w:color w:val="4A4A4A"/>
          <w:sz w:val="22"/>
          <w:szCs w:val="22"/>
        </w:rPr>
        <w:t xml:space="preserve">La vacante requiere explicitamente experiencia en unit testing y end-to-end testing. Estos son los tests minimos requeridos: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200"/>
        <w:gridCol w:w="1960"/>
      </w:tblGrid>
      <w:tr>
        <w:trPr>
          <w:tblHeader/>
        </w:trPr>
        <w:tc>
          <w:tcPr>
            <w:tcW w:type="dxa" w:w="1800"/>
            <w:tcBorders>
              <w:top w:val="single" w:color="E0E0E0" w:sz="1"/>
              <w:left w:val="single" w:color="E0E0E0" w:sz="1"/>
              <w:bottom w:val="single" w:color="E0E0E0" w:sz="1"/>
              <w:right w:val="single" w:color="E0E0E0" w:sz="1"/>
            </w:tcBorders>
            <w:shd w:fill="003B5C"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2400"/>
            <w:tcBorders>
              <w:top w:val="single" w:color="E0E0E0" w:sz="1"/>
              <w:left w:val="single" w:color="E0E0E0" w:sz="1"/>
              <w:bottom w:val="single" w:color="E0E0E0" w:sz="1"/>
              <w:right w:val="single" w:color="E0E0E0" w:sz="1"/>
            </w:tcBorders>
            <w:shd w:fill="003B5C" w:val="clear"/>
            <w:tcMar>
              <w:top w:type="dxa" w:w="80"/>
              <w:left w:type="dxa" w:w="120"/>
              <w:bottom w:type="dxa" w:w="80"/>
              <w:right w:type="dxa" w:w="120"/>
            </w:tcMar>
          </w:tcPr>
          <w:p>
            <w:r>
              <w:rPr>
                <w:rFonts w:ascii="Arial" w:cs="Arial" w:eastAsia="Arial" w:hAnsi="Arial"/>
                <w:b/>
                <w:bCs/>
                <w:color w:val="FFFFFF"/>
                <w:sz w:val="20"/>
                <w:szCs w:val="20"/>
              </w:rPr>
              <w:t xml:space="preserve">Herramienta</w:t>
            </w:r>
          </w:p>
        </w:tc>
        <w:tc>
          <w:tcPr>
            <w:tcW w:type="dxa" w:w="3200"/>
            <w:tcBorders>
              <w:top w:val="single" w:color="E0E0E0" w:sz="1"/>
              <w:left w:val="single" w:color="E0E0E0" w:sz="1"/>
              <w:bottom w:val="single" w:color="E0E0E0" w:sz="1"/>
              <w:right w:val="single" w:color="E0E0E0" w:sz="1"/>
            </w:tcBorders>
            <w:shd w:fill="003B5C" w:val="clear"/>
            <w:tcMar>
              <w:top w:type="dxa" w:w="80"/>
              <w:left w:type="dxa" w:w="120"/>
              <w:bottom w:type="dxa" w:w="80"/>
              <w:right w:type="dxa" w:w="120"/>
            </w:tcMar>
          </w:tcPr>
          <w:p>
            <w:r>
              <w:rPr>
                <w:rFonts w:ascii="Arial" w:cs="Arial" w:eastAsia="Arial" w:hAnsi="Arial"/>
                <w:b/>
                <w:bCs/>
                <w:color w:val="FFFFFF"/>
                <w:sz w:val="20"/>
                <w:szCs w:val="20"/>
              </w:rPr>
              <w:t xml:space="preserve">Componentes a cubrir</w:t>
            </w:r>
          </w:p>
        </w:tc>
        <w:tc>
          <w:tcPr>
            <w:tcW w:type="dxa" w:w="1960"/>
            <w:tcBorders>
              <w:top w:val="single" w:color="E0E0E0" w:sz="1"/>
              <w:left w:val="single" w:color="E0E0E0" w:sz="1"/>
              <w:bottom w:val="single" w:color="E0E0E0" w:sz="1"/>
              <w:right w:val="single" w:color="E0E0E0" w:sz="1"/>
            </w:tcBorders>
            <w:shd w:fill="003B5C" w:val="clear"/>
            <w:tcMar>
              <w:top w:type="dxa" w:w="80"/>
              <w:left w:type="dxa" w:w="120"/>
              <w:bottom w:type="dxa" w:w="80"/>
              <w:right w:type="dxa" w:w="120"/>
            </w:tcMar>
          </w:tcPr>
          <w:p>
            <w:r>
              <w:rPr>
                <w:rFonts w:ascii="Arial" w:cs="Arial" w:eastAsia="Arial" w:hAnsi="Arial"/>
                <w:b/>
                <w:bCs/>
                <w:color w:val="FFFFFF"/>
                <w:sz w:val="20"/>
                <w:szCs w:val="20"/>
              </w:rPr>
              <w:t xml:space="preserve">Prioridad</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Unit Tests</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Vitest + React Testing Library</w:t>
            </w:r>
          </w:p>
        </w:tc>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Button, Input, Badge, Avatar, Card</w:t>
            </w:r>
          </w:p>
        </w:tc>
        <w:tc>
          <w:tcPr>
            <w:tcW w:type="dxa" w:w="1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Alta</w:t>
            </w:r>
          </w:p>
        </w:tc>
      </w:tr>
      <w:tr>
        <w:tc>
          <w:tcPr>
            <w:tcW w:type="dxa" w:w="18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Integration Tests</w:t>
            </w:r>
          </w:p>
        </w:tc>
        <w:tc>
          <w:tcPr>
            <w:tcW w:type="dxa" w:w="2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Vitest</w:t>
            </w:r>
          </w:p>
        </w:tc>
        <w:tc>
          <w:tcPr>
            <w:tcW w:type="dxa" w:w="3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ProductCard, ListItem, AppHeader</w:t>
            </w:r>
          </w:p>
        </w:tc>
        <w:tc>
          <w:tcPr>
            <w:tcW w:type="dxa" w:w="196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Alta</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E2E Tests</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Playwright</w:t>
            </w:r>
          </w:p>
        </w:tc>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Flujo principal del Demo App</w:t>
            </w:r>
          </w:p>
        </w:tc>
        <w:tc>
          <w:tcPr>
            <w:tcW w:type="dxa" w:w="1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Media</w:t>
            </w:r>
          </w:p>
        </w:tc>
      </w:tr>
      <w:tr>
        <w:tc>
          <w:tcPr>
            <w:tcW w:type="dxa" w:w="18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Visual Regression</w:t>
            </w:r>
          </w:p>
        </w:tc>
        <w:tc>
          <w:tcPr>
            <w:tcW w:type="dxa" w:w="2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Storybook Chromatic</w:t>
            </w:r>
          </w:p>
        </w:tc>
        <w:tc>
          <w:tcPr>
            <w:tcW w:type="dxa" w:w="3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Todos los componentes</w:t>
            </w:r>
          </w:p>
        </w:tc>
        <w:tc>
          <w:tcPr>
            <w:tcW w:type="dxa" w:w="196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Media</w:t>
            </w:r>
          </w:p>
        </w:tc>
      </w:tr>
      <w:tr>
        <w:tc>
          <w:tcPr>
            <w:tcW w:type="dxa" w:w="1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Accessibility Tests</w:t>
            </w:r>
          </w:p>
        </w:tc>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axe-core</w:t>
            </w:r>
          </w:p>
        </w:tc>
        <w:tc>
          <w:tcPr>
            <w:tcW w:type="dxa" w:w="3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Todos los componentes interactivos</w:t>
            </w:r>
          </w:p>
        </w:tc>
        <w:tc>
          <w:tcPr>
            <w:tcW w:type="dxa" w:w="19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Alta</w:t>
            </w:r>
          </w:p>
        </w:tc>
      </w:tr>
    </w:tbl>
    <w:p>
      <w:pPr>
        <w:spacing w:before="200"/>
      </w:pPr>
    </w:p>
    <w:p>
      <w:pPr>
        <w:pStyle w:val="Heading2"/>
        <w:spacing w:after="120" w:before="320"/>
      </w:pPr>
      <w:r>
        <w:rPr>
          <w:rFonts w:ascii="Arial" w:cs="Arial" w:eastAsia="Arial" w:hAnsi="Arial"/>
          <w:b/>
          <w:bCs/>
          <w:color w:val="003B5C"/>
          <w:sz w:val="28"/>
          <w:szCs w:val="28"/>
        </w:rPr>
        <w:t xml:space="preserve">6.2 GitHub y versionado</w:t>
      </w:r>
    </w:p>
    <w:p>
      <w:pPr>
        <w:spacing w:after="120" w:before="80"/>
      </w:pPr>
      <w:r>
        <w:rPr>
          <w:rFonts w:ascii="Arial" w:cs="Arial" w:eastAsia="Arial" w:hAnsi="Arial"/>
          <w:b/>
          <w:bCs/>
          <w:color w:val="FFFFFF"/>
          <w:sz w:val="18"/>
          <w:szCs w:val="18"/>
          <w:shd w:fill="E3173E" w:val="clear"/>
        </w:rPr>
        <w:t xml:space="preserve">  ALTA PRIORIDAD  </w:t>
      </w:r>
    </w:p>
    <w:p>
      <w:pPr>
        <w:pStyle w:val="ListParagraph"/>
        <w:numPr>
          <w:ilvl w:val="0"/>
          <w:numId w:val="2"/>
        </w:numPr>
        <w:spacing w:after="60" w:before="60"/>
      </w:pPr>
      <w:r>
        <w:rPr>
          <w:rFonts w:ascii="Arial" w:cs="Arial" w:eastAsia="Arial" w:hAnsi="Arial"/>
          <w:color w:val="4A4A4A"/>
          <w:sz w:val="22"/>
          <w:szCs w:val="22"/>
        </w:rPr>
        <w:t xml:space="preserve">Subir proyecto a repositorio GitHub publico</w:t>
      </w:r>
    </w:p>
    <w:p>
      <w:pPr>
        <w:pStyle w:val="ListParagraph"/>
        <w:numPr>
          <w:ilvl w:val="0"/>
          <w:numId w:val="2"/>
        </w:numPr>
        <w:spacing w:after="60" w:before="60"/>
      </w:pPr>
      <w:r>
        <w:rPr>
          <w:rFonts w:ascii="Arial" w:cs="Arial" w:eastAsia="Arial" w:hAnsi="Arial"/>
          <w:color w:val="4A4A4A"/>
          <w:sz w:val="22"/>
          <w:szCs w:val="22"/>
        </w:rPr>
        <w:t xml:space="preserve">Configurar conventional commits (feat:, fix:, docs:, chore:)</w:t>
      </w:r>
    </w:p>
    <w:p>
      <w:pPr>
        <w:pStyle w:val="ListParagraph"/>
        <w:numPr>
          <w:ilvl w:val="0"/>
          <w:numId w:val="2"/>
        </w:numPr>
        <w:spacing w:after="60" w:before="60"/>
      </w:pPr>
      <w:r>
        <w:rPr>
          <w:rFonts w:ascii="Arial" w:cs="Arial" w:eastAsia="Arial" w:hAnsi="Arial"/>
          <w:color w:val="4A4A4A"/>
          <w:sz w:val="22"/>
          <w:szCs w:val="22"/>
        </w:rPr>
        <w:t xml:space="preserve">README.md profesional en ingles con: instalacion, uso, contribucion</w:t>
      </w:r>
    </w:p>
    <w:p>
      <w:pPr>
        <w:pStyle w:val="ListParagraph"/>
        <w:numPr>
          <w:ilvl w:val="0"/>
          <w:numId w:val="2"/>
        </w:numPr>
        <w:spacing w:after="60" w:before="60"/>
      </w:pPr>
      <w:r>
        <w:rPr>
          <w:rFonts w:ascii="Arial" w:cs="Arial" w:eastAsia="Arial" w:hAnsi="Arial"/>
          <w:color w:val="4A4A4A"/>
          <w:sz w:val="22"/>
          <w:szCs w:val="22"/>
        </w:rPr>
        <w:t xml:space="preserve">Configurar GitHub Actions para CI/CD basico</w:t>
      </w:r>
    </w:p>
    <w:p>
      <w:pPr>
        <w:pStyle w:val="ListParagraph"/>
        <w:numPr>
          <w:ilvl w:val="0"/>
          <w:numId w:val="2"/>
        </w:numPr>
        <w:spacing w:after="60" w:before="60"/>
      </w:pPr>
      <w:r>
        <w:rPr>
          <w:rFonts w:ascii="Arial" w:cs="Arial" w:eastAsia="Arial" w:hAnsi="Arial"/>
          <w:color w:val="4A4A4A"/>
          <w:sz w:val="22"/>
          <w:szCs w:val="22"/>
        </w:rPr>
        <w:t xml:space="preserve">Publicar como paquete npm @citi-ds/react o similar</w:t>
      </w:r>
    </w:p>
    <w:p>
      <w:pPr>
        <w:pStyle w:val="Heading2"/>
        <w:spacing w:after="120" w:before="320"/>
      </w:pPr>
      <w:r>
        <w:rPr>
          <w:rFonts w:ascii="Arial" w:cs="Arial" w:eastAsia="Arial" w:hAnsi="Arial"/>
          <w:b/>
          <w:bCs/>
          <w:color w:val="003B5C"/>
          <w:sz w:val="28"/>
          <w:szCs w:val="28"/>
        </w:rPr>
        <w:t xml:space="preserve">6.3 Accesibilidad</w:t>
      </w:r>
    </w:p>
    <w:p>
      <w:pPr>
        <w:spacing w:after="120" w:before="80"/>
      </w:pPr>
      <w:r>
        <w:rPr>
          <w:rFonts w:ascii="Arial" w:cs="Arial" w:eastAsia="Arial" w:hAnsi="Arial"/>
          <w:b/>
          <w:bCs/>
          <w:color w:val="FFFFFF"/>
          <w:sz w:val="18"/>
          <w:szCs w:val="18"/>
          <w:shd w:fill="E3173E" w:val="clear"/>
        </w:rPr>
        <w:t xml:space="preserve">  ALTA PRIORIDAD  </w:t>
      </w:r>
    </w:p>
    <w:p>
      <w:pPr>
        <w:pStyle w:val="ListParagraph"/>
        <w:numPr>
          <w:ilvl w:val="0"/>
          <w:numId w:val="2"/>
        </w:numPr>
        <w:spacing w:after="60" w:before="60"/>
      </w:pPr>
      <w:r>
        <w:rPr>
          <w:rFonts w:ascii="Arial" w:cs="Arial" w:eastAsia="Arial" w:hAnsi="Arial"/>
          <w:color w:val="4A4A4A"/>
          <w:sz w:val="22"/>
          <w:szCs w:val="22"/>
        </w:rPr>
        <w:t xml:space="preserve">Todos los componentes interactivos deben tener aria-labels correctos</w:t>
      </w:r>
    </w:p>
    <w:p>
      <w:pPr>
        <w:pStyle w:val="ListParagraph"/>
        <w:numPr>
          <w:ilvl w:val="0"/>
          <w:numId w:val="2"/>
        </w:numPr>
        <w:spacing w:after="60" w:before="60"/>
      </w:pPr>
      <w:r>
        <w:rPr>
          <w:rFonts w:ascii="Arial" w:cs="Arial" w:eastAsia="Arial" w:hAnsi="Arial"/>
          <w:color w:val="4A4A4A"/>
          <w:sz w:val="22"/>
          <w:szCs w:val="22"/>
        </w:rPr>
        <w:t xml:space="preserve">Navegacion por teclado (Tab, Enter, Escape) en todos los componentes</w:t>
      </w:r>
    </w:p>
    <w:p>
      <w:pPr>
        <w:pStyle w:val="ListParagraph"/>
        <w:numPr>
          <w:ilvl w:val="0"/>
          <w:numId w:val="2"/>
        </w:numPr>
        <w:spacing w:after="60" w:before="60"/>
      </w:pPr>
      <w:r>
        <w:rPr>
          <w:rFonts w:ascii="Arial" w:cs="Arial" w:eastAsia="Arial" w:hAnsi="Arial"/>
          <w:color w:val="4A4A4A"/>
          <w:sz w:val="22"/>
          <w:szCs w:val="22"/>
        </w:rPr>
        <w:t xml:space="preserve">Contraste de color minimo WCAG AA (4.5:1 para texto normal)</w:t>
      </w:r>
    </w:p>
    <w:p>
      <w:pPr>
        <w:pStyle w:val="ListParagraph"/>
        <w:numPr>
          <w:ilvl w:val="0"/>
          <w:numId w:val="2"/>
        </w:numPr>
        <w:spacing w:after="60" w:before="60"/>
      </w:pPr>
      <w:r>
        <w:rPr>
          <w:rFonts w:ascii="Arial" w:cs="Arial" w:eastAsia="Arial" w:hAnsi="Arial"/>
          <w:color w:val="4A4A4A"/>
          <w:sz w:val="22"/>
          <w:szCs w:val="22"/>
        </w:rPr>
        <w:t xml:space="preserve">Focus visible en todos los elementos interactivos</w:t>
      </w:r>
    </w:p>
    <w:p>
      <w:pPr>
        <w:pStyle w:val="ListParagraph"/>
        <w:numPr>
          <w:ilvl w:val="0"/>
          <w:numId w:val="2"/>
        </w:numPr>
        <w:spacing w:after="60" w:before="60"/>
      </w:pPr>
      <w:r>
        <w:rPr>
          <w:rFonts w:ascii="Arial" w:cs="Arial" w:eastAsia="Arial" w:hAnsi="Arial"/>
          <w:color w:val="4A4A4A"/>
          <w:sz w:val="22"/>
          <w:szCs w:val="22"/>
        </w:rPr>
        <w:t xml:space="preserve">Screen reader support con roles ARIA correctos</w:t>
      </w:r>
    </w:p>
    <w:p>
      <w:pPr>
        <w:pStyle w:val="Heading2"/>
        <w:spacing w:after="120" w:before="320"/>
      </w:pPr>
      <w:r>
        <w:rPr>
          <w:rFonts w:ascii="Arial" w:cs="Arial" w:eastAsia="Arial" w:hAnsi="Arial"/>
          <w:b/>
          <w:bCs/>
          <w:color w:val="003B5C"/>
          <w:sz w:val="28"/>
          <w:szCs w:val="28"/>
        </w:rPr>
        <w:t xml:space="preserve">6.4 Storybook completo</w:t>
      </w:r>
    </w:p>
    <w:p>
      <w:pPr>
        <w:spacing w:after="120" w:before="80"/>
      </w:pPr>
      <w:r>
        <w:rPr>
          <w:rFonts w:ascii="Arial" w:cs="Arial" w:eastAsia="Arial" w:hAnsi="Arial"/>
          <w:b/>
          <w:bCs/>
          <w:color w:val="FFFFFF"/>
          <w:sz w:val="18"/>
          <w:szCs w:val="18"/>
          <w:shd w:fill="F5A623" w:val="clear"/>
        </w:rPr>
        <w:t xml:space="preserve">  MEDIA PRIORIDAD  </w:t>
      </w:r>
    </w:p>
    <w:p>
      <w:pPr>
        <w:pStyle w:val="ListParagraph"/>
        <w:numPr>
          <w:ilvl w:val="0"/>
          <w:numId w:val="2"/>
        </w:numPr>
        <w:spacing w:after="60" w:before="60"/>
      </w:pPr>
      <w:r>
        <w:rPr>
          <w:rFonts w:ascii="Arial" w:cs="Arial" w:eastAsia="Arial" w:hAnsi="Arial"/>
          <w:color w:val="4A4A4A"/>
          <w:sz w:val="22"/>
          <w:szCs w:val="22"/>
        </w:rPr>
        <w:t xml:space="preserve">Stories completas para cada componente con todos sus estados</w:t>
      </w:r>
    </w:p>
    <w:p>
      <w:pPr>
        <w:pStyle w:val="ListParagraph"/>
        <w:numPr>
          <w:ilvl w:val="0"/>
          <w:numId w:val="2"/>
        </w:numPr>
        <w:spacing w:after="60" w:before="60"/>
      </w:pPr>
      <w:r>
        <w:rPr>
          <w:rFonts w:ascii="Arial" w:cs="Arial" w:eastAsia="Arial" w:hAnsi="Arial"/>
          <w:color w:val="4A4A4A"/>
          <w:sz w:val="22"/>
          <w:szCs w:val="22"/>
        </w:rPr>
        <w:t xml:space="preserve">Controls panel para modificar props en tiempo real</w:t>
      </w:r>
    </w:p>
    <w:p>
      <w:pPr>
        <w:pStyle w:val="ListParagraph"/>
        <w:numPr>
          <w:ilvl w:val="0"/>
          <w:numId w:val="2"/>
        </w:numPr>
        <w:spacing w:after="60" w:before="60"/>
      </w:pPr>
      <w:r>
        <w:rPr>
          <w:rFonts w:ascii="Arial" w:cs="Arial" w:eastAsia="Arial" w:hAnsi="Arial"/>
          <w:color w:val="4A4A4A"/>
          <w:sz w:val="22"/>
          <w:szCs w:val="22"/>
        </w:rPr>
        <w:t xml:space="preserve">Docs auto-generados con JSDoc comments</w:t>
      </w:r>
    </w:p>
    <w:p>
      <w:pPr>
        <w:pStyle w:val="ListParagraph"/>
        <w:numPr>
          <w:ilvl w:val="0"/>
          <w:numId w:val="2"/>
        </w:numPr>
        <w:spacing w:after="60" w:before="60"/>
      </w:pPr>
      <w:r>
        <w:rPr>
          <w:rFonts w:ascii="Arial" w:cs="Arial" w:eastAsia="Arial" w:hAnsi="Arial"/>
          <w:color w:val="4A4A4A"/>
          <w:sz w:val="22"/>
          <w:szCs w:val="22"/>
        </w:rPr>
        <w:t xml:space="preserve">Configurar Storybook para deployment en GitHub Pages</w:t>
      </w:r>
    </w:p>
    <w:p>
      <w:pPr>
        <w:pStyle w:val="Heading2"/>
        <w:spacing w:after="120" w:before="320"/>
      </w:pPr>
      <w:r>
        <w:rPr>
          <w:rFonts w:ascii="Arial" w:cs="Arial" w:eastAsia="Arial" w:hAnsi="Arial"/>
          <w:b/>
          <w:bCs/>
          <w:color w:val="003B5C"/>
          <w:sz w:val="28"/>
          <w:szCs w:val="28"/>
        </w:rPr>
        <w:t xml:space="preserve">6.5 Figma Token Sync</w:t>
      </w:r>
    </w:p>
    <w:p>
      <w:pPr>
        <w:spacing w:after="120" w:before="80"/>
      </w:pPr>
      <w:r>
        <w:rPr>
          <w:rFonts w:ascii="Arial" w:cs="Arial" w:eastAsia="Arial" w:hAnsi="Arial"/>
          <w:b/>
          <w:bCs/>
          <w:color w:val="FFFFFF"/>
          <w:sz w:val="18"/>
          <w:szCs w:val="18"/>
          <w:shd w:fill="F5A623" w:val="clear"/>
        </w:rPr>
        <w:t xml:space="preserve">  MEDIA PRIORIDAD  </w:t>
      </w:r>
    </w:p>
    <w:p>
      <w:pPr>
        <w:pStyle w:val="ListParagraph"/>
        <w:numPr>
          <w:ilvl w:val="0"/>
          <w:numId w:val="2"/>
        </w:numPr>
        <w:spacing w:after="60" w:before="60"/>
      </w:pPr>
      <w:r>
        <w:rPr>
          <w:rFonts w:ascii="Arial" w:cs="Arial" w:eastAsia="Arial" w:hAnsi="Arial"/>
          <w:color w:val="4A4A4A"/>
          <w:sz w:val="22"/>
          <w:szCs w:val="22"/>
        </w:rPr>
        <w:t xml:space="preserve">Exportar tokens de diseno a formato compatible con Figma Tokens plugin</w:t>
      </w:r>
    </w:p>
    <w:p>
      <w:pPr>
        <w:pStyle w:val="ListParagraph"/>
        <w:numPr>
          <w:ilvl w:val="0"/>
          <w:numId w:val="2"/>
        </w:numPr>
        <w:spacing w:after="60" w:before="60"/>
      </w:pPr>
      <w:r>
        <w:rPr>
          <w:rFonts w:ascii="Arial" w:cs="Arial" w:eastAsia="Arial" w:hAnsi="Arial"/>
          <w:color w:val="4A4A4A"/>
          <w:sz w:val="22"/>
          <w:szCs w:val="22"/>
        </w:rPr>
        <w:t xml:space="preserve">Documentar proceso de sincronizacion Figma → CSS Variables</w:t>
      </w:r>
    </w:p>
    <w:p>
      <w:pPr>
        <w:pStyle w:val="ListParagraph"/>
        <w:numPr>
          <w:ilvl w:val="0"/>
          <w:numId w:val="2"/>
        </w:numPr>
        <w:spacing w:after="60" w:before="60"/>
      </w:pPr>
      <w:r>
        <w:rPr>
          <w:rFonts w:ascii="Arial" w:cs="Arial" w:eastAsia="Arial" w:hAnsi="Arial"/>
          <w:color w:val="4A4A4A"/>
          <w:sz w:val="22"/>
          <w:szCs w:val="22"/>
        </w:rPr>
        <w:t xml:space="preserve">Crear guia de como agregar nuevos tokens al sistema</w:t>
      </w:r>
    </w:p>
    <w:p>
      <w:pPr>
        <w:pStyle w:val="Heading2"/>
        <w:spacing w:after="120" w:before="320"/>
      </w:pPr>
      <w:r>
        <w:rPr>
          <w:rFonts w:ascii="Arial" w:cs="Arial" w:eastAsia="Arial" w:hAnsi="Arial"/>
          <w:b/>
          <w:bCs/>
          <w:color w:val="003B5C"/>
          <w:sz w:val="28"/>
          <w:szCs w:val="28"/>
        </w:rPr>
        <w:t xml:space="preserve">6.6 Componentes adicionales</w:t>
      </w:r>
    </w:p>
    <w:p>
      <w:pPr>
        <w:spacing w:after="120" w:before="80"/>
      </w:pPr>
      <w:r>
        <w:rPr>
          <w:rFonts w:ascii="Arial" w:cs="Arial" w:eastAsia="Arial" w:hAnsi="Arial"/>
          <w:b/>
          <w:bCs/>
          <w:color w:val="FFFFFF"/>
          <w:sz w:val="18"/>
          <w:szCs w:val="18"/>
          <w:shd w:fill="F5A623" w:val="clear"/>
        </w:rPr>
        <w:t xml:space="preserve">  MEDIA PRIORIDAD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E0E0E0" w:sz="1"/>
              <w:left w:val="single" w:color="E0E0E0" w:sz="1"/>
              <w:bottom w:val="single" w:color="E0E0E0" w:sz="1"/>
              <w:right w:val="single" w:color="E0E0E0" w:sz="1"/>
            </w:tcBorders>
            <w:shd w:fill="003B5C"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4200"/>
            <w:tcBorders>
              <w:top w:val="single" w:color="E0E0E0" w:sz="1"/>
              <w:left w:val="single" w:color="E0E0E0" w:sz="1"/>
              <w:bottom w:val="single" w:color="E0E0E0" w:sz="1"/>
              <w:right w:val="single" w:color="E0E0E0" w:sz="1"/>
            </w:tcBorders>
            <w:shd w:fill="003B5C"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c>
          <w:tcPr>
            <w:tcW w:type="dxa" w:w="2760"/>
            <w:tcBorders>
              <w:top w:val="single" w:color="E0E0E0" w:sz="1"/>
              <w:left w:val="single" w:color="E0E0E0" w:sz="1"/>
              <w:bottom w:val="single" w:color="E0E0E0" w:sz="1"/>
              <w:right w:val="single" w:color="E0E0E0" w:sz="1"/>
            </w:tcBorders>
            <w:shd w:fill="003B5C" w:val="clear"/>
            <w:tcMar>
              <w:top w:type="dxa" w:w="80"/>
              <w:left w:type="dxa" w:w="120"/>
              <w:bottom w:type="dxa" w:w="80"/>
              <w:right w:type="dxa" w:w="120"/>
            </w:tcMar>
          </w:tcPr>
          <w:p>
            <w:r>
              <w:rPr>
                <w:rFonts w:ascii="Arial" w:cs="Arial" w:eastAsia="Arial" w:hAnsi="Arial"/>
                <w:b/>
                <w:bCs/>
                <w:color w:val="FFFFFF"/>
                <w:sz w:val="20"/>
                <w:szCs w:val="20"/>
              </w:rPr>
              <w:t xml:space="preserve">Prioridad</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Modal / Dialog</w:t>
            </w:r>
          </w:p>
        </w:tc>
        <w:tc>
          <w:tcPr>
            <w:tcW w:type="dxa" w:w="4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Overlay con contenido, confirmaciones</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Alta</w:t>
            </w:r>
          </w:p>
        </w:tc>
      </w:tr>
      <w:tr>
        <w:tc>
          <w:tcPr>
            <w:tcW w:type="dxa" w:w="2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Toast / Notification</w:t>
            </w:r>
          </w:p>
        </w:tc>
        <w:tc>
          <w:tcPr>
            <w:tcW w:type="dxa" w:w="4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Mensajes de feedback temporal</w:t>
            </w:r>
          </w:p>
        </w:tc>
        <w:tc>
          <w:tcPr>
            <w:tcW w:type="dxa" w:w="276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Alta</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Select / Dropdown</w:t>
            </w:r>
          </w:p>
        </w:tc>
        <w:tc>
          <w:tcPr>
            <w:tcW w:type="dxa" w:w="4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Selector de opciones</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Alta</w:t>
            </w:r>
          </w:p>
        </w:tc>
      </w:tr>
      <w:tr>
        <w:tc>
          <w:tcPr>
            <w:tcW w:type="dxa" w:w="2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Checkbox / Radio</w:t>
            </w:r>
          </w:p>
        </w:tc>
        <w:tc>
          <w:tcPr>
            <w:tcW w:type="dxa" w:w="4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Controles de formulario</w:t>
            </w:r>
          </w:p>
        </w:tc>
        <w:tc>
          <w:tcPr>
            <w:tcW w:type="dxa" w:w="276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Alta</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Table</w:t>
            </w:r>
          </w:p>
        </w:tc>
        <w:tc>
          <w:tcPr>
            <w:tcW w:type="dxa" w:w="4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Tabla de datos con sorting y paginacion</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Media</w:t>
            </w:r>
          </w:p>
        </w:tc>
      </w:tr>
      <w:tr>
        <w:tc>
          <w:tcPr>
            <w:tcW w:type="dxa" w:w="2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Tabs</w:t>
            </w:r>
          </w:p>
        </w:tc>
        <w:tc>
          <w:tcPr>
            <w:tcW w:type="dxa" w:w="4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Navegacion por pestanas</w:t>
            </w:r>
          </w:p>
        </w:tc>
        <w:tc>
          <w:tcPr>
            <w:tcW w:type="dxa" w:w="276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Media</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Breadcrumb</w:t>
            </w:r>
          </w:p>
        </w:tc>
        <w:tc>
          <w:tcPr>
            <w:tcW w:type="dxa" w:w="4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Navegacion de ruta</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Baja</w:t>
            </w:r>
          </w:p>
        </w:tc>
      </w:tr>
      <w:tr>
        <w:tc>
          <w:tcPr>
            <w:tcW w:type="dxa" w:w="2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Skeleton Loader</w:t>
            </w:r>
          </w:p>
        </w:tc>
        <w:tc>
          <w:tcPr>
            <w:tcW w:type="dxa" w:w="4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Estado de carga de componentes</w:t>
            </w:r>
          </w:p>
        </w:tc>
        <w:tc>
          <w:tcPr>
            <w:tcW w:type="dxa" w:w="276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Media</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Chip / Tag</w:t>
            </w:r>
          </w:p>
        </w:tc>
        <w:tc>
          <w:tcPr>
            <w:tcW w:type="dxa" w:w="42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Etiquetas removibles</w:t>
            </w:r>
          </w:p>
        </w:tc>
        <w:tc>
          <w:tcPr>
            <w:tcW w:type="dxa" w:w="27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Baja</w:t>
            </w:r>
          </w:p>
        </w:tc>
      </w:tr>
      <w:tr>
        <w:tc>
          <w:tcPr>
            <w:tcW w:type="dxa" w:w="2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Pagination</w:t>
            </w:r>
          </w:p>
        </w:tc>
        <w:tc>
          <w:tcPr>
            <w:tcW w:type="dxa" w:w="42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Control de paginacion</w:t>
            </w:r>
          </w:p>
        </w:tc>
        <w:tc>
          <w:tcPr>
            <w:tcW w:type="dxa" w:w="276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Media</w:t>
            </w:r>
          </w:p>
        </w:tc>
      </w:tr>
    </w:tbl>
    <w:p>
      <w:r>
        <w:br w:type="page"/>
      </w:r>
    </w:p>
    <w:p>
      <w:pPr>
        <w:pStyle w:val="Heading1"/>
        <w:spacing w:after="160" w:before="400"/>
      </w:pPr>
      <w:r>
        <w:rPr>
          <w:rFonts w:ascii="Arial" w:cs="Arial" w:eastAsia="Arial" w:hAnsi="Arial"/>
          <w:b/>
          <w:bCs/>
          <w:color w:val="003B5C"/>
          <w:sz w:val="36"/>
          <w:szCs w:val="36"/>
        </w:rPr>
        <w:t xml:space="preserve">7. Hoja de Ruta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800"/>
        <w:gridCol w:w="3160"/>
      </w:tblGrid>
      <w:tr>
        <w:trPr>
          <w:tblHeader/>
        </w:trPr>
        <w:tc>
          <w:tcPr>
            <w:tcW w:type="dxa" w:w="1400"/>
            <w:tcBorders>
              <w:top w:val="single" w:color="E0E0E0" w:sz="1"/>
              <w:left w:val="single" w:color="E0E0E0" w:sz="1"/>
              <w:bottom w:val="single" w:color="E0E0E0" w:sz="1"/>
              <w:right w:val="single" w:color="E0E0E0" w:sz="1"/>
            </w:tcBorders>
            <w:shd w:fill="003B5C"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000"/>
            <w:tcBorders>
              <w:top w:val="single" w:color="E0E0E0" w:sz="1"/>
              <w:left w:val="single" w:color="E0E0E0" w:sz="1"/>
              <w:bottom w:val="single" w:color="E0E0E0" w:sz="1"/>
              <w:right w:val="single" w:color="E0E0E0" w:sz="1"/>
            </w:tcBorders>
            <w:shd w:fill="003B5C"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2800"/>
            <w:tcBorders>
              <w:top w:val="single" w:color="E0E0E0" w:sz="1"/>
              <w:left w:val="single" w:color="E0E0E0" w:sz="1"/>
              <w:bottom w:val="single" w:color="E0E0E0" w:sz="1"/>
              <w:right w:val="single" w:color="E0E0E0" w:sz="1"/>
            </w:tcBorders>
            <w:shd w:fill="003B5C" w:val="clear"/>
            <w:tcMar>
              <w:top w:type="dxa" w:w="80"/>
              <w:left w:type="dxa" w:w="120"/>
              <w:bottom w:type="dxa" w:w="80"/>
              <w:right w:type="dxa" w:w="120"/>
            </w:tcMar>
          </w:tcPr>
          <w:p>
            <w:r>
              <w:rPr>
                <w:rFonts w:ascii="Arial" w:cs="Arial" w:eastAsia="Arial" w:hAnsi="Arial"/>
                <w:b/>
                <w:bCs/>
                <w:color w:val="FFFFFF"/>
                <w:sz w:val="20"/>
                <w:szCs w:val="20"/>
              </w:rPr>
              <w:t xml:space="preserve">Objetivo principal</w:t>
            </w:r>
          </w:p>
        </w:tc>
        <w:tc>
          <w:tcPr>
            <w:tcW w:type="dxa" w:w="3160"/>
            <w:tcBorders>
              <w:top w:val="single" w:color="E0E0E0" w:sz="1"/>
              <w:left w:val="single" w:color="E0E0E0" w:sz="1"/>
              <w:bottom w:val="single" w:color="E0E0E0" w:sz="1"/>
              <w:right w:val="single" w:color="E0E0E0" w:sz="1"/>
            </w:tcBorders>
            <w:shd w:fill="003B5C" w:val="clear"/>
            <w:tcMar>
              <w:top w:type="dxa" w:w="80"/>
              <w:left w:type="dxa" w:w="120"/>
              <w:bottom w:type="dxa" w:w="80"/>
              <w:right w:type="dxa" w:w="120"/>
            </w:tcMar>
          </w:tcPr>
          <w:p>
            <w:r>
              <w:rPr>
                <w:rFonts w:ascii="Arial" w:cs="Arial" w:eastAsia="Arial" w:hAnsi="Arial"/>
                <w:b/>
                <w:bCs/>
                <w:color w:val="FFFFFF"/>
                <w:sz w:val="20"/>
                <w:szCs w:val="20"/>
              </w:rPr>
              <w:t xml:space="preserve">Entregables clave</w:t>
            </w:r>
          </w:p>
        </w:tc>
      </w:tr>
      <w:tr>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v1.0.0</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Semana 1 (actual)</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Base del sistema funcional</w:t>
            </w:r>
          </w:p>
        </w:tc>
        <w:tc>
          <w:tcPr>
            <w:tcW w:type="dxa" w:w="3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 componentes, tokens, dashboard, demo app</w:t>
            </w:r>
          </w:p>
        </w:tc>
      </w:tr>
      <w:tr>
        <w:tc>
          <w:tcPr>
            <w:tcW w:type="dxa" w:w="1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v1.1.0</w:t>
            </w:r>
          </w:p>
        </w:tc>
        <w:tc>
          <w:tcPr>
            <w:tcW w:type="dxa" w:w="20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Semana 2</w:t>
            </w:r>
          </w:p>
        </w:tc>
        <w:tc>
          <w:tcPr>
            <w:tcW w:type="dxa" w:w="28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Calidad y confiabilidad</w:t>
            </w:r>
          </w:p>
        </w:tc>
        <w:tc>
          <w:tcPr>
            <w:tcW w:type="dxa" w:w="316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Unit tests, GitHub, README, CI/CD</w:t>
            </w:r>
          </w:p>
        </w:tc>
      </w:tr>
      <w:tr>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v1.2.0</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Semana 3</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Documentacion completa</w:t>
            </w:r>
          </w:p>
        </w:tc>
        <w:tc>
          <w:tcPr>
            <w:tcW w:type="dxa" w:w="3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Storybook completo, Figma sync, JSDoc</w:t>
            </w:r>
          </w:p>
        </w:tc>
      </w:tr>
      <w:tr>
        <w:tc>
          <w:tcPr>
            <w:tcW w:type="dxa" w:w="14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v1.3.0</w:t>
            </w:r>
          </w:p>
        </w:tc>
        <w:tc>
          <w:tcPr>
            <w:tcW w:type="dxa" w:w="20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Semana 4</w:t>
            </w:r>
          </w:p>
        </w:tc>
        <w:tc>
          <w:tcPr>
            <w:tcW w:type="dxa" w:w="280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Componentes adicionales</w:t>
            </w:r>
          </w:p>
        </w:tc>
        <w:tc>
          <w:tcPr>
            <w:tcW w:type="dxa" w:w="3160"/>
            <w:tcBorders>
              <w:top w:val="single" w:color="E0E0E0" w:sz="1"/>
              <w:left w:val="single" w:color="E0E0E0" w:sz="1"/>
              <w:bottom w:val="single" w:color="E0E0E0" w:sz="1"/>
              <w:right w:val="single" w:color="E0E0E0" w:sz="1"/>
            </w:tcBorders>
            <w:shd w:fill="F8F9FA" w:val="clear"/>
            <w:tcMar>
              <w:top w:type="dxa" w:w="80"/>
              <w:left w:type="dxa" w:w="120"/>
              <w:bottom w:type="dxa" w:w="80"/>
              <w:right w:type="dxa" w:w="120"/>
            </w:tcMar>
          </w:tcPr>
          <w:p>
            <w:r>
              <w:rPr>
                <w:rFonts w:ascii="Arial" w:cs="Arial" w:eastAsia="Arial" w:hAnsi="Arial"/>
                <w:color w:val="1A1A1A"/>
                <w:sz w:val="20"/>
                <w:szCs w:val="20"/>
              </w:rPr>
              <w:t xml:space="preserve">Modal, Toast, Select, Checkbox, Table</w:t>
            </w:r>
          </w:p>
        </w:tc>
      </w:tr>
      <w:tr>
        <w:tc>
          <w:tcPr>
            <w:tcW w:type="dxa" w:w="14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v2.0.0</w:t>
            </w:r>
          </w:p>
        </w:tc>
        <w:tc>
          <w:tcPr>
            <w:tcW w:type="dxa" w:w="20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Mes 2</w:t>
            </w:r>
          </w:p>
        </w:tc>
        <w:tc>
          <w:tcPr>
            <w:tcW w:type="dxa" w:w="280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Produccion ready</w:t>
            </w:r>
          </w:p>
        </w:tc>
        <w:tc>
          <w:tcPr>
            <w:tcW w:type="dxa" w:w="3160"/>
            <w:tcBorders>
              <w:top w:val="single" w:color="E0E0E0" w:sz="1"/>
              <w:left w:val="single" w:color="E0E0E0" w:sz="1"/>
              <w:bottom w:val="single" w:color="E0E0E0" w:sz="1"/>
              <w:right w:val="single" w:color="E0E0E0"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npm publish, a11y completo, React Native</w:t>
            </w:r>
          </w:p>
        </w:tc>
      </w:tr>
    </w:tbl>
    <w:p>
      <w:pPr>
        <w:spacing w:before="200"/>
      </w:pPr>
    </w:p>
    <w:p>
      <w:pPr>
        <w:pBdr>
          <w:bottom w:val="single" w:color="E0E0E0" w:sz="4" w:space="1"/>
        </w:pBdr>
        <w:spacing w:after="200" w:before="200"/>
      </w:pPr>
    </w:p>
    <w:p>
      <w:pPr>
        <w:pStyle w:val="Heading1"/>
        <w:spacing w:after="160" w:before="400"/>
      </w:pPr>
      <w:r>
        <w:rPr>
          <w:rFonts w:ascii="Arial" w:cs="Arial" w:eastAsia="Arial" w:hAnsi="Arial"/>
          <w:b/>
          <w:bCs/>
          <w:color w:val="003B5C"/>
          <w:sz w:val="36"/>
          <w:szCs w:val="36"/>
        </w:rPr>
        <w:t xml:space="preserve">8. Arquitectura del Proyecto</w:t>
      </w:r>
    </w:p>
    <w:p>
      <w:pPr>
        <w:pStyle w:val="Heading2"/>
        <w:spacing w:after="120" w:before="320"/>
      </w:pPr>
      <w:r>
        <w:rPr>
          <w:rFonts w:ascii="Arial" w:cs="Arial" w:eastAsia="Arial" w:hAnsi="Arial"/>
          <w:b/>
          <w:bCs/>
          <w:color w:val="003B5C"/>
          <w:sz w:val="28"/>
          <w:szCs w:val="28"/>
        </w:rPr>
        <w:t xml:space="preserve">8.1 Estructura de directorios</w:t>
      </w:r>
    </w:p>
    <w:p>
      <w:pPr>
        <w:shd w:fill="1E1E1E" w:val="clear"/>
        <w:spacing w:after="120" w:before="120"/>
      </w:pPr>
      <w:r>
        <w:rPr>
          <w:rFonts w:ascii="Courier New" w:cs="Courier New" w:eastAsia="Courier New" w:hAnsi="Courier New"/>
          <w:color w:val="4EC9B0"/>
          <w:sz w:val="20"/>
          <w:szCs w:val="20"/>
        </w:rPr>
        <w:t xml:space="preserve">citi-design-system/</w:t>
      </w:r>
      <w:r>
        <w:rPr>
          <w:rFonts w:ascii="Courier New" w:cs="Courier New" w:eastAsia="Courier New" w:hAnsi="Courier New"/>
          <w:color w:val="9CDCFE"/>
          <w:sz w:val="20"/>
          <w:szCs w:val="20"/>
        </w:rPr>
        <w:br/>
        <w:t xml:space="preserve">
  public/fonts/           # BanamexDisplay TTF</w:t>
      </w:r>
      <w:r>
        <w:rPr>
          <w:rFonts w:ascii="Courier New" w:cs="Courier New" w:eastAsia="Courier New" w:hAnsi="Courier New"/>
          <w:color w:val="9CDCFE"/>
          <w:sz w:val="20"/>
          <w:szCs w:val="20"/>
        </w:rPr>
        <w:br/>
        <w:t xml:space="preserve">
  src/</w:t>
      </w:r>
      <w:r>
        <w:rPr>
          <w:rFonts w:ascii="Courier New" w:cs="Courier New" w:eastAsia="Courier New" w:hAnsi="Courier New"/>
          <w:color w:val="CE9178"/>
          <w:sz w:val="20"/>
          <w:szCs w:val="20"/>
        </w:rPr>
        <w:br/>
        <w:t xml:space="preserve">
    components/           # Atoms y Components</w:t>
      </w:r>
      <w:r>
        <w:rPr>
          <w:rFonts w:ascii="Courier New" w:cs="Courier New" w:eastAsia="Courier New" w:hAnsi="Courier New"/>
          <w:color w:val="CE9178"/>
          <w:sz w:val="20"/>
          <w:szCs w:val="20"/>
        </w:rPr>
        <w:br/>
        <w:t xml:space="preserve">
    dashboard/            # Dashboard y secciones</w:t>
      </w:r>
      <w:r>
        <w:rPr>
          <w:rFonts w:ascii="Courier New" w:cs="Courier New" w:eastAsia="Courier New" w:hAnsi="Courier New"/>
          <w:color w:val="CE9178"/>
          <w:sz w:val="20"/>
          <w:szCs w:val="20"/>
        </w:rPr>
        <w:br/>
        <w:t xml:space="preserve">
    data/                 # Mock data</w:t>
      </w:r>
      <w:r>
        <w:rPr>
          <w:rFonts w:ascii="Courier New" w:cs="Courier New" w:eastAsia="Courier New" w:hAnsi="Courier New"/>
          <w:color w:val="CE9178"/>
          <w:sz w:val="20"/>
          <w:szCs w:val="20"/>
        </w:rPr>
        <w:br/>
        <w:t xml:space="preserve">
    pages/                # Demo App</w:t>
      </w:r>
      <w:r>
        <w:rPr>
          <w:rFonts w:ascii="Courier New" w:cs="Courier New" w:eastAsia="Courier New" w:hAnsi="Courier New"/>
          <w:color w:val="CE9178"/>
          <w:sz w:val="20"/>
          <w:szCs w:val="20"/>
        </w:rPr>
        <w:br/>
        <w:t xml:space="preserve">
    styles/               # Global CSS y tokens</w:t>
      </w:r>
      <w:r>
        <w:rPr>
          <w:rFonts w:ascii="Courier New" w:cs="Courier New" w:eastAsia="Courier New" w:hAnsi="Courier New"/>
          <w:color w:val="CE9178"/>
          <w:sz w:val="20"/>
          <w:szCs w:val="20"/>
        </w:rPr>
        <w:br/>
        <w:t xml:space="preserve">
    tokens/               # TypeScript tokens</w:t>
      </w:r>
    </w:p>
    <w:p>
      <w:pPr>
        <w:pStyle w:val="Heading2"/>
        <w:spacing w:after="120" w:before="320"/>
      </w:pPr>
      <w:r>
        <w:rPr>
          <w:rFonts w:ascii="Arial" w:cs="Arial" w:eastAsia="Arial" w:hAnsi="Arial"/>
          <w:b/>
          <w:bCs/>
          <w:color w:val="003B5C"/>
          <w:sz w:val="28"/>
          <w:szCs w:val="28"/>
        </w:rPr>
        <w:t xml:space="preserve">8.2 Principios de arquitectura</w:t>
      </w:r>
    </w:p>
    <w:p>
      <w:pPr>
        <w:pStyle w:val="ListParagraph"/>
        <w:numPr>
          <w:ilvl w:val="0"/>
          <w:numId w:val="2"/>
        </w:numPr>
        <w:spacing w:after="60" w:before="60"/>
      </w:pPr>
      <w:r>
        <w:rPr>
          <w:rFonts w:ascii="Arial" w:cs="Arial" w:eastAsia="Arial" w:hAnsi="Arial"/>
          <w:color w:val="4A4A4A"/>
          <w:sz w:val="22"/>
          <w:szCs w:val="22"/>
        </w:rPr>
        <w:t xml:space="preserve">Single source of truth: los tokens CSS son la unica fuente de valores visuales</w:t>
      </w:r>
    </w:p>
    <w:p>
      <w:pPr>
        <w:pStyle w:val="ListParagraph"/>
        <w:numPr>
          <w:ilvl w:val="0"/>
          <w:numId w:val="2"/>
        </w:numPr>
        <w:spacing w:after="60" w:before="60"/>
      </w:pPr>
      <w:r>
        <w:rPr>
          <w:rFonts w:ascii="Arial" w:cs="Arial" w:eastAsia="Arial" w:hAnsi="Arial"/>
          <w:color w:val="4A4A4A"/>
          <w:sz w:val="22"/>
          <w:szCs w:val="22"/>
        </w:rPr>
        <w:t xml:space="preserve">Atomic Design: organizacion en Atoms → Components → Patterns → Pages</w:t>
      </w:r>
    </w:p>
    <w:p>
      <w:pPr>
        <w:pStyle w:val="ListParagraph"/>
        <w:numPr>
          <w:ilvl w:val="0"/>
          <w:numId w:val="2"/>
        </w:numPr>
        <w:spacing w:after="60" w:before="60"/>
      </w:pPr>
      <w:r>
        <w:rPr>
          <w:rFonts w:ascii="Arial" w:cs="Arial" w:eastAsia="Arial" w:hAnsi="Arial"/>
          <w:color w:val="4A4A4A"/>
          <w:sz w:val="22"/>
          <w:szCs w:val="22"/>
        </w:rPr>
        <w:t xml:space="preserve">TypeScript strict: todas las props tipadas con interfaces exportadas</w:t>
      </w:r>
    </w:p>
    <w:p>
      <w:pPr>
        <w:pStyle w:val="ListParagraph"/>
        <w:numPr>
          <w:ilvl w:val="0"/>
          <w:numId w:val="2"/>
        </w:numPr>
        <w:spacing w:after="60" w:before="60"/>
      </w:pPr>
      <w:r>
        <w:rPr>
          <w:rFonts w:ascii="Arial" w:cs="Arial" w:eastAsia="Arial" w:hAnsi="Arial"/>
          <w:color w:val="4A4A4A"/>
          <w:sz w:val="22"/>
          <w:szCs w:val="22"/>
        </w:rPr>
        <w:t xml:space="preserve">CSS Modules o CSS puro con naming BEM: .citi-button__content</w:t>
      </w:r>
    </w:p>
    <w:p>
      <w:pPr>
        <w:pStyle w:val="ListParagraph"/>
        <w:numPr>
          <w:ilvl w:val="0"/>
          <w:numId w:val="2"/>
        </w:numPr>
        <w:spacing w:after="60" w:before="60"/>
      </w:pPr>
      <w:r>
        <w:rPr>
          <w:rFonts w:ascii="Arial" w:cs="Arial" w:eastAsia="Arial" w:hAnsi="Arial"/>
          <w:color w:val="4A4A4A"/>
          <w:sz w:val="22"/>
          <w:szCs w:val="22"/>
        </w:rPr>
        <w:t xml:space="preserve">Zero dependencies externas de UI: no Material UI, no Ant Design, no Chakra</w:t>
      </w:r>
    </w:p>
    <w:p>
      <w:pPr>
        <w:pStyle w:val="ListParagraph"/>
        <w:numPr>
          <w:ilvl w:val="0"/>
          <w:numId w:val="2"/>
        </w:numPr>
        <w:spacing w:after="60" w:before="60"/>
      </w:pPr>
      <w:r>
        <w:rPr>
          <w:rFonts w:ascii="Arial" w:cs="Arial" w:eastAsia="Arial" w:hAnsi="Arial"/>
          <w:color w:val="4A4A4A"/>
          <w:sz w:val="22"/>
          <w:szCs w:val="22"/>
        </w:rPr>
        <w:t xml:space="preserve">Tree-shakeable: cada componente exportado individualmente</w:t>
      </w:r>
    </w:p>
    <w:p>
      <w:pPr>
        <w:pBdr>
          <w:bottom w:val="single" w:color="E0E0E0" w:sz="4" w:space="1"/>
        </w:pBdr>
        <w:spacing w:after="200" w:before="200"/>
      </w:pPr>
    </w:p>
    <w:p>
      <w:pPr>
        <w:pStyle w:val="Heading1"/>
        <w:spacing w:after="160" w:before="400"/>
      </w:pPr>
      <w:r>
        <w:rPr>
          <w:rFonts w:ascii="Arial" w:cs="Arial" w:eastAsia="Arial" w:hAnsi="Arial"/>
          <w:b/>
          <w:bCs/>
          <w:color w:val="003B5C"/>
          <w:sz w:val="36"/>
          <w:szCs w:val="36"/>
        </w:rPr>
        <w:t xml:space="preserve">9. Criterios de Exito</w:t>
      </w:r>
    </w:p>
    <w:p>
      <w:pPr>
        <w:pStyle w:val="Heading2"/>
        <w:spacing w:after="120" w:before="320"/>
      </w:pPr>
      <w:r>
        <w:rPr>
          <w:rFonts w:ascii="Arial" w:cs="Arial" w:eastAsia="Arial" w:hAnsi="Arial"/>
          <w:b/>
          <w:bCs/>
          <w:color w:val="003B5C"/>
          <w:sz w:val="28"/>
          <w:szCs w:val="28"/>
        </w:rPr>
        <w:t xml:space="preserve">9.1 Criterios tecnicos</w:t>
      </w:r>
    </w:p>
    <w:p>
      <w:pPr>
        <w:pStyle w:val="ListParagraph"/>
        <w:numPr>
          <w:ilvl w:val="0"/>
          <w:numId w:val="2"/>
        </w:numPr>
        <w:spacing w:after="60" w:before="60"/>
      </w:pPr>
      <w:r>
        <w:rPr>
          <w:rFonts w:ascii="Arial" w:cs="Arial" w:eastAsia="Arial" w:hAnsi="Arial"/>
          <w:color w:val="4A4A4A"/>
          <w:sz w:val="22"/>
          <w:szCs w:val="22"/>
        </w:rPr>
        <w:t xml:space="preserve">Zero errores de TypeScript en modo strict</w:t>
      </w:r>
    </w:p>
    <w:p>
      <w:pPr>
        <w:pStyle w:val="ListParagraph"/>
        <w:numPr>
          <w:ilvl w:val="0"/>
          <w:numId w:val="2"/>
        </w:numPr>
        <w:spacing w:after="60" w:before="60"/>
      </w:pPr>
      <w:r>
        <w:rPr>
          <w:rFonts w:ascii="Arial" w:cs="Arial" w:eastAsia="Arial" w:hAnsi="Arial"/>
          <w:color w:val="4A4A4A"/>
          <w:sz w:val="22"/>
          <w:szCs w:val="22"/>
        </w:rPr>
        <w:t xml:space="preserve">Zero errores en consola del navegador</w:t>
      </w:r>
    </w:p>
    <w:p>
      <w:pPr>
        <w:pStyle w:val="ListParagraph"/>
        <w:numPr>
          <w:ilvl w:val="0"/>
          <w:numId w:val="2"/>
        </w:numPr>
        <w:spacing w:after="60" w:before="60"/>
      </w:pPr>
      <w:r>
        <w:rPr>
          <w:rFonts w:ascii="Arial" w:cs="Arial" w:eastAsia="Arial" w:hAnsi="Arial"/>
          <w:color w:val="4A4A4A"/>
          <w:sz w:val="22"/>
          <w:szCs w:val="22"/>
        </w:rPr>
        <w:t xml:space="preserve">Lighthouse Performance score &gt; 90</w:t>
      </w:r>
    </w:p>
    <w:p>
      <w:pPr>
        <w:pStyle w:val="ListParagraph"/>
        <w:numPr>
          <w:ilvl w:val="0"/>
          <w:numId w:val="2"/>
        </w:numPr>
        <w:spacing w:after="60" w:before="60"/>
      </w:pPr>
      <w:r>
        <w:rPr>
          <w:rFonts w:ascii="Arial" w:cs="Arial" w:eastAsia="Arial" w:hAnsi="Arial"/>
          <w:color w:val="4A4A4A"/>
          <w:sz w:val="22"/>
          <w:szCs w:val="22"/>
        </w:rPr>
        <w:t xml:space="preserve">Lighthouse Accessibility score &gt; 90</w:t>
      </w:r>
    </w:p>
    <w:p>
      <w:pPr>
        <w:pStyle w:val="ListParagraph"/>
        <w:numPr>
          <w:ilvl w:val="0"/>
          <w:numId w:val="2"/>
        </w:numPr>
        <w:spacing w:after="60" w:before="60"/>
      </w:pPr>
      <w:r>
        <w:rPr>
          <w:rFonts w:ascii="Arial" w:cs="Arial" w:eastAsia="Arial" w:hAnsi="Arial"/>
          <w:color w:val="4A4A4A"/>
          <w:sz w:val="22"/>
          <w:szCs w:val="22"/>
        </w:rPr>
        <w:t xml:space="preserve">Cobertura de tests &gt; 80% en componentes core</w:t>
      </w:r>
    </w:p>
    <w:p>
      <w:pPr>
        <w:pStyle w:val="ListParagraph"/>
        <w:numPr>
          <w:ilvl w:val="0"/>
          <w:numId w:val="2"/>
        </w:numPr>
        <w:spacing w:after="60" w:before="60"/>
      </w:pPr>
      <w:r>
        <w:rPr>
          <w:rFonts w:ascii="Arial" w:cs="Arial" w:eastAsia="Arial" w:hAnsi="Arial"/>
          <w:color w:val="4A4A4A"/>
          <w:sz w:val="22"/>
          <w:szCs w:val="22"/>
        </w:rPr>
        <w:t xml:space="preserve">Bundle size &lt; 50kb gzipped para la libreria core</w:t>
      </w:r>
    </w:p>
    <w:p>
      <w:pPr>
        <w:pStyle w:val="Heading2"/>
        <w:spacing w:after="120" w:before="320"/>
      </w:pPr>
      <w:r>
        <w:rPr>
          <w:rFonts w:ascii="Arial" w:cs="Arial" w:eastAsia="Arial" w:hAnsi="Arial"/>
          <w:b/>
          <w:bCs/>
          <w:color w:val="003B5C"/>
          <w:sz w:val="28"/>
          <w:szCs w:val="28"/>
        </w:rPr>
        <w:t xml:space="preserve">9.2 Criterios de experiencia de developer</w:t>
      </w:r>
    </w:p>
    <w:p>
      <w:pPr>
        <w:pStyle w:val="ListParagraph"/>
        <w:numPr>
          <w:ilvl w:val="0"/>
          <w:numId w:val="2"/>
        </w:numPr>
        <w:spacing w:after="60" w:before="60"/>
      </w:pPr>
      <w:r>
        <w:rPr>
          <w:rFonts w:ascii="Arial" w:cs="Arial" w:eastAsia="Arial" w:hAnsi="Arial"/>
          <w:color w:val="4A4A4A"/>
          <w:sz w:val="22"/>
          <w:szCs w:val="22"/>
        </w:rPr>
        <w:t xml:space="preserve">Un developer nuevo puede instalar y usar el primer componente en &lt; 5 minutos</w:t>
      </w:r>
    </w:p>
    <w:p>
      <w:pPr>
        <w:pStyle w:val="ListParagraph"/>
        <w:numPr>
          <w:ilvl w:val="0"/>
          <w:numId w:val="2"/>
        </w:numPr>
        <w:spacing w:after="60" w:before="60"/>
      </w:pPr>
      <w:r>
        <w:rPr>
          <w:rFonts w:ascii="Arial" w:cs="Arial" w:eastAsia="Arial" w:hAnsi="Arial"/>
          <w:color w:val="4A4A4A"/>
          <w:sz w:val="22"/>
          <w:szCs w:val="22"/>
        </w:rPr>
        <w:t xml:space="preserve">Cada componente tiene ejemplos de uso en el dashboard</w:t>
      </w:r>
    </w:p>
    <w:p>
      <w:pPr>
        <w:pStyle w:val="ListParagraph"/>
        <w:numPr>
          <w:ilvl w:val="0"/>
          <w:numId w:val="2"/>
        </w:numPr>
        <w:spacing w:after="60" w:before="60"/>
      </w:pPr>
      <w:r>
        <w:rPr>
          <w:rFonts w:ascii="Arial" w:cs="Arial" w:eastAsia="Arial" w:hAnsi="Arial"/>
          <w:color w:val="4A4A4A"/>
          <w:sz w:val="22"/>
          <w:szCs w:val="22"/>
        </w:rPr>
        <w:t xml:space="preserve">Los tokens CSS estan documentados con nombre, valor y caso de uso</w:t>
      </w:r>
    </w:p>
    <w:p>
      <w:pPr>
        <w:pStyle w:val="ListParagraph"/>
        <w:numPr>
          <w:ilvl w:val="0"/>
          <w:numId w:val="2"/>
        </w:numPr>
        <w:spacing w:after="60" w:before="60"/>
      </w:pPr>
      <w:r>
        <w:rPr>
          <w:rFonts w:ascii="Arial" w:cs="Arial" w:eastAsia="Arial" w:hAnsi="Arial"/>
          <w:color w:val="4A4A4A"/>
          <w:sz w:val="22"/>
          <w:szCs w:val="22"/>
        </w:rPr>
        <w:t xml:space="preserve">El README explica instalacion, uso basico y como contribuir</w:t>
      </w:r>
    </w:p>
    <w:p>
      <w:pPr>
        <w:pStyle w:val="Heading2"/>
        <w:spacing w:after="120" w:before="320"/>
      </w:pPr>
      <w:r>
        <w:rPr>
          <w:rFonts w:ascii="Arial" w:cs="Arial" w:eastAsia="Arial" w:hAnsi="Arial"/>
          <w:b/>
          <w:bCs/>
          <w:color w:val="003B5C"/>
          <w:sz w:val="28"/>
          <w:szCs w:val="28"/>
        </w:rPr>
        <w:t xml:space="preserve">9.3 Criterios de diseno</w:t>
      </w:r>
    </w:p>
    <w:p>
      <w:pPr>
        <w:pStyle w:val="ListParagraph"/>
        <w:numPr>
          <w:ilvl w:val="0"/>
          <w:numId w:val="2"/>
        </w:numPr>
        <w:spacing w:after="60" w:before="60"/>
      </w:pPr>
      <w:r>
        <w:rPr>
          <w:rFonts w:ascii="Arial" w:cs="Arial" w:eastAsia="Arial" w:hAnsi="Arial"/>
          <w:color w:val="4A4A4A"/>
          <w:sz w:val="22"/>
          <w:szCs w:val="22"/>
        </w:rPr>
        <w:t xml:space="preserve">Todos los componentes usan la fuente BanamexDisplay</w:t>
      </w:r>
    </w:p>
    <w:p>
      <w:pPr>
        <w:pStyle w:val="ListParagraph"/>
        <w:numPr>
          <w:ilvl w:val="0"/>
          <w:numId w:val="2"/>
        </w:numPr>
        <w:spacing w:after="60" w:before="60"/>
      </w:pPr>
      <w:r>
        <w:rPr>
          <w:rFonts w:ascii="Arial" w:cs="Arial" w:eastAsia="Arial" w:hAnsi="Arial"/>
          <w:color w:val="4A4A4A"/>
          <w:sz w:val="22"/>
          <w:szCs w:val="22"/>
        </w:rPr>
        <w:t xml:space="preserve">La paleta de colores respeta los valores oficiales de Citibanamex</w:t>
      </w:r>
    </w:p>
    <w:p>
      <w:pPr>
        <w:pStyle w:val="ListParagraph"/>
        <w:numPr>
          <w:ilvl w:val="0"/>
          <w:numId w:val="2"/>
        </w:numPr>
        <w:spacing w:after="60" w:before="60"/>
      </w:pPr>
      <w:r>
        <w:rPr>
          <w:rFonts w:ascii="Arial" w:cs="Arial" w:eastAsia="Arial" w:hAnsi="Arial"/>
          <w:color w:val="4A4A4A"/>
          <w:sz w:val="22"/>
          <w:szCs w:val="22"/>
        </w:rPr>
        <w:t xml:space="preserve">Contraste WCAG AA en todos los textos sobre fondos</w:t>
      </w:r>
    </w:p>
    <w:p>
      <w:pPr>
        <w:pStyle w:val="ListParagraph"/>
        <w:numPr>
          <w:ilvl w:val="0"/>
          <w:numId w:val="2"/>
        </w:numPr>
        <w:spacing w:after="60" w:before="60"/>
      </w:pPr>
      <w:r>
        <w:rPr>
          <w:rFonts w:ascii="Arial" w:cs="Arial" w:eastAsia="Arial" w:hAnsi="Arial"/>
          <w:color w:val="4A4A4A"/>
          <w:sz w:val="22"/>
          <w:szCs w:val="22"/>
        </w:rPr>
        <w:t xml:space="preserve">Consistencia visual entre el dashboard y la demo app</w:t>
      </w:r>
    </w:p>
    <w:p>
      <w:pPr>
        <w:pBdr>
          <w:bottom w:val="single" w:color="E0E0E0" w:sz="4" w:space="1"/>
        </w:pBdr>
        <w:spacing w:after="200" w:before="200"/>
      </w:pPr>
    </w:p>
    <w:p>
      <w:pPr>
        <w:pStyle w:val="Heading1"/>
        <w:spacing w:after="160" w:before="400"/>
      </w:pPr>
      <w:r>
        <w:rPr>
          <w:rFonts w:ascii="Arial" w:cs="Arial" w:eastAsia="Arial" w:hAnsi="Arial"/>
          <w:b/>
          <w:bCs/>
          <w:color w:val="003B5C"/>
          <w:sz w:val="36"/>
          <w:szCs w:val="36"/>
        </w:rPr>
        <w:t xml:space="preserve">10. Metodologia de Desarrollo con IA</w:t>
      </w:r>
    </w:p>
    <w:p>
      <w:pPr>
        <w:spacing w:after="80" w:before="80"/>
      </w:pPr>
      <w:r>
        <w:rPr>
          <w:rFonts w:ascii="Arial" w:cs="Arial" w:eastAsia="Arial" w:hAnsi="Arial"/>
          <w:color w:val="4A4A4A"/>
          <w:sz w:val="22"/>
          <w:szCs w:val="22"/>
        </w:rPr>
        <w:t xml:space="preserve">Este sistema fue desarrollado utilizando una metodologia de desarrollo asistido por IA donde el desarrollador actua como director de producto y arquitecto de soluciones, mientras los modelos de lenguaje (LLMs via Open Code) ejecutan la implementacion tecnica.</w:t>
      </w:r>
    </w:p>
    <w:p>
      <w:pPr>
        <w:pStyle w:val="Heading2"/>
        <w:spacing w:after="120" w:before="320"/>
      </w:pPr>
      <w:r>
        <w:rPr>
          <w:rFonts w:ascii="Arial" w:cs="Arial" w:eastAsia="Arial" w:hAnsi="Arial"/>
          <w:b/>
          <w:bCs/>
          <w:color w:val="003B5C"/>
          <w:sz w:val="28"/>
          <w:szCs w:val="28"/>
        </w:rPr>
        <w:t xml:space="preserve">10.1 Flujo de trabajo</w:t>
      </w:r>
    </w:p>
    <w:p>
      <w:pPr>
        <w:pStyle w:val="ListParagraph"/>
        <w:numPr>
          <w:ilvl w:val="0"/>
          <w:numId w:val="2"/>
        </w:numPr>
        <w:spacing w:after="60" w:before="60"/>
      </w:pPr>
      <w:r>
        <w:rPr>
          <w:rFonts w:ascii="Arial" w:cs="Arial" w:eastAsia="Arial" w:hAnsi="Arial"/>
          <w:color w:val="4A4A4A"/>
          <w:sz w:val="22"/>
          <w:szCs w:val="22"/>
        </w:rPr>
        <w:t xml:space="preserve">CONTEXTO: Se provee al LLM el estado actual del proyecto y las dependencias</w:t>
      </w:r>
    </w:p>
    <w:p>
      <w:pPr>
        <w:pStyle w:val="ListParagraph"/>
        <w:numPr>
          <w:ilvl w:val="0"/>
          <w:numId w:val="2"/>
        </w:numPr>
        <w:spacing w:after="60" w:before="60"/>
      </w:pPr>
      <w:r>
        <w:rPr>
          <w:rFonts w:ascii="Arial" w:cs="Arial" w:eastAsia="Arial" w:hAnsi="Arial"/>
          <w:color w:val="4A4A4A"/>
          <w:sz w:val="22"/>
          <w:szCs w:val="22"/>
        </w:rPr>
        <w:t xml:space="preserve">TAREA: Se define con precision lo que debe implementarse</w:t>
      </w:r>
    </w:p>
    <w:p>
      <w:pPr>
        <w:pStyle w:val="ListParagraph"/>
        <w:numPr>
          <w:ilvl w:val="0"/>
          <w:numId w:val="2"/>
        </w:numPr>
        <w:spacing w:after="60" w:before="60"/>
      </w:pPr>
      <w:r>
        <w:rPr>
          <w:rFonts w:ascii="Arial" w:cs="Arial" w:eastAsia="Arial" w:hAnsi="Arial"/>
          <w:color w:val="4A4A4A"/>
          <w:sz w:val="22"/>
          <w:szCs w:val="22"/>
        </w:rPr>
        <w:t xml:space="preserve">CRITERIO DE EXITO: Se especifica como verificar que el resultado es correcto</w:t>
      </w:r>
    </w:p>
    <w:p>
      <w:pPr>
        <w:pStyle w:val="ListParagraph"/>
        <w:numPr>
          <w:ilvl w:val="0"/>
          <w:numId w:val="2"/>
        </w:numPr>
        <w:spacing w:after="60" w:before="60"/>
      </w:pPr>
      <w:r>
        <w:rPr>
          <w:rFonts w:ascii="Arial" w:cs="Arial" w:eastAsia="Arial" w:hAnsi="Arial"/>
          <w:color w:val="4A4A4A"/>
          <w:sz w:val="22"/>
          <w:szCs w:val="22"/>
        </w:rPr>
        <w:t xml:space="preserve">VERIFICACION: El desarrollador valida visualmente y funcionalmente el resultado</w:t>
      </w:r>
    </w:p>
    <w:p>
      <w:pPr>
        <w:pStyle w:val="ListParagraph"/>
        <w:numPr>
          <w:ilvl w:val="0"/>
          <w:numId w:val="2"/>
        </w:numPr>
        <w:spacing w:after="60" w:before="60"/>
      </w:pPr>
      <w:r>
        <w:rPr>
          <w:rFonts w:ascii="Arial" w:cs="Arial" w:eastAsia="Arial" w:hAnsi="Arial"/>
          <w:color w:val="4A4A4A"/>
          <w:sz w:val="22"/>
          <w:szCs w:val="22"/>
        </w:rPr>
        <w:t xml:space="preserve">ITERACION: Se identifican problemas y se corrigen con nuevas instrucciones precisas</w:t>
      </w:r>
    </w:p>
    <w:p>
      <w:pPr>
        <w:pStyle w:val="Heading2"/>
        <w:spacing w:after="120" w:before="320"/>
      </w:pPr>
      <w:r>
        <w:rPr>
          <w:rFonts w:ascii="Arial" w:cs="Arial" w:eastAsia="Arial" w:hAnsi="Arial"/>
          <w:b/>
          <w:bCs/>
          <w:color w:val="003B5C"/>
          <w:sz w:val="28"/>
          <w:szCs w:val="28"/>
        </w:rPr>
        <w:t xml:space="preserve">10.2 Alineacion con la vacante</w:t>
      </w:r>
    </w:p>
    <w:p>
      <w:pPr>
        <w:spacing w:after="80" w:before="80"/>
      </w:pPr>
      <w:r>
        <w:rPr>
          <w:rFonts w:ascii="Arial" w:cs="Arial" w:eastAsia="Arial" w:hAnsi="Arial"/>
          <w:color w:val="4A4A4A"/>
          <w:sz w:val="22"/>
          <w:szCs w:val="22"/>
        </w:rPr>
        <w:t xml:space="preserve">Esta metodologia responde directamente al requisito de la vacante: Work with AI to accelerate development of the library, and to embed the DS into our internal AI solutions. El sistema demuestra que es posible construir una libreria de componentes de calidad produccion utilizando IA como acelerador del desarrollo, manteniendo standards profesionales de codigo, documentacion y arquitectura.</w:t>
      </w:r>
    </w:p>
    <w:p>
      <w:pPr>
        <w:spacing w:before="400"/>
      </w:pPr>
    </w:p>
    <w:p>
      <w:pPr>
        <w:jc w:val="center"/>
      </w:pPr>
      <w:r>
        <w:rPr>
          <w:rFonts w:ascii="Arial" w:cs="Arial" w:eastAsia="Arial" w:hAnsi="Arial"/>
          <w:color w:val="767676"/>
          <w:sz w:val="20"/>
          <w:szCs w:val="20"/>
        </w:rPr>
        <w:t xml:space="preserve">Citibanamex Design System — PRD v1.0</w:t>
      </w:r>
      <w:r>
        <w:rPr>
          <w:rFonts w:ascii="Arial" w:cs="Arial" w:eastAsia="Arial" w:hAnsi="Arial"/>
          <w:color w:val="767676"/>
          <w:sz w:val="20"/>
          <w:szCs w:val="20"/>
        </w:rPr>
        <w:t xml:space="preserve">  |  Marzo 2026</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B5C" w:sz="4" w:space="1"/>
      </w:pBdr>
      <w:jc w:val="right"/>
    </w:pPr>
    <w:r>
      <w:rPr>
        <w:rFonts w:ascii="Arial" w:cs="Arial" w:eastAsia="Arial" w:hAnsi="Arial"/>
        <w:b/>
        <w:bCs/>
        <w:color w:val="003B5C"/>
        <w:sz w:val="24"/>
        <w:szCs w:val="24"/>
      </w:rPr>
      <w:t xml:space="preserve">citi </w:t>
    </w:r>
    <w:r>
      <w:rPr>
        <w:rFonts w:ascii="Arial" w:cs="Arial" w:eastAsia="Arial" w:hAnsi="Arial"/>
        <w:color w:val="767676"/>
        <w:sz w:val="20"/>
        <w:szCs w:val="20"/>
      </w:rPr>
      <w:t xml:space="preserve">Design System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03B5C"/>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003B5C"/>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2026-03-12T04:26:01.839Z</dcterms:created>
  <dcterms:modified xsi:type="dcterms:W3CDTF">2026-03-12T04:26:01.841Z</dcterms:modified>
</cp:coreProperties>
</file>

<file path=docProps/custom.xml><?xml version="1.0" encoding="utf-8"?>
<Properties xmlns="http://schemas.openxmlformats.org/officeDocument/2006/custom-properties" xmlns:vt="http://schemas.openxmlformats.org/officeDocument/2006/docPropsVTypes"/>
</file>