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JUSTIFICATIVA PARA VIGÊNCIA INFERIOR A 5 (CINCO) ANOS</w:t>
      </w:r>
    </w:p>
    <w:p/>
    <w:p>
      <w:r>
        <w:rPr>
          <w:b/>
        </w:rPr>
        <w:t xml:space="preserve">Termo de Cooperação: </w:t>
      </w:r>
      <w:r>
        <w:t>[IDENTIFICAÇÃO DO TERMO]</w:t>
      </w:r>
    </w:p>
    <w:p>
      <w:r>
        <w:rPr>
          <w:b/>
        </w:rPr>
        <w:t xml:space="preserve">Proponente: </w:t>
      </w:r>
      <w:r>
        <w:t>[RAZÃO SOCIAL / NOME DO ÓRGÃO PÚBLICO]</w:t>
      </w:r>
    </w:p>
    <w:p>
      <w:r>
        <w:rPr>
          <w:b/>
        </w:rPr>
        <w:t xml:space="preserve">Vigência pretendida: </w:t>
      </w:r>
      <w:r>
        <w:t>[X] anos</w:t>
      </w:r>
    </w:p>
    <w:p/>
    <w:p>
      <w:r>
        <w:t>Considerando o disposto no art. 46 da Instrução Normativa CAGE nº 04/2024, que estabelece que os Termos de Cooperação terão vigência mínima de 5 (cinco) anos, podendo ser firmados por período inferior desde que devidamente justificado, apresenta-se a seguinte justificativa para a vigência pretendida:</w:t>
      </w:r>
    </w:p>
    <w:p>
      <w:r>
        <w:rPr>
          <w:b/>
        </w:rPr>
        <w:t>JUSTIFICATIVA</w:t>
      </w:r>
    </w:p>
    <w:p>
      <w:pPr>
        <w:spacing w:before="170" w:after="1134"/>
      </w:pPr>
      <w:r>
        <w:t>[INSERIR A JUSTIFICATIVA PARA A ADOÇÃO DE VIGÊNCIA INFERIOR A 5 (CINCO) ANOS.]</w:t>
      </w:r>
    </w:p>
    <w:p/>
    <w:p>
      <w:r>
        <w:rPr>
          <w:b/>
        </w:rPr>
        <w:t xml:space="preserve">Local e data: </w:t>
      </w:r>
      <w:r>
        <w:t>[LOCAL], [DATA]</w:t>
      </w:r>
    </w:p>
    <w:p/>
    <w:p>
      <w:pPr>
        <w:jc w:val="center"/>
      </w:pPr>
      <w:r>
        <w:rPr>
          <w:b/>
        </w:rPr>
        <w:t>[NOME DO RESPONSÁVEL LEGAL]</w:t>
      </w:r>
    </w:p>
    <w:p>
      <w:pPr>
        <w:jc w:val="center"/>
      </w:pPr>
      <w:r>
        <w:t>[CARGO / FUNÇÃO]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