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7145F">
        <w:rPr>
          <w:rFonts w:ascii="Liberation Serif" w:hAnsi="Liberation Serif" w:cs="Liberation Serif"/>
          <w:sz w:val="24"/>
          <w:szCs w:val="24"/>
        </w:rPr>
        <w:t>27</w:t>
      </w:r>
      <w:proofErr w:type="gramEnd"/>
      <w:r w:rsidR="00C7145F">
        <w:rPr>
          <w:rFonts w:ascii="Liberation Serif" w:hAnsi="Liberation Serif" w:cs="Liberation Serif"/>
          <w:sz w:val="24"/>
          <w:szCs w:val="24"/>
        </w:rPr>
        <w:t>/05/2016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7145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C7145F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7145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C7145F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7145F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Tanya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Silvestre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C7145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C7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2016-05-27T22:45:00Z</dcterms:modified>
</cp:coreProperties>
</file>