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B7" w:rsidRDefault="00FA2982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EF05B7" w:rsidRDefault="00FA2982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11454B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14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/12/15 </w:t>
      </w:r>
    </w:p>
    <w:p w:rsidR="00EF05B7" w:rsidRDefault="00FA2982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de inicio: </w:t>
      </w:r>
      <w:r w:rsidR="00776E82" w:rsidRPr="00733DA0">
        <w:rPr>
          <w:rFonts w:ascii="Avenir Book" w:hAnsi="Avenir Book" w:cs="Arial"/>
          <w:bCs/>
          <w:color w:val="000000"/>
          <w:sz w:val="20"/>
          <w:szCs w:val="20"/>
        </w:rPr>
        <w:t>09:42 am</w:t>
      </w:r>
      <w:r w:rsidR="0011454B">
        <w:rPr>
          <w:rFonts w:ascii="Avenir Book" w:hAnsi="Avenir Book" w:cs="Arial"/>
          <w:bCs/>
          <w:color w:val="000000"/>
          <w:sz w:val="20"/>
          <w:szCs w:val="20"/>
        </w:rPr>
        <w:t xml:space="preserve"> 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733DA0" w:rsidRPr="00733DA0">
        <w:rPr>
          <w:rFonts w:ascii="Avenir Book" w:hAnsi="Avenir Book" w:cs="Arial"/>
          <w:bCs/>
          <w:color w:val="000000"/>
          <w:sz w:val="20"/>
          <w:szCs w:val="20"/>
        </w:rPr>
        <w:t>10:24 am</w:t>
      </w:r>
      <w:r w:rsidR="0011454B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:rsidR="00EF05B7" w:rsidRDefault="00FA2982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EF05B7" w:rsidRDefault="00FA2982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6318"/>
        <w:gridCol w:w="2510"/>
      </w:tblGrid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  <w:bookmarkStart w:id="0" w:name="_GoBack"/>
        <w:bookmarkEnd w:id="0"/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Zepeda Roque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</w:tbl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11454B" w:rsidRDefault="0011454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1454B" w:rsidRPr="0011454B" w:rsidRDefault="0011454B" w:rsidP="0011454B">
      <w:pPr>
        <w:pStyle w:val="Prrafodelista"/>
        <w:numPr>
          <w:ilvl w:val="0"/>
          <w:numId w:val="6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 </w:t>
      </w:r>
    </w:p>
    <w:p w:rsidR="0011454B" w:rsidRDefault="0011454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  <w:p w:rsidR="00776E82" w:rsidRPr="00776E82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Compromiso cumplido 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 Zepeda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Heriberto Sánchez, terminar catálogo de act</w:t>
            </w:r>
            <w:r w:rsidR="00776E8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ivos implementado para el día 09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/12/15</w:t>
            </w:r>
          </w:p>
          <w:p w:rsidR="00776E82" w:rsidRPr="00776E82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Sánchez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  <w:p w:rsidR="00776E82" w:rsidRPr="00776E82" w:rsidRDefault="00776E82" w:rsidP="00776E8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Supervisar el desarrollo que está realizando Tadeo Vargas (proyecto hacer multiempresa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easy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) para el día 11/12/15</w:t>
            </w:r>
          </w:p>
          <w:p w:rsidR="00776E82" w:rsidRPr="00776E82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El dí</w:t>
            </w:r>
            <w:r w:rsid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 14/12/15 se realizara la revis</w:t>
            </w: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ión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Sánchez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  <w:p w:rsidR="00776E82" w:rsidRPr="00BB4EC0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</w:t>
            </w:r>
            <w:r w:rsidR="00BB4EC0"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omete para el día 15/12/</w:t>
            </w: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P1349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Crear tarea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una vez que se finalice cada proyecto, para realizar auditoria </w:t>
            </w:r>
          </w:p>
          <w:p w:rsidR="0011454B" w:rsidRDefault="0011454B" w:rsidP="00F03CE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Contabilizar tiempo de las etapas.</w:t>
            </w:r>
          </w:p>
          <w:p w:rsidR="00BB4EC0" w:rsidRPr="00BB4EC0" w:rsidRDefault="00BB4EC0" w:rsidP="00BB4EC0">
            <w:pPr>
              <w:pStyle w:val="Prrafodelista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realizado ya se empezó a implementar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Cambiar nombre de tarea a nombre de VENTAS al día 11/12/15</w:t>
            </w:r>
          </w:p>
          <w:p w:rsidR="00297DBC" w:rsidRPr="00297DBC" w:rsidRDefault="00297DBC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cumplido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297DBC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De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que se requiera cotizar con un proveedor, iniciar el tiempo de la tarea registrada y añadir comentario en el minuto que se  inicia la cotización con el proveedor  </w:t>
            </w:r>
          </w:p>
          <w:p w:rsidR="0011454B" w:rsidRPr="00297DBC" w:rsidRDefault="00297DBC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Aún no se ha implementado ya que no se ha requerido pero ya se contempla para los próximos proyectos que se requieran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11454B" w:rsidRDefault="0011454B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 w:rsidRPr="0011454B">
        <w:rPr>
          <w:rFonts w:ascii="Avenir Book" w:hAnsi="Avenir Book" w:cs="Arial"/>
          <w:bCs/>
          <w:color w:val="000000"/>
          <w:sz w:val="24"/>
          <w:szCs w:val="24"/>
        </w:rPr>
        <w:t>Factura ligada a Carta de aprobación</w:t>
      </w: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190501</wp:posOffset>
                </wp:positionV>
                <wp:extent cx="4029075" cy="9524"/>
                <wp:effectExtent l="0" t="0" r="28575" b="2921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9075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7pt,15pt" to="442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" strokecolor="black [3040]"/>
            </w:pict>
          </mc:Fallback>
        </mc:AlternateContent>
      </w:r>
      <w:r w:rsidR="00B2080B">
        <w:rPr>
          <w:rFonts w:ascii="Avenir Book" w:hAnsi="Avenir Book" w:cs="Arial"/>
          <w:bCs/>
          <w:color w:val="000000"/>
          <w:sz w:val="24"/>
          <w:szCs w:val="24"/>
        </w:rPr>
        <w:t xml:space="preserve"> se quitó la leyenda</w:t>
      </w:r>
    </w:p>
    <w:p w:rsidR="00B2080B" w:rsidRDefault="00B2080B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Heriberto a partir del día 14/12/15 inicia turno completo</w:t>
      </w:r>
    </w:p>
    <w:p w:rsidR="00036EA1" w:rsidRDefault="00B2080B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P1319 comp</w:t>
      </w:r>
      <w:r w:rsidR="00036EA1">
        <w:rPr>
          <w:rFonts w:ascii="Avenir Book" w:hAnsi="Avenir Book" w:cs="Arial"/>
          <w:bCs/>
          <w:color w:val="000000"/>
          <w:sz w:val="24"/>
          <w:szCs w:val="24"/>
        </w:rPr>
        <w:t>leto, P1344 completo</w:t>
      </w:r>
    </w:p>
    <w:p w:rsidR="00B2080B" w:rsidRDefault="00036EA1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 xml:space="preserve"> P1345 está</w:t>
      </w:r>
      <w:r w:rsidR="00B2080B">
        <w:rPr>
          <w:rFonts w:ascii="Avenir Book" w:hAnsi="Avenir Book" w:cs="Arial"/>
          <w:bCs/>
          <w:color w:val="000000"/>
          <w:sz w:val="24"/>
          <w:szCs w:val="24"/>
        </w:rPr>
        <w:t xml:space="preserve"> registrado pero no se le ha informado</w:t>
      </w:r>
      <w:r>
        <w:rPr>
          <w:rFonts w:ascii="Avenir Book" w:hAnsi="Avenir Book" w:cs="Arial"/>
          <w:bCs/>
          <w:color w:val="000000"/>
          <w:sz w:val="24"/>
          <w:szCs w:val="24"/>
        </w:rPr>
        <w:t xml:space="preserve"> a </w:t>
      </w:r>
      <w:proofErr w:type="spellStart"/>
      <w:r>
        <w:rPr>
          <w:rFonts w:ascii="Avenir Book" w:hAnsi="Avenir Book" w:cs="Arial"/>
          <w:bCs/>
          <w:color w:val="000000"/>
          <w:sz w:val="24"/>
          <w:szCs w:val="24"/>
        </w:rPr>
        <w:t>Jovanny</w:t>
      </w:r>
      <w:proofErr w:type="spellEnd"/>
      <w:r>
        <w:rPr>
          <w:rFonts w:ascii="Avenir Book" w:hAnsi="Avenir Book" w:cs="Arial"/>
          <w:bCs/>
          <w:color w:val="000000"/>
          <w:sz w:val="24"/>
          <w:szCs w:val="24"/>
        </w:rPr>
        <w:t xml:space="preserve"> para iniciar su revis</w:t>
      </w:r>
      <w:r w:rsidR="00B2080B">
        <w:rPr>
          <w:rFonts w:ascii="Avenir Book" w:hAnsi="Avenir Book" w:cs="Arial"/>
          <w:bCs/>
          <w:color w:val="000000"/>
          <w:sz w:val="24"/>
          <w:szCs w:val="24"/>
        </w:rPr>
        <w:t>ión, P1347, P1358,</w:t>
      </w:r>
      <w:r>
        <w:rPr>
          <w:rFonts w:ascii="Avenir Book" w:hAnsi="Avenir Book" w:cs="Arial"/>
          <w:bCs/>
          <w:color w:val="000000"/>
          <w:sz w:val="24"/>
          <w:szCs w:val="24"/>
        </w:rPr>
        <w:t xml:space="preserve"> P1351, P1346, P1356, P1371, P1368, revisarlos el próximo lunes para ver a cual de los proyectos mencionados ya se pueden auditar.</w:t>
      </w:r>
    </w:p>
    <w:p w:rsidR="00036EA1" w:rsidRDefault="00036EA1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Instalación de sistemas de María Eugenia para el día 18/12/15.</w:t>
      </w:r>
    </w:p>
    <w:p w:rsidR="00EF05B7" w:rsidRDefault="00EF05B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9"/>
        <w:gridCol w:w="2385"/>
      </w:tblGrid>
      <w:tr w:rsidR="0011454B" w:rsidTr="00297DBC">
        <w:tc>
          <w:tcPr>
            <w:tcW w:w="6669" w:type="dxa"/>
          </w:tcPr>
          <w:p w:rsidR="0011454B" w:rsidRDefault="00BB4EC0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P1336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Falta r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espuesta de carta de aceptación,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 compromete para el día 15/12/12</w:t>
            </w:r>
          </w:p>
        </w:tc>
        <w:tc>
          <w:tcPr>
            <w:tcW w:w="2385" w:type="dxa"/>
          </w:tcPr>
          <w:p w:rsidR="0011454B" w:rsidRPr="00297DBC" w:rsidRDefault="00297DB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BB4EC0" w:rsidRDefault="00BB4EC0" w:rsidP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P1374 </w:t>
            </w:r>
            <w:r w:rsidRPr="00BB4EC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20/12/15</w:t>
            </w:r>
          </w:p>
        </w:tc>
        <w:tc>
          <w:tcPr>
            <w:tcW w:w="2385" w:type="dxa"/>
          </w:tcPr>
          <w:p w:rsidR="0011454B" w:rsidRDefault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 w:rsidP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P1371 </w:t>
            </w:r>
            <w:r w:rsidRPr="00BB4EC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15</w:t>
            </w:r>
          </w:p>
        </w:tc>
        <w:tc>
          <w:tcPr>
            <w:tcW w:w="2385" w:type="dxa"/>
          </w:tcPr>
          <w:p w:rsidR="0011454B" w:rsidRDefault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P1368 </w:t>
            </w:r>
            <w:r w:rsidRPr="00BB4EC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15</w:t>
            </w:r>
          </w:p>
        </w:tc>
        <w:tc>
          <w:tcPr>
            <w:tcW w:w="2385" w:type="dxa"/>
          </w:tcPr>
          <w:p w:rsidR="0011454B" w:rsidRDefault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733DA0" w:rsidRDefault="00BB4EC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P1373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  <w:r w:rsid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</w:p>
          <w:p w:rsidR="00BB4EC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733DA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P1369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733DA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11454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P1372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733DA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11454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P1364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11454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P1367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P1365</w:t>
            </w: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B2080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P1359 </w:t>
            </w:r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P1360</w:t>
            </w:r>
            <w:r w:rsidRPr="00B2080B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P1366</w:t>
            </w:r>
            <w:r w:rsidRPr="00B2080B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15</w:t>
            </w:r>
          </w:p>
        </w:tc>
        <w:tc>
          <w:tcPr>
            <w:tcW w:w="2385" w:type="dxa"/>
          </w:tcPr>
          <w:p w:rsidR="00B2080B" w:rsidRPr="00733DA0" w:rsidRDefault="00B2080B" w:rsidP="00733DA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</w:t>
            </w:r>
            <w:r w:rsidR="00733DA0"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arisol Ornelas</w:t>
            </w:r>
          </w:p>
        </w:tc>
      </w:tr>
      <w:tr w:rsidR="00B2080B" w:rsidTr="00297DBC">
        <w:tc>
          <w:tcPr>
            <w:tcW w:w="6669" w:type="dxa"/>
          </w:tcPr>
          <w:p w:rsidR="00B2080B" w:rsidRPr="00B2080B" w:rsidRDefault="00B2080B" w:rsidP="00B2080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Modificar en el programa SOSQTP el apartado de precios de los productos para poder ingresarlo manualmente </w:t>
            </w:r>
            <w:proofErr w:type="spellStart"/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Jovany</w:t>
            </w:r>
            <w:proofErr w:type="spellEnd"/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se </w:t>
            </w:r>
            <w:r w:rsidRP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compromete para el día 17/12/15</w:t>
            </w:r>
          </w:p>
        </w:tc>
        <w:tc>
          <w:tcPr>
            <w:tcW w:w="2385" w:type="dxa"/>
          </w:tcPr>
          <w:p w:rsidR="00B2080B" w:rsidRPr="00733DA0" w:rsidRDefault="00733DA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Marisol Ornelas. Agregar plan de proyecto en repositorio de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P1337 P1338 P1340 P1341, para el día 09/12/15.</w:t>
            </w:r>
          </w:p>
          <w:p w:rsidR="00297DBC" w:rsidRPr="00297DBC" w:rsidRDefault="00297DBC" w:rsidP="009F3F5F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P1356 Marisol Ornelas se compromete a liberar carta de aceptación el día 09/12/15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P1357 Marisol Ornelas agregar carpeta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commit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el día 07/12/15 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P1350 Marisol Ornelas a la espera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cte</w:t>
            </w:r>
            <w:proofErr w:type="spellEnd"/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P1345 Marisol Ornelas se compromete a registrar la carpeta en el repositorio el día 07/12/15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P1347 Marisol Ornelas agregar  Plan de implementación y cierre  para el día 11/12/15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297DBC" w:rsidRDefault="00297DB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297DBC" w:rsidRDefault="00297DB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B2080B" w:rsidRDefault="00B2080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EF05B7" w:rsidRDefault="00FA2982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EF05B7" w:rsidRDefault="0011454B">
      <w:r>
        <w:rPr>
          <w:rFonts w:ascii="Avenir Book" w:hAnsi="Avenir Book"/>
          <w:sz w:val="21"/>
          <w:szCs w:val="21"/>
        </w:rPr>
        <w:t>21</w:t>
      </w:r>
      <w:r w:rsidR="00FA2982">
        <w:rPr>
          <w:rFonts w:ascii="Avenir Book" w:hAnsi="Avenir Book"/>
          <w:sz w:val="21"/>
          <w:szCs w:val="21"/>
        </w:rPr>
        <w:t xml:space="preserve"> de Diciembre de 2015</w:t>
      </w:r>
    </w:p>
    <w:sectPr w:rsidR="00EF05B7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6589"/>
    <w:multiLevelType w:val="multilevel"/>
    <w:tmpl w:val="01183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73135"/>
    <w:multiLevelType w:val="multilevel"/>
    <w:tmpl w:val="DFB47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2B71021"/>
    <w:multiLevelType w:val="hybridMultilevel"/>
    <w:tmpl w:val="81B6B7D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540D4FBD"/>
    <w:multiLevelType w:val="multilevel"/>
    <w:tmpl w:val="99CA6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11A6A32"/>
    <w:multiLevelType w:val="multilevel"/>
    <w:tmpl w:val="9A9CE7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62192AF2"/>
    <w:multiLevelType w:val="multilevel"/>
    <w:tmpl w:val="82686F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B7"/>
    <w:rsid w:val="00036EA1"/>
    <w:rsid w:val="0011454B"/>
    <w:rsid w:val="00297DBC"/>
    <w:rsid w:val="00733DA0"/>
    <w:rsid w:val="00776E82"/>
    <w:rsid w:val="00B2080B"/>
    <w:rsid w:val="00BB4EC0"/>
    <w:rsid w:val="00EF05B7"/>
    <w:rsid w:val="00FA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956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28</cp:revision>
  <dcterms:created xsi:type="dcterms:W3CDTF">2015-06-05T18:04:00Z</dcterms:created>
  <dcterms:modified xsi:type="dcterms:W3CDTF">2015-12-14T16:32:00Z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