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10952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Sergio Avilés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10952" w:rsidP="00B1095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1095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B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2016-02-25T16:22:00Z</dcterms:modified>
</cp:coreProperties>
</file>