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F21BC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BF21BC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BF21BC">
        <w:rPr>
          <w:rFonts w:ascii="Liberation Serif" w:hAnsi="Liberation Serif" w:cs="Liberation Serif"/>
          <w:color w:val="000000"/>
          <w:sz w:val="24"/>
          <w:szCs w:val="24"/>
        </w:rPr>
        <w:t xml:space="preserve">Roberto </w:t>
      </w:r>
      <w:proofErr w:type="spellStart"/>
      <w:r w:rsidR="00BF21BC">
        <w:rPr>
          <w:rFonts w:ascii="Liberation Serif" w:hAnsi="Liberation Serif" w:cs="Liberation Serif"/>
          <w:color w:val="000000"/>
          <w:sz w:val="24"/>
          <w:szCs w:val="24"/>
        </w:rPr>
        <w:t>Gonzalez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BF21BC" w:rsidRDefault="00BF21B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BF21BC" w:rsidRDefault="00BF21B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Nominas U. Adicional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  <w:bookmarkStart w:id="0" w:name="_GoBack"/>
      <w:bookmarkEnd w:id="0"/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B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2016-03-17T16:08:00Z</dcterms:modified>
</cp:coreProperties>
</file>