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0276DF" w:rsidRPr="000276DF" w:rsidTr="000276DF">
        <w:trPr>
          <w:trHeight w:val="7500"/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76DF" w:rsidRPr="000276DF" w:rsidRDefault="000276DF" w:rsidP="000276DF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MX"/>
              </w:rPr>
            </w:pPr>
            <w:r w:rsidRPr="000276DF">
              <w:rPr>
                <w:rFonts w:ascii="Verdana" w:eastAsia="Times New Roman" w:hAnsi="Verdana" w:cs="Times New Roman"/>
                <w:b/>
                <w:bCs/>
                <w:color w:val="000066"/>
                <w:kern w:val="36"/>
                <w:sz w:val="48"/>
                <w:szCs w:val="48"/>
                <w:lang w:eastAsia="es-MX"/>
              </w:rPr>
              <w:t>Informe de operación INBURED</w:t>
            </w:r>
          </w:p>
          <w:p w:rsidR="000276DF" w:rsidRPr="000276DF" w:rsidRDefault="000276DF" w:rsidP="00027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6DF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 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1"/>
              <w:gridCol w:w="7629"/>
            </w:tblGrid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Titular Cuenta de Cargo: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b/>
                      <w:bCs/>
                      <w:color w:val="000066"/>
                      <w:sz w:val="21"/>
                      <w:szCs w:val="21"/>
                      <w:lang w:eastAsia="es-MX"/>
                    </w:rPr>
                    <w:t xml:space="preserve">ABP ADMINISTRACION Y NEGOCIOS, S.A DE C.V. </w:t>
                  </w: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Cuenta de Cargo: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b/>
                      <w:bCs/>
                      <w:color w:val="000066"/>
                      <w:sz w:val="21"/>
                      <w:szCs w:val="21"/>
                      <w:lang w:eastAsia="es-MX"/>
                    </w:rPr>
                    <w:t xml:space="preserve">**************6386 </w:t>
                  </w: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Titular de cuenta de abono: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b/>
                      <w:bCs/>
                      <w:color w:val="000066"/>
                      <w:sz w:val="21"/>
                      <w:szCs w:val="21"/>
                      <w:lang w:eastAsia="es-MX"/>
                    </w:rPr>
                    <w:t xml:space="preserve">SOS Software S.A. de C.V. </w:t>
                  </w: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Cuenta de abono: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b/>
                      <w:bCs/>
                      <w:color w:val="000066"/>
                      <w:sz w:val="21"/>
                      <w:szCs w:val="21"/>
                      <w:lang w:eastAsia="es-MX"/>
                    </w:rPr>
                    <w:t xml:space="preserve">**************7160 </w:t>
                  </w: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Importe de la operación: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b/>
                      <w:bCs/>
                      <w:color w:val="000066"/>
                      <w:sz w:val="21"/>
                      <w:szCs w:val="21"/>
                      <w:lang w:eastAsia="es-MX"/>
                    </w:rPr>
                    <w:t xml:space="preserve">$1,781.92 </w:t>
                  </w: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b/>
                      <w:bCs/>
                      <w:color w:val="000066"/>
                      <w:sz w:val="21"/>
                      <w:szCs w:val="21"/>
                      <w:lang w:eastAsia="es-MX"/>
                    </w:rPr>
                    <w:t xml:space="preserve">2017-04-25T15:47:36 </w:t>
                  </w: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Id Operación: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b/>
                      <w:bCs/>
                      <w:color w:val="000066"/>
                      <w:sz w:val="21"/>
                      <w:szCs w:val="21"/>
                      <w:lang w:eastAsia="es-MX"/>
                    </w:rPr>
                    <w:t xml:space="preserve">900509932 </w:t>
                  </w: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Referencia Externa: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Referencia Leyenda: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0276DF" w:rsidRPr="000276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276DF">
                    <w:rPr>
                      <w:rFonts w:ascii="Verdana" w:eastAsia="Times New Roman" w:hAnsi="Verdana" w:cs="Times New Roman"/>
                      <w:color w:val="000066"/>
                      <w:sz w:val="21"/>
                      <w:szCs w:val="21"/>
                      <w:lang w:eastAsia="es-MX"/>
                    </w:rPr>
                    <w:t>Referencia Numérica: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276DF" w:rsidRPr="000276DF" w:rsidRDefault="000276DF" w:rsidP="000276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276DF" w:rsidRPr="000276DF" w:rsidRDefault="000276DF" w:rsidP="00027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276DF" w:rsidRPr="000276DF" w:rsidTr="000276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276DF" w:rsidRPr="000276DF" w:rsidRDefault="000276DF" w:rsidP="000276D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64646"/>
                <w:sz w:val="18"/>
                <w:szCs w:val="18"/>
                <w:lang w:eastAsia="es-MX"/>
              </w:rPr>
            </w:pPr>
            <w:r w:rsidRPr="000276DF">
              <w:rPr>
                <w:rFonts w:ascii="Verdana" w:eastAsia="Times New Roman" w:hAnsi="Verdana" w:cs="Times New Roman"/>
                <w:color w:val="464646"/>
                <w:sz w:val="18"/>
                <w:szCs w:val="18"/>
                <w:lang w:eastAsia="es-MX"/>
              </w:rPr>
              <w:pict>
                <v:rect id="_x0000_i1025" style="width:441.9pt;height:.75pt" o:hralign="center" o:hrstd="t" o:hrnoshade="t" o:hr="t" fillcolor="#036" stroked="f"/>
              </w:pict>
            </w:r>
          </w:p>
          <w:p w:rsidR="000276DF" w:rsidRPr="000276DF" w:rsidRDefault="000276DF" w:rsidP="000276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6DF">
              <w:rPr>
                <w:rFonts w:ascii="Verdana" w:eastAsia="Times New Roman" w:hAnsi="Verdana" w:cs="Times New Roman"/>
                <w:color w:val="464646"/>
                <w:sz w:val="18"/>
                <w:szCs w:val="18"/>
                <w:lang w:eastAsia="es-MX"/>
              </w:rPr>
              <w:t xml:space="preserve">* Este mensaje ha sido enviado de forma </w:t>
            </w:r>
            <w:proofErr w:type="spellStart"/>
            <w:r w:rsidRPr="000276DF">
              <w:rPr>
                <w:rFonts w:ascii="Verdana" w:eastAsia="Times New Roman" w:hAnsi="Verdana" w:cs="Times New Roman"/>
                <w:color w:val="464646"/>
                <w:sz w:val="18"/>
                <w:szCs w:val="18"/>
                <w:lang w:eastAsia="es-MX"/>
              </w:rPr>
              <w:t>automatica</w:t>
            </w:r>
            <w:proofErr w:type="spellEnd"/>
            <w:r w:rsidRPr="000276DF">
              <w:rPr>
                <w:rFonts w:ascii="Verdana" w:eastAsia="Times New Roman" w:hAnsi="Verdana" w:cs="Times New Roman"/>
                <w:color w:val="464646"/>
                <w:sz w:val="18"/>
                <w:szCs w:val="18"/>
                <w:lang w:eastAsia="es-MX"/>
              </w:rPr>
              <w:t>, por favor no lo respondas.</w:t>
            </w:r>
            <w:r w:rsidRPr="000276DF">
              <w:rPr>
                <w:rFonts w:ascii="Verdana" w:eastAsia="Times New Roman" w:hAnsi="Verdana" w:cs="Times New Roman"/>
                <w:color w:val="464646"/>
                <w:sz w:val="18"/>
                <w:szCs w:val="18"/>
                <w:lang w:eastAsia="es-MX"/>
              </w:rPr>
              <w:br/>
              <w:t>Copyright 2017 Grupo Financiero Inbursa | Todos los Derechos Reservados</w:t>
            </w:r>
            <w:r w:rsidRPr="000276DF">
              <w:rPr>
                <w:rFonts w:ascii="Verdana" w:eastAsia="Times New Roman" w:hAnsi="Verdana" w:cs="Times New Roman"/>
                <w:color w:val="464646"/>
                <w:sz w:val="18"/>
                <w:szCs w:val="18"/>
                <w:lang w:eastAsia="es-MX"/>
              </w:rPr>
              <w:br/>
            </w:r>
            <w:hyperlink r:id="rId5" w:tgtFrame="_blank" w:history="1">
              <w:proofErr w:type="spellStart"/>
              <w:r w:rsidRPr="000276DF">
                <w:rPr>
                  <w:rFonts w:ascii="Verdana" w:eastAsia="Times New Roman" w:hAnsi="Verdana" w:cs="Times New Roman"/>
                  <w:b/>
                  <w:bCs/>
                  <w:color w:val="0000FF"/>
                  <w:sz w:val="18"/>
                  <w:szCs w:val="18"/>
                  <w:u w:val="single"/>
                  <w:lang w:eastAsia="es-MX"/>
                </w:rPr>
                <w:t>Politicas</w:t>
              </w:r>
              <w:proofErr w:type="spellEnd"/>
              <w:r w:rsidRPr="000276DF">
                <w:rPr>
                  <w:rFonts w:ascii="Verdana" w:eastAsia="Times New Roman" w:hAnsi="Verdana" w:cs="Times New Roman"/>
                  <w:b/>
                  <w:bCs/>
                  <w:color w:val="0000FF"/>
                  <w:sz w:val="18"/>
                  <w:szCs w:val="18"/>
                  <w:u w:val="single"/>
                  <w:lang w:eastAsia="es-MX"/>
                </w:rPr>
                <w:t xml:space="preserve"> y Condiciones de Uso</w:t>
              </w:r>
            </w:hyperlink>
            <w:r w:rsidRPr="000276DF">
              <w:rPr>
                <w:rFonts w:ascii="Verdana" w:eastAsia="Times New Roman" w:hAnsi="Verdana" w:cs="Times New Roman"/>
                <w:color w:val="464646"/>
                <w:sz w:val="18"/>
                <w:szCs w:val="18"/>
                <w:lang w:eastAsia="es-MX"/>
              </w:rPr>
              <w:t>.</w:t>
            </w:r>
          </w:p>
        </w:tc>
      </w:tr>
    </w:tbl>
    <w:p w:rsidR="002C5507" w:rsidRDefault="002C5507">
      <w:bookmarkStart w:id="0" w:name="_GoBack"/>
      <w:bookmarkEnd w:id="0"/>
    </w:p>
    <w:sectPr w:rsidR="002C5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DF"/>
    <w:rsid w:val="000276DF"/>
    <w:rsid w:val="002C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7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6D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0276DF"/>
    <w:rPr>
      <w:b/>
      <w:bCs/>
    </w:rPr>
  </w:style>
  <w:style w:type="paragraph" w:styleId="NormalWeb">
    <w:name w:val="Normal (Web)"/>
    <w:basedOn w:val="Normal"/>
    <w:uiPriority w:val="99"/>
    <w:unhideWhenUsed/>
    <w:rsid w:val="0002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276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7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6D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0276DF"/>
    <w:rPr>
      <w:b/>
      <w:bCs/>
    </w:rPr>
  </w:style>
  <w:style w:type="paragraph" w:styleId="NormalWeb">
    <w:name w:val="Normal (Web)"/>
    <w:basedOn w:val="Normal"/>
    <w:uiPriority w:val="99"/>
    <w:unhideWhenUsed/>
    <w:rsid w:val="0002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27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2017-04-27T15:42:00Z</dcterms:created>
  <dcterms:modified xsi:type="dcterms:W3CDTF">2017-04-27T15:43:00Z</dcterms:modified>
</cp:coreProperties>
</file>