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38"/>
      </w:tblGrid>
      <w:tr w:rsidR="000A4C2C" w:rsidRPr="000A4C2C" w:rsidTr="000A4C2C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4750" w:type="pct"/>
              <w:jc w:val="center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540"/>
              <w:gridCol w:w="1856"/>
            </w:tblGrid>
            <w:tr w:rsidR="000A4C2C" w:rsidRPr="000A4C2C">
              <w:trPr>
                <w:jc w:val="center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tbl>
                  <w:tblPr>
                    <w:tblW w:w="5000" w:type="pct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540"/>
                  </w:tblGrid>
                  <w:tr w:rsidR="000A4C2C" w:rsidRPr="000A4C2C"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0A4C2C" w:rsidRPr="000A4C2C" w:rsidRDefault="000A4C2C" w:rsidP="000A4C2C">
                        <w:pPr>
                          <w:spacing w:before="100" w:beforeAutospacing="1" w:after="100" w:afterAutospacing="1" w:line="240" w:lineRule="auto"/>
                          <w:rPr>
                            <w:rFonts w:ascii="Tahoma" w:eastAsia="Times New Roman" w:hAnsi="Tahoma" w:cs="Tahoma"/>
                            <w:b/>
                            <w:bCs/>
                            <w:color w:val="808080"/>
                            <w:sz w:val="20"/>
                            <w:szCs w:val="20"/>
                            <w:lang w:eastAsia="es-MX"/>
                          </w:rPr>
                        </w:pPr>
                        <w:r w:rsidRPr="000A4C2C">
                          <w:rPr>
                            <w:rFonts w:ascii="Tahoma" w:eastAsia="Times New Roman" w:hAnsi="Tahoma" w:cs="Tahoma"/>
                            <w:b/>
                            <w:bCs/>
                            <w:color w:val="5D1D97"/>
                            <w:sz w:val="20"/>
                            <w:szCs w:val="20"/>
                            <w:lang w:eastAsia="es-MX"/>
                          </w:rPr>
                          <w:t>Estimado</w:t>
                        </w:r>
                        <w:r w:rsidRPr="000A4C2C">
                          <w:rPr>
                            <w:rFonts w:ascii="Tahoma" w:eastAsia="Times New Roman" w:hAnsi="Tahoma" w:cs="Tahoma"/>
                            <w:b/>
                            <w:bCs/>
                            <w:color w:val="808080"/>
                            <w:sz w:val="20"/>
                            <w:szCs w:val="20"/>
                            <w:lang w:eastAsia="es-MX"/>
                          </w:rPr>
                          <w:t> Cliente</w:t>
                        </w:r>
                      </w:p>
                    </w:tc>
                  </w:tr>
                </w:tbl>
                <w:p w:rsidR="000A4C2C" w:rsidRPr="000A4C2C" w:rsidRDefault="000A4C2C" w:rsidP="000A4C2C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bCs/>
                      <w:color w:val="80808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A4C2C" w:rsidRPr="000A4C2C" w:rsidRDefault="000A4C2C" w:rsidP="000A4C2C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b/>
                      <w:bCs/>
                      <w:color w:val="808080"/>
                      <w:sz w:val="20"/>
                      <w:szCs w:val="20"/>
                      <w:lang w:eastAsia="es-MX"/>
                    </w:rPr>
                  </w:pPr>
                  <w:r w:rsidRPr="000A4C2C">
                    <w:rPr>
                      <w:rFonts w:ascii="Tahoma" w:eastAsia="Times New Roman" w:hAnsi="Tahoma" w:cs="Tahoma"/>
                      <w:b/>
                      <w:bCs/>
                      <w:noProof/>
                      <w:color w:val="808080"/>
                      <w:sz w:val="20"/>
                      <w:szCs w:val="20"/>
                      <w:lang w:eastAsia="es-MX"/>
                    </w:rPr>
                    <mc:AlternateContent>
                      <mc:Choice Requires="wps">
                        <w:drawing>
                          <wp:inline distT="0" distB="0" distL="0" distR="0">
                            <wp:extent cx="304800" cy="304800"/>
                            <wp:effectExtent l="0" t="0" r="0" b="0"/>
                            <wp:docPr id="1" name="Rectángulo 1" descr="https://mail.yandex.com/message_part/logobb.gif?_uid=1130000019930313&amp;hid=1.2&amp;ids=168322036072992097&amp;name=logobb.gif&amp;yandex_class=yandex_inline_content_320.mail:1130000019930313.E1767797:4110401745135771504349334267765_1.2_16832203607299209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04800" cy="304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w14:anchorId="2C3DAF89" id="Rectángulo 1" o:spid="_x0000_s1026" alt="https://mail.yandex.com/message_part/logobb.gif?_uid=1130000019930313&amp;hid=1.2&amp;ids=168322036072992097&amp;name=logobb.gif&amp;yandex_class=yandex_inline_content_320.mail:1130000019930313.E1767797:4110401745135771504349334267765_1.2_168322036072992097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" filled="f" stroked="f">
                            <o:lock v:ext="edit" aspectratio="t"/>
                            <w10:anchorlock/>
                          </v:rect>
                        </w:pict>
                      </mc:Fallback>
                    </mc:AlternateContent>
                  </w:r>
                </w:p>
              </w:tc>
            </w:tr>
          </w:tbl>
          <w:p w:rsidR="000A4C2C" w:rsidRPr="000A4C2C" w:rsidRDefault="000A4C2C" w:rsidP="000A4C2C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808080"/>
                <w:sz w:val="20"/>
                <w:szCs w:val="20"/>
                <w:lang w:eastAsia="es-MX"/>
              </w:rPr>
            </w:pPr>
          </w:p>
        </w:tc>
      </w:tr>
      <w:tr w:rsidR="000A4C2C" w:rsidRPr="000A4C2C" w:rsidTr="000A4C2C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A4C2C" w:rsidRPr="000A4C2C" w:rsidRDefault="000A4C2C" w:rsidP="000A4C2C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808080"/>
                <w:sz w:val="20"/>
                <w:szCs w:val="20"/>
                <w:lang w:eastAsia="es-MX"/>
              </w:rPr>
            </w:pPr>
            <w:r w:rsidRPr="000A4C2C">
              <w:rPr>
                <w:rFonts w:ascii="Tahoma" w:eastAsia="Times New Roman" w:hAnsi="Tahoma" w:cs="Tahoma"/>
                <w:b/>
                <w:bCs/>
                <w:color w:val="808080"/>
                <w:sz w:val="20"/>
                <w:szCs w:val="20"/>
                <w:lang w:eastAsia="es-MX"/>
              </w:rPr>
              <w:t> </w:t>
            </w:r>
          </w:p>
        </w:tc>
      </w:tr>
      <w:tr w:rsidR="000A4C2C" w:rsidRPr="000A4C2C" w:rsidTr="000A4C2C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4750" w:type="pct"/>
              <w:jc w:val="center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396"/>
            </w:tblGrid>
            <w:tr w:rsidR="000A4C2C" w:rsidRPr="000A4C2C">
              <w:trPr>
                <w:jc w:val="center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A4C2C" w:rsidRPr="000A4C2C" w:rsidRDefault="000A4C2C" w:rsidP="000A4C2C">
                  <w:pPr>
                    <w:spacing w:before="100" w:beforeAutospacing="1" w:after="100" w:afterAutospacing="1" w:line="240" w:lineRule="auto"/>
                    <w:rPr>
                      <w:rFonts w:ascii="Tahoma" w:eastAsia="Times New Roman" w:hAnsi="Tahoma" w:cs="Tahoma"/>
                      <w:b/>
                      <w:bCs/>
                      <w:color w:val="808080"/>
                      <w:sz w:val="20"/>
                      <w:szCs w:val="20"/>
                      <w:lang w:eastAsia="es-MX"/>
                    </w:rPr>
                  </w:pPr>
                  <w:r w:rsidRPr="000A4C2C">
                    <w:rPr>
                      <w:rFonts w:ascii="Tahoma" w:eastAsia="Times New Roman" w:hAnsi="Tahoma" w:cs="Tahoma"/>
                      <w:b/>
                      <w:bCs/>
                      <w:color w:val="808080"/>
                      <w:sz w:val="20"/>
                      <w:szCs w:val="20"/>
                      <w:lang w:eastAsia="es-MX"/>
                    </w:rPr>
                    <w:t>A través del presente le notificamos que usted ha girado instrucciones para realizar la siguiente Orden de Pago.</w:t>
                  </w:r>
                </w:p>
              </w:tc>
            </w:tr>
          </w:tbl>
          <w:p w:rsidR="000A4C2C" w:rsidRPr="000A4C2C" w:rsidRDefault="000A4C2C" w:rsidP="000A4C2C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808080"/>
                <w:sz w:val="20"/>
                <w:szCs w:val="20"/>
                <w:lang w:eastAsia="es-MX"/>
              </w:rPr>
            </w:pPr>
          </w:p>
        </w:tc>
      </w:tr>
      <w:tr w:rsidR="000A4C2C" w:rsidRPr="000A4C2C" w:rsidTr="000A4C2C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A4C2C" w:rsidRPr="000A4C2C" w:rsidRDefault="000A4C2C" w:rsidP="000A4C2C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808080"/>
                <w:sz w:val="20"/>
                <w:szCs w:val="20"/>
                <w:lang w:eastAsia="es-MX"/>
              </w:rPr>
            </w:pPr>
            <w:r w:rsidRPr="000A4C2C">
              <w:rPr>
                <w:rFonts w:ascii="Tahoma" w:eastAsia="Times New Roman" w:hAnsi="Tahoma" w:cs="Tahoma"/>
                <w:b/>
                <w:bCs/>
                <w:color w:val="808080"/>
                <w:sz w:val="20"/>
                <w:szCs w:val="20"/>
                <w:lang w:eastAsia="es-MX"/>
              </w:rPr>
              <w:t> </w:t>
            </w:r>
          </w:p>
        </w:tc>
      </w:tr>
      <w:tr w:rsidR="000A4C2C" w:rsidRPr="000A4C2C" w:rsidTr="000A4C2C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4750" w:type="pct"/>
              <w:jc w:val="center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19"/>
              <w:gridCol w:w="5877"/>
            </w:tblGrid>
            <w:tr w:rsidR="000A4C2C" w:rsidRPr="000A4C2C">
              <w:trPr>
                <w:jc w:val="center"/>
              </w:trPr>
              <w:tc>
                <w:tcPr>
                  <w:tcW w:w="1500" w:type="pc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A4C2C" w:rsidRPr="000A4C2C" w:rsidRDefault="000A4C2C" w:rsidP="000A4C2C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b/>
                      <w:bCs/>
                      <w:color w:val="808080"/>
                      <w:sz w:val="20"/>
                      <w:szCs w:val="20"/>
                      <w:lang w:eastAsia="es-MX"/>
                    </w:rPr>
                  </w:pPr>
                  <w:r w:rsidRPr="000A4C2C">
                    <w:rPr>
                      <w:rFonts w:ascii="Tahoma" w:eastAsia="Times New Roman" w:hAnsi="Tahoma" w:cs="Tahoma"/>
                      <w:b/>
                      <w:bCs/>
                      <w:color w:val="5D1D97"/>
                      <w:sz w:val="20"/>
                      <w:szCs w:val="20"/>
                      <w:lang w:eastAsia="es-MX"/>
                    </w:rPr>
                    <w:t>Fecha: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A4C2C" w:rsidRPr="000A4C2C" w:rsidRDefault="000A4C2C" w:rsidP="000A4C2C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bCs/>
                      <w:color w:val="808080"/>
                      <w:sz w:val="20"/>
                      <w:szCs w:val="20"/>
                      <w:lang w:eastAsia="es-MX"/>
                    </w:rPr>
                  </w:pPr>
                  <w:r w:rsidRPr="000A4C2C">
                    <w:rPr>
                      <w:rFonts w:ascii="Tahoma" w:eastAsia="Times New Roman" w:hAnsi="Tahoma" w:cs="Tahoma"/>
                      <w:b/>
                      <w:bCs/>
                      <w:color w:val="808080"/>
                      <w:sz w:val="20"/>
                      <w:szCs w:val="20"/>
                      <w:lang w:eastAsia="es-MX"/>
                    </w:rPr>
                    <w:t> 25feb2019</w:t>
                  </w:r>
                </w:p>
              </w:tc>
            </w:tr>
            <w:tr w:rsidR="000A4C2C" w:rsidRPr="000A4C2C">
              <w:trPr>
                <w:jc w:val="center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A4C2C" w:rsidRPr="000A4C2C" w:rsidRDefault="000A4C2C" w:rsidP="000A4C2C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b/>
                      <w:bCs/>
                      <w:color w:val="808080"/>
                      <w:sz w:val="20"/>
                      <w:szCs w:val="20"/>
                      <w:lang w:eastAsia="es-MX"/>
                    </w:rPr>
                  </w:pPr>
                  <w:r w:rsidRPr="000A4C2C">
                    <w:rPr>
                      <w:rFonts w:ascii="Tahoma" w:eastAsia="Times New Roman" w:hAnsi="Tahoma" w:cs="Tahoma"/>
                      <w:b/>
                      <w:bCs/>
                      <w:color w:val="5D1D97"/>
                      <w:sz w:val="20"/>
                      <w:szCs w:val="20"/>
                      <w:lang w:eastAsia="es-MX"/>
                    </w:rPr>
                    <w:t>Tipo de Transferencia: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A4C2C" w:rsidRPr="000A4C2C" w:rsidRDefault="000A4C2C" w:rsidP="000A4C2C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bCs/>
                      <w:color w:val="808080"/>
                      <w:sz w:val="20"/>
                      <w:szCs w:val="20"/>
                      <w:lang w:eastAsia="es-MX"/>
                    </w:rPr>
                  </w:pPr>
                  <w:r w:rsidRPr="000A4C2C">
                    <w:rPr>
                      <w:rFonts w:ascii="Tahoma" w:eastAsia="Times New Roman" w:hAnsi="Tahoma" w:cs="Tahoma"/>
                      <w:b/>
                      <w:bCs/>
                      <w:color w:val="808080"/>
                      <w:sz w:val="20"/>
                      <w:szCs w:val="20"/>
                      <w:lang w:eastAsia="es-MX"/>
                    </w:rPr>
                    <w:t> Sistema de Pagos Electrónicos Interbancario (S.P.E.I.)</w:t>
                  </w:r>
                </w:p>
              </w:tc>
            </w:tr>
            <w:tr w:rsidR="000A4C2C" w:rsidRPr="000A4C2C">
              <w:trPr>
                <w:jc w:val="center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A4C2C" w:rsidRPr="000A4C2C" w:rsidRDefault="000A4C2C" w:rsidP="000A4C2C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b/>
                      <w:bCs/>
                      <w:color w:val="808080"/>
                      <w:sz w:val="20"/>
                      <w:szCs w:val="20"/>
                      <w:lang w:eastAsia="es-MX"/>
                    </w:rPr>
                  </w:pPr>
                  <w:r w:rsidRPr="000A4C2C">
                    <w:rPr>
                      <w:rFonts w:ascii="Tahoma" w:eastAsia="Times New Roman" w:hAnsi="Tahoma" w:cs="Tahoma"/>
                      <w:b/>
                      <w:bCs/>
                      <w:color w:val="5D1D97"/>
                      <w:sz w:val="20"/>
                      <w:szCs w:val="20"/>
                      <w:lang w:eastAsia="es-MX"/>
                    </w:rPr>
                    <w:t>Ordenante: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A4C2C" w:rsidRPr="000A4C2C" w:rsidRDefault="000A4C2C" w:rsidP="000A4C2C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bCs/>
                      <w:color w:val="808080"/>
                      <w:sz w:val="20"/>
                      <w:szCs w:val="20"/>
                      <w:lang w:eastAsia="es-MX"/>
                    </w:rPr>
                  </w:pPr>
                  <w:r w:rsidRPr="000A4C2C">
                    <w:rPr>
                      <w:rFonts w:ascii="Tahoma" w:eastAsia="Times New Roman" w:hAnsi="Tahoma" w:cs="Tahoma"/>
                      <w:b/>
                      <w:bCs/>
                      <w:color w:val="808080"/>
                      <w:sz w:val="20"/>
                      <w:szCs w:val="20"/>
                      <w:lang w:eastAsia="es-MX"/>
                    </w:rPr>
                    <w:t> VALADAO CONSULTORIA Y PROYEC</w:t>
                  </w:r>
                </w:p>
              </w:tc>
            </w:tr>
            <w:tr w:rsidR="000A4C2C" w:rsidRPr="000A4C2C">
              <w:trPr>
                <w:jc w:val="center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A4C2C" w:rsidRPr="000A4C2C" w:rsidRDefault="000A4C2C" w:rsidP="000A4C2C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b/>
                      <w:bCs/>
                      <w:color w:val="808080"/>
                      <w:sz w:val="20"/>
                      <w:szCs w:val="20"/>
                      <w:lang w:eastAsia="es-MX"/>
                    </w:rPr>
                  </w:pPr>
                  <w:r w:rsidRPr="000A4C2C">
                    <w:rPr>
                      <w:rFonts w:ascii="Tahoma" w:eastAsia="Times New Roman" w:hAnsi="Tahoma" w:cs="Tahoma"/>
                      <w:b/>
                      <w:bCs/>
                      <w:color w:val="5D1D97"/>
                      <w:sz w:val="20"/>
                      <w:szCs w:val="20"/>
                      <w:lang w:eastAsia="es-MX"/>
                    </w:rPr>
                    <w:t>Beneficiario: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A4C2C" w:rsidRPr="000A4C2C" w:rsidRDefault="000A4C2C" w:rsidP="000A4C2C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bCs/>
                      <w:color w:val="808080"/>
                      <w:sz w:val="20"/>
                      <w:szCs w:val="20"/>
                      <w:lang w:eastAsia="es-MX"/>
                    </w:rPr>
                  </w:pPr>
                  <w:r w:rsidRPr="000A4C2C">
                    <w:rPr>
                      <w:rFonts w:ascii="Tahoma" w:eastAsia="Times New Roman" w:hAnsi="Tahoma" w:cs="Tahoma"/>
                      <w:b/>
                      <w:bCs/>
                      <w:color w:val="808080"/>
                      <w:sz w:val="20"/>
                      <w:szCs w:val="20"/>
                      <w:lang w:eastAsia="es-MX"/>
                    </w:rPr>
                    <w:t> SOS SOFTWARE</w:t>
                  </w:r>
                </w:p>
              </w:tc>
            </w:tr>
            <w:tr w:rsidR="000A4C2C" w:rsidRPr="000A4C2C">
              <w:trPr>
                <w:jc w:val="center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A4C2C" w:rsidRPr="000A4C2C" w:rsidRDefault="000A4C2C" w:rsidP="000A4C2C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b/>
                      <w:bCs/>
                      <w:color w:val="808080"/>
                      <w:sz w:val="20"/>
                      <w:szCs w:val="20"/>
                      <w:lang w:eastAsia="es-MX"/>
                    </w:rPr>
                  </w:pPr>
                  <w:r w:rsidRPr="000A4C2C">
                    <w:rPr>
                      <w:rFonts w:ascii="Tahoma" w:eastAsia="Times New Roman" w:hAnsi="Tahoma" w:cs="Tahoma"/>
                      <w:b/>
                      <w:bCs/>
                      <w:color w:val="5D1D97"/>
                      <w:sz w:val="20"/>
                      <w:szCs w:val="20"/>
                      <w:lang w:eastAsia="es-MX"/>
                    </w:rPr>
                    <w:t>Cuenta Destino: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A4C2C" w:rsidRPr="000A4C2C" w:rsidRDefault="000A4C2C" w:rsidP="000A4C2C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bCs/>
                      <w:color w:val="808080"/>
                      <w:sz w:val="20"/>
                      <w:szCs w:val="20"/>
                      <w:lang w:eastAsia="es-MX"/>
                    </w:rPr>
                  </w:pPr>
                  <w:r w:rsidRPr="000A4C2C">
                    <w:rPr>
                      <w:rFonts w:ascii="Tahoma" w:eastAsia="Times New Roman" w:hAnsi="Tahoma" w:cs="Tahoma"/>
                      <w:b/>
                      <w:bCs/>
                      <w:color w:val="808080"/>
                      <w:sz w:val="20"/>
                      <w:szCs w:val="20"/>
                      <w:lang w:eastAsia="es-MX"/>
                    </w:rPr>
                    <w:t> *************17160</w:t>
                  </w:r>
                </w:p>
              </w:tc>
            </w:tr>
            <w:tr w:rsidR="000A4C2C" w:rsidRPr="000A4C2C">
              <w:trPr>
                <w:jc w:val="center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A4C2C" w:rsidRPr="000A4C2C" w:rsidRDefault="000A4C2C" w:rsidP="000A4C2C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b/>
                      <w:bCs/>
                      <w:color w:val="808080"/>
                      <w:sz w:val="20"/>
                      <w:szCs w:val="20"/>
                      <w:lang w:eastAsia="es-MX"/>
                    </w:rPr>
                  </w:pPr>
                  <w:r w:rsidRPr="000A4C2C">
                    <w:rPr>
                      <w:rFonts w:ascii="Tahoma" w:eastAsia="Times New Roman" w:hAnsi="Tahoma" w:cs="Tahoma"/>
                      <w:b/>
                      <w:bCs/>
                      <w:color w:val="5D1D97"/>
                      <w:sz w:val="20"/>
                      <w:szCs w:val="20"/>
                      <w:lang w:eastAsia="es-MX"/>
                    </w:rPr>
                    <w:t>Institución Destino: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A4C2C" w:rsidRPr="000A4C2C" w:rsidRDefault="000A4C2C" w:rsidP="000A4C2C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bCs/>
                      <w:color w:val="808080"/>
                      <w:sz w:val="20"/>
                      <w:szCs w:val="20"/>
                      <w:lang w:eastAsia="es-MX"/>
                    </w:rPr>
                  </w:pPr>
                  <w:r w:rsidRPr="000A4C2C">
                    <w:rPr>
                      <w:rFonts w:ascii="Tahoma" w:eastAsia="Times New Roman" w:hAnsi="Tahoma" w:cs="Tahoma"/>
                      <w:b/>
                      <w:bCs/>
                      <w:color w:val="808080"/>
                      <w:sz w:val="20"/>
                      <w:szCs w:val="20"/>
                      <w:lang w:eastAsia="es-MX"/>
                    </w:rPr>
                    <w:t> BANORTEIXE</w:t>
                  </w:r>
                </w:p>
              </w:tc>
            </w:tr>
            <w:tr w:rsidR="000A4C2C" w:rsidRPr="000A4C2C">
              <w:trPr>
                <w:jc w:val="center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A4C2C" w:rsidRPr="000A4C2C" w:rsidRDefault="000A4C2C" w:rsidP="000A4C2C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b/>
                      <w:bCs/>
                      <w:color w:val="808080"/>
                      <w:sz w:val="20"/>
                      <w:szCs w:val="20"/>
                      <w:lang w:eastAsia="es-MX"/>
                    </w:rPr>
                  </w:pPr>
                  <w:r w:rsidRPr="000A4C2C">
                    <w:rPr>
                      <w:rFonts w:ascii="Tahoma" w:eastAsia="Times New Roman" w:hAnsi="Tahoma" w:cs="Tahoma"/>
                      <w:b/>
                      <w:bCs/>
                      <w:color w:val="5D1D97"/>
                      <w:sz w:val="20"/>
                      <w:szCs w:val="20"/>
                      <w:lang w:eastAsia="es-MX"/>
                    </w:rPr>
                    <w:t>Monto de la Transferencia: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A4C2C" w:rsidRPr="000A4C2C" w:rsidRDefault="000A4C2C" w:rsidP="000A4C2C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bCs/>
                      <w:color w:val="808080"/>
                      <w:sz w:val="20"/>
                      <w:szCs w:val="20"/>
                      <w:lang w:eastAsia="es-MX"/>
                    </w:rPr>
                  </w:pPr>
                  <w:r w:rsidRPr="000A4C2C">
                    <w:rPr>
                      <w:rFonts w:ascii="Tahoma" w:eastAsia="Times New Roman" w:hAnsi="Tahoma" w:cs="Tahoma"/>
                      <w:b/>
                      <w:bCs/>
                      <w:color w:val="808080"/>
                      <w:sz w:val="20"/>
                      <w:szCs w:val="20"/>
                      <w:lang w:eastAsia="es-MX"/>
                    </w:rPr>
                    <w:t> 3,062.40</w:t>
                  </w:r>
                </w:p>
              </w:tc>
            </w:tr>
            <w:tr w:rsidR="000A4C2C" w:rsidRPr="000A4C2C">
              <w:trPr>
                <w:jc w:val="center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A4C2C" w:rsidRPr="000A4C2C" w:rsidRDefault="000A4C2C" w:rsidP="000A4C2C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b/>
                      <w:bCs/>
                      <w:color w:val="808080"/>
                      <w:sz w:val="20"/>
                      <w:szCs w:val="20"/>
                      <w:lang w:eastAsia="es-MX"/>
                    </w:rPr>
                  </w:pPr>
                  <w:r w:rsidRPr="000A4C2C">
                    <w:rPr>
                      <w:rFonts w:ascii="Tahoma" w:eastAsia="Times New Roman" w:hAnsi="Tahoma" w:cs="Tahoma"/>
                      <w:b/>
                      <w:bCs/>
                      <w:color w:val="5D1D97"/>
                      <w:sz w:val="20"/>
                      <w:szCs w:val="20"/>
                      <w:lang w:eastAsia="es-MX"/>
                    </w:rPr>
                    <w:t>Comentario: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A4C2C" w:rsidRPr="000A4C2C" w:rsidRDefault="000A4C2C" w:rsidP="000A4C2C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bCs/>
                      <w:color w:val="808080"/>
                      <w:sz w:val="20"/>
                      <w:szCs w:val="20"/>
                      <w:lang w:eastAsia="es-MX"/>
                    </w:rPr>
                  </w:pPr>
                  <w:r w:rsidRPr="000A4C2C">
                    <w:rPr>
                      <w:rFonts w:ascii="Tahoma" w:eastAsia="Times New Roman" w:hAnsi="Tahoma" w:cs="Tahoma"/>
                      <w:b/>
                      <w:bCs/>
                      <w:color w:val="808080"/>
                      <w:sz w:val="20"/>
                      <w:szCs w:val="20"/>
                      <w:lang w:eastAsia="es-MX"/>
                    </w:rPr>
                    <w:t> PAGO RENOVACION SOFTWARE FACT VALADAO.</w:t>
                  </w:r>
                </w:p>
              </w:tc>
            </w:tr>
            <w:tr w:rsidR="000A4C2C" w:rsidRPr="000A4C2C">
              <w:trPr>
                <w:jc w:val="center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A4C2C" w:rsidRPr="000A4C2C" w:rsidRDefault="000A4C2C" w:rsidP="000A4C2C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b/>
                      <w:bCs/>
                      <w:color w:val="808080"/>
                      <w:sz w:val="20"/>
                      <w:szCs w:val="20"/>
                      <w:lang w:eastAsia="es-MX"/>
                    </w:rPr>
                  </w:pPr>
                  <w:r w:rsidRPr="000A4C2C">
                    <w:rPr>
                      <w:rFonts w:ascii="Tahoma" w:eastAsia="Times New Roman" w:hAnsi="Tahoma" w:cs="Tahoma"/>
                      <w:b/>
                      <w:bCs/>
                      <w:color w:val="5D1D97"/>
                      <w:sz w:val="20"/>
                      <w:szCs w:val="20"/>
                      <w:lang w:eastAsia="es-MX"/>
                    </w:rPr>
                    <w:t>No. referencia: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A4C2C" w:rsidRPr="000A4C2C" w:rsidRDefault="000A4C2C" w:rsidP="000A4C2C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bCs/>
                      <w:color w:val="808080"/>
                      <w:sz w:val="20"/>
                      <w:szCs w:val="20"/>
                      <w:lang w:eastAsia="es-MX"/>
                    </w:rPr>
                  </w:pPr>
                  <w:r w:rsidRPr="000A4C2C">
                    <w:rPr>
                      <w:rFonts w:ascii="Tahoma" w:eastAsia="Times New Roman" w:hAnsi="Tahoma" w:cs="Tahoma"/>
                      <w:b/>
                      <w:bCs/>
                      <w:color w:val="808080"/>
                      <w:sz w:val="20"/>
                      <w:szCs w:val="20"/>
                      <w:lang w:eastAsia="es-MX"/>
                    </w:rPr>
                    <w:t> 9871800</w:t>
                  </w:r>
                </w:p>
              </w:tc>
            </w:tr>
            <w:tr w:rsidR="000A4C2C" w:rsidRPr="000A4C2C">
              <w:trPr>
                <w:jc w:val="center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A4C2C" w:rsidRPr="000A4C2C" w:rsidRDefault="000A4C2C" w:rsidP="000A4C2C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b/>
                      <w:bCs/>
                      <w:color w:val="808080"/>
                      <w:sz w:val="20"/>
                      <w:szCs w:val="20"/>
                      <w:lang w:eastAsia="es-MX"/>
                    </w:rPr>
                  </w:pPr>
                  <w:r w:rsidRPr="000A4C2C">
                    <w:rPr>
                      <w:rFonts w:ascii="Tahoma" w:eastAsia="Times New Roman" w:hAnsi="Tahoma" w:cs="Tahoma"/>
                      <w:b/>
                      <w:bCs/>
                      <w:color w:val="5D1D97"/>
                      <w:sz w:val="20"/>
                      <w:szCs w:val="20"/>
                      <w:lang w:eastAsia="es-MX"/>
                    </w:rPr>
                    <w:t>Clave de Rastreo: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A4C2C" w:rsidRPr="000A4C2C" w:rsidRDefault="000A4C2C" w:rsidP="000A4C2C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bCs/>
                      <w:color w:val="808080"/>
                      <w:sz w:val="20"/>
                      <w:szCs w:val="20"/>
                      <w:lang w:eastAsia="es-MX"/>
                    </w:rPr>
                  </w:pPr>
                  <w:r w:rsidRPr="000A4C2C">
                    <w:rPr>
                      <w:rFonts w:ascii="Tahoma" w:eastAsia="Times New Roman" w:hAnsi="Tahoma" w:cs="Tahoma"/>
                      <w:b/>
                      <w:bCs/>
                      <w:color w:val="808080"/>
                      <w:sz w:val="20"/>
                      <w:szCs w:val="20"/>
                      <w:lang w:eastAsia="es-MX"/>
                    </w:rPr>
                    <w:t> BB98718002313</w:t>
                  </w:r>
                </w:p>
              </w:tc>
            </w:tr>
          </w:tbl>
          <w:p w:rsidR="000A4C2C" w:rsidRPr="000A4C2C" w:rsidRDefault="000A4C2C" w:rsidP="000A4C2C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808080"/>
                <w:sz w:val="20"/>
                <w:szCs w:val="20"/>
                <w:lang w:eastAsia="es-MX"/>
              </w:rPr>
            </w:pPr>
          </w:p>
        </w:tc>
      </w:tr>
      <w:tr w:rsidR="000A4C2C" w:rsidRPr="000A4C2C" w:rsidTr="000A4C2C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4750" w:type="pct"/>
              <w:jc w:val="center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396"/>
            </w:tblGrid>
            <w:tr w:rsidR="000A4C2C" w:rsidRPr="000A4C2C">
              <w:trPr>
                <w:jc w:val="center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A4C2C" w:rsidRPr="000A4C2C" w:rsidRDefault="000A4C2C" w:rsidP="000A4C2C">
                  <w:pPr>
                    <w:spacing w:before="100" w:beforeAutospacing="1" w:after="100" w:afterAutospacing="1" w:line="240" w:lineRule="auto"/>
                    <w:rPr>
                      <w:rFonts w:ascii="Tahoma" w:eastAsia="Times New Roman" w:hAnsi="Tahoma" w:cs="Tahoma"/>
                      <w:b/>
                      <w:bCs/>
                      <w:color w:val="808080"/>
                      <w:sz w:val="20"/>
                      <w:szCs w:val="20"/>
                      <w:lang w:eastAsia="es-MX"/>
                    </w:rPr>
                  </w:pPr>
                  <w:r w:rsidRPr="000A4C2C">
                    <w:rPr>
                      <w:rFonts w:ascii="Tahoma" w:eastAsia="Times New Roman" w:hAnsi="Tahoma" w:cs="Tahoma"/>
                      <w:b/>
                      <w:bCs/>
                      <w:color w:val="808080"/>
                      <w:sz w:val="20"/>
                      <w:szCs w:val="20"/>
                      <w:lang w:eastAsia="es-MX"/>
                    </w:rPr>
                    <w:t> </w:t>
                  </w:r>
                </w:p>
                <w:p w:rsidR="000A4C2C" w:rsidRPr="000A4C2C" w:rsidRDefault="000A4C2C" w:rsidP="000A4C2C">
                  <w:pPr>
                    <w:spacing w:before="100" w:beforeAutospacing="1" w:after="100" w:afterAutospacing="1" w:line="240" w:lineRule="auto"/>
                    <w:rPr>
                      <w:rFonts w:ascii="Tahoma" w:eastAsia="Times New Roman" w:hAnsi="Tahoma" w:cs="Tahoma"/>
                      <w:b/>
                      <w:bCs/>
                      <w:color w:val="808080"/>
                      <w:sz w:val="20"/>
                      <w:szCs w:val="20"/>
                      <w:lang w:eastAsia="es-MX"/>
                    </w:rPr>
                  </w:pPr>
                  <w:r w:rsidRPr="000A4C2C">
                    <w:rPr>
                      <w:rFonts w:ascii="Tahoma" w:eastAsia="Times New Roman" w:hAnsi="Tahoma" w:cs="Tahoma"/>
                      <w:b/>
                      <w:bCs/>
                      <w:color w:val="808080"/>
                      <w:sz w:val="20"/>
                      <w:szCs w:val="20"/>
                      <w:lang w:eastAsia="es-MX"/>
                    </w:rPr>
                    <w:t>Este correo es exclusivamente de carácter informativo.</w:t>
                  </w:r>
                </w:p>
                <w:p w:rsidR="000A4C2C" w:rsidRPr="000A4C2C" w:rsidRDefault="000A4C2C" w:rsidP="000A4C2C">
                  <w:pPr>
                    <w:spacing w:before="100" w:beforeAutospacing="1" w:after="100" w:afterAutospacing="1" w:line="240" w:lineRule="auto"/>
                    <w:rPr>
                      <w:rFonts w:ascii="Tahoma" w:eastAsia="Times New Roman" w:hAnsi="Tahoma" w:cs="Tahoma"/>
                      <w:b/>
                      <w:bCs/>
                      <w:color w:val="808080"/>
                      <w:sz w:val="20"/>
                      <w:szCs w:val="20"/>
                      <w:lang w:eastAsia="es-MX"/>
                    </w:rPr>
                  </w:pPr>
                  <w:r w:rsidRPr="000A4C2C">
                    <w:rPr>
                      <w:rFonts w:ascii="Tahoma" w:eastAsia="Times New Roman" w:hAnsi="Tahoma" w:cs="Tahoma"/>
                      <w:b/>
                      <w:bCs/>
                      <w:color w:val="808080"/>
                      <w:sz w:val="20"/>
                      <w:szCs w:val="20"/>
                      <w:lang w:eastAsia="es-MX"/>
                    </w:rPr>
                    <w:t>Agradecemos su atención y nos ponemos a sus órdenes</w:t>
                  </w:r>
                </w:p>
              </w:tc>
            </w:tr>
          </w:tbl>
          <w:p w:rsidR="000A4C2C" w:rsidRPr="000A4C2C" w:rsidRDefault="000A4C2C" w:rsidP="000A4C2C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808080"/>
                <w:sz w:val="20"/>
                <w:szCs w:val="20"/>
                <w:lang w:eastAsia="es-MX"/>
              </w:rPr>
            </w:pPr>
          </w:p>
        </w:tc>
      </w:tr>
    </w:tbl>
    <w:p w:rsidR="000A4C2C" w:rsidRDefault="000A4C2C">
      <w:bookmarkStart w:id="0" w:name="_GoBack"/>
      <w:bookmarkEnd w:id="0"/>
    </w:p>
    <w:sectPr w:rsidR="000A4C2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C2C"/>
    <w:rsid w:val="000A4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34420B-01FE-4251-85F4-D15596B19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A4C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wmi-callto">
    <w:name w:val="wmi-callto"/>
    <w:basedOn w:val="Fuentedeprrafopredeter"/>
    <w:rsid w:val="000A4C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562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100</Words>
  <Characters>553</Characters>
  <Application>Microsoft Office Word</Application>
  <DocSecurity>0</DocSecurity>
  <Lines>4</Lines>
  <Paragraphs>1</Paragraphs>
  <ScaleCrop>false</ScaleCrop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EC16</dc:creator>
  <cp:keywords/>
  <dc:description/>
  <cp:lastModifiedBy>EC16</cp:lastModifiedBy>
  <cp:revision>1</cp:revision>
  <dcterms:created xsi:type="dcterms:W3CDTF">2019-02-25T17:50:00Z</dcterms:created>
  <dcterms:modified xsi:type="dcterms:W3CDTF">2019-02-25T17:51:00Z</dcterms:modified>
</cp:coreProperties>
</file>