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0" w:type="dxa"/>
        <w:tblCellSpacing w:w="0" w:type="dxa"/>
        <w:tblBorders>
          <w:top w:val="single" w:sz="8" w:space="0" w:color="CCCCCC"/>
          <w:bottom w:val="dashed" w:sz="8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2"/>
        <w:gridCol w:w="5592"/>
        <w:gridCol w:w="6"/>
      </w:tblGrid>
      <w:tr w:rsidR="00AB1847" w:rsidRPr="00AB1847" w:rsidTr="00AB1847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  <w:t>Estimado(a): </w:t>
            </w:r>
            <w:r w:rsidRPr="00AB184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UN NUEVO AMANECER EN PRO DEL DISCAPACITADO AC - 315133</w:t>
            </w:r>
            <w:r w:rsidRPr="00AB18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</w:r>
            <w:r w:rsidRPr="00AB18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br/>
              <w:t>La siguiente operación ha sido registrada a través de Banorte en su Empresa.</w:t>
            </w:r>
          </w:p>
        </w:tc>
      </w:tr>
      <w:tr w:rsidR="00AB1847" w:rsidRPr="00AB1847" w:rsidTr="00AB1847">
        <w:trPr>
          <w:tblCellSpacing w:w="0" w:type="dxa"/>
        </w:trPr>
        <w:tc>
          <w:tcPr>
            <w:tcW w:w="2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Operación: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Transferencias a Cuentas de Terceros Banorte / Ixe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de Operación: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19/Mar./2020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Hora de Operación: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12:23:00 horas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Cuenta Origen: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UN NUEVO AMANECER EN PRO DEL DISCAPACITADO AC - *******1413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Nombre del Ordenante: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UN NUEVO AMANECER EN PRO DEL DISCAPACITADO 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RFC o CURP del Ordenante: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UNA9511085C8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ID Tercero: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PROV FACTURAS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Cuenta/ CLABE Beneficiario: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- 1716 - *******1716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Nombre del Beneficiario: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SOS Software S.A. de C.V.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RFC del Beneficiario: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SOF1406233F5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E-mail del Beneficiario: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hyperlink r:id="rId4" w:history="1">
              <w:r w:rsidRPr="00AB1847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info@sos-soft.com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Banco Destino: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BANORTE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Importe a Transferir: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$1,148.40 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IVA: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$0.00 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de Aplicación: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19/Mar./2020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lastRenderedPageBreak/>
              <w:t>Número de Referencia: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Concepto del Pago: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PAGO SOFTWARE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Comisión: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$3.00 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IVA Comisión: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$0.48 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Clave de Rastreo: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Confirmación: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PROCESO 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Capturó: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GUILLEE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Captura: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19/Mar./2020 12:21:12 horas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Ejecutó: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GUILLEE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 Ejecución: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19/Mar./2020 12:23:00 horas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</w:p>
        </w:tc>
      </w:tr>
      <w:tr w:rsidR="00AB1847" w:rsidRPr="00AB1847" w:rsidTr="00AB1847">
        <w:trPr>
          <w:tblCellSpacing w:w="0" w:type="dxa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jc w:val="righ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Modo Ingreso: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75" w:type="dxa"/>
              <w:bottom w:w="105" w:type="dxa"/>
              <w:right w:w="0" w:type="dxa"/>
            </w:tcMar>
            <w:vAlign w:val="center"/>
            <w:hideMark/>
          </w:tcPr>
          <w:p w:rsidR="00AB1847" w:rsidRPr="00AB1847" w:rsidRDefault="00AB1847" w:rsidP="00AB1847">
            <w:pPr>
              <w:spacing w:after="150" w:line="210" w:lineRule="atLeast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847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Individual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B1847" w:rsidRPr="00AB1847" w:rsidRDefault="00AB1847" w:rsidP="00AB18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AB1847" w:rsidRDefault="00AB1847">
      <w:bookmarkStart w:id="0" w:name="_GoBack"/>
      <w:bookmarkEnd w:id="0"/>
    </w:p>
    <w:sectPr w:rsidR="00AB1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47"/>
    <w:rsid w:val="00AB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A929A-756E-4D0B-95E3-9BB4ECC6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9fe9049761426654245bb2dd862eecmsonormal">
    <w:name w:val="db9fe9049761426654245bb2dd862eecmsonormal"/>
    <w:basedOn w:val="Normal"/>
    <w:rsid w:val="00AB1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B1847"/>
    <w:rPr>
      <w:b/>
      <w:bCs/>
    </w:rPr>
  </w:style>
  <w:style w:type="character" w:customStyle="1" w:styleId="wmi-callto">
    <w:name w:val="wmi-callto"/>
    <w:basedOn w:val="Fuentedeprrafopredeter"/>
    <w:rsid w:val="00AB1847"/>
  </w:style>
  <w:style w:type="character" w:styleId="Hipervnculo">
    <w:name w:val="Hyperlink"/>
    <w:basedOn w:val="Fuentedeprrafopredeter"/>
    <w:uiPriority w:val="99"/>
    <w:semiHidden/>
    <w:unhideWhenUsed/>
    <w:rsid w:val="00AB18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sos-sof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2020-03-20T22:27:00Z</dcterms:created>
  <dcterms:modified xsi:type="dcterms:W3CDTF">2020-03-20T22:28:00Z</dcterms:modified>
</cp:coreProperties>
</file>