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A548" w14:textId="19F709A3" w:rsidR="001968C9" w:rsidRPr="001968C9" w:rsidRDefault="001968C9" w:rsidP="001968C9">
      <w:pPr>
        <w:tabs>
          <w:tab w:val="left" w:pos="4635"/>
        </w:tabs>
        <w:jc w:val="center"/>
        <w:rPr>
          <w:rFonts w:eastAsiaTheme="minorEastAsia"/>
          <w:sz w:val="24"/>
          <w:szCs w:val="24"/>
        </w:rPr>
      </w:pPr>
      <w:r w:rsidRPr="001968C9">
        <w:rPr>
          <w:rFonts w:eastAsiaTheme="minorEastAsia"/>
          <w:sz w:val="24"/>
          <w:szCs w:val="24"/>
        </w:rPr>
        <w:t>Grupo I</w:t>
      </w:r>
    </w:p>
    <w:p w14:paraId="0ADB065D" w14:textId="31E0DF5E" w:rsidR="001968C9" w:rsidRPr="001968C9" w:rsidRDefault="001968C9" w:rsidP="00BE6FEB">
      <w:pPr>
        <w:tabs>
          <w:tab w:val="left" w:pos="4635"/>
        </w:tabs>
        <w:rPr>
          <w:rFonts w:eastAsiaTheme="minorEastAsia"/>
          <w:b/>
          <w:bCs/>
          <w:i/>
          <w:iCs/>
          <w:u w:val="single"/>
        </w:rPr>
      </w:pPr>
    </w:p>
    <w:p w14:paraId="645C6990" w14:textId="3AD4640A" w:rsidR="00BE6FEB" w:rsidRPr="008F7744" w:rsidRDefault="00BE6FEB" w:rsidP="008F7744">
      <w:pPr>
        <w:pStyle w:val="ListParagraph"/>
        <w:numPr>
          <w:ilvl w:val="0"/>
          <w:numId w:val="5"/>
        </w:numPr>
        <w:tabs>
          <w:tab w:val="left" w:pos="4635"/>
        </w:tabs>
        <w:rPr>
          <w:rFonts w:eastAsiaTheme="minorEastAsia"/>
        </w:rPr>
      </w:pPr>
      <w:r w:rsidRPr="008F7744">
        <w:rPr>
          <w:rFonts w:eastAsiaTheme="minorEastAsia"/>
          <w:b/>
          <w:bCs/>
        </w:rPr>
        <w:t>Análise</w:t>
      </w:r>
      <w:r w:rsidR="001968C9" w:rsidRPr="008F7744">
        <w:rPr>
          <w:rFonts w:eastAsiaTheme="minorEastAsia"/>
          <w:b/>
          <w:bCs/>
        </w:rPr>
        <w:t xml:space="preserve"> (“estudo tão completo quanto possível”)</w:t>
      </w:r>
      <w:r w:rsidRPr="008F7744">
        <w:rPr>
          <w:rFonts w:eastAsiaTheme="minorEastAsia"/>
          <w:b/>
          <w:bCs/>
        </w:rPr>
        <w:t xml:space="preserve"> da função:</w:t>
      </w:r>
      <w:r w:rsidRPr="008F7744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29E342" w14:textId="77777777" w:rsidR="00BE6FEB" w:rsidRDefault="00BE6FEB"/>
    <w:p w14:paraId="46254066" w14:textId="0A189890" w:rsidR="001739D1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702DCC">
        <w:rPr>
          <w:b/>
          <w:bCs/>
        </w:rPr>
        <w:t>Obter o gráfico da função</w:t>
      </w:r>
    </w:p>
    <w:p w14:paraId="0AAA7A51" w14:textId="77777777" w:rsidR="00B90FBB" w:rsidRPr="00B90FBB" w:rsidRDefault="00B90FBB" w:rsidP="00B90FBB">
      <w:pPr>
        <w:pStyle w:val="ListParagraph"/>
        <w:ind w:left="1065"/>
        <w:rPr>
          <w:b/>
          <w:bCs/>
        </w:rPr>
      </w:pPr>
    </w:p>
    <w:p w14:paraId="4CDC8DDD" w14:textId="10A444AA" w:rsidR="001739D1" w:rsidRDefault="00B90FBB" w:rsidP="00B90FBB">
      <w:pPr>
        <w:pStyle w:val="ListParagraph"/>
        <w:ind w:left="1065"/>
        <w:jc w:val="center"/>
      </w:pPr>
      <w:r>
        <w:rPr>
          <w:noProof/>
        </w:rPr>
        <w:drawing>
          <wp:inline distT="0" distB="0" distL="0" distR="0" wp14:anchorId="50F3AB91" wp14:editId="73F4A561">
            <wp:extent cx="3382122" cy="2439845"/>
            <wp:effectExtent l="19050" t="19050" r="27940" b="17780"/>
            <wp:docPr id="1715781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43" cy="2440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1DE04" w14:textId="1FCE17C3" w:rsidR="00EF7AF1" w:rsidRPr="00A6611F" w:rsidRDefault="00EF7AF1" w:rsidP="00A6611F">
      <w:pPr>
        <w:pStyle w:val="ListParagraph"/>
        <w:ind w:left="1065"/>
        <w:rPr>
          <w:sz w:val="20"/>
          <w:szCs w:val="20"/>
        </w:rPr>
      </w:pPr>
    </w:p>
    <w:p w14:paraId="7AE1DA8A" w14:textId="56224D0E" w:rsidR="00EF7AF1" w:rsidRPr="00702DCC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Identificar o domínio</w:t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</w:p>
    <w:p w14:paraId="436D2651" w14:textId="71E18A15" w:rsidR="00EF7AF1" w:rsidRPr="00702DCC" w:rsidRDefault="00000000" w:rsidP="00EF7AF1">
      <w:pPr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∈ R :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  <m:r>
                <w:rPr>
                  <w:rFonts w:ascii="Cambria Math" w:hAnsi="Cambria Math"/>
                </w:rPr>
                <m:t xml:space="preserve"> ≠0  ∧  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≠0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=R∖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14:paraId="0F0F6C3D" w14:textId="77777777" w:rsidR="00702DCC" w:rsidRPr="00BE6FEB" w:rsidRDefault="00702DCC" w:rsidP="00EF7AF1">
      <w:pPr>
        <w:ind w:left="1065"/>
      </w:pPr>
    </w:p>
    <w:p w14:paraId="27EF633E" w14:textId="77777777" w:rsidR="000C60CC" w:rsidRPr="000C60CC" w:rsidRDefault="00733D34" w:rsidP="000C60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Estudar a continuidade</w:t>
      </w:r>
    </w:p>
    <w:p w14:paraId="42852F27" w14:textId="77777777" w:rsidR="000C60CC" w:rsidRPr="000C60CC" w:rsidRDefault="000C60CC" w:rsidP="000C60CC">
      <w:pPr>
        <w:pStyle w:val="ListParagraph"/>
        <w:ind w:left="1065"/>
      </w:pPr>
    </w:p>
    <w:p w14:paraId="4C5BCA92" w14:textId="4060DDE9" w:rsidR="00702DCC" w:rsidRDefault="000C60CC" w:rsidP="00B90FBB">
      <w:pPr>
        <w:pStyle w:val="ListParagraph"/>
        <w:ind w:left="1065"/>
        <w:rPr>
          <w:rFonts w:eastAsiaTheme="minorEastAsia"/>
          <w:iCs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 xml:space="preserve">  (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definida pela soma de duas funções racionais contínuas nos seus domínios )</w:t>
      </w:r>
    </w:p>
    <w:p w14:paraId="04DF1EB0" w14:textId="77777777" w:rsidR="00B90FBB" w:rsidRPr="00B90FBB" w:rsidRDefault="00B90FBB" w:rsidP="00B90FBB">
      <w:pPr>
        <w:pStyle w:val="ListParagraph"/>
        <w:ind w:left="1065"/>
        <w:rPr>
          <w:rFonts w:eastAsiaTheme="minorEastAsia"/>
          <w:iCs/>
        </w:rPr>
      </w:pPr>
    </w:p>
    <w:p w14:paraId="0B4E446A" w14:textId="77777777" w:rsidR="00702DCC" w:rsidRPr="00733D34" w:rsidRDefault="00702DCC" w:rsidP="00EF7AF1">
      <w:pPr>
        <w:pStyle w:val="ListParagraph"/>
        <w:ind w:left="1065"/>
      </w:pPr>
    </w:p>
    <w:p w14:paraId="23C0F3CA" w14:textId="482B73B3" w:rsidR="00733D34" w:rsidRPr="00763DDA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763DDA">
        <w:rPr>
          <w:b/>
          <w:bCs/>
        </w:rPr>
        <w:t>Determinar as coordenadas dos pontos de interseção do gráfico com os eixos coordenados</w:t>
      </w:r>
    </w:p>
    <w:p w14:paraId="5BB44759" w14:textId="77777777" w:rsidR="002805B8" w:rsidRDefault="002805B8" w:rsidP="002805B8">
      <w:pPr>
        <w:pStyle w:val="ListParagraph"/>
        <w:ind w:left="1065"/>
      </w:pPr>
    </w:p>
    <w:p w14:paraId="27B60A43" w14:textId="15B19BDD" w:rsidR="00221983" w:rsidRPr="00702DCC" w:rsidRDefault="00EE3056" w:rsidP="00702DCC">
      <w:pPr>
        <w:pStyle w:val="ListParagraph"/>
        <w:numPr>
          <w:ilvl w:val="0"/>
          <w:numId w:val="2"/>
        </w:numPr>
      </w:pPr>
      <w:r w:rsidRPr="00EE3056">
        <w:rPr>
          <w:u w:val="single"/>
        </w:rPr>
        <w:t xml:space="preserve">Interseção do gráfico com o eixo </w:t>
      </w:r>
      <m:oMath>
        <m:r>
          <w:rPr>
            <w:rFonts w:ascii="Cambria Math" w:hAnsi="Cambria Math"/>
            <w:u w:val="single"/>
          </w:rPr>
          <m:t>Ox</m:t>
        </m:r>
      </m:oMath>
      <w:r w:rsidR="002805B8">
        <w:rPr>
          <w:rFonts w:eastAsiaTheme="minorEastAsia"/>
          <w:u w:val="single"/>
        </w:rPr>
        <w:t xml:space="preserve"> e o eixo </w:t>
      </w:r>
      <m:oMath>
        <m:r>
          <w:rPr>
            <w:rFonts w:ascii="Cambria Math" w:hAnsi="Cambria Math"/>
            <w:u w:val="single"/>
          </w:rPr>
          <m:t>Oy</m:t>
        </m:r>
      </m:oMath>
      <w:r w:rsidR="002805B8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805B8" w:rsidRPr="002805B8">
        <w:rPr>
          <w:rFonts w:eastAsiaTheme="minorEastAsia"/>
        </w:rPr>
        <w:t xml:space="preserve">   e </w:t>
      </w:r>
      <w:r w:rsidR="002805B8" w:rsidRPr="002805B8"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2805B8">
        <w:rPr>
          <w:rFonts w:ascii="Cambria Math" w:eastAsiaTheme="minorEastAsia" w:hAnsi="Cambria Math"/>
          <w:i/>
        </w:rPr>
        <w:t xml:space="preserve"> </w:t>
      </w:r>
      <w:r w:rsidR="002805B8">
        <w:rPr>
          <w:rFonts w:ascii="Cambria Math" w:eastAsiaTheme="minorEastAsia" w:hAnsi="Cambria Math"/>
          <w:iCs/>
        </w:rPr>
        <w:t>):</w:t>
      </w:r>
    </w:p>
    <w:p w14:paraId="79DB547F" w14:textId="77777777" w:rsidR="00221983" w:rsidRDefault="00221983" w:rsidP="00EE3056">
      <w:pPr>
        <w:pStyle w:val="ListParagraph"/>
        <w:ind w:left="1785"/>
        <w:rPr>
          <w:rFonts w:eastAsiaTheme="minorEastAsia"/>
        </w:rPr>
      </w:pPr>
    </w:p>
    <w:p w14:paraId="7E36CB23" w14:textId="47E9B542" w:rsidR="00221983" w:rsidRPr="00B90FBB" w:rsidRDefault="00221983" w:rsidP="00B90FB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74468DF" wp14:editId="18FC4C2E">
            <wp:extent cx="1693627" cy="1394856"/>
            <wp:effectExtent l="19050" t="19050" r="20955" b="15240"/>
            <wp:docPr id="1331105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69" cy="1399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85A11" w14:textId="77777777" w:rsidR="00763DDA" w:rsidRPr="000C60CC" w:rsidRDefault="00763DDA" w:rsidP="002805B8"/>
    <w:p w14:paraId="64BF98DD" w14:textId="51CE654A" w:rsidR="00733D34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1D2155">
        <w:rPr>
          <w:b/>
          <w:bCs/>
        </w:rPr>
        <w:t xml:space="preserve">Estudar a </w:t>
      </w:r>
      <w:r w:rsidR="00B022A9">
        <w:rPr>
          <w:b/>
          <w:bCs/>
        </w:rPr>
        <w:t xml:space="preserve">paridade da função, ou seja, a </w:t>
      </w:r>
      <w:r w:rsidRPr="001D2155">
        <w:rPr>
          <w:b/>
          <w:bCs/>
        </w:rPr>
        <w:t>simetria do gráfico</w:t>
      </w:r>
    </w:p>
    <w:p w14:paraId="4067DEEB" w14:textId="77777777" w:rsidR="00763DDA" w:rsidRDefault="00763DDA" w:rsidP="00763DDA">
      <w:pPr>
        <w:pStyle w:val="ListParagraph"/>
        <w:ind w:left="1065"/>
      </w:pPr>
    </w:p>
    <w:p w14:paraId="76940750" w14:textId="4AF8FC2D" w:rsidR="00872357" w:rsidRDefault="00221983" w:rsidP="00763DDA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A0A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 ∀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 </w:t>
      </w:r>
      <w:r w:rsidR="00AA0A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∴</m:t>
        </m:r>
      </m:oMath>
      <w:r>
        <w:rPr>
          <w:rFonts w:eastAsiaTheme="minorEastAsia"/>
        </w:rPr>
        <w:t xml:space="preserve"> </w:t>
      </w:r>
      <w:r w:rsidR="00AA0A14"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</w:t>
      </w:r>
      <w:r>
        <w:rPr>
          <w:rFonts w:eastAsiaTheme="minorEastAsia"/>
        </w:rPr>
        <w:t>a função não é par nem ímpar.</w:t>
      </w:r>
    </w:p>
    <w:p w14:paraId="755F3B7D" w14:textId="77777777" w:rsidR="001D2155" w:rsidRDefault="001D2155" w:rsidP="00763DDA">
      <w:pPr>
        <w:pStyle w:val="ListParagraph"/>
        <w:ind w:left="1065"/>
      </w:pPr>
    </w:p>
    <w:p w14:paraId="6FB562F5" w14:textId="3FC48E5B" w:rsidR="002808A1" w:rsidRDefault="001D2155" w:rsidP="002808A1">
      <w:pPr>
        <w:pStyle w:val="ListParagraph"/>
        <w:ind w:left="1065"/>
      </w:pPr>
      <w:r>
        <w:t xml:space="preserve">Graficamente também podemos constatar que não é simétrica em relação ao eixo </w:t>
      </w:r>
      <m:oMath>
        <m:r>
          <w:rPr>
            <w:rFonts w:ascii="Cambria Math" w:hAnsi="Cambria Math"/>
          </w:rPr>
          <m:t>Oy</m:t>
        </m:r>
      </m:oMath>
      <w:r>
        <w:t xml:space="preserve"> (ou seja, não é par) e que não é simétrica em relação à Origem (ou seja, não é ímpar).</w:t>
      </w:r>
    </w:p>
    <w:p w14:paraId="236ED6A0" w14:textId="77777777" w:rsidR="00763DDA" w:rsidRDefault="00763DDA" w:rsidP="00763DDA">
      <w:pPr>
        <w:pStyle w:val="ListParagraph"/>
        <w:ind w:left="1065"/>
      </w:pPr>
    </w:p>
    <w:p w14:paraId="2CDB6204" w14:textId="77777777" w:rsidR="002808A1" w:rsidRDefault="002808A1" w:rsidP="002808A1">
      <w:pPr>
        <w:pStyle w:val="ListParagraph"/>
        <w:ind w:left="1065"/>
        <w:rPr>
          <w:b/>
          <w:bCs/>
        </w:rPr>
      </w:pPr>
    </w:p>
    <w:p w14:paraId="774C0BA4" w14:textId="77777777" w:rsidR="002808A1" w:rsidRPr="001D2155" w:rsidRDefault="002808A1" w:rsidP="002808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Periodicidade</w:t>
      </w:r>
    </w:p>
    <w:p w14:paraId="7D5CA8A0" w14:textId="732EF0CD" w:rsidR="00763DDA" w:rsidRDefault="002808A1" w:rsidP="00763DDA">
      <w:pPr>
        <w:pStyle w:val="ListParagraph"/>
        <w:ind w:left="1065"/>
      </w:pPr>
      <w:r>
        <w:t>Graficamente podemos concluir que a função não é periódica.</w:t>
      </w:r>
    </w:p>
    <w:p w14:paraId="0E43422B" w14:textId="2F0B7DB1" w:rsidR="002808A1" w:rsidRDefault="002808A1" w:rsidP="002808A1">
      <w:pPr>
        <w:pStyle w:val="ListParagraph"/>
        <w:ind w:left="1065"/>
      </w:pPr>
      <w:r>
        <w:t xml:space="preserve">Isto é,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≠f(x+P)</m:t>
        </m:r>
      </m:oMath>
      <w:r>
        <w:rPr>
          <w:rFonts w:eastAsiaTheme="minorEastAsia"/>
        </w:rPr>
        <w:t xml:space="preserve">   com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uma constante diferente de zero.</w:t>
      </w:r>
    </w:p>
    <w:p w14:paraId="63D1D3CF" w14:textId="77777777" w:rsidR="002808A1" w:rsidRDefault="002808A1" w:rsidP="00763DDA">
      <w:pPr>
        <w:pStyle w:val="ListParagraph"/>
        <w:ind w:left="1065"/>
      </w:pPr>
    </w:p>
    <w:p w14:paraId="353BC12C" w14:textId="1FA5B0A0" w:rsidR="002808A1" w:rsidRPr="00733D34" w:rsidRDefault="002808A1" w:rsidP="00763DDA">
      <w:pPr>
        <w:pStyle w:val="ListParagraph"/>
        <w:ind w:left="1065"/>
      </w:pPr>
    </w:p>
    <w:p w14:paraId="4388F76C" w14:textId="4C98BF85" w:rsidR="00733D34" w:rsidRPr="00CD2D12" w:rsidRDefault="00733D34" w:rsidP="00733D34">
      <w:pPr>
        <w:pStyle w:val="ListParagraph"/>
        <w:numPr>
          <w:ilvl w:val="0"/>
          <w:numId w:val="1"/>
        </w:numPr>
        <w:rPr>
          <w:b/>
          <w:bCs/>
        </w:rPr>
      </w:pPr>
      <w:r w:rsidRPr="00CD2D12">
        <w:rPr>
          <w:b/>
          <w:bCs/>
        </w:rPr>
        <w:t>Determinar a existência de assíntotas e as equações que as definem</w:t>
      </w:r>
    </w:p>
    <w:p w14:paraId="26853D93" w14:textId="6E3B887D" w:rsidR="001D2155" w:rsidRDefault="001D2155" w:rsidP="001D2155">
      <w:pPr>
        <w:pStyle w:val="ListParagraph"/>
        <w:ind w:left="1065"/>
      </w:pPr>
    </w:p>
    <w:p w14:paraId="524892C3" w14:textId="7CF017EC" w:rsidR="00B022A9" w:rsidRDefault="002808A1" w:rsidP="00702DCC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24800" behindDoc="0" locked="0" layoutInCell="1" allowOverlap="1" wp14:anchorId="133EB911" wp14:editId="08913892">
            <wp:simplePos x="0" y="0"/>
            <wp:positionH relativeFrom="margin">
              <wp:posOffset>3264535</wp:posOffset>
            </wp:positionH>
            <wp:positionV relativeFrom="margin">
              <wp:posOffset>3148648</wp:posOffset>
            </wp:positionV>
            <wp:extent cx="2038985" cy="1348740"/>
            <wp:effectExtent l="19050" t="19050" r="18415" b="22860"/>
            <wp:wrapSquare wrapText="bothSides"/>
            <wp:docPr id="57074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Verticais:</w:t>
      </w:r>
    </w:p>
    <w:p w14:paraId="34940E71" w14:textId="7262B45B" w:rsidR="00702DCC" w:rsidRPr="00702DCC" w:rsidRDefault="00702DCC" w:rsidP="00702DCC">
      <w:pPr>
        <w:pStyle w:val="ListParagraph"/>
        <w:ind w:left="1785"/>
        <w:rPr>
          <w:u w:val="single"/>
        </w:rPr>
      </w:pPr>
    </w:p>
    <w:p w14:paraId="04B7AECE" w14:textId="77520D30" w:rsidR="00B022A9" w:rsidRPr="000758DC" w:rsidRDefault="00000000" w:rsidP="00B022A9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=+ ∞</m:t>
              </m:r>
            </m:e>
          </m:func>
        </m:oMath>
      </m:oMathPara>
    </w:p>
    <w:p w14:paraId="32F13F32" w14:textId="106ADF0C" w:rsid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0E80544D" w14:textId="6D6037E5" w:rsidR="00B022A9" w:rsidRP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4C95731F" w14:textId="6A7F0686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ab/>
      </w:r>
    </w:p>
    <w:p w14:paraId="78113E2A" w14:textId="77777777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0F0E5F00" w14:textId="4735AC05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6051994B" w14:textId="488AC758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A reta de equação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</w:t>
      </w:r>
      <w:r w:rsidRPr="00465210">
        <w:rPr>
          <w:rFonts w:eastAsiaTheme="minorEastAsia"/>
        </w:rPr>
        <w:t>é uma assíntota vertical do gráfico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66F85D02" w14:textId="66E1C8FD" w:rsidR="00702DCC" w:rsidRPr="00B022A9" w:rsidRDefault="00465210" w:rsidP="002808A1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>, não existem outras assíntotas verticais.</w:t>
      </w:r>
    </w:p>
    <w:p w14:paraId="53B25577" w14:textId="12DC7DD5" w:rsidR="00B022A9" w:rsidRDefault="00B022A9" w:rsidP="00B022A9">
      <w:pPr>
        <w:pStyle w:val="ListParagraph"/>
        <w:ind w:left="1785"/>
      </w:pPr>
    </w:p>
    <w:p w14:paraId="197C7AB0" w14:textId="7A46D692" w:rsidR="00CD2D12" w:rsidRPr="00B022A9" w:rsidRDefault="00CD2D12" w:rsidP="00B022A9">
      <w:pPr>
        <w:pStyle w:val="ListParagraph"/>
        <w:ind w:left="1785"/>
      </w:pPr>
    </w:p>
    <w:p w14:paraId="265EC3B4" w14:textId="5FD71767" w:rsidR="00B022A9" w:rsidRPr="00CD2D12" w:rsidRDefault="002808A1" w:rsidP="00B022A9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74AC680" wp14:editId="6F2DC123">
            <wp:simplePos x="0" y="0"/>
            <wp:positionH relativeFrom="margin">
              <wp:posOffset>3077845</wp:posOffset>
            </wp:positionH>
            <wp:positionV relativeFrom="margin">
              <wp:posOffset>5467350</wp:posOffset>
            </wp:positionV>
            <wp:extent cx="1922145" cy="1897380"/>
            <wp:effectExtent l="19050" t="19050" r="20955" b="26670"/>
            <wp:wrapSquare wrapText="bothSides"/>
            <wp:docPr id="1328220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Não verticais:</w:t>
      </w:r>
    </w:p>
    <w:p w14:paraId="386F1152" w14:textId="365B18E7" w:rsidR="00CD2D12" w:rsidRDefault="00CD2D12" w:rsidP="00CD2D12">
      <w:pPr>
        <w:pStyle w:val="ListParagraph"/>
        <w:ind w:left="1785"/>
      </w:pPr>
    </w:p>
    <w:p w14:paraId="57872523" w14:textId="26B3A960" w:rsidR="00CD2D12" w:rsidRPr="000758DC" w:rsidRDefault="00CD2D12" w:rsidP="000758DC">
      <w:pPr>
        <w:pStyle w:val="ListParagraph"/>
        <w:ind w:left="1785"/>
        <w:rPr>
          <w:rFonts w:eastAsiaTheme="minorEastAsia"/>
        </w:rPr>
      </w:pPr>
      <w:r w:rsidRPr="000758DC">
        <w:t xml:space="preserve">Quando </w:t>
      </w:r>
      <m:oMath>
        <m:r>
          <w:rPr>
            <w:rFonts w:ascii="Cambria Math" w:hAnsi="Cambria Math"/>
          </w:rPr>
          <m:t>x→-∞</m:t>
        </m:r>
      </m:oMath>
      <w:r w:rsidRPr="000758DC">
        <w:rPr>
          <w:rFonts w:eastAsiaTheme="minorEastAsia"/>
        </w:rPr>
        <w:t>:</w:t>
      </w:r>
    </w:p>
    <w:p w14:paraId="0CA6B359" w14:textId="5D8E175D" w:rsidR="000758DC" w:rsidRPr="000758DC" w:rsidRDefault="000758DC" w:rsidP="000758DC">
      <w:pPr>
        <w:pStyle w:val="ListParagraph"/>
        <w:ind w:left="1785"/>
        <w:rPr>
          <w:rFonts w:eastAsiaTheme="minorEastAsia"/>
        </w:rPr>
      </w:pPr>
    </w:p>
    <w:p w14:paraId="6415E24D" w14:textId="40BC8717" w:rsidR="000758DC" w:rsidRPr="000758DC" w:rsidRDefault="00000000" w:rsidP="000758DC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e>
          </m:func>
        </m:oMath>
      </m:oMathPara>
    </w:p>
    <w:p w14:paraId="42FFCFEC" w14:textId="77777777" w:rsidR="00CD2D12" w:rsidRDefault="00CD2D12" w:rsidP="00CD2D12">
      <w:pPr>
        <w:pStyle w:val="ListParagraph"/>
        <w:ind w:left="1785"/>
      </w:pPr>
    </w:p>
    <w:p w14:paraId="69085C7A" w14:textId="77777777" w:rsidR="000758DC" w:rsidRDefault="000758DC" w:rsidP="00CD2D12">
      <w:pPr>
        <w:pStyle w:val="ListParagraph"/>
        <w:ind w:left="1785"/>
      </w:pPr>
    </w:p>
    <w:p w14:paraId="61346FA7" w14:textId="77777777" w:rsidR="000758DC" w:rsidRDefault="000758DC" w:rsidP="00CD2D12">
      <w:pPr>
        <w:pStyle w:val="ListParagraph"/>
        <w:ind w:left="1785"/>
      </w:pPr>
    </w:p>
    <w:p w14:paraId="7282A55D" w14:textId="77777777" w:rsidR="000758DC" w:rsidRDefault="000758DC" w:rsidP="00CD2D12">
      <w:pPr>
        <w:pStyle w:val="ListParagraph"/>
        <w:ind w:left="1785"/>
      </w:pPr>
    </w:p>
    <w:p w14:paraId="6BEE0F3D" w14:textId="77777777" w:rsidR="000758DC" w:rsidRDefault="000758DC" w:rsidP="00CD2D12">
      <w:pPr>
        <w:pStyle w:val="ListParagraph"/>
        <w:ind w:left="1785"/>
      </w:pPr>
    </w:p>
    <w:p w14:paraId="6AA8C60C" w14:textId="77777777" w:rsidR="000758DC" w:rsidRDefault="000758DC" w:rsidP="00CD2D12">
      <w:pPr>
        <w:pStyle w:val="ListParagraph"/>
        <w:ind w:left="1785"/>
      </w:pPr>
    </w:p>
    <w:p w14:paraId="0875D194" w14:textId="26CB91E5" w:rsidR="00CD2D12" w:rsidRDefault="00CD2D12" w:rsidP="00CD2D12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y=-1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>.</w:t>
      </w:r>
    </w:p>
    <w:p w14:paraId="2FB066B2" w14:textId="77777777" w:rsidR="00CD2D12" w:rsidRDefault="00CD2D12" w:rsidP="00CD2D12">
      <w:pPr>
        <w:pStyle w:val="ListParagraph"/>
        <w:ind w:left="1785"/>
        <w:rPr>
          <w:rFonts w:eastAsiaTheme="minorEastAsia"/>
        </w:rPr>
      </w:pPr>
    </w:p>
    <w:p w14:paraId="5A09B07F" w14:textId="77777777" w:rsidR="00CD2D12" w:rsidRDefault="00CD2D12" w:rsidP="00702DCC"/>
    <w:p w14:paraId="5A872C2E" w14:textId="77777777" w:rsidR="00CD2D12" w:rsidRDefault="00CD2D12" w:rsidP="00CD2D12">
      <w:pPr>
        <w:pStyle w:val="ListParagraph"/>
        <w:ind w:left="1785"/>
      </w:pPr>
    </w:p>
    <w:p w14:paraId="23EA8AE3" w14:textId="77777777" w:rsidR="000758DC" w:rsidRDefault="000758DC" w:rsidP="00166349">
      <w:pPr>
        <w:pStyle w:val="ListParagraph"/>
        <w:ind w:left="1785"/>
      </w:pPr>
    </w:p>
    <w:p w14:paraId="5F27A60A" w14:textId="77777777" w:rsidR="000758DC" w:rsidRDefault="000758DC" w:rsidP="000758DC">
      <w:pPr>
        <w:pStyle w:val="ListParagraph"/>
        <w:ind w:left="1785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A31A211" wp14:editId="5D45E5A3">
            <wp:simplePos x="0" y="0"/>
            <wp:positionH relativeFrom="margin">
              <wp:posOffset>3053080</wp:posOffset>
            </wp:positionH>
            <wp:positionV relativeFrom="margin">
              <wp:posOffset>17145</wp:posOffset>
            </wp:positionV>
            <wp:extent cx="1981835" cy="1957070"/>
            <wp:effectExtent l="19050" t="19050" r="18415" b="24130"/>
            <wp:wrapSquare wrapText="bothSides"/>
            <wp:docPr id="178187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957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2">
        <w:t xml:space="preserve">Quando </w:t>
      </w:r>
      <m:oMath>
        <m:r>
          <w:rPr>
            <w:rFonts w:ascii="Cambria Math" w:hAnsi="Cambria Math"/>
          </w:rPr>
          <m:t>x→+∞</m:t>
        </m:r>
      </m:oMath>
      <w:r w:rsidR="00CD2D12">
        <w:rPr>
          <w:rFonts w:eastAsiaTheme="minorEastAsia"/>
        </w:rPr>
        <w:t>:</w:t>
      </w:r>
    </w:p>
    <w:p w14:paraId="60618D5C" w14:textId="77777777" w:rsidR="000758DC" w:rsidRPr="000758DC" w:rsidRDefault="000758DC" w:rsidP="000758DC">
      <w:pPr>
        <w:rPr>
          <w:rFonts w:eastAsiaTheme="minorEastAsia"/>
        </w:rPr>
      </w:pPr>
    </w:p>
    <w:p w14:paraId="77DEE4A7" w14:textId="542D13E8" w:rsidR="000758DC" w:rsidRPr="000758DC" w:rsidRDefault="00000000" w:rsidP="000758DC">
      <w:pPr>
        <w:ind w:left="708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1F1FA31B" w14:textId="77777777" w:rsidR="000758DC" w:rsidRDefault="000758DC" w:rsidP="00CD2D12">
      <w:pPr>
        <w:pStyle w:val="ListParagraph"/>
        <w:ind w:left="1785"/>
      </w:pPr>
    </w:p>
    <w:p w14:paraId="28A2C000" w14:textId="77777777" w:rsidR="000758DC" w:rsidRDefault="000758DC" w:rsidP="00CD2D12">
      <w:pPr>
        <w:pStyle w:val="ListParagraph"/>
        <w:ind w:left="1785"/>
      </w:pPr>
    </w:p>
    <w:p w14:paraId="247764DC" w14:textId="77777777" w:rsidR="000758DC" w:rsidRDefault="000758DC" w:rsidP="00CD2D12">
      <w:pPr>
        <w:pStyle w:val="ListParagraph"/>
        <w:ind w:left="1785"/>
      </w:pPr>
    </w:p>
    <w:p w14:paraId="26A94694" w14:textId="77777777" w:rsidR="000758DC" w:rsidRDefault="000758DC" w:rsidP="00CD2D12">
      <w:pPr>
        <w:pStyle w:val="ListParagraph"/>
        <w:ind w:left="1785"/>
      </w:pPr>
    </w:p>
    <w:p w14:paraId="361BFCE3" w14:textId="77777777" w:rsidR="000758DC" w:rsidRDefault="000758DC" w:rsidP="00CD2D12">
      <w:pPr>
        <w:pStyle w:val="ListParagraph"/>
        <w:ind w:left="1785"/>
      </w:pPr>
    </w:p>
    <w:p w14:paraId="1A4016B1" w14:textId="77777777" w:rsidR="000758DC" w:rsidRDefault="000758DC" w:rsidP="00CD2D12">
      <w:pPr>
        <w:pStyle w:val="ListParagraph"/>
        <w:ind w:left="1785"/>
      </w:pPr>
    </w:p>
    <w:p w14:paraId="20FF8403" w14:textId="77777777" w:rsidR="000758DC" w:rsidRDefault="000758DC" w:rsidP="00CD2D12">
      <w:pPr>
        <w:pStyle w:val="ListParagraph"/>
        <w:ind w:left="1785"/>
      </w:pPr>
    </w:p>
    <w:p w14:paraId="6CA59294" w14:textId="77777777" w:rsidR="000758DC" w:rsidRDefault="000758DC" w:rsidP="00CD2D12">
      <w:pPr>
        <w:pStyle w:val="ListParagraph"/>
        <w:ind w:left="1785"/>
      </w:pPr>
    </w:p>
    <w:p w14:paraId="0254679A" w14:textId="72F15D87" w:rsidR="00757724" w:rsidRDefault="002717DA" w:rsidP="005E0665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x→+∞</m:t>
        </m:r>
      </m:oMath>
      <w:r>
        <w:rPr>
          <w:rFonts w:eastAsiaTheme="minorEastAsia"/>
        </w:rPr>
        <w:t>.</w:t>
      </w:r>
    </w:p>
    <w:p w14:paraId="376969FB" w14:textId="77777777" w:rsidR="005E0665" w:rsidRDefault="005E0665" w:rsidP="005E0665">
      <w:pPr>
        <w:pStyle w:val="ListParagraph"/>
        <w:ind w:left="1785"/>
      </w:pPr>
    </w:p>
    <w:p w14:paraId="70E20696" w14:textId="77777777" w:rsidR="00757724" w:rsidRPr="00733D34" w:rsidRDefault="00757724" w:rsidP="001D2155">
      <w:pPr>
        <w:pStyle w:val="ListParagraph"/>
        <w:ind w:left="1065"/>
      </w:pPr>
    </w:p>
    <w:p w14:paraId="12024D99" w14:textId="613D30A5" w:rsidR="00B90FBB" w:rsidRDefault="00B90FBB" w:rsidP="00E536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Gráfico com as informações anteriores</w:t>
      </w:r>
    </w:p>
    <w:p w14:paraId="6545717A" w14:textId="326883EF" w:rsidR="00B90FBB" w:rsidRDefault="00B90FBB" w:rsidP="00B90FBB">
      <w:pPr>
        <w:pStyle w:val="ListParagraph"/>
        <w:ind w:left="1065"/>
        <w:rPr>
          <w:b/>
          <w:bCs/>
        </w:rPr>
      </w:pPr>
    </w:p>
    <w:p w14:paraId="2CC57988" w14:textId="2EB25424" w:rsidR="00B90FBB" w:rsidRDefault="00B90FBB" w:rsidP="00B90FBB">
      <w:pPr>
        <w:pStyle w:val="ListParagraph"/>
        <w:ind w:left="1065"/>
        <w:rPr>
          <w:b/>
          <w:bCs/>
        </w:rPr>
      </w:pPr>
      <w:r>
        <w:rPr>
          <w:noProof/>
        </w:rPr>
        <w:drawing>
          <wp:inline distT="0" distB="0" distL="0" distR="0" wp14:anchorId="0A52BEA6" wp14:editId="2EDC53E4">
            <wp:extent cx="4602561" cy="3101178"/>
            <wp:effectExtent l="19050" t="19050" r="26670" b="23495"/>
            <wp:docPr id="1786057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5743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61" cy="310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3088C" w14:textId="77777777" w:rsidR="00B90FBB" w:rsidRDefault="00B90FBB" w:rsidP="00B90FBB">
      <w:pPr>
        <w:pStyle w:val="ListParagraph"/>
        <w:ind w:left="1065"/>
        <w:rPr>
          <w:b/>
          <w:bCs/>
        </w:rPr>
      </w:pPr>
    </w:p>
    <w:p w14:paraId="21A3AE67" w14:textId="77B43E48" w:rsidR="005E0665" w:rsidRDefault="00000000" w:rsidP="002B7693">
      <w:pPr>
        <w:pStyle w:val="ListParagraph"/>
        <w:ind w:left="1065"/>
        <w:jc w:val="center"/>
        <w:rPr>
          <w:b/>
          <w:bCs/>
        </w:rPr>
      </w:pPr>
      <w:hyperlink r:id="rId12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652E50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16BFD258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48C983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F9D4B5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4B1D849E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510F8CF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0C06EA7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6C3C26C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ACCEE6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86CD57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5CE6FDE" w14:textId="5F3F211E" w:rsidR="00B90FBB" w:rsidRPr="002B7693" w:rsidRDefault="00733D34" w:rsidP="002B7693">
      <w:pPr>
        <w:pStyle w:val="ListParagraph"/>
        <w:numPr>
          <w:ilvl w:val="0"/>
          <w:numId w:val="1"/>
        </w:numPr>
        <w:rPr>
          <w:b/>
          <w:bCs/>
        </w:rPr>
      </w:pPr>
      <w:r w:rsidRPr="00EF589B">
        <w:rPr>
          <w:b/>
          <w:bCs/>
        </w:rPr>
        <w:lastRenderedPageBreak/>
        <w:t>Estudar a monotonia e determinar os extremos</w:t>
      </w:r>
    </w:p>
    <w:p w14:paraId="0CDF2E45" w14:textId="1F8D91E9" w:rsidR="00AB0575" w:rsidRDefault="00AB0575" w:rsidP="00AB0575">
      <w:pPr>
        <w:pStyle w:val="ListParagraph"/>
        <w:ind w:left="1065"/>
        <w:rPr>
          <w:b/>
          <w:bCs/>
        </w:rPr>
      </w:pPr>
    </w:p>
    <w:p w14:paraId="771BF16B" w14:textId="75CAA9B2" w:rsidR="002B7693" w:rsidRDefault="002B7693" w:rsidP="002B7693">
      <w:pPr>
        <w:pStyle w:val="ListParagraph"/>
        <w:ind w:left="1065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70393B5B" wp14:editId="16AABB33">
            <wp:simplePos x="0" y="0"/>
            <wp:positionH relativeFrom="margin">
              <wp:posOffset>3097972</wp:posOffset>
            </wp:positionH>
            <wp:positionV relativeFrom="margin">
              <wp:posOffset>3919137</wp:posOffset>
            </wp:positionV>
            <wp:extent cx="2893060" cy="1169670"/>
            <wp:effectExtent l="19050" t="19050" r="21590" b="11430"/>
            <wp:wrapSquare wrapText="bothSides"/>
            <wp:docPr id="1564186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7EEAD3E5" wp14:editId="44A8B168">
            <wp:simplePos x="0" y="0"/>
            <wp:positionH relativeFrom="margin">
              <wp:posOffset>0</wp:posOffset>
            </wp:positionH>
            <wp:positionV relativeFrom="margin">
              <wp:posOffset>3874604</wp:posOffset>
            </wp:positionV>
            <wp:extent cx="2917190" cy="2305685"/>
            <wp:effectExtent l="19050" t="19050" r="16510" b="18415"/>
            <wp:wrapSquare wrapText="bothSides"/>
            <wp:docPr id="1528841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417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0575">
        <w:rPr>
          <w:b/>
          <w:bCs/>
          <w:noProof/>
        </w:rPr>
        <w:drawing>
          <wp:inline distT="0" distB="0" distL="0" distR="0" wp14:anchorId="5368D91F" wp14:editId="12E26929">
            <wp:extent cx="3634388" cy="2734532"/>
            <wp:effectExtent l="19050" t="19050" r="23495" b="27940"/>
            <wp:docPr id="251669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6" cy="2737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72FEA" w14:textId="611BE817" w:rsid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6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4BD3617A" w14:textId="77777777" w:rsidR="002B7693" w:rsidRP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4519385" w14:textId="57C5957C" w:rsidR="000C21A9" w:rsidRPr="000C21A9" w:rsidRDefault="00000000" w:rsidP="002B7693">
      <w:pPr>
        <w:ind w:left="2124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B7693">
        <w:rPr>
          <w:rFonts w:eastAsiaTheme="minorEastAsia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</m:oMath>
    </w:p>
    <w:p w14:paraId="5A121473" w14:textId="59DF9894" w:rsidR="00B82911" w:rsidRDefault="00B82911" w:rsidP="00B82911">
      <w:pPr>
        <w:pStyle w:val="ListParagraph"/>
        <w:ind w:left="1065"/>
      </w:pPr>
    </w:p>
    <w:p w14:paraId="1A89F227" w14:textId="1DBB1A5B" w:rsidR="00166349" w:rsidRPr="00166349" w:rsidRDefault="00166349" w:rsidP="00166349">
      <w:pPr>
        <w:pStyle w:val="ListParagraph"/>
        <w:ind w:left="1065"/>
      </w:pPr>
    </w:p>
    <w:p w14:paraId="425FF6A2" w14:textId="751EB4AD" w:rsidR="00757724" w:rsidRDefault="00757724" w:rsidP="00B82911">
      <w:pPr>
        <w:pStyle w:val="ListParagraph"/>
        <w:ind w:left="1065"/>
      </w:pPr>
    </w:p>
    <w:p w14:paraId="288C5287" w14:textId="7184715B" w:rsidR="00EF589B" w:rsidRDefault="00EF589B" w:rsidP="00B82911">
      <w:pPr>
        <w:pStyle w:val="ListParagraph"/>
        <w:ind w:left="1065"/>
      </w:pPr>
    </w:p>
    <w:p w14:paraId="07204924" w14:textId="77777777" w:rsidR="00EF589B" w:rsidRDefault="00EF589B" w:rsidP="00B82911">
      <w:pPr>
        <w:pStyle w:val="ListParagraph"/>
        <w:ind w:left="1065"/>
      </w:pPr>
    </w:p>
    <w:p w14:paraId="7B5D1BB8" w14:textId="20FCF33A" w:rsidR="00EF589B" w:rsidRDefault="00EF589B" w:rsidP="00EF589B">
      <w:pPr>
        <w:pStyle w:val="ListParagraph"/>
        <w:ind w:left="1065"/>
      </w:pPr>
    </w:p>
    <w:p w14:paraId="16442FCB" w14:textId="77777777" w:rsid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834CC20" w14:textId="16542EDC" w:rsidR="002B7693" w:rsidRP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13F63FB2" w14:textId="77777777" w:rsidR="005E0665" w:rsidRPr="005E0665" w:rsidRDefault="005E0665" w:rsidP="005E0665">
      <w:pPr>
        <w:pStyle w:val="ListParagraph"/>
        <w:ind w:left="1065"/>
        <w:rPr>
          <w:rFonts w:eastAsiaTheme="minorEastAsi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887"/>
        <w:gridCol w:w="404"/>
        <w:gridCol w:w="977"/>
        <w:gridCol w:w="708"/>
      </w:tblGrid>
      <w:tr w:rsidR="004F2231" w14:paraId="52744C7A" w14:textId="77777777" w:rsidTr="00952379">
        <w:trPr>
          <w:jc w:val="center"/>
        </w:trPr>
        <w:tc>
          <w:tcPr>
            <w:tcW w:w="1554" w:type="dxa"/>
            <w:vAlign w:val="center"/>
          </w:tcPr>
          <w:p w14:paraId="4C253A7E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8" w:type="dxa"/>
            <w:vAlign w:val="center"/>
          </w:tcPr>
          <w:p w14:paraId="4B41D076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887" w:type="dxa"/>
            <w:vAlign w:val="center"/>
          </w:tcPr>
          <w:p w14:paraId="36E70CCB" w14:textId="2709A686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404" w:type="dxa"/>
            <w:vAlign w:val="center"/>
          </w:tcPr>
          <w:p w14:paraId="58E29DFD" w14:textId="0E31C7DE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977" w:type="dxa"/>
            <w:vAlign w:val="center"/>
          </w:tcPr>
          <w:p w14:paraId="08D3CF60" w14:textId="2C8E0FD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-0.8522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448A87A" w14:textId="4FE6F19C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4F2231" w14:paraId="11AB7897" w14:textId="77777777" w:rsidTr="00580936">
        <w:trPr>
          <w:jc w:val="center"/>
        </w:trPr>
        <w:tc>
          <w:tcPr>
            <w:tcW w:w="1554" w:type="dxa"/>
            <w:vAlign w:val="center"/>
          </w:tcPr>
          <w:p w14:paraId="52A6BD56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</m:t>
              </m:r>
            </m:oMath>
          </w:p>
        </w:tc>
        <w:tc>
          <w:tcPr>
            <w:tcW w:w="568" w:type="dxa"/>
            <w:vAlign w:val="center"/>
          </w:tcPr>
          <w:p w14:paraId="61BA5DFD" w14:textId="33B5661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887" w:type="dxa"/>
            <w:shd w:val="clear" w:color="auto" w:fill="E7E6E6" w:themeFill="background2"/>
            <w:vAlign w:val="center"/>
          </w:tcPr>
          <w:p w14:paraId="45B49345" w14:textId="617A3257" w:rsidR="004F2231" w:rsidRPr="00801B57" w:rsidRDefault="008B344E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vAlign w:val="center"/>
          </w:tcPr>
          <w:p w14:paraId="3B82882C" w14:textId="2F8FDCB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977" w:type="dxa"/>
            <w:vAlign w:val="center"/>
          </w:tcPr>
          <w:p w14:paraId="19AECC1D" w14:textId="7777777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B82BD77" w14:textId="616DF20C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</w:tr>
      <w:tr w:rsidR="004F2231" w14:paraId="4D2E3BDE" w14:textId="77777777" w:rsidTr="00580936">
        <w:trPr>
          <w:trHeight w:val="493"/>
          <w:jc w:val="center"/>
        </w:trPr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14:paraId="7A3E0428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variação de 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3832616D" w14:textId="6F4E5859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A045B2" wp14:editId="42EDA1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170815" cy="194310"/>
                      <wp:effectExtent l="0" t="38100" r="57785" b="34290"/>
                      <wp:wrapNone/>
                      <wp:docPr id="127597426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1A63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0;margin-top:4.5pt;width:13.45pt;height:15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AdAgJHcAAAABA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FD065D7" w14:textId="16EB49B2" w:rsidR="004F2231" w:rsidRDefault="008B344E" w:rsidP="00033325">
            <w:pPr>
              <w:pStyle w:val="ListParagraph"/>
              <w:ind w:left="0"/>
              <w:jc w:val="center"/>
            </w:pPr>
            <w:r w:rsidRPr="008B344E"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vAlign w:val="center"/>
          </w:tcPr>
          <w:p w14:paraId="78DFE1BD" w14:textId="6A162E36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C721C9" wp14:editId="4F4B7B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64135</wp:posOffset>
                      </wp:positionV>
                      <wp:extent cx="162560" cy="202565"/>
                      <wp:effectExtent l="0" t="0" r="85090" b="64135"/>
                      <wp:wrapNone/>
                      <wp:docPr id="6649561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56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6D2D0" id="Straight Arrow Connector 3" o:spid="_x0000_s1026" type="#_x0000_t32" style="position:absolute;margin-left:-.35pt;margin-top:5.05pt;width:12.8pt;height:1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3FE3FA95" w14:textId="0C86816C" w:rsidR="004F2231" w:rsidRPr="00952379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-0.3956</m:t>
                </m:r>
              </m:oMath>
            </m:oMathPara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9898E8B" w14:textId="57778A22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50F7240" wp14:editId="62DEB6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23495</wp:posOffset>
                      </wp:positionV>
                      <wp:extent cx="170815" cy="194310"/>
                      <wp:effectExtent l="0" t="38100" r="57785" b="34290"/>
                      <wp:wrapNone/>
                      <wp:docPr id="89691011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92EC1" id="Straight Arrow Connector 3" o:spid="_x0000_s1026" type="#_x0000_t32" style="position:absolute;margin-left:6.6pt;margin-top:1.85pt;width:13.45pt;height:15.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Cue6LD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F2231" w14:paraId="7FC2F051" w14:textId="77777777" w:rsidTr="00952379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BB9788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0F4C1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A5A5E" w14:textId="60DBD1BA" w:rsidR="004F2231" w:rsidRPr="00724208" w:rsidRDefault="004F2231" w:rsidP="004F2231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59B938" w14:textId="7AB124B1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23507E" w14:textId="217661B1" w:rsidR="004F2231" w:rsidRPr="00724208" w:rsidRDefault="004F2231" w:rsidP="0003332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Min.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C319D6" w14:textId="0227E09A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748A61DD" w14:textId="347D9C8B" w:rsidR="0016207E" w:rsidRDefault="0016207E" w:rsidP="0016207E"/>
    <w:p w14:paraId="10AD0A9E" w14:textId="4EC8664D" w:rsidR="008813A8" w:rsidRPr="008813A8" w:rsidRDefault="008813A8" w:rsidP="008813A8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crescente em </w:t>
      </w:r>
      <m:oMath>
        <m:r>
          <w:rPr>
            <w:rFonts w:ascii="Cambria Math" w:hAnsi="Cambria Math"/>
            <w:sz w:val="20"/>
            <w:szCs w:val="20"/>
          </w:rPr>
          <m:t>]-∞;-2[</m:t>
        </m:r>
      </m:oMath>
      <w:r w:rsidRPr="00FF2A84">
        <w:rPr>
          <w:sz w:val="24"/>
          <w:szCs w:val="24"/>
        </w:rPr>
        <w:t xml:space="preserve">  </w:t>
      </w:r>
      <w:r>
        <w:rPr>
          <w:rFonts w:eastAsiaTheme="minorEastAsia"/>
        </w:rPr>
        <w:t xml:space="preserve">e em  </w:t>
      </w:r>
      <m:oMath>
        <m:r>
          <w:rPr>
            <w:rFonts w:ascii="Cambria Math" w:eastAsiaTheme="minorEastAsia" w:hAnsi="Cambria Math"/>
            <w:sz w:val="20"/>
            <w:szCs w:val="20"/>
          </w:rPr>
          <m:t>[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eastAsiaTheme="minorEastAsia" w:hAnsi="Cambria Math"/>
            <w:sz w:val="20"/>
            <w:szCs w:val="20"/>
          </w:rPr>
          <m:t>;+∞[</m:t>
        </m:r>
      </m:oMath>
      <w:r w:rsidR="00FF2A84">
        <w:t>.</w:t>
      </w:r>
    </w:p>
    <w:p w14:paraId="7BD940A9" w14:textId="3C36DEA3" w:rsidR="0016207E" w:rsidRDefault="0016207E" w:rsidP="0016207E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decrescente em </w:t>
      </w:r>
      <m:oMath>
        <m:r>
          <w:rPr>
            <w:rFonts w:ascii="Cambria Math" w:hAnsi="Cambria Math"/>
            <w:sz w:val="20"/>
            <w:szCs w:val="20"/>
          </w:rPr>
          <m:t>]-2;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hAnsi="Cambria Math"/>
            <w:sz w:val="20"/>
            <w:szCs w:val="20"/>
          </w:rPr>
          <m:t>]</m:t>
        </m:r>
      </m:oMath>
      <w:r>
        <w:rPr>
          <w:rFonts w:eastAsiaTheme="minorEastAsia"/>
        </w:rPr>
        <w:t>.</w:t>
      </w:r>
    </w:p>
    <w:p w14:paraId="08D6761C" w14:textId="4E4CDC96" w:rsidR="0016207E" w:rsidRDefault="0016207E" w:rsidP="0016207E">
      <w:pPr>
        <w:pStyle w:val="ListParagraph"/>
        <w:ind w:left="1065"/>
      </w:pPr>
    </w:p>
    <w:p w14:paraId="23495DD2" w14:textId="755E93AF" w:rsidR="0016207E" w:rsidRPr="00A5602B" w:rsidRDefault="0016207E" w:rsidP="00A5602B">
      <w:pPr>
        <w:pStyle w:val="ListParagraph"/>
        <w:ind w:left="1065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  <m:r>
          <w:rPr>
            <w:rFonts w:ascii="Cambria Math" w:hAnsi="Cambria Math"/>
            <w:sz w:val="20"/>
            <w:szCs w:val="20"/>
          </w:rPr>
          <m:t>≈-0.3956</m:t>
        </m:r>
      </m:oMath>
      <w:r w:rsidRPr="00FF2A84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</w:rPr>
        <w:t>é mínimo relativo</w:t>
      </w:r>
      <w:r w:rsidR="00A5602B">
        <w:rPr>
          <w:rFonts w:eastAsiaTheme="minorEastAsia"/>
        </w:rPr>
        <w:t xml:space="preserve"> e</w:t>
      </w:r>
      <w:r w:rsidR="00FF2A84">
        <w:rPr>
          <w:rFonts w:eastAsiaTheme="minorEastAsia"/>
        </w:rPr>
        <w:t xml:space="preserve"> </w:t>
      </w:r>
      <w:r w:rsidR="00A560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x≈</m:t>
        </m:r>
        <m:r>
          <w:rPr>
            <w:rFonts w:ascii="Cambria Math" w:hAnsi="Cambria Math"/>
            <w:sz w:val="20"/>
            <w:szCs w:val="20"/>
          </w:rPr>
          <m:t>-0.8522</m:t>
        </m:r>
      </m:oMath>
      <w:r w:rsidR="00FF2A84">
        <w:rPr>
          <w:rFonts w:eastAsiaTheme="minorEastAsia"/>
          <w:sz w:val="18"/>
          <w:szCs w:val="18"/>
        </w:rPr>
        <w:t xml:space="preserve">  </w:t>
      </w:r>
      <w:r w:rsidR="00FF2A84">
        <w:rPr>
          <w:rFonts w:eastAsiaTheme="minorEastAsia" w:cstheme="minorHAnsi"/>
        </w:rPr>
        <w:t xml:space="preserve">o </w:t>
      </w:r>
      <w:r w:rsidR="00A5602B" w:rsidRPr="00A5602B">
        <w:rPr>
          <w:rFonts w:eastAsiaTheme="minorEastAsia" w:cstheme="minorHAnsi"/>
        </w:rPr>
        <w:t>minimizante.</w:t>
      </w:r>
    </w:p>
    <w:p w14:paraId="796D6ADA" w14:textId="77777777" w:rsidR="001D2155" w:rsidRPr="00733D34" w:rsidRDefault="001D2155" w:rsidP="005E0665"/>
    <w:p w14:paraId="1C48D554" w14:textId="151658D1" w:rsidR="00EF7AF1" w:rsidRDefault="002B7693" w:rsidP="00EF7A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0944" behindDoc="0" locked="0" layoutInCell="1" allowOverlap="1" wp14:anchorId="5A679B56" wp14:editId="4D0639DE">
            <wp:simplePos x="0" y="0"/>
            <wp:positionH relativeFrom="margin">
              <wp:posOffset>-160655</wp:posOffset>
            </wp:positionH>
            <wp:positionV relativeFrom="margin">
              <wp:posOffset>587982</wp:posOffset>
            </wp:positionV>
            <wp:extent cx="3238500" cy="2395855"/>
            <wp:effectExtent l="19050" t="19050" r="19050" b="23495"/>
            <wp:wrapSquare wrapText="bothSides"/>
            <wp:docPr id="191345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D34" w:rsidRPr="008B344E">
        <w:rPr>
          <w:b/>
          <w:bCs/>
        </w:rPr>
        <w:t>Estudar o sentido da concavidade e a existência de pontos de inflexão</w:t>
      </w:r>
    </w:p>
    <w:p w14:paraId="15CD3669" w14:textId="16DF6CED" w:rsidR="004A3EBD" w:rsidRDefault="002B7693" w:rsidP="004A3EBD">
      <w:pPr>
        <w:pStyle w:val="ListParagraph"/>
        <w:ind w:left="106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1968" behindDoc="0" locked="0" layoutInCell="1" allowOverlap="1" wp14:anchorId="732C557D" wp14:editId="58BB8E36">
            <wp:simplePos x="0" y="0"/>
            <wp:positionH relativeFrom="margin">
              <wp:posOffset>3220444</wp:posOffset>
            </wp:positionH>
            <wp:positionV relativeFrom="margin">
              <wp:posOffset>919260</wp:posOffset>
            </wp:positionV>
            <wp:extent cx="2948305" cy="2005965"/>
            <wp:effectExtent l="0" t="0" r="4445" b="0"/>
            <wp:wrapSquare wrapText="bothSides"/>
            <wp:docPr id="491158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8049D" w14:textId="77777777" w:rsidR="000C21A9" w:rsidRPr="002B7693" w:rsidRDefault="00000000" w:rsidP="000C21A9">
      <w:pPr>
        <w:pStyle w:val="ListParagraph"/>
        <w:ind w:left="1065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69A49F5" w14:textId="3ACAF32A" w:rsidR="001D2155" w:rsidRDefault="001D2155" w:rsidP="000C21A9">
      <w:pPr>
        <w:pStyle w:val="ListParagraph"/>
        <w:ind w:left="1065"/>
        <w:jc w:val="center"/>
        <w:rPr>
          <w:b/>
          <w:bCs/>
        </w:rPr>
      </w:pPr>
    </w:p>
    <w:p w14:paraId="57D4F778" w14:textId="1C4E7EBA" w:rsidR="002B7693" w:rsidRDefault="00000000" w:rsidP="002B7693">
      <w:pPr>
        <w:pStyle w:val="ListParagraph"/>
        <w:ind w:left="1065"/>
        <w:rPr>
          <w:b/>
          <w:bCs/>
        </w:rPr>
      </w:pPr>
      <w:hyperlink r:id="rId20" w:history="1">
        <w:r w:rsidR="00692087">
          <w:rPr>
            <w:rStyle w:val="Hyperlink"/>
            <w:b/>
            <w:bCs/>
          </w:rPr>
          <w:t>link para o script em MATLAB</w:t>
        </w:r>
      </w:hyperlink>
      <w:r w:rsidR="002B7693">
        <w:rPr>
          <w:b/>
          <w:bCs/>
        </w:rPr>
        <w:t xml:space="preserve">                                               </w:t>
      </w:r>
      <w:hyperlink r:id="rId2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18378F0" w14:textId="2026923C" w:rsidR="002B7693" w:rsidRDefault="002B7693" w:rsidP="002B7693">
      <w:pPr>
        <w:pStyle w:val="ListParagraph"/>
        <w:ind w:left="1065"/>
        <w:rPr>
          <w:b/>
          <w:bCs/>
        </w:rPr>
      </w:pPr>
    </w:p>
    <w:p w14:paraId="79A2A573" w14:textId="77777777" w:rsidR="000C21A9" w:rsidRDefault="000C21A9" w:rsidP="002B7693">
      <w:pPr>
        <w:pStyle w:val="ListParagraph"/>
        <w:ind w:left="1065"/>
        <w:rPr>
          <w:b/>
          <w:bCs/>
        </w:rPr>
      </w:pPr>
    </w:p>
    <w:p w14:paraId="20607759" w14:textId="77777777" w:rsidR="000C21A9" w:rsidRPr="000C21A9" w:rsidRDefault="000C21A9" w:rsidP="000C21A9">
      <w:pPr>
        <w:pStyle w:val="ListParagraph"/>
        <w:ind w:left="1065"/>
        <w:jc w:val="center"/>
        <w:rPr>
          <w:b/>
          <w:bCs/>
        </w:rPr>
      </w:pPr>
    </w:p>
    <w:p w14:paraId="45F31697" w14:textId="7124336C" w:rsidR="00757724" w:rsidRDefault="00757724" w:rsidP="001D2155">
      <w:pPr>
        <w:pStyle w:val="ListParagraph"/>
        <w:ind w:left="1065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568"/>
        <w:gridCol w:w="887"/>
        <w:gridCol w:w="529"/>
        <w:gridCol w:w="762"/>
        <w:gridCol w:w="656"/>
        <w:gridCol w:w="992"/>
        <w:gridCol w:w="1014"/>
        <w:gridCol w:w="545"/>
      </w:tblGrid>
      <w:tr w:rsidR="008D393A" w14:paraId="34CEAAA7" w14:textId="6F7631E4" w:rsidTr="008D393A">
        <w:trPr>
          <w:jc w:val="center"/>
        </w:trPr>
        <w:tc>
          <w:tcPr>
            <w:tcW w:w="2122" w:type="dxa"/>
            <w:gridSpan w:val="2"/>
            <w:vAlign w:val="center"/>
          </w:tcPr>
          <w:p w14:paraId="25B19A23" w14:textId="1D7D4CA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55" w:type="dxa"/>
            <w:gridSpan w:val="2"/>
            <w:vAlign w:val="center"/>
          </w:tcPr>
          <w:p w14:paraId="7D02F6E3" w14:textId="546B37DD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529" w:type="dxa"/>
            <w:vAlign w:val="center"/>
          </w:tcPr>
          <w:p w14:paraId="20C7200E" w14:textId="11B58D86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418" w:type="dxa"/>
            <w:gridSpan w:val="2"/>
            <w:vAlign w:val="center"/>
          </w:tcPr>
          <w:p w14:paraId="3FD7D0D0" w14:textId="1D9E71CB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8BAD6C" w14:textId="2D8ED02A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0.0387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2464DFD5" w14:textId="6FB8A79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8D393A" w14:paraId="0AA15B57" w14:textId="4CEBA65A" w:rsidTr="00580936">
        <w:trPr>
          <w:jc w:val="center"/>
        </w:trPr>
        <w:tc>
          <w:tcPr>
            <w:tcW w:w="2122" w:type="dxa"/>
            <w:gridSpan w:val="2"/>
            <w:vAlign w:val="center"/>
          </w:tcPr>
          <w:p w14:paraId="3880AAC7" w14:textId="7F59CFD2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f''</m:t>
              </m:r>
            </m:oMath>
          </w:p>
        </w:tc>
        <w:tc>
          <w:tcPr>
            <w:tcW w:w="1455" w:type="dxa"/>
            <w:gridSpan w:val="2"/>
            <w:vAlign w:val="center"/>
          </w:tcPr>
          <w:p w14:paraId="56345255" w14:textId="3347E5F0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529" w:type="dxa"/>
            <w:shd w:val="clear" w:color="auto" w:fill="E7E6E6" w:themeFill="background2"/>
            <w:vAlign w:val="center"/>
          </w:tcPr>
          <w:p w14:paraId="7262FAF0" w14:textId="2F39BF6A" w:rsidR="008D393A" w:rsidRPr="00801B57" w:rsidRDefault="00C26B8D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vAlign w:val="center"/>
          </w:tcPr>
          <w:p w14:paraId="26C94E61" w14:textId="46BADDF6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9398EAE" w14:textId="55728E48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0759987A" w14:textId="6ED48154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-</m:t>
                </m:r>
              </m:oMath>
            </m:oMathPara>
          </w:p>
        </w:tc>
      </w:tr>
      <w:tr w:rsidR="008D393A" w14:paraId="427746E8" w14:textId="133B2244" w:rsidTr="00580936">
        <w:trPr>
          <w:trHeight w:val="493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7DE17432" w14:textId="01304394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  <w:r>
              <w:t>Sentido da concavidade do gráfico de f</w:t>
            </w:r>
          </w:p>
        </w:tc>
        <w:tc>
          <w:tcPr>
            <w:tcW w:w="1455" w:type="dxa"/>
            <w:gridSpan w:val="2"/>
            <w:tcBorders>
              <w:bottom w:val="single" w:sz="4" w:space="0" w:color="auto"/>
            </w:tcBorders>
            <w:vAlign w:val="center"/>
          </w:tcPr>
          <w:p w14:paraId="40756090" w14:textId="14D5A14F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61B38B" wp14:editId="695E4D5C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-135255</wp:posOffset>
                      </wp:positionV>
                      <wp:extent cx="454660" cy="432435"/>
                      <wp:effectExtent l="0" t="0" r="40640" b="24765"/>
                      <wp:wrapNone/>
                      <wp:docPr id="1724571396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BDC35" id="Arc 1" o:spid="_x0000_s1026" style="position:absolute;margin-left:12.65pt;margin-top:-10.65pt;width:35.8pt;height:34.0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FCBB3E" w14:textId="7EF4535C" w:rsidR="008D393A" w:rsidRDefault="00C26B8D" w:rsidP="00275B1D">
            <w:pPr>
              <w:pStyle w:val="ListParagraph"/>
              <w:ind w:left="0"/>
              <w:jc w:val="center"/>
            </w:pPr>
            <w:r w:rsidRPr="00C26B8D"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44B5DB59" w14:textId="62804219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6656F8" wp14:editId="72CC4F55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-161925</wp:posOffset>
                      </wp:positionV>
                      <wp:extent cx="454660" cy="432435"/>
                      <wp:effectExtent l="0" t="0" r="40640" b="24765"/>
                      <wp:wrapNone/>
                      <wp:docPr id="1729876761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6A477" id="Arc 1" o:spid="_x0000_s1026" style="position:absolute;margin-left:13.3pt;margin-top:-12.75pt;width:35.8pt;height:34.0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C76841" w14:textId="60109AB6" w:rsidR="008D393A" w:rsidRPr="00952379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0.1189</m:t>
                </m:r>
              </m:oMath>
            </m:oMathPara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5E9E490B" w14:textId="629A1CE7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D53B584" wp14:editId="4DBBB36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123190</wp:posOffset>
                      </wp:positionV>
                      <wp:extent cx="454660" cy="432435"/>
                      <wp:effectExtent l="19050" t="0" r="21590" b="0"/>
                      <wp:wrapNone/>
                      <wp:docPr id="1532420595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1EDB9" id="Arc 1" o:spid="_x0000_s1026" style="position:absolute;margin-left:15.1pt;margin-top:9.7pt;width:35.8pt;height:34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</w:tr>
      <w:tr w:rsidR="008D393A" w14:paraId="5CBEECE1" w14:textId="796509A1" w:rsidTr="008D393A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E80380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12B5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B41CF" w14:textId="4D3398A0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8F78F" w14:textId="77777777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7862DE" w14:textId="720652F2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7588C2" w14:textId="0DB57630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7153F" w14:textId="77777777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0C5776" w14:textId="49669A9F" w:rsidR="008D393A" w:rsidRPr="00724208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P.I.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8433AB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2F4F23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500C796D" w14:textId="77777777" w:rsidR="006F302A" w:rsidRDefault="006F302A" w:rsidP="001D2155">
      <w:pPr>
        <w:pStyle w:val="ListParagraph"/>
        <w:ind w:left="1065"/>
      </w:pPr>
    </w:p>
    <w:p w14:paraId="408D56B7" w14:textId="14A47ADE" w:rsidR="006F302A" w:rsidRDefault="007A6AFF" w:rsidP="00B93379">
      <w:pPr>
        <w:spacing w:line="240" w:lineRule="auto"/>
        <w:ind w:firstLine="708"/>
        <w:jc w:val="both"/>
        <w:rPr>
          <w:rFonts w:eastAsiaTheme="minorEastAsia"/>
        </w:rPr>
      </w:pPr>
      <w:r>
        <w:t>O ponto</w:t>
      </w:r>
      <w:r w:rsidR="004D4D32">
        <w:t xml:space="preserve"> </w:t>
      </w:r>
      <w:r>
        <w:t xml:space="preserve">de coordenadas </w:t>
      </w:r>
      <m:oMath>
        <m:r>
          <w:rPr>
            <w:rFonts w:ascii="Cambria Math" w:hAnsi="Cambria Math"/>
          </w:rPr>
          <m:t>(0.0387, 0.1189)</m:t>
        </m:r>
      </m:oMath>
      <w:r w:rsidRPr="006F302A">
        <w:rPr>
          <w:rFonts w:eastAsiaTheme="minorEastAsia"/>
        </w:rPr>
        <w:t xml:space="preserve"> é um ponto de inflexão do gráfico da função </w:t>
      </w:r>
      <m:oMath>
        <m:r>
          <w:rPr>
            <w:rFonts w:ascii="Cambria Math" w:eastAsiaTheme="minorEastAsia" w:hAnsi="Cambria Math"/>
          </w:rPr>
          <m:t>f</m:t>
        </m:r>
      </m:oMath>
      <w:r w:rsidRPr="006F302A">
        <w:rPr>
          <w:rFonts w:eastAsiaTheme="minorEastAsia"/>
        </w:rPr>
        <w:t>.</w:t>
      </w:r>
    </w:p>
    <w:p w14:paraId="2852DCC4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gráfico de </w:t>
      </w:r>
      <m:oMath>
        <m:r>
          <w:rPr>
            <w:rFonts w:ascii="Cambria Math" w:hAnsi="Cambria Math"/>
          </w:rPr>
          <m:t>f</m:t>
        </m:r>
      </m:oMath>
      <w:r w:rsidRPr="006F302A">
        <w:rPr>
          <w:rFonts w:eastAsiaTheme="minorEastAsia"/>
        </w:rPr>
        <w:t xml:space="preserve"> tem a concavidade voltada para cima em </w:t>
      </w:r>
      <m:oMath>
        <m:r>
          <w:rPr>
            <w:rFonts w:ascii="Cambria Math" w:eastAsiaTheme="minorEastAsia" w:hAnsi="Cambria Math"/>
          </w:rPr>
          <m:t>]-∞;-2[</m:t>
        </m:r>
      </m:oMath>
      <w:r w:rsidRPr="006F302A">
        <w:rPr>
          <w:rFonts w:eastAsiaTheme="minorEastAsia"/>
        </w:rPr>
        <w:t xml:space="preserve">  e em  </w:t>
      </w:r>
      <m:oMath>
        <m:r>
          <w:rPr>
            <w:rFonts w:ascii="Cambria Math" w:eastAsiaTheme="minorEastAsia" w:hAnsi="Cambria Math"/>
          </w:rPr>
          <m:t>]-2;0.0387]</m:t>
        </m:r>
      </m:oMath>
      <w:r w:rsidR="006F302A">
        <w:rPr>
          <w:rFonts w:eastAsiaTheme="minorEastAsia"/>
        </w:rPr>
        <w:t xml:space="preserve"> </w:t>
      </w:r>
    </w:p>
    <w:p w14:paraId="6F1AFD9F" w14:textId="7870C42C" w:rsidR="007A6AFF" w:rsidRP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e voltada para baixo em </w:t>
      </w:r>
      <m:oMath>
        <m:r>
          <w:rPr>
            <w:rFonts w:ascii="Cambria Math" w:hAnsi="Cambria Math"/>
          </w:rPr>
          <m:t>[0.0387; +∞[</m:t>
        </m:r>
      </m:oMath>
      <w:r w:rsidRPr="006F302A">
        <w:rPr>
          <w:rFonts w:eastAsiaTheme="minorEastAsia"/>
        </w:rPr>
        <w:t>.</w:t>
      </w:r>
    </w:p>
    <w:p w14:paraId="073002A0" w14:textId="77777777" w:rsidR="00757724" w:rsidRDefault="00757724" w:rsidP="006F302A"/>
    <w:p w14:paraId="7E6CE3CF" w14:textId="77777777" w:rsidR="00757724" w:rsidRPr="00EF7AF1" w:rsidRDefault="00757724" w:rsidP="001D2155">
      <w:pPr>
        <w:pStyle w:val="ListParagraph"/>
        <w:ind w:left="1065"/>
      </w:pPr>
    </w:p>
    <w:p w14:paraId="61F91504" w14:textId="54B83ABE" w:rsidR="00B82911" w:rsidRDefault="00EF7AF1" w:rsidP="00166349">
      <w:pPr>
        <w:pStyle w:val="ListParagraph"/>
        <w:numPr>
          <w:ilvl w:val="0"/>
          <w:numId w:val="1"/>
        </w:numPr>
        <w:rPr>
          <w:b/>
          <w:bCs/>
        </w:rPr>
      </w:pPr>
      <w:r w:rsidRPr="00B82911">
        <w:rPr>
          <w:b/>
          <w:bCs/>
        </w:rPr>
        <w:t>Indicar o contradomínio</w:t>
      </w:r>
    </w:p>
    <w:p w14:paraId="6A94AFC8" w14:textId="77777777" w:rsidR="00166349" w:rsidRPr="00166349" w:rsidRDefault="00166349" w:rsidP="00166349">
      <w:pPr>
        <w:pStyle w:val="ListParagraph"/>
        <w:ind w:left="1065"/>
        <w:rPr>
          <w:b/>
          <w:bCs/>
        </w:rPr>
      </w:pPr>
    </w:p>
    <w:p w14:paraId="01471663" w14:textId="6A88AE70" w:rsidR="00B82911" w:rsidRPr="00B82911" w:rsidRDefault="00000000" w:rsidP="00B82911">
      <w:pPr>
        <w:pStyle w:val="ListParagraph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 ]-1;+∞[</m:t>
          </m:r>
        </m:oMath>
      </m:oMathPara>
    </w:p>
    <w:p w14:paraId="132B5ACD" w14:textId="77777777" w:rsidR="00B82911" w:rsidRDefault="00B82911" w:rsidP="00B82911">
      <w:pPr>
        <w:pStyle w:val="ListParagraph"/>
        <w:ind w:left="1065"/>
        <w:rPr>
          <w:rFonts w:eastAsiaTheme="minorEastAsia"/>
        </w:rPr>
      </w:pPr>
    </w:p>
    <w:p w14:paraId="6A58D054" w14:textId="77777777" w:rsidR="00B82911" w:rsidRPr="00B82911" w:rsidRDefault="00B82911" w:rsidP="00B82911">
      <w:pPr>
        <w:pStyle w:val="ListParagraph"/>
        <w:ind w:left="1065"/>
      </w:pPr>
    </w:p>
    <w:p w14:paraId="1CA53B46" w14:textId="77777777" w:rsidR="00BE6FEB" w:rsidRDefault="00BE6FEB" w:rsidP="00BE6FEB"/>
    <w:p w14:paraId="12015999" w14:textId="77777777" w:rsidR="006E4AE9" w:rsidRDefault="006E4AE9" w:rsidP="00BE6FEB"/>
    <w:p w14:paraId="56C7322E" w14:textId="709023A5" w:rsidR="006F302A" w:rsidRDefault="006F302A" w:rsidP="00BE6FEB"/>
    <w:p w14:paraId="79E6BB78" w14:textId="77777777" w:rsidR="00B93379" w:rsidRDefault="00B93379" w:rsidP="00BE6FEB"/>
    <w:p w14:paraId="314AC8B9" w14:textId="4EB6D75D" w:rsidR="00583342" w:rsidRPr="008F7744" w:rsidRDefault="006E4AE9" w:rsidP="00BE6FEB">
      <w:pPr>
        <w:rPr>
          <w:b/>
          <w:bCs/>
          <w:i/>
          <w:iCs/>
        </w:rPr>
      </w:pPr>
      <w:r w:rsidRPr="008F7744">
        <w:rPr>
          <w:b/>
          <w:bCs/>
          <w:i/>
          <w:iCs/>
        </w:rPr>
        <w:lastRenderedPageBreak/>
        <w:t>b)</w:t>
      </w:r>
    </w:p>
    <w:p w14:paraId="193E927D" w14:textId="03052BCF" w:rsidR="004C6FF6" w:rsidRPr="00A90EF4" w:rsidRDefault="00583342" w:rsidP="004D4D32">
      <w:pPr>
        <w:jc w:val="center"/>
        <w:rPr>
          <w:b/>
          <w:b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5040" behindDoc="0" locked="0" layoutInCell="1" allowOverlap="1" wp14:anchorId="115B8A15" wp14:editId="316D2EC9">
            <wp:simplePos x="0" y="0"/>
            <wp:positionH relativeFrom="margin">
              <wp:posOffset>3102927</wp:posOffset>
            </wp:positionH>
            <wp:positionV relativeFrom="margin">
              <wp:posOffset>742871</wp:posOffset>
            </wp:positionV>
            <wp:extent cx="2505489" cy="2099419"/>
            <wp:effectExtent l="19050" t="19050" r="28575" b="15240"/>
            <wp:wrapSquare wrapText="bothSides"/>
            <wp:docPr id="7511364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36415" name="Picture 7511364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89" cy="2099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3A5DB2F4" wp14:editId="3230EC36">
            <wp:simplePos x="0" y="0"/>
            <wp:positionH relativeFrom="margin">
              <wp:posOffset>-240665</wp:posOffset>
            </wp:positionH>
            <wp:positionV relativeFrom="margin">
              <wp:posOffset>426085</wp:posOffset>
            </wp:positionV>
            <wp:extent cx="2976880" cy="2414905"/>
            <wp:effectExtent l="19050" t="19050" r="13970" b="23495"/>
            <wp:wrapSquare wrapText="bothSides"/>
            <wp:docPr id="789938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8173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14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58" w:rsidRPr="00A32258">
        <w:t xml:space="preserve">Incluindo a 3ª derivada de </w:t>
      </w:r>
      <m:oMath>
        <m:r>
          <w:rPr>
            <w:rFonts w:ascii="Cambria Math" w:hAnsi="Cambria Math"/>
          </w:rPr>
          <m:t>f</m:t>
        </m:r>
      </m:oMath>
      <w:r w:rsidR="00A32258" w:rsidRPr="00A32258">
        <w:t xml:space="preserve"> para o cálculo do err</w:t>
      </w:r>
      <w:r w:rsidR="00A32258">
        <w:t>o cometido</w:t>
      </w:r>
      <w:r w:rsidR="00A32258" w:rsidRPr="00A32258">
        <w:t>:</w:t>
      </w:r>
    </w:p>
    <w:p w14:paraId="2E67C89D" w14:textId="77777777" w:rsidR="00A90EF4" w:rsidRDefault="00A90EF4" w:rsidP="00A90EF4">
      <w:pPr>
        <w:jc w:val="center"/>
        <w:rPr>
          <w:b/>
          <w:bCs/>
        </w:rPr>
      </w:pPr>
    </w:p>
    <w:p w14:paraId="33E1471A" w14:textId="7EC7C2A1" w:rsidR="004C6FF6" w:rsidRDefault="00000000" w:rsidP="00A90EF4">
      <w:pPr>
        <w:jc w:val="center"/>
        <w:rPr>
          <w:b/>
          <w:bCs/>
        </w:rPr>
      </w:pPr>
      <w:hyperlink r:id="rId24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2031746F" w14:textId="77777777" w:rsidR="00A90EF4" w:rsidRPr="00A90EF4" w:rsidRDefault="00A90EF4" w:rsidP="00A90EF4">
      <w:pPr>
        <w:jc w:val="center"/>
        <w:rPr>
          <w:b/>
          <w:bCs/>
        </w:rPr>
      </w:pPr>
    </w:p>
    <w:p w14:paraId="100FF02B" w14:textId="1F3BF329" w:rsidR="00B256C8" w:rsidRPr="004A3EBD" w:rsidRDefault="00293FF7" w:rsidP="00BE6FEB">
      <w:pPr>
        <w:rPr>
          <w:rFonts w:eastAsiaTheme="minorEastAsia"/>
          <w:sz w:val="20"/>
          <w:szCs w:val="20"/>
        </w:rPr>
      </w:pPr>
      <w:r w:rsidRPr="00D819F4">
        <w:rPr>
          <w:rFonts w:eastAsiaTheme="minorEastAsia"/>
        </w:rPr>
        <w:t>O polinómio de Taylor de 2ª ordem</w:t>
      </w:r>
      <w:r w:rsidR="004A3EBD" w:rsidRPr="00D819F4">
        <w:rPr>
          <w:rFonts w:eastAsiaTheme="minorEastAsia"/>
        </w:rPr>
        <w:t xml:space="preserve">, em potências de </w:t>
      </w:r>
      <m:oMath>
        <m:r>
          <w:rPr>
            <w:rFonts w:ascii="Cambria Math" w:eastAsiaTheme="minorEastAsia" w:hAnsi="Cambria Math"/>
          </w:rPr>
          <m:t>x</m:t>
        </m:r>
      </m:oMath>
      <w:r w:rsidR="004A3EBD" w:rsidRPr="00D819F4">
        <w:rPr>
          <w:rFonts w:eastAsiaTheme="minorEastAsia"/>
        </w:rPr>
        <w:t xml:space="preserve"> (centrado em </w:t>
      </w:r>
      <m:oMath>
        <m:r>
          <w:rPr>
            <w:rFonts w:ascii="Cambria Math" w:eastAsiaTheme="minorEastAsia" w:hAnsi="Cambria Math"/>
          </w:rPr>
          <m:t>a=0</m:t>
        </m:r>
      </m:oMath>
      <w:r w:rsidR="004A3EBD" w:rsidRPr="00D819F4">
        <w:rPr>
          <w:rFonts w:eastAsiaTheme="minorEastAsia"/>
        </w:rPr>
        <w:t>),</w:t>
      </w:r>
      <w:r w:rsidRPr="00D819F4">
        <w:rPr>
          <w:rFonts w:eastAsiaTheme="minorEastAsia"/>
        </w:rPr>
        <w:t xml:space="preserve"> para a função de </w:t>
      </w:r>
      <m:oMath>
        <m:r>
          <w:rPr>
            <w:rFonts w:ascii="Cambria Math" w:eastAsiaTheme="minorEastAsia" w:hAnsi="Cambria Math"/>
          </w:rPr>
          <m:t>f(x)</m:t>
        </m:r>
      </m:oMath>
      <w:r w:rsidR="004A3EBD" w:rsidRPr="00D819F4">
        <w:rPr>
          <w:rFonts w:eastAsiaTheme="minorEastAsia"/>
        </w:rPr>
        <w:t>,</w:t>
      </w:r>
      <w:r w:rsidRPr="00D819F4">
        <w:rPr>
          <w:rFonts w:eastAsiaTheme="minorEastAsia"/>
        </w:rPr>
        <w:t xml:space="preserve"> é dado por:</w:t>
      </w:r>
    </w:p>
    <w:p w14:paraId="51EF7F83" w14:textId="5D2AE511" w:rsidR="00B256C8" w:rsidRDefault="00000000" w:rsidP="00BE6F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f''(0)∙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14:paraId="421D8349" w14:textId="0595E6FD" w:rsidR="006F302A" w:rsidRDefault="00293FF7" w:rsidP="00BE6FEB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é o resto</w:t>
      </w:r>
      <w:r w:rsidR="004C6FF6">
        <w:rPr>
          <w:rFonts w:eastAsiaTheme="minorEastAsia"/>
        </w:rPr>
        <w:t xml:space="preserve"> de Lagrange e </w:t>
      </w:r>
      <w:r>
        <w:rPr>
          <w:rFonts w:eastAsiaTheme="minorEastAsia"/>
        </w:rPr>
        <w:t>é dado por:</w:t>
      </w:r>
      <w:r w:rsidR="00B256C8">
        <w:rPr>
          <w:rFonts w:eastAsiaTheme="minorEastAsia"/>
        </w:rPr>
        <w:t xml:space="preserve">      </w:t>
      </w:r>
    </w:p>
    <w:p w14:paraId="5CA78618" w14:textId="0AC12686" w:rsidR="00293FF7" w:rsidRDefault="00000000" w:rsidP="004C6FF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B256C8">
        <w:rPr>
          <w:rFonts w:eastAsiaTheme="minorEastAsia"/>
        </w:rPr>
        <w:t xml:space="preserve">   , com  </w:t>
      </w:r>
      <m:oMath>
        <m:r>
          <w:rPr>
            <w:rFonts w:ascii="Cambria Math" w:eastAsiaTheme="minorEastAsia" w:hAnsi="Cambria Math"/>
          </w:rPr>
          <m:t>ξ ∈[-0.5;0.5]</m:t>
        </m:r>
      </m:oMath>
    </w:p>
    <w:p w14:paraId="45A44865" w14:textId="6BA322C2" w:rsidR="00A70E0E" w:rsidRDefault="00A70E0E" w:rsidP="004C6FF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F09F779" w14:textId="244C87BD" w:rsidR="005D0B1D" w:rsidRDefault="005D0B1D" w:rsidP="00A90EF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|=|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|∙|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 , com  </w:t>
      </w:r>
      <m:oMath>
        <m:r>
          <w:rPr>
            <w:rFonts w:ascii="Cambria Math" w:eastAsiaTheme="minorEastAsia" w:hAnsi="Cambria Math"/>
          </w:rPr>
          <m:t>ξ ∈[0;x]</m:t>
        </m:r>
      </m:oMath>
    </w:p>
    <w:p w14:paraId="01C403B7" w14:textId="77777777" w:rsidR="006E1679" w:rsidRDefault="006E1679" w:rsidP="00BE6FEB">
      <w:pPr>
        <w:rPr>
          <w:rFonts w:eastAsiaTheme="minorEastAsia"/>
        </w:rPr>
      </w:pPr>
    </w:p>
    <w:p w14:paraId="21952C09" w14:textId="1F25F6D7" w:rsidR="00D819F4" w:rsidRDefault="00D819F4" w:rsidP="00BE6FEB">
      <w:pPr>
        <w:rPr>
          <w:rFonts w:eastAsiaTheme="minorEastAsia"/>
        </w:rPr>
      </w:pPr>
      <w:r>
        <w:rPr>
          <w:rFonts w:eastAsiaTheme="minorEastAsia"/>
        </w:rPr>
        <w:t xml:space="preserve">Através dos cálculos em MATLAB, </w:t>
      </w:r>
      <w:r w:rsidR="00A70E0E">
        <w:rPr>
          <w:rFonts w:eastAsiaTheme="minorEastAsia"/>
        </w:rPr>
        <w:t>temos</w:t>
      </w:r>
      <w:r w:rsidR="007F052D">
        <w:rPr>
          <w:rFonts w:eastAsiaTheme="minorEastAsia"/>
        </w:rPr>
        <w:t xml:space="preserve"> que os maiores </w:t>
      </w:r>
      <w:r w:rsidR="007E2996">
        <w:rPr>
          <w:rFonts w:eastAsiaTheme="minorEastAsia"/>
        </w:rPr>
        <w:t xml:space="preserve">valores </w:t>
      </w:r>
      <w:r w:rsidR="007F052D">
        <w:rPr>
          <w:rFonts w:eastAsiaTheme="minorEastAsia"/>
        </w:rPr>
        <w:t>em módulo são</w:t>
      </w:r>
      <w:r>
        <w:rPr>
          <w:rFonts w:eastAsiaTheme="minorEastAsia"/>
        </w:rPr>
        <w:t xml:space="preserve">: </w:t>
      </w:r>
    </w:p>
    <w:p w14:paraId="6725E7AA" w14:textId="3DE9F951" w:rsidR="00583342" w:rsidRDefault="00000000" w:rsidP="00583342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>≈-3.255  ⇔ 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 xml:space="preserve"> |≈3.255 </m:t>
        </m:r>
      </m:oMath>
      <w:r w:rsidR="00053088">
        <w:rPr>
          <w:rFonts w:eastAsiaTheme="minorEastAsia"/>
        </w:rPr>
        <w:t xml:space="preserve">       </w:t>
      </w:r>
      <w:r w:rsidR="007E2996">
        <w:rPr>
          <w:rFonts w:eastAsiaTheme="minorEastAsia"/>
        </w:rPr>
        <w:t xml:space="preserve"> </w:t>
      </w:r>
      <w:r w:rsidR="00053088">
        <w:rPr>
          <w:rFonts w:eastAsiaTheme="minorEastAsia"/>
        </w:rPr>
        <w:t xml:space="preserve">e   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|≈ 0.021</m:t>
        </m:r>
      </m:oMath>
    </w:p>
    <w:p w14:paraId="1C8FAA4B" w14:textId="77777777" w:rsidR="00583342" w:rsidRDefault="00583342" w:rsidP="00583342">
      <w:pPr>
        <w:jc w:val="center"/>
        <w:rPr>
          <w:rFonts w:eastAsiaTheme="minorEastAsia"/>
        </w:rPr>
      </w:pPr>
    </w:p>
    <w:p w14:paraId="59626C2A" w14:textId="3DC26EEA" w:rsidR="003517ED" w:rsidRDefault="003517ED" w:rsidP="00BE6FEB">
      <w:pPr>
        <w:rPr>
          <w:rFonts w:eastAsiaTheme="minorEastAsia"/>
        </w:rPr>
      </w:pPr>
      <w:r>
        <w:rPr>
          <w:rFonts w:eastAsiaTheme="minorEastAsia"/>
        </w:rPr>
        <w:t xml:space="preserve">Portanto, </w:t>
      </w:r>
    </w:p>
    <w:p w14:paraId="34FF6658" w14:textId="2D71CFE4" w:rsidR="003517ED" w:rsidRDefault="003517ED" w:rsidP="004514B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| ≤3.255 </m:t>
        </m:r>
      </m:oMath>
      <w:r>
        <w:rPr>
          <w:rFonts w:eastAsiaTheme="minorEastAsia"/>
        </w:rPr>
        <w:t xml:space="preserve">      e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|≤ 0.021</m:t>
        </m:r>
      </m:oMath>
    </w:p>
    <w:p w14:paraId="05770203" w14:textId="4194D195" w:rsidR="004514B0" w:rsidRDefault="00053088" w:rsidP="00BE6FEB">
      <w:pPr>
        <w:rPr>
          <w:rFonts w:eastAsiaTheme="minorEastAsia"/>
        </w:rPr>
      </w:pPr>
      <w:r>
        <w:rPr>
          <w:rFonts w:eastAsiaTheme="minorEastAsia"/>
        </w:rPr>
        <w:t>Ou seja,</w:t>
      </w:r>
      <w:r w:rsidR="00E221CA">
        <w:rPr>
          <w:rFonts w:eastAsiaTheme="minorEastAsia"/>
        </w:rPr>
        <w:t xml:space="preserve"> um majorante do erro cometido é:</w:t>
      </w:r>
    </w:p>
    <w:p w14:paraId="5E287D71" w14:textId="6674805C" w:rsidR="004514B0" w:rsidRPr="004514B0" w:rsidRDefault="004514B0" w:rsidP="004514B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|≤3.255∙0.021</m:t>
          </m:r>
        </m:oMath>
      </m:oMathPara>
    </w:p>
    <w:p w14:paraId="77B03196" w14:textId="2EA5F412" w:rsidR="004514B0" w:rsidRPr="00053088" w:rsidRDefault="004514B0" w:rsidP="004514B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20F04CE3" w14:textId="1BFE63E0" w:rsidR="00583342" w:rsidRPr="00A90EF4" w:rsidRDefault="00E91A97" w:rsidP="006F3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|≤0.068</m:t>
          </m:r>
        </m:oMath>
      </m:oMathPara>
    </w:p>
    <w:p w14:paraId="663566EC" w14:textId="2EAEF719" w:rsidR="003517ED" w:rsidRPr="006F302A" w:rsidRDefault="00B256C8" w:rsidP="00E47F33">
      <w:pPr>
        <w:tabs>
          <w:tab w:val="left" w:pos="2307"/>
        </w:tabs>
        <w:jc w:val="center"/>
        <w:rPr>
          <w:sz w:val="24"/>
          <w:szCs w:val="24"/>
        </w:rPr>
      </w:pPr>
      <w:r w:rsidRPr="001968C9">
        <w:rPr>
          <w:sz w:val="24"/>
          <w:szCs w:val="24"/>
        </w:rPr>
        <w:lastRenderedPageBreak/>
        <w:t>Grupo II</w:t>
      </w:r>
    </w:p>
    <w:p w14:paraId="1BF850BA" w14:textId="29C123D2" w:rsidR="00B256C8" w:rsidRPr="006F302A" w:rsidRDefault="00B256C8" w:rsidP="006F302A">
      <w:pPr>
        <w:tabs>
          <w:tab w:val="left" w:pos="2307"/>
        </w:tabs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3A79D0" w14:textId="6F0C604E" w:rsidR="00B256C8" w:rsidRPr="008C2F1B" w:rsidRDefault="00B256C8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 xml:space="preserve">Mostre que </w:t>
      </w:r>
      <m:oMath>
        <m:r>
          <m:rPr>
            <m:sty m:val="bi"/>
          </m:rPr>
          <w:rPr>
            <w:rFonts w:ascii="Cambria Math" w:eastAsia="CambriaMath" w:hAnsi="Cambria Math" w:cs="CambriaMath"/>
            <w:kern w:val="0"/>
          </w:rPr>
          <m:t>g(x)</m:t>
        </m:r>
      </m:oMath>
      <w:r w:rsidRPr="008C2F1B">
        <w:rPr>
          <w:rFonts w:ascii="CambriaMath" w:eastAsia="CambriaMath" w:hAnsi="Calibri" w:cs="CambriaMath"/>
          <w:b/>
          <w:bCs/>
          <w:kern w:val="0"/>
        </w:rPr>
        <w:t xml:space="preserve"> </w:t>
      </w:r>
      <w:r w:rsidRPr="008C2F1B">
        <w:rPr>
          <w:rFonts w:ascii="Calibri" w:hAnsi="Calibri" w:cs="Calibri"/>
          <w:b/>
          <w:bCs/>
          <w:kern w:val="0"/>
        </w:rPr>
        <w:t xml:space="preserve">tem um ponto fixo no intervalo </w:t>
      </w:r>
      <m:oMath>
        <m:r>
          <m:rPr>
            <m:sty m:val="bi"/>
          </m:rPr>
          <w:rPr>
            <w:rFonts w:ascii="Cambria Math" w:hAnsi="Cambria Math" w:cs="Calibri"/>
            <w:kern w:val="0"/>
          </w:rPr>
          <m:t>[</m:t>
        </m:r>
        <m:rad>
          <m:radPr>
            <m:degHide m:val="1"/>
            <m:ctrlPr>
              <w:rPr>
                <w:rFonts w:ascii="Cambria Math" w:hAnsi="Cambria Math" w:cs="Calibri"/>
                <w:b/>
                <w:bCs/>
                <w:i/>
                <w:kern w:val="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alibri"/>
                <w:kern w:val="0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Calibri"/>
            <w:kern w:val="0"/>
          </w:rPr>
          <m:t>;2]</m:t>
        </m:r>
      </m:oMath>
      <w:r w:rsidRPr="008C2F1B">
        <w:rPr>
          <w:rFonts w:ascii="Calibri" w:eastAsiaTheme="minorEastAsia" w:hAnsi="Calibri" w:cs="Calibri"/>
          <w:b/>
          <w:bCs/>
          <w:kern w:val="0"/>
        </w:rPr>
        <w:t>:</w:t>
      </w:r>
    </w:p>
    <w:p w14:paraId="17EE7CC8" w14:textId="0234AABA" w:rsidR="00E47F33" w:rsidRDefault="000B6740" w:rsidP="000B6740">
      <w:pPr>
        <w:pStyle w:val="ListParagraph"/>
        <w:tabs>
          <w:tab w:val="left" w:pos="2307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480E6BAB" wp14:editId="0E479071">
            <wp:simplePos x="0" y="0"/>
            <wp:positionH relativeFrom="margin">
              <wp:posOffset>3114040</wp:posOffset>
            </wp:positionH>
            <wp:positionV relativeFrom="margin">
              <wp:posOffset>1218565</wp:posOffset>
            </wp:positionV>
            <wp:extent cx="2865755" cy="1951990"/>
            <wp:effectExtent l="19050" t="19050" r="10795" b="10160"/>
            <wp:wrapSquare wrapText="bothSides"/>
            <wp:docPr id="572309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9244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51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621A569B" wp14:editId="38EC769F">
            <wp:simplePos x="0" y="0"/>
            <wp:positionH relativeFrom="margin">
              <wp:posOffset>128905</wp:posOffset>
            </wp:positionH>
            <wp:positionV relativeFrom="margin">
              <wp:posOffset>1123315</wp:posOffset>
            </wp:positionV>
            <wp:extent cx="2848610" cy="2094230"/>
            <wp:effectExtent l="19050" t="19050" r="27940" b="20320"/>
            <wp:wrapSquare wrapText="bothSides"/>
            <wp:docPr id="67000215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2153" name="Picture 1" descr="A graph with a red lin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09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68E9B" w14:textId="77777777" w:rsidR="000B6740" w:rsidRPr="000B6740" w:rsidRDefault="000B6740" w:rsidP="000B6740">
      <w:pPr>
        <w:pStyle w:val="ListParagraph"/>
        <w:tabs>
          <w:tab w:val="left" w:pos="2307"/>
        </w:tabs>
        <w:rPr>
          <w:b/>
          <w:bCs/>
        </w:rPr>
      </w:pPr>
    </w:p>
    <w:p w14:paraId="6AD619FE" w14:textId="4E60102C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2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0EFFCD0C" w14:textId="7419FA5F" w:rsidR="006F302A" w:rsidRPr="006F302A" w:rsidRDefault="006F302A" w:rsidP="006F302A">
      <w:pPr>
        <w:pStyle w:val="ListParagraph"/>
        <w:tabs>
          <w:tab w:val="left" w:pos="2307"/>
        </w:tabs>
        <w:rPr>
          <w:b/>
          <w:bCs/>
        </w:rPr>
      </w:pPr>
    </w:p>
    <w:p w14:paraId="7AE35AE2" w14:textId="096EE1B2" w:rsidR="00830246" w:rsidRDefault="008D5A12" w:rsidP="00DB0BD5">
      <w:pPr>
        <w:pStyle w:val="ListParagraph"/>
        <w:tabs>
          <w:tab w:val="left" w:pos="2307"/>
        </w:tabs>
      </w:pPr>
      <w:r w:rsidRPr="008D5A12">
        <w:rPr>
          <w:rFonts w:eastAsiaTheme="minorEastAsia"/>
        </w:rPr>
        <w:t xml:space="preserve">Sabemos que </w:t>
      </w:r>
      <m:oMath>
        <m:r>
          <w:rPr>
            <w:rFonts w:ascii="Cambria Math" w:hAnsi="Cambria Math"/>
          </w:rPr>
          <m:t>g</m:t>
        </m:r>
      </m:oMath>
      <w:r w:rsidR="003E1E5F">
        <w:rPr>
          <w:rFonts w:eastAsiaTheme="minorEastAsia"/>
        </w:rPr>
        <w:t xml:space="preserve"> (com domínio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3E1E5F">
        <w:rPr>
          <w:rFonts w:eastAsiaTheme="minorEastAsia"/>
        </w:rPr>
        <w:t>)</w:t>
      </w:r>
      <w:r w:rsidR="0014005D">
        <w:t xml:space="preserve"> é contínua no intervalo </w:t>
      </w:r>
      <m:oMath>
        <m:r>
          <w:rPr>
            <w:rFonts w:ascii="Cambria Math" w:hAnsi="Cambria Math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14005D">
        <w:t xml:space="preserve"> e c</w:t>
      </w:r>
      <w:proofErr w:type="spellStart"/>
      <w:r w:rsidR="008F72B4">
        <w:t>onstatamos</w:t>
      </w:r>
      <w:proofErr w:type="spellEnd"/>
      <w:r w:rsidR="008F72B4">
        <w:t xml:space="preserve"> </w:t>
      </w:r>
      <w:r w:rsidR="003E1E5F">
        <w:t xml:space="preserve">graficamente </w:t>
      </w:r>
      <w:r w:rsidR="008F72B4">
        <w:t xml:space="preserve">que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, 2</m:t>
                </m:r>
              </m:e>
            </m:d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 2</m:t>
            </m:r>
          </m:e>
        </m:d>
        <m:r>
          <w:rPr>
            <w:rFonts w:ascii="Cambria Math" w:hAnsi="Cambria Math"/>
          </w:rPr>
          <m:t>.</m:t>
        </m:r>
      </m:oMath>
      <w:r w:rsidR="008F72B4">
        <w:t xml:space="preserve"> </w:t>
      </w:r>
    </w:p>
    <w:p w14:paraId="51A8850F" w14:textId="77777777" w:rsidR="00B61146" w:rsidRDefault="00B61146" w:rsidP="00B61146">
      <w:pPr>
        <w:pStyle w:val="ListParagraph"/>
        <w:tabs>
          <w:tab w:val="left" w:pos="2307"/>
        </w:tabs>
      </w:pPr>
    </w:p>
    <w:p w14:paraId="6ACD6DEF" w14:textId="141B972E" w:rsidR="00B61146" w:rsidRPr="00B61146" w:rsidRDefault="003E1E5F" w:rsidP="00B61146">
      <w:pPr>
        <w:pStyle w:val="ListParagraph"/>
        <w:tabs>
          <w:tab w:val="left" w:pos="2307"/>
        </w:tabs>
        <w:rPr>
          <w:rFonts w:eastAsiaTheme="minorEastAsia"/>
          <w:iCs/>
          <w:color w:val="000000"/>
          <w:sz w:val="23"/>
          <w:szCs w:val="23"/>
          <w:shd w:val="clear" w:color="auto" w:fill="FFFFFF"/>
        </w:rPr>
      </w:pPr>
      <w:r>
        <w:t>Analiticamente</w:t>
      </w:r>
      <w:r w:rsidR="00DB0BD5">
        <w:t>,</w:t>
      </w:r>
      <w:r>
        <w:t xml:space="preserve"> </w:t>
      </w:r>
      <w:r w:rsidR="00B44EDA">
        <w:t>temos:</w:t>
      </w:r>
      <w:r w:rsidR="00B61146"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 xml:space="preserve">  ⇒  </m:t>
        </m:r>
        <m:rad>
          <m:radPr>
            <m:degHide m:val="1"/>
            <m:ctrlPr>
              <w:rPr>
                <w:rFonts w:ascii="Cambria Math" w:hAnsi="Cambria Math" w:cs="Segoe UI"/>
                <w:i/>
                <w:iCs/>
                <w:color w:val="000000"/>
                <w:sz w:val="23"/>
                <w:szCs w:val="23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2 </m:t>
            </m:r>
          </m:e>
        </m:rad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&lt; 2 – </m:t>
        </m:r>
        <m:f>
          <m:fPr>
            <m:ctrlPr>
              <w:rPr>
                <w:rFonts w:ascii="Cambria Math" w:hAnsi="Cambria Math" w:cs="Segoe UI"/>
                <w:iCs/>
                <w:color w:val="000000"/>
                <w:sz w:val="23"/>
                <w:szCs w:val="23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hAnsi="Cambria Math" w:cs="Segoe UI"/>
                    <w:iCs/>
                    <w:color w:val="000000"/>
                    <w:sz w:val="23"/>
                    <w:szCs w:val="23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3"/>
                    <w:szCs w:val="23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Segoe UI"/>
                        <w:i/>
                        <w:iCs/>
                        <w:color w:val="000000"/>
                        <w:sz w:val="23"/>
                        <w:szCs w:val="23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 &lt;2</m:t>
        </m:r>
      </m:oMath>
    </w:p>
    <w:p w14:paraId="4E592499" w14:textId="1FA829A6" w:rsidR="00830246" w:rsidRPr="00B61146" w:rsidRDefault="00D502EF" w:rsidP="00B6114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4016" behindDoc="0" locked="0" layoutInCell="1" allowOverlap="1" wp14:anchorId="4C5C76B2" wp14:editId="30993D1C">
            <wp:simplePos x="0" y="0"/>
            <wp:positionH relativeFrom="margin">
              <wp:posOffset>172720</wp:posOffset>
            </wp:positionH>
            <wp:positionV relativeFrom="margin">
              <wp:posOffset>4704397</wp:posOffset>
            </wp:positionV>
            <wp:extent cx="2846705" cy="2341245"/>
            <wp:effectExtent l="19050" t="19050" r="10795" b="20955"/>
            <wp:wrapSquare wrapText="bothSides"/>
            <wp:docPr id="184880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519" name="Picture 1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34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316B1" w14:textId="5AF2620B" w:rsidR="008D5A12" w:rsidRDefault="0014005D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>C</w:t>
      </w:r>
      <w:r w:rsidR="008F72B4">
        <w:t xml:space="preserve">alculando </w:t>
      </w:r>
      <m:oMath>
        <m:r>
          <w:rPr>
            <w:rFonts w:ascii="Cambria Math" w:hAnsi="Cambria Math"/>
          </w:rPr>
          <m:t>g’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F72B4">
        <w:rPr>
          <w:rFonts w:eastAsiaTheme="minorEastAsia"/>
        </w:rPr>
        <w:t xml:space="preserve"> </w:t>
      </w:r>
      <w:r w:rsidR="00AB64E6">
        <w:rPr>
          <w:rFonts w:eastAsiaTheme="minorEastAsia"/>
        </w:rPr>
        <w:t xml:space="preserve">no intervalo </w:t>
      </w:r>
      <w:r w:rsidR="008F72B4">
        <w:rPr>
          <w:rFonts w:eastAsiaTheme="minorEastAsia"/>
        </w:rPr>
        <w:t>verificamos que</w:t>
      </w:r>
      <w:r w:rsidR="008D5A12">
        <w:rPr>
          <w:rFonts w:eastAsiaTheme="minorEastAsia"/>
        </w:rPr>
        <w:t>,</w:t>
      </w:r>
      <w:r w:rsidR="00AB64E6">
        <w:rPr>
          <w:rFonts w:eastAsiaTheme="minorEastAsia"/>
        </w:rPr>
        <w:t xml:space="preserve"> </w:t>
      </w:r>
    </w:p>
    <w:p w14:paraId="7656C0CB" w14:textId="56C31CA6" w:rsidR="0063458C" w:rsidRPr="00A32258" w:rsidRDefault="00000000" w:rsidP="00A32258">
      <w:pPr>
        <w:tabs>
          <w:tab w:val="left" w:pos="2307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x ∈ [a,b]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56533046" w14:textId="74FD684B" w:rsidR="008C2F1B" w:rsidRDefault="002F1141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 xml:space="preserve">portanto, </w:t>
      </w:r>
      <w:r w:rsidR="00AB64E6">
        <w:t xml:space="preserve">pelo corolário </w:t>
      </w:r>
      <w:r w:rsidR="00AB64E6" w:rsidRPr="00AB64E6">
        <w:rPr>
          <w:b/>
          <w:bCs/>
        </w:rPr>
        <w:t>1.1</w:t>
      </w:r>
      <w:r w:rsidR="00AB64E6">
        <w:t xml:space="preserve"> do teorema </w:t>
      </w:r>
      <w:r w:rsidR="00AB64E6" w:rsidRPr="00AB64E6">
        <w:rPr>
          <w:b/>
          <w:bCs/>
        </w:rPr>
        <w:t>1.1</w:t>
      </w:r>
      <w:r w:rsidR="00AB64E6">
        <w:rPr>
          <w:b/>
          <w:bCs/>
        </w:rPr>
        <w:t xml:space="preserve"> (</w:t>
      </w:r>
      <w:r w:rsidR="00AB64E6">
        <w:t xml:space="preserve">da sebenta de cálculo numérico) concluímos que </w:t>
      </w:r>
      <m:oMath>
        <m:r>
          <w:rPr>
            <w:rFonts w:ascii="Cambria Math" w:hAnsi="Cambria Math"/>
          </w:rPr>
          <m:t>g</m:t>
        </m:r>
      </m:oMath>
      <w:r w:rsidR="00AB64E6">
        <w:t xml:space="preserve"> tem um</w:t>
      </w:r>
      <w:r w:rsidR="008D5A12">
        <w:t>,</w:t>
      </w:r>
      <w:r w:rsidR="00AB64E6">
        <w:t xml:space="preserve"> e só um</w:t>
      </w:r>
      <w:r w:rsidR="008D5A12">
        <w:t>,</w:t>
      </w:r>
      <w:r w:rsidR="001535A5">
        <w:t xml:space="preserve"> </w:t>
      </w:r>
      <w:r w:rsidR="00AB64E6">
        <w:t xml:space="preserve">ponto fixo </w:t>
      </w:r>
      <m:oMath>
        <m:r>
          <w:rPr>
            <w:rFonts w:ascii="Cambria Math" w:hAnsi="Cambria Math"/>
          </w:rPr>
          <m:t>c</m:t>
        </m:r>
      </m:oMath>
      <w:r w:rsidR="00081805">
        <w:t xml:space="preserve"> </w:t>
      </w:r>
      <w:r w:rsidR="00AB64E6">
        <w:t xml:space="preserve">no intervalo </w:t>
      </w:r>
      <m:oMath>
        <m:r>
          <w:rPr>
            <w:rFonts w:ascii="Cambria Math" w:hAnsi="Cambria Math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AB64E6">
        <w:rPr>
          <w:rFonts w:eastAsiaTheme="minorEastAsia"/>
        </w:rPr>
        <w:t>.</w:t>
      </w:r>
    </w:p>
    <w:p w14:paraId="45775296" w14:textId="09BF1CD4" w:rsidR="004B17BA" w:rsidRDefault="004B17BA" w:rsidP="00AB64E6">
      <w:pPr>
        <w:pStyle w:val="ListParagraph"/>
        <w:tabs>
          <w:tab w:val="left" w:pos="2307"/>
        </w:tabs>
        <w:rPr>
          <w:rFonts w:eastAsiaTheme="minorEastAsia"/>
        </w:rPr>
      </w:pPr>
    </w:p>
    <w:p w14:paraId="424BC683" w14:textId="473F341B" w:rsidR="00081805" w:rsidRDefault="00081805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</w:rPr>
        <w:t>Pelos cálculos no MATLAB</w:t>
      </w:r>
      <w:r w:rsidR="00B92440">
        <w:rPr>
          <w:rFonts w:eastAsiaTheme="minorEastAsia"/>
        </w:rPr>
        <w:t xml:space="preserve">, após </w:t>
      </w:r>
      <w:r w:rsidR="00F81290">
        <w:rPr>
          <w:rFonts w:eastAsiaTheme="minorEastAsia"/>
        </w:rPr>
        <w:t>9</w:t>
      </w:r>
      <w:r w:rsidR="00B92440">
        <w:rPr>
          <w:rFonts w:eastAsiaTheme="minorEastAsia"/>
        </w:rPr>
        <w:t xml:space="preserve"> iterações,</w:t>
      </w:r>
      <w:r>
        <w:rPr>
          <w:rFonts w:eastAsiaTheme="minorEastAsia"/>
        </w:rPr>
        <w:t xml:space="preserve"> temos que o ponto fixo é  </w:t>
      </w:r>
      <m:oMath>
        <m:r>
          <w:rPr>
            <w:rFonts w:ascii="Cambria Math" w:eastAsiaTheme="minorEastAsia" w:hAnsi="Cambria Math"/>
          </w:rPr>
          <m:t>c≈1.727</m:t>
        </m:r>
      </m:oMath>
      <w:r w:rsidR="001D031B">
        <w:rPr>
          <w:rFonts w:eastAsiaTheme="minorEastAsia"/>
        </w:rPr>
        <w:t xml:space="preserve"> com um erro de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sz w:val="20"/>
            <w:szCs w:val="20"/>
          </w:rPr>
          <m:t>0.0001</m:t>
        </m:r>
      </m:oMath>
      <w:r w:rsidR="001D031B" w:rsidRPr="001D031B">
        <w:rPr>
          <w:rFonts w:eastAsiaTheme="minorEastAsia"/>
        </w:rPr>
        <w:t>.</w:t>
      </w:r>
    </w:p>
    <w:p w14:paraId="11151191" w14:textId="77777777" w:rsidR="00B61146" w:rsidRPr="00D502EF" w:rsidRDefault="00B61146" w:rsidP="00D502EF">
      <w:pPr>
        <w:tabs>
          <w:tab w:val="left" w:pos="2307"/>
        </w:tabs>
        <w:rPr>
          <w:b/>
          <w:bCs/>
        </w:rPr>
      </w:pPr>
    </w:p>
    <w:p w14:paraId="10846018" w14:textId="7788262B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Determine-o pelo método da bissecção</w:t>
      </w:r>
      <w:r>
        <w:rPr>
          <w:rFonts w:ascii="Calibri" w:hAnsi="Calibri" w:cs="Calibri"/>
          <w:b/>
          <w:bCs/>
          <w:kern w:val="0"/>
        </w:rPr>
        <w:t>:</w:t>
      </w:r>
    </w:p>
    <w:p w14:paraId="6E8F51F6" w14:textId="719D8142" w:rsidR="008C2F1B" w:rsidRDefault="008C2F1B" w:rsidP="008C2F1B">
      <w:pPr>
        <w:pStyle w:val="ListParagraph"/>
        <w:rPr>
          <w:b/>
          <w:bCs/>
        </w:rPr>
      </w:pPr>
    </w:p>
    <w:p w14:paraId="67F854D0" w14:textId="12B3D179" w:rsidR="0063458C" w:rsidRDefault="0063458C" w:rsidP="008C2F1B">
      <w:pPr>
        <w:pStyle w:val="ListParagraph"/>
      </w:pPr>
      <w:r>
        <w:t>Para encontrar o ponto fixo pelo método da bisseção precisamos de transformar o problema da pesquisa do ponto fixo, que resolvemos na alínea anterior, num problema de pesquisa de zeros.</w:t>
      </w:r>
    </w:p>
    <w:p w14:paraId="273467B1" w14:textId="2DAB492D" w:rsidR="00396486" w:rsidRPr="00C517F9" w:rsidRDefault="0063458C" w:rsidP="00D502EF">
      <w:pPr>
        <w:pStyle w:val="ListParagraph"/>
      </w:pPr>
      <w:r>
        <w:t xml:space="preserve">Para tal, como o ponto fixo é o ponto de interseção entre a função </w:t>
      </w:r>
      <m:oMath>
        <m:r>
          <w:rPr>
            <w:rFonts w:ascii="Cambria Math" w:hAnsi="Cambria Math"/>
          </w:rPr>
          <m:t>g</m:t>
        </m:r>
      </m:oMath>
      <w:r>
        <w:t xml:space="preserve"> e a bissetriz dos quadrantes ímpares (</w:t>
      </w:r>
      <m:oMath>
        <m:r>
          <w:rPr>
            <w:rFonts w:ascii="Cambria Math" w:hAnsi="Cambria Math"/>
          </w:rPr>
          <m:t>y=x</m:t>
        </m:r>
      </m:oMath>
      <w:r>
        <w:t>)</w:t>
      </w:r>
      <w:r w:rsidR="00396486">
        <w:t>, temos que:</w:t>
      </w:r>
      <w:r w:rsidR="00C517F9">
        <w:t xml:space="preserve">     </w:t>
      </w:r>
      <m:oMath>
        <m:r>
          <w:rPr>
            <w:rFonts w:ascii="Cambria Math" w:hAnsi="Cambria Math"/>
          </w:rPr>
          <m:t>ponto fixo</m:t>
        </m:r>
      </m:oMath>
      <w:r w:rsidR="00396486">
        <w:t xml:space="preserve"> </w:t>
      </w:r>
      <m:oMath>
        <m:r>
          <w:rPr>
            <w:rFonts w:ascii="Cambria Math" w:hAnsi="Cambria Math"/>
          </w:rPr>
          <m:t xml:space="preserve"> ⟺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  ⟺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-x=0</m:t>
        </m:r>
      </m:oMath>
    </w:p>
    <w:p w14:paraId="50C11393" w14:textId="5365C696" w:rsidR="00396486" w:rsidRPr="00C517F9" w:rsidRDefault="00EE5BB7" w:rsidP="00C517F9">
      <w:pPr>
        <w:rPr>
          <w:rFonts w:eastAsiaTheme="minorEastAsia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137E35F2" wp14:editId="7530921F">
            <wp:simplePos x="0" y="0"/>
            <wp:positionH relativeFrom="margin">
              <wp:posOffset>3348672</wp:posOffset>
            </wp:positionH>
            <wp:positionV relativeFrom="margin">
              <wp:posOffset>442595</wp:posOffset>
            </wp:positionV>
            <wp:extent cx="2653665" cy="2168525"/>
            <wp:effectExtent l="19050" t="19050" r="13335" b="22225"/>
            <wp:wrapSquare wrapText="bothSides"/>
            <wp:docPr id="1507781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16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486" w:rsidRPr="00C517F9">
        <w:rPr>
          <w:rFonts w:eastAsiaTheme="minorEastAsia"/>
        </w:rPr>
        <w:t xml:space="preserve">Usando o MATLAB, com a rotina do </w:t>
      </w:r>
      <w:r w:rsidR="00396486" w:rsidRPr="00C517F9">
        <w:rPr>
          <w:rFonts w:eastAsiaTheme="minorEastAsia"/>
          <w:i/>
          <w:iCs/>
        </w:rPr>
        <w:t>método da bisseção</w:t>
      </w:r>
      <w:r w:rsidR="00396486" w:rsidRPr="00C517F9">
        <w:rPr>
          <w:rFonts w:eastAsiaTheme="minorEastAsia"/>
        </w:rPr>
        <w:t xml:space="preserve">, </w:t>
      </w:r>
      <w:r w:rsidR="00513EAB" w:rsidRPr="00C517F9">
        <w:rPr>
          <w:rFonts w:eastAsiaTheme="minorEastAsia"/>
        </w:rPr>
        <w:t>encontramos</w:t>
      </w:r>
      <w:r w:rsidR="00396486" w:rsidRPr="00C517F9">
        <w:rPr>
          <w:rFonts w:eastAsiaTheme="minorEastAsia"/>
        </w:rPr>
        <w:t xml:space="preserve"> o zero desta equação, e que corresponde ao ponto fixo</w:t>
      </w:r>
      <w:r w:rsidR="00177F19" w:rsidRPr="00C517F9">
        <w:rPr>
          <w:rFonts w:eastAsiaTheme="minorEastAsia"/>
        </w:rPr>
        <w:t>:</w:t>
      </w:r>
    </w:p>
    <w:p w14:paraId="3DA7F6B2" w14:textId="227AA742" w:rsidR="00EE5BB7" w:rsidRPr="00EE5BB7" w:rsidRDefault="00EE5BB7" w:rsidP="00EE5BB7">
      <w:pPr>
        <w:pStyle w:val="ListParagraph"/>
        <w:rPr>
          <w:rFonts w:eastAsiaTheme="minorEastAsia"/>
        </w:rPr>
      </w:pPr>
      <w:r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5132B7BE" wp14:editId="0D418DCF">
            <wp:simplePos x="0" y="0"/>
            <wp:positionH relativeFrom="margin">
              <wp:posOffset>13335</wp:posOffset>
            </wp:positionH>
            <wp:positionV relativeFrom="margin">
              <wp:posOffset>442595</wp:posOffset>
            </wp:positionV>
            <wp:extent cx="3109595" cy="2129155"/>
            <wp:effectExtent l="19050" t="19050" r="14605" b="23495"/>
            <wp:wrapSquare wrapText="bothSides"/>
            <wp:docPr id="439049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9335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129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63063" w14:textId="7D15106E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3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DAE9390" w14:textId="77777777" w:rsid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14E68DC5" w14:textId="77777777" w:rsidR="004C6FF6" w:rsidRPr="004C6FF6" w:rsidRDefault="004C6FF6" w:rsidP="004C6FF6">
      <w:pPr>
        <w:pStyle w:val="ListParagraph"/>
        <w:tabs>
          <w:tab w:val="left" w:pos="2307"/>
        </w:tabs>
        <w:rPr>
          <w:b/>
          <w:bCs/>
        </w:rPr>
      </w:pPr>
    </w:p>
    <w:p w14:paraId="0FC33CC8" w14:textId="0F7C728C" w:rsidR="008C2F1B" w:rsidRPr="002F1141" w:rsidRDefault="008C2F1B" w:rsidP="002F1141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Fa</w:t>
      </w:r>
      <w:r>
        <w:rPr>
          <w:rFonts w:ascii="Calibri" w:hAnsi="Calibri" w:cs="Calibri"/>
          <w:b/>
          <w:bCs/>
          <w:kern w:val="0"/>
        </w:rPr>
        <w:t xml:space="preserve">zer o mesmo que na alínea anterior, </w:t>
      </w:r>
      <w:r w:rsidRPr="008C2F1B">
        <w:rPr>
          <w:rFonts w:ascii="Calibri" w:hAnsi="Calibri" w:cs="Calibri"/>
          <w:b/>
          <w:bCs/>
          <w:kern w:val="0"/>
        </w:rPr>
        <w:t>usando agora o método de Newton-</w:t>
      </w:r>
      <w:proofErr w:type="spellStart"/>
      <w:r w:rsidRPr="008C2F1B">
        <w:rPr>
          <w:rFonts w:ascii="Calibri" w:hAnsi="Calibri" w:cs="Calibri"/>
          <w:b/>
          <w:bCs/>
          <w:kern w:val="0"/>
        </w:rPr>
        <w:t>Raphson</w:t>
      </w:r>
      <w:proofErr w:type="spellEnd"/>
      <w:r>
        <w:rPr>
          <w:rFonts w:ascii="Calibri" w:hAnsi="Calibri" w:cs="Calibri"/>
          <w:b/>
          <w:bCs/>
          <w:kern w:val="0"/>
        </w:rPr>
        <w:t>:</w:t>
      </w:r>
    </w:p>
    <w:p w14:paraId="003FA4BC" w14:textId="51FB78D0" w:rsidR="002F1141" w:rsidRPr="002F1141" w:rsidRDefault="002F1141" w:rsidP="002F1141">
      <w:pPr>
        <w:pStyle w:val="ListParagraph"/>
        <w:tabs>
          <w:tab w:val="left" w:pos="2307"/>
        </w:tabs>
        <w:rPr>
          <w:b/>
          <w:bCs/>
        </w:rPr>
      </w:pPr>
    </w:p>
    <w:p w14:paraId="0CA2A82E" w14:textId="7747F730" w:rsidR="00294F2D" w:rsidRDefault="002936F0" w:rsidP="00294F2D">
      <w:pPr>
        <w:pStyle w:val="ListParagraph"/>
        <w:jc w:val="center"/>
        <w:rPr>
          <w:b/>
          <w:bCs/>
        </w:rPr>
      </w:pPr>
      <w:r w:rsidRPr="002936F0">
        <w:rPr>
          <w:b/>
          <w:bCs/>
          <w:noProof/>
        </w:rPr>
        <w:drawing>
          <wp:inline distT="0" distB="0" distL="0" distR="0" wp14:anchorId="4737376F" wp14:editId="6C5B406E">
            <wp:extent cx="2737288" cy="1773044"/>
            <wp:effectExtent l="19050" t="19050" r="25400" b="17780"/>
            <wp:docPr id="8545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9476" name="Picture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88" cy="1773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F1629" w14:textId="77777777" w:rsidR="00294F2D" w:rsidRPr="00294F2D" w:rsidRDefault="00294F2D" w:rsidP="00294F2D">
      <w:pPr>
        <w:pStyle w:val="ListParagraph"/>
        <w:jc w:val="center"/>
        <w:rPr>
          <w:b/>
          <w:bCs/>
        </w:rPr>
      </w:pPr>
    </w:p>
    <w:p w14:paraId="12158808" w14:textId="1654A132" w:rsidR="002F1141" w:rsidRDefault="00000000" w:rsidP="00A90EF4">
      <w:pPr>
        <w:pStyle w:val="ListParagraph"/>
        <w:ind w:left="1065"/>
        <w:jc w:val="center"/>
        <w:rPr>
          <w:b/>
          <w:bCs/>
        </w:rPr>
      </w:pPr>
      <w:hyperlink r:id="rId33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07B48C4" w14:textId="77777777" w:rsidR="00A90EF4" w:rsidRP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0F40E9F3" w14:textId="77777777" w:rsidR="004C6FF6" w:rsidRPr="002F1141" w:rsidRDefault="004C6FF6" w:rsidP="002F1141">
      <w:pPr>
        <w:pStyle w:val="ListParagraph"/>
        <w:jc w:val="center"/>
        <w:rPr>
          <w:b/>
          <w:bCs/>
        </w:rPr>
      </w:pPr>
    </w:p>
    <w:p w14:paraId="2E6C674A" w14:textId="0183E4C2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</w:rPr>
        <w:t>Comentar os resultados obtidos nas duas últimas alíneas:</w:t>
      </w:r>
    </w:p>
    <w:p w14:paraId="2A347477" w14:textId="77777777" w:rsidR="00B256C8" w:rsidRDefault="00B256C8" w:rsidP="00B256C8">
      <w:pPr>
        <w:pStyle w:val="ListParagraph"/>
        <w:tabs>
          <w:tab w:val="left" w:pos="2307"/>
        </w:tabs>
        <w:rPr>
          <w:rFonts w:ascii="Calibri" w:hAnsi="Calibri" w:cs="Calibri"/>
          <w:b/>
          <w:bCs/>
          <w:kern w:val="0"/>
        </w:rPr>
      </w:pPr>
    </w:p>
    <w:p w14:paraId="568DC6EF" w14:textId="7DED5142" w:rsidR="00200559" w:rsidRDefault="002F1141" w:rsidP="002F1141">
      <w:pPr>
        <w:pStyle w:val="ListParagraph"/>
        <w:tabs>
          <w:tab w:val="left" w:pos="2307"/>
        </w:tabs>
      </w:pPr>
      <w:r>
        <w:t>Em relação aos resultados obtidos, c</w:t>
      </w:r>
      <w:r w:rsidR="001061C8">
        <w:t xml:space="preserve">onstatamos que o </w:t>
      </w:r>
      <w:r w:rsidR="001061C8" w:rsidRPr="009202E2">
        <w:rPr>
          <w:i/>
          <w:iCs/>
        </w:rPr>
        <w:t>método de Newton-</w:t>
      </w:r>
      <w:proofErr w:type="spellStart"/>
      <w:r w:rsidR="001061C8" w:rsidRPr="009202E2">
        <w:rPr>
          <w:i/>
          <w:iCs/>
        </w:rPr>
        <w:t>Raphson</w:t>
      </w:r>
      <w:proofErr w:type="spellEnd"/>
      <w:r w:rsidR="001061C8">
        <w:t xml:space="preserve"> é bem mais eficiente do que o </w:t>
      </w:r>
      <w:r w:rsidR="001061C8" w:rsidRPr="009202E2">
        <w:rPr>
          <w:i/>
          <w:iCs/>
        </w:rPr>
        <w:t xml:space="preserve">método da </w:t>
      </w:r>
      <w:r w:rsidR="00AD1715" w:rsidRPr="009202E2">
        <w:rPr>
          <w:i/>
          <w:iCs/>
        </w:rPr>
        <w:t>b</w:t>
      </w:r>
      <w:r w:rsidR="001061C8" w:rsidRPr="009202E2">
        <w:rPr>
          <w:i/>
          <w:iCs/>
        </w:rPr>
        <w:t>isseção</w:t>
      </w:r>
      <w:r>
        <w:t xml:space="preserve"> (tendo em conta, como foi o caso, que o ponto inicial escolhido está relativamente próximo da raiz a se encontrar).</w:t>
      </w:r>
      <w:r w:rsidR="001061C8">
        <w:t xml:space="preserve"> </w:t>
      </w:r>
    </w:p>
    <w:p w14:paraId="6AB46251" w14:textId="22BE9DA1" w:rsidR="00EE5BB7" w:rsidRDefault="007E7B1E" w:rsidP="007E7B1E">
      <w:pPr>
        <w:pStyle w:val="ListParagraph"/>
        <w:tabs>
          <w:tab w:val="left" w:pos="2307"/>
        </w:tabs>
      </w:pPr>
      <w:r>
        <w:t>Foi definido, em ambos, os mesmos valores para os erros, e verificamos que a</w:t>
      </w:r>
      <w:r w:rsidR="00EE5BB7">
        <w:t>mbos converg</w:t>
      </w:r>
      <w:r>
        <w:t>em</w:t>
      </w:r>
      <w:r w:rsidR="00EE5BB7">
        <w:t xml:space="preserve"> para</w:t>
      </w:r>
      <w:r w:rsidR="00EE5B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≈1,7269</m:t>
        </m:r>
      </m:oMath>
      <w:r w:rsidR="00EE5BB7">
        <w:t xml:space="preserve"> </w:t>
      </w:r>
      <w:r w:rsidR="00614FF2">
        <w:t>porém</w:t>
      </w:r>
      <w:r w:rsidR="00EE5BB7">
        <w:t xml:space="preserve"> o erro cometido pelo </w:t>
      </w:r>
      <w:r w:rsidR="00EE5BB7" w:rsidRPr="00EE5BB7">
        <w:rPr>
          <w:i/>
          <w:iCs/>
        </w:rPr>
        <w:t>método Newton-</w:t>
      </w:r>
      <w:proofErr w:type="spellStart"/>
      <w:r w:rsidR="00EE5BB7" w:rsidRPr="00EE5BB7">
        <w:rPr>
          <w:i/>
          <w:iCs/>
        </w:rPr>
        <w:t>Raphson</w:t>
      </w:r>
      <w:proofErr w:type="spellEnd"/>
      <w:r w:rsidR="00EE5BB7" w:rsidRPr="00EE5BB7">
        <w:t xml:space="preserve"> foi menor, o que significa </w:t>
      </w:r>
      <w:r w:rsidR="00EE5BB7">
        <w:t>que este método retorn</w:t>
      </w:r>
      <w:r>
        <w:t>ou</w:t>
      </w:r>
      <w:r w:rsidR="00EE5BB7">
        <w:t xml:space="preserve"> um valor ainda mais aproximado do valor real.</w:t>
      </w:r>
    </w:p>
    <w:p w14:paraId="5B099968" w14:textId="5F9419CD" w:rsidR="00CF4EE8" w:rsidRDefault="00EE5BB7" w:rsidP="00EE5BB7">
      <w:pPr>
        <w:pStyle w:val="ListParagraph"/>
        <w:tabs>
          <w:tab w:val="left" w:pos="2307"/>
        </w:tabs>
      </w:pPr>
      <w:r>
        <w:t>Ou seja, a</w:t>
      </w:r>
      <w:r w:rsidR="002F1141">
        <w:t xml:space="preserve">inda que o </w:t>
      </w:r>
      <w:r w:rsidR="002F1141" w:rsidRPr="00EE5BB7">
        <w:rPr>
          <w:i/>
          <w:iCs/>
        </w:rPr>
        <w:t>método da bisseção</w:t>
      </w:r>
      <w:r w:rsidR="002F1141">
        <w:t xml:space="preserve"> seja um algoritmo robusto, eficaz e </w:t>
      </w:r>
      <w:r w:rsidR="002F1141" w:rsidRPr="002F1141">
        <w:t>não tão sensível às condições iniciais</w:t>
      </w:r>
      <w:r w:rsidR="002F1141">
        <w:t xml:space="preserve">, o </w:t>
      </w:r>
      <w:r w:rsidR="002F1141" w:rsidRPr="00EE5BB7">
        <w:rPr>
          <w:i/>
          <w:iCs/>
        </w:rPr>
        <w:t>método de Newton-</w:t>
      </w:r>
      <w:proofErr w:type="spellStart"/>
      <w:r w:rsidR="002F1141" w:rsidRPr="00EE5BB7">
        <w:rPr>
          <w:i/>
          <w:iCs/>
        </w:rPr>
        <w:t>Raphson</w:t>
      </w:r>
      <w:proofErr w:type="spellEnd"/>
      <w:r w:rsidR="002F1141">
        <w:t xml:space="preserve"> n</w:t>
      </w:r>
      <w:r w:rsidR="001061C8">
        <w:t xml:space="preserve">ão só convergiu mais depressa </w:t>
      </w:r>
      <w:r w:rsidR="00200559">
        <w:t>(</w:t>
      </w:r>
      <w:r w:rsidR="001061C8">
        <w:t>pois o número de iterações necessárias para convergir à raiz foram menores</w:t>
      </w:r>
      <w:r w:rsidR="00200559">
        <w:t>)</w:t>
      </w:r>
      <w:r w:rsidR="001061C8">
        <w:t xml:space="preserve"> como também o erro cometido </w:t>
      </w:r>
      <w:r w:rsidR="007E7B1E">
        <w:t>foi</w:t>
      </w:r>
      <w:r w:rsidR="001061C8">
        <w:t xml:space="preserve"> menor. </w:t>
      </w:r>
    </w:p>
    <w:sectPr w:rsidR="00CF4EE8" w:rsidSect="0046521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3A1"/>
    <w:multiLevelType w:val="hybridMultilevel"/>
    <w:tmpl w:val="4A68D7B6"/>
    <w:lvl w:ilvl="0" w:tplc="608094A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770"/>
    <w:multiLevelType w:val="hybridMultilevel"/>
    <w:tmpl w:val="6C962E50"/>
    <w:lvl w:ilvl="0" w:tplc="52AC25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E0C02BC"/>
    <w:multiLevelType w:val="hybridMultilevel"/>
    <w:tmpl w:val="43BAC422"/>
    <w:lvl w:ilvl="0" w:tplc="EBBAF0E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F4B21"/>
    <w:multiLevelType w:val="hybridMultilevel"/>
    <w:tmpl w:val="A6FE0EFE"/>
    <w:lvl w:ilvl="0" w:tplc="A1C456FA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 w:val="0"/>
        <w:i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1541B9D"/>
    <w:multiLevelType w:val="hybridMultilevel"/>
    <w:tmpl w:val="81B0D338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1883445940">
    <w:abstractNumId w:val="1"/>
  </w:num>
  <w:num w:numId="2" w16cid:durableId="1729113459">
    <w:abstractNumId w:val="4"/>
  </w:num>
  <w:num w:numId="3" w16cid:durableId="224687389">
    <w:abstractNumId w:val="0"/>
  </w:num>
  <w:num w:numId="4" w16cid:durableId="512571488">
    <w:abstractNumId w:val="2"/>
  </w:num>
  <w:num w:numId="5" w16cid:durableId="1573154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0357E3"/>
    <w:rsid w:val="00040D24"/>
    <w:rsid w:val="00053088"/>
    <w:rsid w:val="000758DC"/>
    <w:rsid w:val="00076A53"/>
    <w:rsid w:val="00081805"/>
    <w:rsid w:val="0009199C"/>
    <w:rsid w:val="000B246E"/>
    <w:rsid w:val="000B6740"/>
    <w:rsid w:val="000C21A9"/>
    <w:rsid w:val="000C60CC"/>
    <w:rsid w:val="001061C8"/>
    <w:rsid w:val="00116CF4"/>
    <w:rsid w:val="001278D9"/>
    <w:rsid w:val="00131955"/>
    <w:rsid w:val="0014005D"/>
    <w:rsid w:val="001535A5"/>
    <w:rsid w:val="0016207E"/>
    <w:rsid w:val="00166349"/>
    <w:rsid w:val="001739D1"/>
    <w:rsid w:val="00177F19"/>
    <w:rsid w:val="001968C9"/>
    <w:rsid w:val="00196AA9"/>
    <w:rsid w:val="001D031B"/>
    <w:rsid w:val="001D2155"/>
    <w:rsid w:val="001F594C"/>
    <w:rsid w:val="00200559"/>
    <w:rsid w:val="0020118B"/>
    <w:rsid w:val="00221983"/>
    <w:rsid w:val="002373D0"/>
    <w:rsid w:val="002717DA"/>
    <w:rsid w:val="002805B8"/>
    <w:rsid w:val="002808A1"/>
    <w:rsid w:val="002936F0"/>
    <w:rsid w:val="00293FF7"/>
    <w:rsid w:val="00294F2D"/>
    <w:rsid w:val="002B7693"/>
    <w:rsid w:val="002C6C81"/>
    <w:rsid w:val="002F1141"/>
    <w:rsid w:val="003517ED"/>
    <w:rsid w:val="0036709E"/>
    <w:rsid w:val="00380F88"/>
    <w:rsid w:val="003866AC"/>
    <w:rsid w:val="00396486"/>
    <w:rsid w:val="003B3756"/>
    <w:rsid w:val="003D2F42"/>
    <w:rsid w:val="003E1E5F"/>
    <w:rsid w:val="004514B0"/>
    <w:rsid w:val="00465210"/>
    <w:rsid w:val="00483AB1"/>
    <w:rsid w:val="00490B43"/>
    <w:rsid w:val="004A3EBD"/>
    <w:rsid w:val="004B17BA"/>
    <w:rsid w:val="004B65A1"/>
    <w:rsid w:val="004C6FF6"/>
    <w:rsid w:val="004D4D32"/>
    <w:rsid w:val="004F2231"/>
    <w:rsid w:val="00507B12"/>
    <w:rsid w:val="00513EAB"/>
    <w:rsid w:val="00527949"/>
    <w:rsid w:val="00580936"/>
    <w:rsid w:val="00583342"/>
    <w:rsid w:val="005C5BE2"/>
    <w:rsid w:val="005D0B1D"/>
    <w:rsid w:val="005E0665"/>
    <w:rsid w:val="00614FF2"/>
    <w:rsid w:val="006177A3"/>
    <w:rsid w:val="0063073E"/>
    <w:rsid w:val="0063458C"/>
    <w:rsid w:val="00661CBF"/>
    <w:rsid w:val="006721E7"/>
    <w:rsid w:val="00673779"/>
    <w:rsid w:val="00692087"/>
    <w:rsid w:val="006E1679"/>
    <w:rsid w:val="006E4AE9"/>
    <w:rsid w:val="006F302A"/>
    <w:rsid w:val="00702DCC"/>
    <w:rsid w:val="00720E22"/>
    <w:rsid w:val="00722A71"/>
    <w:rsid w:val="00724208"/>
    <w:rsid w:val="00733D34"/>
    <w:rsid w:val="00757724"/>
    <w:rsid w:val="00763DDA"/>
    <w:rsid w:val="007668E7"/>
    <w:rsid w:val="007A6AFF"/>
    <w:rsid w:val="007B5CDE"/>
    <w:rsid w:val="007E2996"/>
    <w:rsid w:val="007E709C"/>
    <w:rsid w:val="007E7B1E"/>
    <w:rsid w:val="007F052D"/>
    <w:rsid w:val="00801B57"/>
    <w:rsid w:val="00830246"/>
    <w:rsid w:val="00872357"/>
    <w:rsid w:val="008813A8"/>
    <w:rsid w:val="008A67C4"/>
    <w:rsid w:val="008B344E"/>
    <w:rsid w:val="008C2F1B"/>
    <w:rsid w:val="008D393A"/>
    <w:rsid w:val="008D5A12"/>
    <w:rsid w:val="008F72B4"/>
    <w:rsid w:val="008F7744"/>
    <w:rsid w:val="0091040B"/>
    <w:rsid w:val="009202E2"/>
    <w:rsid w:val="00952379"/>
    <w:rsid w:val="00A05E8B"/>
    <w:rsid w:val="00A32258"/>
    <w:rsid w:val="00A5602B"/>
    <w:rsid w:val="00A6611F"/>
    <w:rsid w:val="00A70E0E"/>
    <w:rsid w:val="00A80F6C"/>
    <w:rsid w:val="00A9015F"/>
    <w:rsid w:val="00A90EF4"/>
    <w:rsid w:val="00AA0A14"/>
    <w:rsid w:val="00AB0575"/>
    <w:rsid w:val="00AB64E6"/>
    <w:rsid w:val="00AD1715"/>
    <w:rsid w:val="00AE4E7A"/>
    <w:rsid w:val="00B022A9"/>
    <w:rsid w:val="00B17425"/>
    <w:rsid w:val="00B256C8"/>
    <w:rsid w:val="00B37386"/>
    <w:rsid w:val="00B443A3"/>
    <w:rsid w:val="00B44EDA"/>
    <w:rsid w:val="00B51678"/>
    <w:rsid w:val="00B61146"/>
    <w:rsid w:val="00B82911"/>
    <w:rsid w:val="00B90FBB"/>
    <w:rsid w:val="00B91926"/>
    <w:rsid w:val="00B92440"/>
    <w:rsid w:val="00B92D16"/>
    <w:rsid w:val="00B93379"/>
    <w:rsid w:val="00BB47F7"/>
    <w:rsid w:val="00BD6682"/>
    <w:rsid w:val="00BE6FEB"/>
    <w:rsid w:val="00C22AB7"/>
    <w:rsid w:val="00C26B8D"/>
    <w:rsid w:val="00C401E9"/>
    <w:rsid w:val="00C517F9"/>
    <w:rsid w:val="00CD2D12"/>
    <w:rsid w:val="00CE7972"/>
    <w:rsid w:val="00CF4EE8"/>
    <w:rsid w:val="00CF72DC"/>
    <w:rsid w:val="00D222C5"/>
    <w:rsid w:val="00D22ED4"/>
    <w:rsid w:val="00D502EF"/>
    <w:rsid w:val="00D819F4"/>
    <w:rsid w:val="00DB0BD5"/>
    <w:rsid w:val="00E221CA"/>
    <w:rsid w:val="00E47F33"/>
    <w:rsid w:val="00E536AC"/>
    <w:rsid w:val="00E91A97"/>
    <w:rsid w:val="00EE3056"/>
    <w:rsid w:val="00EE5BB7"/>
    <w:rsid w:val="00EF589B"/>
    <w:rsid w:val="00EF7AF1"/>
    <w:rsid w:val="00F4279B"/>
    <w:rsid w:val="00F81290"/>
    <w:rsid w:val="00F874DB"/>
    <w:rsid w:val="00F970D8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8BBB4"/>
  <w15:chartTrackingRefBased/>
  <w15:docId w15:val="{493B18D9-6028-48DD-BBED-285C10EE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6AC"/>
    <w:rPr>
      <w:color w:val="666666"/>
    </w:rPr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  <w:style w:type="table" w:styleId="TableGrid">
    <w:name w:val="Table Grid"/>
    <w:basedOn w:val="TableNormal"/>
    <w:uiPriority w:val="39"/>
    <w:rsid w:val="0004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2B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2B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72B4"/>
  </w:style>
  <w:style w:type="character" w:customStyle="1" w:styleId="hljs-keyword">
    <w:name w:val="hljs-keyword"/>
    <w:basedOn w:val="DefaultParagraphFont"/>
    <w:rsid w:val="008F72B4"/>
  </w:style>
  <w:style w:type="character" w:styleId="Hyperlink">
    <w:name w:val="Hyperlink"/>
    <w:basedOn w:val="DefaultParagraphFont"/>
    <w:uiPriority w:val="99"/>
    <w:unhideWhenUsed/>
    <w:rsid w:val="002B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6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6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8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8A1"/>
  </w:style>
  <w:style w:type="character" w:styleId="PageNumber">
    <w:name w:val="page number"/>
    <w:basedOn w:val="DefaultParagraphFont"/>
    <w:uiPriority w:val="99"/>
    <w:semiHidden/>
    <w:unhideWhenUsed/>
    <w:rsid w:val="0028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ricardo-valerio/iscte_topicos_de_matematica_matlab/blob/main/T1_grupo_1__alinea_a__estudo_da_2a_derivada.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ricardo-valerio/iscte_topicos_de_matematica_matlab/blob/main/T1_grupo_1__alinea_a__grafico_da_funcao_f.m" TargetMode="External"/><Relationship Id="rId17" Type="http://schemas.openxmlformats.org/officeDocument/2006/relationships/hyperlink" Target="https://github.com/ricardo-valerio/iscte_topicos_de_matematica_matlab/blob/main/T1_grupo_1__alinea_a__estudo_da_1a_derivada.m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ricardo-valerio/iscte_topicos_de_matematica_matlab/blob/main/T1_grupo_2__alinea_b__metodo_de_Newton_Raphson.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cardo-valerio/iscte_topicos_de_matematica_matlab/blob/main/T1_grupo_1__alinea_a__grafico_da_funcao_df.m" TargetMode="External"/><Relationship Id="rId20" Type="http://schemas.openxmlformats.org/officeDocument/2006/relationships/hyperlink" Target="https://github.com/ricardo-valerio/iscte_topicos_de_matematica_matlab/blob/main/T1_grupo_1__alinea_a__grafico_da_funcao_df2.m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ricardo-valerio/iscte_topicos_de_matematica_matlab/blob/main/T1_grupo_1__alinea_b__formula_de_taylor.m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github.com/ricardo-valerio/iscte_topicos_de_matematica_matlab/blob/main/T1_grupo_2__alinea_b__metodo_da_bissecao.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github.com/ricardo-valerio/iscte_topicos_de_matematica_matlab/blob/main/T1_grupo_2__alinea_a__ponto_fixo.m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EF05-0D31-4C5F-989A-DF9FEEBD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8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 Valério</dc:creator>
  <cp:keywords/>
  <dc:description/>
  <cp:lastModifiedBy>José Ricardo Valério</cp:lastModifiedBy>
  <cp:revision>70</cp:revision>
  <cp:lastPrinted>2023-11-30T18:00:00Z</cp:lastPrinted>
  <dcterms:created xsi:type="dcterms:W3CDTF">2023-11-29T13:14:00Z</dcterms:created>
  <dcterms:modified xsi:type="dcterms:W3CDTF">2023-11-30T23:00:00Z</dcterms:modified>
</cp:coreProperties>
</file>