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BA7" w:rsidRDefault="006D6821">
      <w:r>
        <w:t>PRÁCTICA 5.13</w:t>
      </w:r>
    </w:p>
    <w:p w:rsidR="006D6821" w:rsidRDefault="006D6821"/>
    <w:p w:rsidR="006D6821" w:rsidRDefault="006D6821">
      <w:r>
        <w:t>Para poder desarrollar esta práctica, primero debemos crear dos interfaces de red virtuales en la tarjeta de red que tenemos internamente conectada, de tal manera que editaremos el fichero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 con las siguientes líneas:</w:t>
      </w:r>
    </w:p>
    <w:p w:rsidR="005B765D" w:rsidRPr="005B765D" w:rsidRDefault="006D6821" w:rsidP="005B765D">
      <w:pPr>
        <w:spacing w:after="0"/>
        <w:rPr>
          <w:lang w:val="en-US"/>
        </w:rPr>
      </w:pPr>
      <w:r w:rsidRPr="005B765D">
        <w:rPr>
          <w:lang w:val="en-US"/>
        </w:rPr>
        <w:t>auto eth1:1</w:t>
      </w:r>
      <w:r w:rsidR="005B765D">
        <w:rPr>
          <w:lang w:val="en-US"/>
        </w:rPr>
        <w:tab/>
      </w:r>
      <w:r w:rsidR="005B765D">
        <w:rPr>
          <w:lang w:val="en-US"/>
        </w:rPr>
        <w:tab/>
      </w:r>
      <w:r w:rsidR="005B765D">
        <w:rPr>
          <w:lang w:val="en-US"/>
        </w:rPr>
        <w:tab/>
      </w:r>
      <w:r w:rsidR="005B765D">
        <w:rPr>
          <w:lang w:val="en-US"/>
        </w:rPr>
        <w:tab/>
      </w:r>
      <w:r w:rsidR="005B765D">
        <w:rPr>
          <w:lang w:val="en-US"/>
        </w:rPr>
        <w:tab/>
        <w:t>auto eth1:2</w:t>
      </w:r>
    </w:p>
    <w:p w:rsidR="005B765D" w:rsidRPr="005B765D" w:rsidRDefault="005B765D" w:rsidP="002E666D">
      <w:pPr>
        <w:spacing w:after="0"/>
        <w:rPr>
          <w:lang w:val="en-US"/>
        </w:rPr>
      </w:pPr>
      <w:proofErr w:type="spellStart"/>
      <w:r w:rsidRPr="005B765D">
        <w:rPr>
          <w:lang w:val="en-US"/>
        </w:rPr>
        <w:t>iface</w:t>
      </w:r>
      <w:proofErr w:type="spellEnd"/>
      <w:r w:rsidRPr="005B765D">
        <w:rPr>
          <w:lang w:val="en-US"/>
        </w:rPr>
        <w:t xml:space="preserve"> eth1:1 </w:t>
      </w:r>
      <w:proofErr w:type="spellStart"/>
      <w:r w:rsidRPr="005B765D">
        <w:rPr>
          <w:lang w:val="en-US"/>
        </w:rPr>
        <w:t>inet</w:t>
      </w:r>
      <w:proofErr w:type="spellEnd"/>
      <w:r w:rsidRPr="005B765D">
        <w:rPr>
          <w:lang w:val="en-US"/>
        </w:rPr>
        <w:t xml:space="preserve"> static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iface</w:t>
      </w:r>
      <w:proofErr w:type="spellEnd"/>
      <w:r>
        <w:rPr>
          <w:lang w:val="en-US"/>
        </w:rPr>
        <w:t xml:space="preserve"> eth1:2</w:t>
      </w:r>
      <w:r w:rsidRPr="005B765D">
        <w:rPr>
          <w:lang w:val="en-US"/>
        </w:rPr>
        <w:t xml:space="preserve"> </w:t>
      </w:r>
      <w:proofErr w:type="spellStart"/>
      <w:r w:rsidRPr="005B765D">
        <w:rPr>
          <w:lang w:val="en-US"/>
        </w:rPr>
        <w:t>inet</w:t>
      </w:r>
      <w:proofErr w:type="spellEnd"/>
      <w:r w:rsidRPr="005B765D">
        <w:rPr>
          <w:lang w:val="en-US"/>
        </w:rPr>
        <w:t xml:space="preserve"> static</w:t>
      </w:r>
    </w:p>
    <w:p w:rsidR="005B765D" w:rsidRPr="005B765D" w:rsidRDefault="002E666D" w:rsidP="005B765D">
      <w:pPr>
        <w:spacing w:after="0"/>
        <w:rPr>
          <w:lang w:val="en-US"/>
        </w:rPr>
      </w:pPr>
      <w:r>
        <w:rPr>
          <w:lang w:val="en-US"/>
        </w:rPr>
        <w:t>address 10.33</w:t>
      </w:r>
      <w:r w:rsidR="005B765D" w:rsidRPr="005B765D">
        <w:rPr>
          <w:lang w:val="en-US"/>
        </w:rPr>
        <w:t>.6.30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address 10.33</w:t>
      </w:r>
      <w:r w:rsidR="005B765D">
        <w:rPr>
          <w:lang w:val="en-US"/>
        </w:rPr>
        <w:t>.6.40</w:t>
      </w:r>
    </w:p>
    <w:p w:rsidR="005B765D" w:rsidRDefault="005B765D" w:rsidP="005B765D">
      <w:pPr>
        <w:spacing w:after="0"/>
        <w:rPr>
          <w:lang w:val="en-US"/>
        </w:rPr>
      </w:pPr>
      <w:r>
        <w:rPr>
          <w:lang w:val="en-US"/>
        </w:rPr>
        <w:t>netmask 255.255.255.0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netmask 255.255.255.0</w:t>
      </w:r>
    </w:p>
    <w:p w:rsidR="005B765D" w:rsidRDefault="005B765D" w:rsidP="005B765D">
      <w:pPr>
        <w:spacing w:after="0"/>
        <w:rPr>
          <w:lang w:val="en-US"/>
        </w:rPr>
      </w:pPr>
      <w:r>
        <w:rPr>
          <w:lang w:val="en-US"/>
        </w:rPr>
        <w:t>gateway 10.22.6.1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gateway 10.22.6.1</w:t>
      </w:r>
    </w:p>
    <w:p w:rsidR="005B765D" w:rsidRDefault="005B765D" w:rsidP="005B765D">
      <w:pPr>
        <w:spacing w:after="0"/>
        <w:rPr>
          <w:lang w:val="en-US"/>
        </w:rPr>
      </w:pPr>
      <w:r>
        <w:rPr>
          <w:lang w:val="en-US"/>
        </w:rPr>
        <w:t>dns-nameservers 10.22.6.1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dns-nameservers 10.22.6.1</w:t>
      </w:r>
    </w:p>
    <w:p w:rsidR="005B765D" w:rsidRDefault="005B765D" w:rsidP="005B765D">
      <w:pPr>
        <w:spacing w:after="0"/>
        <w:rPr>
          <w:lang w:val="en-US"/>
        </w:rPr>
      </w:pPr>
    </w:p>
    <w:p w:rsidR="005B765D" w:rsidRPr="005B765D" w:rsidRDefault="005B765D" w:rsidP="005B765D">
      <w:pPr>
        <w:spacing w:after="0"/>
      </w:pPr>
      <w:r w:rsidRPr="005B765D">
        <w:t>Reiniciamos la configuración de los interfaces y con esto tenemos un interfaz real y dos vi</w:t>
      </w:r>
      <w:r>
        <w:t>r</w:t>
      </w:r>
      <w:r w:rsidRPr="005B765D">
        <w:t>tuales con la misma MAC.</w:t>
      </w:r>
    </w:p>
    <w:p w:rsid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Default="005B765D" w:rsidP="005B765D">
      <w:pPr>
        <w:spacing w:after="0"/>
      </w:pPr>
      <w:r>
        <w:t>El siguiente paso es editar el fichero de configuración de usuarios  de apache para indicarle qué directorio base vamos a emplear para dirigir las peticiones y guardar los archivos y recursos.</w:t>
      </w:r>
    </w:p>
    <w:p w:rsidR="00B10C60" w:rsidRDefault="002E666D" w:rsidP="005B765D">
      <w:pPr>
        <w:spacing w:after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5.7pt;margin-top:317.5pt;width:273.75pt;height:266.3pt;z-index:-251657216;mso-position-horizontal-relative:margin;mso-position-vertical-relative:margin;mso-width-relative:page;mso-height-relative:page" wrapcoords="-74 0 -74 21530 21600 21530 21600 0 -74 0">
            <v:imagedata r:id="rId4" o:title="userdir-conf" croptop="17621f" cropbottom="3864f" cropleft="4747f" cropright="26863f"/>
            <w10:wrap type="square" anchorx="margin" anchory="margin"/>
          </v:shape>
        </w:pict>
      </w:r>
    </w:p>
    <w:p w:rsidR="00B10C60" w:rsidRPr="005B765D" w:rsidRDefault="00B10C60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  <w:bookmarkStart w:id="0" w:name="_GoBack"/>
      <w:bookmarkEnd w:id="0"/>
    </w:p>
    <w:p w:rsidR="005B765D" w:rsidRPr="005B765D" w:rsidRDefault="00B10C60" w:rsidP="005B765D">
      <w:pPr>
        <w:spacing w:after="0"/>
      </w:pPr>
      <w:r>
        <w:t>A continuación deshabilitamos el servidor por defecto con: #a2dissite 000-default</w:t>
      </w: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B10C60" w:rsidP="005B765D">
      <w:pPr>
        <w:spacing w:after="0"/>
      </w:pPr>
      <w:r>
        <w:lastRenderedPageBreak/>
        <w:t>Una vez realizado, creamos en el directorio /</w:t>
      </w:r>
      <w:proofErr w:type="spellStart"/>
      <w:r>
        <w:t>etc</w:t>
      </w:r>
      <w:proofErr w:type="spellEnd"/>
      <w:r>
        <w:t>/apache2/</w:t>
      </w:r>
      <w:proofErr w:type="spellStart"/>
      <w:r>
        <w:t>sites-available</w:t>
      </w:r>
      <w:proofErr w:type="spellEnd"/>
      <w:r>
        <w:t xml:space="preserve"> el fichero .</w:t>
      </w:r>
      <w:proofErr w:type="spellStart"/>
      <w:r>
        <w:t>conf</w:t>
      </w:r>
      <w:proofErr w:type="spellEnd"/>
      <w:r>
        <w:t xml:space="preserve"> para redes y </w:t>
      </w:r>
      <w:proofErr w:type="spellStart"/>
      <w:r>
        <w:t>bbdd</w:t>
      </w:r>
      <w:proofErr w:type="spellEnd"/>
      <w:r>
        <w:t>. En el caso, redes.asir6.net y bbdd.asir6.net</w:t>
      </w: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5B765D" w:rsidP="005B765D">
      <w:pPr>
        <w:spacing w:after="0"/>
      </w:pPr>
    </w:p>
    <w:p w:rsidR="005B765D" w:rsidRPr="005B765D" w:rsidRDefault="002E666D" w:rsidP="005B765D">
      <w:pPr>
        <w:spacing w:after="0"/>
      </w:pPr>
      <w:r>
        <w:rPr>
          <w:noProof/>
        </w:rPr>
        <w:pict>
          <v:shape id="_x0000_s1028" type="#_x0000_t75" style="position:absolute;margin-left:235.2pt;margin-top:8pt;width:219.75pt;height:264.75pt;z-index:-251653120;mso-position-horizontal-relative:text;mso-position-vertical-relative:text;mso-width-relative:page;mso-height-relative:page" wrapcoords="-74 0 -74 21539 21600 21539 21600 0 -74 0">
            <v:imagedata r:id="rId5" o:title="bbdd" cropbottom="10974f" cropleft="31610f"/>
            <w10:wrap type="through"/>
          </v:shape>
        </w:pict>
      </w:r>
      <w:r>
        <w:rPr>
          <w:noProof/>
        </w:rPr>
        <w:pict>
          <v:shape id="_x0000_s1027" type="#_x0000_t75" style="position:absolute;margin-left:-6.3pt;margin-top:9.5pt;width:219.75pt;height:264.75pt;z-index:-251655168;mso-position-horizontal-relative:text;mso-position-vertical-relative:text;mso-width-relative:page;mso-height-relative:page" wrapcoords="-74 0 -74 21539 21600 21539 21600 0 -74 0">
            <v:imagedata r:id="rId6" o:title="redes" cropbottom="10974f" cropleft="31610f"/>
            <w10:wrap type="through"/>
          </v:shape>
        </w:pict>
      </w:r>
    </w:p>
    <w:p w:rsidR="005B765D" w:rsidRPr="005B765D" w:rsidRDefault="005B765D" w:rsidP="005B765D">
      <w:pPr>
        <w:spacing w:after="0"/>
      </w:pPr>
    </w:p>
    <w:p w:rsidR="005B765D" w:rsidRDefault="00B10C60" w:rsidP="005B765D">
      <w:pPr>
        <w:spacing w:after="0"/>
      </w:pPr>
      <w:r w:rsidRPr="00B10C60">
        <w:t>En el caso de redes.asir6.net</w:t>
      </w:r>
      <w:r>
        <w:t xml:space="preserve">, deberemos tener descargado el paquete de apache2-utils para poder usar el complemento </w:t>
      </w:r>
      <w:proofErr w:type="spellStart"/>
      <w:r>
        <w:t>htpasswd</w:t>
      </w:r>
      <w:proofErr w:type="spellEnd"/>
      <w:r>
        <w:t>.</w:t>
      </w:r>
    </w:p>
    <w:p w:rsidR="00B10C60" w:rsidRDefault="00B10C60" w:rsidP="005B765D">
      <w:pPr>
        <w:spacing w:after="0"/>
      </w:pPr>
    </w:p>
    <w:p w:rsidR="00B10C60" w:rsidRDefault="00B10C60" w:rsidP="005B765D">
      <w:pPr>
        <w:spacing w:after="0"/>
      </w:pPr>
      <w:r>
        <w:t xml:space="preserve">De esta manera crearemos </w:t>
      </w:r>
      <w:r w:rsidR="002E666D">
        <w:rPr>
          <w:noProof/>
        </w:rPr>
        <w:pict>
          <v:shape id="_x0000_s1029" type="#_x0000_t75" style="position:absolute;margin-left:33.45pt;margin-top:82.1pt;width:326.2pt;height:129.15pt;z-index:-251651072;mso-position-horizontal-relative:text;mso-position-vertical-relative:text;mso-width-relative:page;mso-height-relative:page" wrapcoords="-38 0 -38 21549 21600 21549 21600 0 -38 0">
            <v:imagedata r:id="rId7" o:title="htaccess redes" cropbottom="47606f" cropleft="31610f"/>
            <w10:wrap type="through"/>
          </v:shape>
        </w:pict>
      </w:r>
      <w:r w:rsidR="00316D50">
        <w:t>un fichero oculto para los usuarios donde podremos configurar los parámetros de las conexiones (.</w:t>
      </w:r>
      <w:proofErr w:type="spellStart"/>
      <w:r w:rsidR="00316D50">
        <w:t>htaccess</w:t>
      </w:r>
      <w:proofErr w:type="spellEnd"/>
      <w:r w:rsidR="00316D50">
        <w:t>) y otro donde se almacena la contraseña y el usuario o usuarios autorizados (.</w:t>
      </w:r>
      <w:proofErr w:type="spellStart"/>
      <w:r w:rsidR="00316D50">
        <w:t>htpasswd</w:t>
      </w:r>
      <w:proofErr w:type="spellEnd"/>
      <w:r w:rsidR="00316D50">
        <w:t>).</w:t>
      </w: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  <w:r>
        <w:lastRenderedPageBreak/>
        <w:t>Para habilitar la posibilidad de acceder a los servidores bastará con activarlos con la siguiente sentencia:</w:t>
      </w:r>
    </w:p>
    <w:p w:rsidR="00316D50" w:rsidRDefault="00316D50" w:rsidP="005B765D">
      <w:pPr>
        <w:spacing w:after="0"/>
      </w:pPr>
    </w:p>
    <w:p w:rsidR="00316D50" w:rsidRDefault="00316D50" w:rsidP="005B765D">
      <w:pPr>
        <w:spacing w:after="0"/>
      </w:pPr>
      <w:r>
        <w:t>a2ensite redes.asir6.net y a2ensite bbdd.asir6.net</w:t>
      </w:r>
    </w:p>
    <w:p w:rsidR="00316D50" w:rsidRDefault="00316D50" w:rsidP="005B765D">
      <w:pPr>
        <w:spacing w:after="0"/>
      </w:pPr>
    </w:p>
    <w:p w:rsidR="00316D50" w:rsidRPr="00B10C60" w:rsidRDefault="00316D50" w:rsidP="005B765D">
      <w:pPr>
        <w:spacing w:after="0"/>
      </w:pPr>
      <w:r>
        <w:t>Reiniciamos el servidor y ya podemos acceder desde cualquier equipo de nuestra red interna, salvo que esté restringido.</w:t>
      </w:r>
    </w:p>
    <w:sectPr w:rsidR="00316D50" w:rsidRPr="00B10C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774"/>
    <w:rsid w:val="002E666D"/>
    <w:rsid w:val="00316D50"/>
    <w:rsid w:val="00431774"/>
    <w:rsid w:val="005B765D"/>
    <w:rsid w:val="006D6821"/>
    <w:rsid w:val="00B10C60"/>
    <w:rsid w:val="00C7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8DD7356"/>
  <w15:chartTrackingRefBased/>
  <w15:docId w15:val="{0C6E945C-2BED-4C3C-9B0E-D1B9B8BEE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268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Jorge Som Ruiz</cp:lastModifiedBy>
  <cp:revision>4</cp:revision>
  <dcterms:created xsi:type="dcterms:W3CDTF">2016-02-24T19:38:00Z</dcterms:created>
  <dcterms:modified xsi:type="dcterms:W3CDTF">2017-05-20T05:18:00Z</dcterms:modified>
</cp:coreProperties>
</file>