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DE7" w:rsidRPr="009A3DE7" w:rsidRDefault="009A3DE7" w:rsidP="009A3DE7"/>
    <w:p w:rsidR="009A3DE7" w:rsidRPr="009A3DE7" w:rsidRDefault="009A3DE7" w:rsidP="009A3DE7">
      <w:pPr>
        <w:pStyle w:val="Ttulo1"/>
        <w:jc w:val="center"/>
        <w:rPr>
          <w:b/>
          <w:sz w:val="72"/>
        </w:rPr>
      </w:pPr>
    </w:p>
    <w:p w:rsidR="007F41FB" w:rsidRPr="009A3DE7" w:rsidRDefault="009A3DE7" w:rsidP="009A3DE7">
      <w:pPr>
        <w:pStyle w:val="Puesto"/>
        <w:jc w:val="center"/>
        <w:rPr>
          <w:b/>
          <w:color w:val="5B9BD5" w:themeColor="accent1"/>
          <w:sz w:val="72"/>
        </w:rPr>
      </w:pPr>
      <w:r w:rsidRPr="009A3DE7">
        <w:rPr>
          <w:b/>
          <w:color w:val="5B9BD5" w:themeColor="accent1"/>
          <w:sz w:val="72"/>
        </w:rPr>
        <w:t>PROYECTO DISEÑO WEB</w:t>
      </w:r>
    </w:p>
    <w:p w:rsidR="009A3DE7" w:rsidRDefault="009A3DE7" w:rsidP="009A3DE7"/>
    <w:p w:rsidR="009A3DE7" w:rsidRDefault="009A3DE7" w:rsidP="009A3DE7"/>
    <w:p w:rsidR="009A3DE7" w:rsidRPr="009A3DE7" w:rsidRDefault="009A3DE7" w:rsidP="009A3DE7"/>
    <w:p w:rsidR="009A3DE7" w:rsidRPr="009A3DE7" w:rsidRDefault="009A3DE7" w:rsidP="009A3DE7">
      <w:pPr>
        <w:pStyle w:val="Ttulo1"/>
        <w:jc w:val="center"/>
        <w:rPr>
          <w:b/>
          <w:sz w:val="56"/>
        </w:rPr>
      </w:pPr>
      <w:r>
        <w:rPr>
          <w:noProof/>
          <w:lang w:eastAsia="es-ES"/>
        </w:rPr>
        <w:drawing>
          <wp:inline distT="0" distB="0" distL="0" distR="0">
            <wp:extent cx="3381375" cy="2633913"/>
            <wp:effectExtent l="0" t="0" r="0" b="0"/>
            <wp:docPr id="1" name="Imagen 1" descr="C:\Users\Joni\AppData\Local\Microsoft\Windows\INetCache\Content.Word\An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ni\AppData\Local\Microsoft\Windows\INetCache\Content.Word\Anagram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9860" cy="2640522"/>
                    </a:xfrm>
                    <a:prstGeom prst="rect">
                      <a:avLst/>
                    </a:prstGeom>
                    <a:noFill/>
                    <a:ln>
                      <a:noFill/>
                    </a:ln>
                  </pic:spPr>
                </pic:pic>
              </a:graphicData>
            </a:graphic>
          </wp:inline>
        </w:drawing>
      </w:r>
    </w:p>
    <w:p w:rsidR="009A3DE7" w:rsidRPr="009A3DE7" w:rsidRDefault="009A3DE7" w:rsidP="009A3DE7">
      <w:pPr>
        <w:pStyle w:val="Puesto"/>
        <w:jc w:val="center"/>
        <w:rPr>
          <w:color w:val="5B9BD5" w:themeColor="accent1"/>
        </w:rPr>
      </w:pPr>
      <w:r w:rsidRPr="009A3DE7">
        <w:rPr>
          <w:color w:val="5B9BD5" w:themeColor="accent1"/>
        </w:rPr>
        <w:t>IES ENRIQUE TIERNO GALVAN</w:t>
      </w:r>
    </w:p>
    <w:p w:rsidR="009A3DE7" w:rsidRDefault="009A3DE7">
      <w:pPr>
        <w:pStyle w:val="Puesto"/>
        <w:jc w:val="center"/>
        <w:rPr>
          <w:sz w:val="72"/>
        </w:rPr>
      </w:pPr>
    </w:p>
    <w:p w:rsidR="009A3DE7" w:rsidRDefault="009A3DE7" w:rsidP="009A3DE7"/>
    <w:p w:rsidR="009A3DE7" w:rsidRDefault="009A3DE7" w:rsidP="009A3DE7"/>
    <w:p w:rsidR="009A3DE7" w:rsidRDefault="009A3DE7" w:rsidP="009A3DE7"/>
    <w:p w:rsidR="009A3DE7" w:rsidRDefault="009A3DE7" w:rsidP="009A3DE7"/>
    <w:p w:rsidR="009A3DE7" w:rsidRDefault="009A3DE7" w:rsidP="009A3DE7">
      <w:pPr>
        <w:rPr>
          <w:sz w:val="28"/>
        </w:rPr>
      </w:pPr>
      <w:r w:rsidRPr="009A3DE7">
        <w:rPr>
          <w:b/>
          <w:sz w:val="28"/>
        </w:rPr>
        <w:t>Autor:</w:t>
      </w:r>
      <w:r w:rsidRPr="009A3DE7">
        <w:rPr>
          <w:sz w:val="28"/>
        </w:rPr>
        <w:t xml:space="preserve"> Jonathan Salazar Lozano</w:t>
      </w: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4A400E" w:rsidRDefault="004A400E" w:rsidP="004A400E">
      <w:pPr>
        <w:rPr>
          <w:b/>
          <w:sz w:val="28"/>
        </w:rPr>
      </w:pPr>
    </w:p>
    <w:p w:rsidR="004A400E" w:rsidRDefault="004A400E" w:rsidP="004A400E">
      <w:pPr>
        <w:rPr>
          <w:b/>
          <w:sz w:val="28"/>
        </w:rPr>
      </w:pPr>
    </w:p>
    <w:p w:rsidR="004A400E" w:rsidRDefault="004A400E" w:rsidP="004A400E">
      <w:pPr>
        <w:rPr>
          <w:b/>
          <w:sz w:val="28"/>
        </w:rPr>
      </w:pPr>
    </w:p>
    <w:p w:rsidR="004A400E" w:rsidRDefault="004A400E" w:rsidP="004A400E">
      <w:pPr>
        <w:rPr>
          <w:b/>
          <w:sz w:val="28"/>
        </w:rPr>
      </w:pPr>
    </w:p>
    <w:p w:rsidR="004A400E" w:rsidRPr="00FA186E" w:rsidRDefault="009A3DE7" w:rsidP="004A400E">
      <w:pPr>
        <w:rPr>
          <w:b/>
          <w:sz w:val="28"/>
          <w:u w:val="single"/>
        </w:rPr>
      </w:pPr>
      <w:r w:rsidRPr="00FA186E">
        <w:rPr>
          <w:b/>
          <w:sz w:val="28"/>
          <w:u w:val="single"/>
        </w:rPr>
        <w:t>INDICE:</w:t>
      </w:r>
    </w:p>
    <w:p w:rsidR="004A400E" w:rsidRDefault="004A400E" w:rsidP="004A400E">
      <w:pPr>
        <w:rPr>
          <w:b/>
          <w:sz w:val="28"/>
        </w:rPr>
      </w:pPr>
    </w:p>
    <w:p w:rsidR="009A3DE7" w:rsidRPr="004A400E" w:rsidRDefault="009A3DE7" w:rsidP="004A400E">
      <w:pPr>
        <w:pStyle w:val="Prrafodelista"/>
        <w:numPr>
          <w:ilvl w:val="0"/>
          <w:numId w:val="3"/>
        </w:numPr>
        <w:spacing w:line="600" w:lineRule="auto"/>
        <w:rPr>
          <w:b/>
          <w:sz w:val="28"/>
        </w:rPr>
      </w:pPr>
      <w:r w:rsidRPr="004A400E">
        <w:rPr>
          <w:b/>
          <w:sz w:val="28"/>
        </w:rPr>
        <w:t>Páginas y documentación consultada</w:t>
      </w:r>
    </w:p>
    <w:p w:rsidR="009A3DE7" w:rsidRPr="004A400E" w:rsidRDefault="009A3DE7" w:rsidP="004A400E">
      <w:pPr>
        <w:pStyle w:val="Prrafodelista"/>
        <w:numPr>
          <w:ilvl w:val="0"/>
          <w:numId w:val="3"/>
        </w:numPr>
        <w:spacing w:line="600" w:lineRule="auto"/>
        <w:rPr>
          <w:b/>
          <w:sz w:val="28"/>
        </w:rPr>
      </w:pPr>
      <w:r w:rsidRPr="004A400E">
        <w:rPr>
          <w:b/>
          <w:sz w:val="28"/>
        </w:rPr>
        <w:t>Guía de estilos</w:t>
      </w:r>
    </w:p>
    <w:p w:rsidR="009A3DE7" w:rsidRPr="004A400E" w:rsidRDefault="009A3DE7" w:rsidP="004A400E">
      <w:pPr>
        <w:pStyle w:val="Prrafodelista"/>
        <w:numPr>
          <w:ilvl w:val="0"/>
          <w:numId w:val="3"/>
        </w:numPr>
        <w:spacing w:line="600" w:lineRule="auto"/>
        <w:rPr>
          <w:b/>
          <w:sz w:val="28"/>
        </w:rPr>
      </w:pPr>
      <w:r w:rsidRPr="004A400E">
        <w:rPr>
          <w:b/>
          <w:sz w:val="28"/>
        </w:rPr>
        <w:t>Tratado de imágenes</w:t>
      </w:r>
    </w:p>
    <w:p w:rsidR="009A3DE7" w:rsidRPr="004A400E" w:rsidRDefault="009A3DE7" w:rsidP="004A400E">
      <w:pPr>
        <w:pStyle w:val="Prrafodelista"/>
        <w:numPr>
          <w:ilvl w:val="0"/>
          <w:numId w:val="3"/>
        </w:numPr>
        <w:spacing w:line="600" w:lineRule="auto"/>
        <w:rPr>
          <w:b/>
          <w:sz w:val="28"/>
        </w:rPr>
      </w:pPr>
      <w:r w:rsidRPr="004A400E">
        <w:rPr>
          <w:b/>
          <w:sz w:val="28"/>
        </w:rPr>
        <w:t>Chequeo de código</w:t>
      </w:r>
    </w:p>
    <w:p w:rsidR="009A3DE7" w:rsidRPr="004A400E" w:rsidRDefault="004A400E" w:rsidP="004A400E">
      <w:pPr>
        <w:pStyle w:val="Prrafodelista"/>
        <w:numPr>
          <w:ilvl w:val="0"/>
          <w:numId w:val="3"/>
        </w:numPr>
        <w:spacing w:line="600" w:lineRule="auto"/>
        <w:rPr>
          <w:b/>
          <w:sz w:val="28"/>
        </w:rPr>
      </w:pPr>
      <w:r w:rsidRPr="004A400E">
        <w:rPr>
          <w:b/>
          <w:sz w:val="28"/>
        </w:rPr>
        <w:t xml:space="preserve">Chequeo </w:t>
      </w:r>
      <w:proofErr w:type="spellStart"/>
      <w:r w:rsidRPr="004A400E">
        <w:rPr>
          <w:b/>
          <w:sz w:val="28"/>
        </w:rPr>
        <w:t>Responsive</w:t>
      </w:r>
      <w:proofErr w:type="spellEnd"/>
      <w:r w:rsidRPr="004A400E">
        <w:rPr>
          <w:b/>
          <w:sz w:val="28"/>
        </w:rPr>
        <w:t xml:space="preserve"> Web </w:t>
      </w:r>
      <w:proofErr w:type="spellStart"/>
      <w:r w:rsidRPr="004A400E">
        <w:rPr>
          <w:b/>
          <w:sz w:val="28"/>
        </w:rPr>
        <w:t>Design</w:t>
      </w:r>
      <w:proofErr w:type="spellEnd"/>
    </w:p>
    <w:p w:rsidR="004A400E" w:rsidRPr="004A400E" w:rsidRDefault="004A400E" w:rsidP="004A400E">
      <w:pPr>
        <w:pStyle w:val="Prrafodelista"/>
        <w:numPr>
          <w:ilvl w:val="0"/>
          <w:numId w:val="3"/>
        </w:numPr>
        <w:spacing w:line="600" w:lineRule="auto"/>
        <w:rPr>
          <w:b/>
          <w:sz w:val="28"/>
        </w:rPr>
      </w:pPr>
      <w:r w:rsidRPr="004A400E">
        <w:rPr>
          <w:b/>
          <w:sz w:val="28"/>
        </w:rPr>
        <w:t>Autoevaluación</w:t>
      </w: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4A400E" w:rsidP="004A400E">
      <w:pPr>
        <w:pStyle w:val="Ttulo1"/>
        <w:numPr>
          <w:ilvl w:val="0"/>
          <w:numId w:val="5"/>
        </w:numPr>
      </w:pPr>
      <w:r w:rsidRPr="004A400E">
        <w:lastRenderedPageBreak/>
        <w:t>Páginas y Documentación consultada</w:t>
      </w:r>
    </w:p>
    <w:p w:rsidR="004A400E" w:rsidRDefault="004A400E" w:rsidP="004A400E">
      <w:pPr>
        <w:ind w:left="708"/>
      </w:pPr>
      <w:r>
        <w:t>Para la elaboración de la página  se han visitado diversas páginas de centros educativos para la obtención de ideas. Como por ejemplo:</w:t>
      </w:r>
    </w:p>
    <w:p w:rsidR="00CA5C2D" w:rsidRPr="00CA5C2D" w:rsidRDefault="004A400E" w:rsidP="00CA5C2D">
      <w:pPr>
        <w:ind w:left="708"/>
        <w:rPr>
          <w:b/>
        </w:rPr>
      </w:pPr>
      <w:r w:rsidRPr="00CA5C2D">
        <w:rPr>
          <w:b/>
        </w:rPr>
        <w:t>IES Rábida -</w:t>
      </w:r>
      <w:r w:rsidR="00CA5C2D" w:rsidRPr="00CA5C2D">
        <w:rPr>
          <w:b/>
        </w:rPr>
        <w:t xml:space="preserve"> </w:t>
      </w:r>
      <w:r w:rsidRPr="00CA5C2D">
        <w:rPr>
          <w:b/>
        </w:rPr>
        <w:t>Junta de Andalucía</w:t>
      </w:r>
    </w:p>
    <w:p w:rsidR="00CA5C2D" w:rsidRDefault="00CA5C2D" w:rsidP="00CA5C2D">
      <w:pPr>
        <w:ind w:left="708"/>
      </w:pPr>
      <w:hyperlink r:id="rId8" w:history="1">
        <w:r w:rsidRPr="00CA5C2D">
          <w:rPr>
            <w:rStyle w:val="Hipervnculo"/>
          </w:rPr>
          <w:t>http://www.juntadeandalucia.es/averroes/centros-tic/21001892/helvia</w:t>
        </w:r>
        <w:r w:rsidRPr="00CA5C2D">
          <w:rPr>
            <w:rStyle w:val="Hipervnculo"/>
          </w:rPr>
          <w:t>/</w:t>
        </w:r>
        <w:r w:rsidRPr="00CA5C2D">
          <w:rPr>
            <w:rStyle w:val="Hipervnculo"/>
          </w:rPr>
          <w:t>sitio/</w:t>
        </w:r>
      </w:hyperlink>
    </w:p>
    <w:p w:rsidR="00CA5C2D" w:rsidRPr="00CA5C2D" w:rsidRDefault="004A400E" w:rsidP="00CA5C2D">
      <w:pPr>
        <w:ind w:left="708"/>
        <w:rPr>
          <w:b/>
        </w:rPr>
      </w:pPr>
      <w:r w:rsidRPr="00CA5C2D">
        <w:rPr>
          <w:b/>
        </w:rPr>
        <w:t>IES Jaroso</w:t>
      </w:r>
    </w:p>
    <w:p w:rsidR="00CA5C2D" w:rsidRDefault="00CA5C2D" w:rsidP="00CA5C2D">
      <w:pPr>
        <w:ind w:left="708"/>
      </w:pPr>
      <w:hyperlink r:id="rId9" w:history="1">
        <w:r w:rsidRPr="00CA5C2D">
          <w:rPr>
            <w:rStyle w:val="Hipervnculo"/>
          </w:rPr>
          <w:t>http://www.iesjaroso.es/</w:t>
        </w:r>
      </w:hyperlink>
    </w:p>
    <w:p w:rsidR="004A400E" w:rsidRDefault="004A400E" w:rsidP="004A400E">
      <w:pPr>
        <w:ind w:left="708"/>
        <w:rPr>
          <w:b/>
        </w:rPr>
      </w:pPr>
      <w:r w:rsidRPr="00CA5C2D">
        <w:rPr>
          <w:b/>
        </w:rPr>
        <w:t>IES Universidad Laboral de Gijón</w:t>
      </w:r>
    </w:p>
    <w:p w:rsidR="00CA5C2D" w:rsidRDefault="00CA5C2D" w:rsidP="004A400E">
      <w:pPr>
        <w:ind w:left="708"/>
      </w:pPr>
      <w:hyperlink r:id="rId10" w:history="1">
        <w:r w:rsidRPr="00CA5C2D">
          <w:rPr>
            <w:rStyle w:val="Hipervnculo"/>
          </w:rPr>
          <w:t>https://sites.google.com/a/iesulgijon.es/aa/</w:t>
        </w:r>
      </w:hyperlink>
    </w:p>
    <w:p w:rsidR="00CA5C2D" w:rsidRDefault="00CA5C2D" w:rsidP="004A400E">
      <w:pPr>
        <w:ind w:left="708"/>
      </w:pPr>
    </w:p>
    <w:p w:rsidR="00CA5C2D" w:rsidRDefault="00CA5C2D" w:rsidP="004A400E">
      <w:pPr>
        <w:ind w:left="708"/>
      </w:pPr>
      <w:r>
        <w:t>La idea del menú de navegación principal fue a partir de la página del</w:t>
      </w:r>
      <w:r w:rsidRPr="00CA5C2D">
        <w:rPr>
          <w:b/>
        </w:rPr>
        <w:t xml:space="preserve"> INAP</w:t>
      </w:r>
    </w:p>
    <w:p w:rsidR="00CA5C2D" w:rsidRDefault="00CA5C2D" w:rsidP="004A400E">
      <w:pPr>
        <w:ind w:left="708"/>
      </w:pPr>
      <w:hyperlink r:id="rId11" w:history="1">
        <w:r w:rsidRPr="00CA5C2D">
          <w:rPr>
            <w:rStyle w:val="Hipervnculo"/>
          </w:rPr>
          <w:t>http://www.inap.es/</w:t>
        </w:r>
      </w:hyperlink>
    </w:p>
    <w:p w:rsidR="00CA5C2D" w:rsidRDefault="00CA5C2D" w:rsidP="004A400E">
      <w:pPr>
        <w:ind w:left="708"/>
      </w:pPr>
    </w:p>
    <w:p w:rsidR="00CA5C2D" w:rsidRDefault="00CA5C2D" w:rsidP="004A400E">
      <w:pPr>
        <w:ind w:left="708"/>
      </w:pPr>
      <w:r>
        <w:t xml:space="preserve">Por último, se han consultado las páginas oficiales de  </w:t>
      </w:r>
      <w:r w:rsidRPr="00CA5C2D">
        <w:rPr>
          <w:b/>
        </w:rPr>
        <w:t>W3schools</w:t>
      </w:r>
      <w:r>
        <w:t xml:space="preserve"> y del manual de </w:t>
      </w:r>
      <w:proofErr w:type="spellStart"/>
      <w:r w:rsidRPr="00CA5C2D">
        <w:rPr>
          <w:b/>
        </w:rPr>
        <w:t>Bootstrap</w:t>
      </w:r>
      <w:proofErr w:type="spellEnd"/>
      <w:r>
        <w:rPr>
          <w:b/>
        </w:rPr>
        <w:t xml:space="preserve"> </w:t>
      </w:r>
      <w:r>
        <w:t xml:space="preserve"> para ayudar en la elaboración de la página.</w:t>
      </w:r>
    </w:p>
    <w:p w:rsidR="00CA5C2D" w:rsidRDefault="00CA5C2D" w:rsidP="004A400E">
      <w:pPr>
        <w:ind w:left="708"/>
      </w:pPr>
      <w:hyperlink r:id="rId12" w:history="1">
        <w:r w:rsidRPr="000E03FB">
          <w:rPr>
            <w:rStyle w:val="Hipervnculo"/>
          </w:rPr>
          <w:t>http://www.w3schools.com/</w:t>
        </w:r>
      </w:hyperlink>
    </w:p>
    <w:p w:rsidR="00CA5C2D" w:rsidRDefault="00CA5C2D" w:rsidP="004A400E">
      <w:pPr>
        <w:ind w:left="708"/>
      </w:pPr>
      <w:hyperlink r:id="rId13" w:history="1">
        <w:r w:rsidRPr="000E03FB">
          <w:rPr>
            <w:rStyle w:val="Hipervnculo"/>
          </w:rPr>
          <w:t>http://librosweb.es/libro/bootstrap_3/</w:t>
        </w:r>
      </w:hyperlink>
    </w:p>
    <w:p w:rsidR="00CA5C2D" w:rsidRPr="00CA5C2D" w:rsidRDefault="00CA5C2D" w:rsidP="004A400E">
      <w:pPr>
        <w:ind w:left="708"/>
      </w:pPr>
    </w:p>
    <w:p w:rsidR="00440366" w:rsidRDefault="004A400E" w:rsidP="009825FF">
      <w:pPr>
        <w:pStyle w:val="Ttulo1"/>
        <w:numPr>
          <w:ilvl w:val="0"/>
          <w:numId w:val="5"/>
        </w:numPr>
      </w:pPr>
      <w:r w:rsidRPr="004A400E">
        <w:t>Guía de estilos</w:t>
      </w:r>
    </w:p>
    <w:p w:rsidR="009825FF" w:rsidRPr="009825FF" w:rsidRDefault="009825FF" w:rsidP="009825FF">
      <w:pPr>
        <w:pStyle w:val="Prrafodelista"/>
        <w:numPr>
          <w:ilvl w:val="0"/>
          <w:numId w:val="11"/>
        </w:numPr>
        <w:rPr>
          <w:b/>
          <w:vanish/>
        </w:rPr>
      </w:pPr>
    </w:p>
    <w:p w:rsidR="009825FF" w:rsidRPr="009825FF" w:rsidRDefault="009825FF" w:rsidP="009825FF">
      <w:pPr>
        <w:pStyle w:val="Prrafodelista"/>
        <w:ind w:left="360" w:firstLine="348"/>
        <w:rPr>
          <w:b/>
          <w:u w:val="single"/>
        </w:rPr>
      </w:pPr>
      <w:r w:rsidRPr="009825FF">
        <w:rPr>
          <w:b/>
          <w:u w:val="single"/>
        </w:rPr>
        <w:t>Fuentes</w:t>
      </w:r>
    </w:p>
    <w:p w:rsidR="009825FF" w:rsidRDefault="009825FF" w:rsidP="00440366">
      <w:pPr>
        <w:ind w:left="708"/>
      </w:pPr>
      <w:r>
        <w:t>En la web se usan 3 tipos de fuentes distintas:</w:t>
      </w:r>
    </w:p>
    <w:p w:rsidR="009825FF" w:rsidRDefault="009825FF" w:rsidP="00440366">
      <w:pPr>
        <w:ind w:left="708"/>
      </w:pPr>
      <w:r>
        <w:tab/>
        <w:t xml:space="preserve">-Para la cabecera: Se utiliza la fuente </w:t>
      </w:r>
      <w:r w:rsidRPr="009825FF">
        <w:t>'</w:t>
      </w:r>
      <w:proofErr w:type="spellStart"/>
      <w:r w:rsidRPr="009825FF">
        <w:t>Droid</w:t>
      </w:r>
      <w:proofErr w:type="spellEnd"/>
      <w:r w:rsidRPr="009825FF">
        <w:t xml:space="preserve"> Serif’,</w:t>
      </w:r>
      <w:r>
        <w:t xml:space="preserve"> con un tamaño de 3.7 </w:t>
      </w:r>
      <w:proofErr w:type="spellStart"/>
      <w:r>
        <w:t>em</w:t>
      </w:r>
      <w:proofErr w:type="spellEnd"/>
      <w:r>
        <w:t>.</w:t>
      </w:r>
    </w:p>
    <w:p w:rsidR="009825FF" w:rsidRDefault="009825FF" w:rsidP="009825FF">
      <w:pPr>
        <w:ind w:left="708" w:firstLine="708"/>
      </w:pPr>
      <w:r>
        <w:t>-Contenido de las secciones: Se utiliza la fuente ‘</w:t>
      </w:r>
      <w:proofErr w:type="spellStart"/>
      <w:r>
        <w:t>Josefin</w:t>
      </w:r>
      <w:proofErr w:type="spellEnd"/>
      <w:r>
        <w:t xml:space="preserve"> Sans’, con un tamaño  </w:t>
      </w:r>
      <w:r>
        <w:tab/>
      </w:r>
      <w:r>
        <w:tab/>
      </w:r>
      <w:r>
        <w:tab/>
      </w:r>
      <w:r>
        <w:tab/>
      </w:r>
      <w:r>
        <w:tab/>
        <w:t xml:space="preserve">         de </w:t>
      </w:r>
      <w:r w:rsidRPr="009825FF">
        <w:t xml:space="preserve"> 1.286em</w:t>
      </w:r>
      <w:r>
        <w:t>.</w:t>
      </w:r>
    </w:p>
    <w:p w:rsidR="009825FF" w:rsidRDefault="009825FF" w:rsidP="009825FF">
      <w:pPr>
        <w:ind w:left="708" w:firstLine="708"/>
      </w:pPr>
      <w:r>
        <w:t>-Para el resto de la página: Se utiliza la fuente ‘</w:t>
      </w:r>
      <w:proofErr w:type="spellStart"/>
      <w:r>
        <w:t>Droid</w:t>
      </w:r>
      <w:proofErr w:type="spellEnd"/>
      <w:r>
        <w:t xml:space="preserve"> Sans’, con un tamaño   </w:t>
      </w:r>
      <w:r>
        <w:tab/>
      </w:r>
      <w:r>
        <w:tab/>
      </w:r>
      <w:r>
        <w:tab/>
      </w:r>
      <w:r>
        <w:tab/>
      </w:r>
      <w:r>
        <w:tab/>
        <w:t xml:space="preserve">       variable dependiendo del dispositivo.</w:t>
      </w:r>
    </w:p>
    <w:p w:rsidR="009825FF" w:rsidRDefault="009825FF" w:rsidP="00440366">
      <w:pPr>
        <w:ind w:left="708"/>
        <w:rPr>
          <w:b/>
          <w:u w:val="single"/>
        </w:rPr>
      </w:pPr>
    </w:p>
    <w:p w:rsidR="00440366" w:rsidRPr="009825FF" w:rsidRDefault="009825FF" w:rsidP="00440366">
      <w:pPr>
        <w:ind w:left="708"/>
        <w:rPr>
          <w:b/>
          <w:u w:val="single"/>
        </w:rPr>
      </w:pPr>
      <w:r w:rsidRPr="009825FF">
        <w:rPr>
          <w:b/>
          <w:u w:val="single"/>
        </w:rPr>
        <w:t>Imágenes</w:t>
      </w:r>
    </w:p>
    <w:p w:rsidR="00440366" w:rsidRDefault="009825FF" w:rsidP="00440366">
      <w:pPr>
        <w:ind w:left="708"/>
      </w:pPr>
      <w:r>
        <w:t>Las imágenes de pie de página tienen una anchura máxima de 335px.</w:t>
      </w:r>
    </w:p>
    <w:p w:rsidR="009825FF" w:rsidRPr="009825FF" w:rsidRDefault="009825FF" w:rsidP="00440366">
      <w:pPr>
        <w:ind w:left="708"/>
        <w:rPr>
          <w:b/>
          <w:u w:val="single"/>
        </w:rPr>
      </w:pPr>
      <w:r w:rsidRPr="009825FF">
        <w:rPr>
          <w:b/>
          <w:u w:val="single"/>
        </w:rPr>
        <w:t>Colores</w:t>
      </w:r>
    </w:p>
    <w:p w:rsidR="009825FF" w:rsidRDefault="009825FF" w:rsidP="00440366">
      <w:pPr>
        <w:ind w:left="708"/>
      </w:pPr>
      <w:r>
        <w:t xml:space="preserve">El contenido de las secciones tendrá el color de fondo: </w:t>
      </w:r>
      <w:proofErr w:type="spellStart"/>
      <w:proofErr w:type="gramStart"/>
      <w:r w:rsidRPr="009825FF">
        <w:t>rgba</w:t>
      </w:r>
      <w:proofErr w:type="spellEnd"/>
      <w:r w:rsidRPr="009825FF">
        <w:t>(</w:t>
      </w:r>
      <w:proofErr w:type="gramEnd"/>
      <w:r w:rsidRPr="009825FF">
        <w:t>202, 157, 30, 0.52)</w:t>
      </w:r>
    </w:p>
    <w:p w:rsidR="00440366" w:rsidRPr="00440366" w:rsidRDefault="009825FF" w:rsidP="00440366">
      <w:pPr>
        <w:ind w:left="708"/>
      </w:pPr>
      <w:r>
        <w:t xml:space="preserve">Los títulos de cada sección usaran el color de fondo: </w:t>
      </w:r>
      <w:r w:rsidRPr="009825FF">
        <w:t>#fff</w:t>
      </w:r>
      <w:bookmarkStart w:id="0" w:name="_GoBack"/>
      <w:bookmarkEnd w:id="0"/>
    </w:p>
    <w:p w:rsidR="00440366" w:rsidRDefault="004A400E" w:rsidP="00440366">
      <w:pPr>
        <w:pStyle w:val="Ttulo1"/>
        <w:numPr>
          <w:ilvl w:val="0"/>
          <w:numId w:val="5"/>
        </w:numPr>
      </w:pPr>
      <w:r w:rsidRPr="004A400E">
        <w:lastRenderedPageBreak/>
        <w:t>Tratado de imágenes</w:t>
      </w:r>
    </w:p>
    <w:p w:rsidR="00440366" w:rsidRDefault="00440366" w:rsidP="00440366">
      <w:pPr>
        <w:ind w:left="708"/>
      </w:pPr>
      <w:r>
        <w:t>Todas las imágenes de la página web han sido tratadas mediante Photoshop para ajustarlas al tamaño máximo con el que se mostrarán en la web, reduciendo así el peso de las mismas.</w:t>
      </w:r>
    </w:p>
    <w:p w:rsidR="00440366" w:rsidRDefault="00440366" w:rsidP="00440366">
      <w:pPr>
        <w:ind w:left="708"/>
      </w:pPr>
      <w:r>
        <w:t>En el logo básico de la web ha sido eliminado el fondo con la herramienta GIMP, y en la imagen del centro se ha eliminado la fecha de la imagen, que aparecía en la zona inferior derecha con letras amarillas en la imagen original.</w:t>
      </w:r>
    </w:p>
    <w:p w:rsidR="00440366" w:rsidRDefault="00440366" w:rsidP="00440366">
      <w:pPr>
        <w:ind w:left="708"/>
      </w:pPr>
      <w:r>
        <w:t>El logo giratorio se ha elaborado a partir del logo básico, ovalándolo y creando un  archivo .</w:t>
      </w:r>
      <w:proofErr w:type="spellStart"/>
      <w:r>
        <w:t>gif</w:t>
      </w:r>
      <w:proofErr w:type="spellEnd"/>
      <w:r>
        <w:t xml:space="preserve"> con la herramienta GIMP.</w:t>
      </w:r>
    </w:p>
    <w:p w:rsidR="00440366" w:rsidRDefault="00440366" w:rsidP="00440366">
      <w:pPr>
        <w:ind w:left="708"/>
      </w:pPr>
      <w:r>
        <w:t>El tamaño total de las imágenes en su conjunto no supera 1MB.</w:t>
      </w:r>
    </w:p>
    <w:p w:rsidR="00FA186E" w:rsidRDefault="00FA186E" w:rsidP="00440366">
      <w:pPr>
        <w:ind w:left="708"/>
      </w:pPr>
    </w:p>
    <w:p w:rsidR="00FA186E" w:rsidRPr="00440366" w:rsidRDefault="00FA186E" w:rsidP="00440366">
      <w:pPr>
        <w:ind w:left="708"/>
      </w:pPr>
    </w:p>
    <w:p w:rsidR="004A400E" w:rsidRDefault="004A400E" w:rsidP="004A400E">
      <w:pPr>
        <w:pStyle w:val="Ttulo1"/>
        <w:numPr>
          <w:ilvl w:val="0"/>
          <w:numId w:val="5"/>
        </w:numPr>
      </w:pPr>
      <w:r w:rsidRPr="004A400E">
        <w:t>Chequeo de Código</w:t>
      </w:r>
    </w:p>
    <w:p w:rsidR="00440366" w:rsidRDefault="00440366" w:rsidP="00440366">
      <w:pPr>
        <w:ind w:left="708"/>
      </w:pPr>
      <w:r>
        <w:t xml:space="preserve">El código HTML, así como el código CSS ha sido chequeado mediante el validador de la w3schools. </w:t>
      </w:r>
    </w:p>
    <w:p w:rsidR="00440366" w:rsidRDefault="00440366" w:rsidP="00440366">
      <w:pPr>
        <w:ind w:left="708"/>
      </w:pPr>
      <w:r w:rsidRPr="00440366">
        <w:rPr>
          <w:b/>
          <w:u w:val="single"/>
        </w:rPr>
        <w:t>Validación HTML</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0pt;height:133pt">
            <v:imagedata r:id="rId14" o:title="htmlCheck"/>
          </v:shape>
        </w:pict>
      </w:r>
    </w:p>
    <w:p w:rsidR="00440366" w:rsidRDefault="00440366" w:rsidP="00440366">
      <w:pPr>
        <w:ind w:left="708"/>
      </w:pPr>
    </w:p>
    <w:p w:rsidR="00440366" w:rsidRDefault="00440366" w:rsidP="00440366">
      <w:pPr>
        <w:ind w:left="708"/>
      </w:pPr>
      <w:r w:rsidRPr="00440366">
        <w:rPr>
          <w:u w:val="single"/>
        </w:rPr>
        <w:t>Validación CSS</w:t>
      </w:r>
      <w:r>
        <w:pict>
          <v:shape id="_x0000_i1026" type="#_x0000_t75" style="width:425pt;height:62.5pt">
            <v:imagedata r:id="rId15" o:title="cssCheck"/>
          </v:shape>
        </w:pict>
      </w:r>
    </w:p>
    <w:p w:rsidR="00FA186E" w:rsidRDefault="00FA186E" w:rsidP="00440366">
      <w:pPr>
        <w:ind w:left="708"/>
      </w:pPr>
    </w:p>
    <w:p w:rsidR="00FA186E" w:rsidRDefault="00FA186E" w:rsidP="00440366">
      <w:pPr>
        <w:ind w:left="708"/>
      </w:pPr>
    </w:p>
    <w:p w:rsidR="00FA186E" w:rsidRDefault="00FA186E" w:rsidP="00440366">
      <w:pPr>
        <w:ind w:left="708"/>
      </w:pPr>
    </w:p>
    <w:p w:rsidR="00FA186E" w:rsidRDefault="00FA186E" w:rsidP="00440366">
      <w:pPr>
        <w:ind w:left="708"/>
      </w:pPr>
    </w:p>
    <w:p w:rsidR="00FA186E" w:rsidRDefault="00FA186E" w:rsidP="00440366">
      <w:pPr>
        <w:ind w:left="708"/>
      </w:pPr>
    </w:p>
    <w:p w:rsidR="00FA186E" w:rsidRDefault="00FA186E" w:rsidP="00440366">
      <w:pPr>
        <w:ind w:left="708"/>
      </w:pPr>
    </w:p>
    <w:p w:rsidR="00FA186E" w:rsidRPr="00440366" w:rsidRDefault="00FA186E" w:rsidP="00440366">
      <w:pPr>
        <w:ind w:left="708"/>
      </w:pPr>
    </w:p>
    <w:p w:rsidR="004A400E" w:rsidRDefault="004A400E" w:rsidP="004A400E">
      <w:pPr>
        <w:pStyle w:val="Ttulo1"/>
        <w:numPr>
          <w:ilvl w:val="0"/>
          <w:numId w:val="5"/>
        </w:numPr>
      </w:pPr>
      <w:r w:rsidRPr="004A400E">
        <w:t>Chequeo RWD</w:t>
      </w:r>
    </w:p>
    <w:p w:rsidR="00FA186E" w:rsidRDefault="00FA186E" w:rsidP="00FA186E">
      <w:pPr>
        <w:ind w:left="708"/>
      </w:pPr>
      <w:r>
        <w:t xml:space="preserve">Para el chequeo del diseño </w:t>
      </w:r>
      <w:proofErr w:type="spellStart"/>
      <w:r>
        <w:t>responsive</w:t>
      </w:r>
      <w:proofErr w:type="spellEnd"/>
      <w:r>
        <w:t xml:space="preserve"> se ha utilizado una herramienta online. La herramienta se llama </w:t>
      </w:r>
      <w:proofErr w:type="spellStart"/>
      <w:r>
        <w:t>Responsinator</w:t>
      </w:r>
      <w:proofErr w:type="spellEnd"/>
      <w:r>
        <w:t xml:space="preserve"> (</w:t>
      </w:r>
      <w:hyperlink r:id="rId16" w:history="1">
        <w:r w:rsidRPr="000E03FB">
          <w:rPr>
            <w:rStyle w:val="Hipervnculo"/>
          </w:rPr>
          <w:t>http://www.responsinator.com/</w:t>
        </w:r>
      </w:hyperlink>
      <w:r>
        <w:t>).</w:t>
      </w:r>
    </w:p>
    <w:p w:rsidR="00FA186E" w:rsidRDefault="00FA186E" w:rsidP="00FA186E">
      <w:pPr>
        <w:ind w:left="708"/>
      </w:pPr>
      <w:r>
        <w:t>Algunas capturas de la comprobación en distintos dispositivos:</w:t>
      </w:r>
    </w:p>
    <w:p w:rsidR="00FA186E" w:rsidRDefault="00FA186E" w:rsidP="00FA186E">
      <w:pPr>
        <w:ind w:left="708"/>
      </w:pPr>
      <w:r>
        <w:pict>
          <v:shape id="_x0000_i1027" type="#_x0000_t75" style="width:132pt;height:225.5pt">
            <v:imagedata r:id="rId17" o:title="responsive1"/>
          </v:shape>
        </w:pict>
      </w:r>
      <w:r>
        <w:pict>
          <v:shape id="_x0000_i1028" type="#_x0000_t75" style="width:257.5pt;height:143pt">
            <v:imagedata r:id="rId18" o:title="responsive2"/>
          </v:shape>
        </w:pict>
      </w:r>
    </w:p>
    <w:p w:rsidR="00FA186E" w:rsidRDefault="00FA186E" w:rsidP="00FA186E">
      <w:pPr>
        <w:ind w:left="708"/>
      </w:pPr>
    </w:p>
    <w:p w:rsidR="00FA186E" w:rsidRDefault="00FA186E" w:rsidP="00FA186E">
      <w:pPr>
        <w:ind w:left="708"/>
      </w:pPr>
    </w:p>
    <w:p w:rsidR="00FA186E" w:rsidRPr="00FA186E" w:rsidRDefault="00FA186E" w:rsidP="00FA186E">
      <w:pPr>
        <w:ind w:left="708"/>
      </w:pPr>
      <w:r>
        <w:pict>
          <v:shape id="_x0000_i1029" type="#_x0000_t75" style="width:310.5pt;height:216.5pt">
            <v:imagedata r:id="rId19" o:title="responsive3"/>
          </v:shape>
        </w:pict>
      </w:r>
    </w:p>
    <w:p w:rsidR="00FA186E" w:rsidRDefault="00FA186E" w:rsidP="00FA186E"/>
    <w:p w:rsidR="00FA186E" w:rsidRDefault="00FA186E" w:rsidP="00FA186E"/>
    <w:p w:rsidR="00FA186E" w:rsidRDefault="00FA186E" w:rsidP="00FA186E"/>
    <w:p w:rsidR="00FA186E" w:rsidRDefault="00FA186E" w:rsidP="00FA186E"/>
    <w:p w:rsidR="00FA186E" w:rsidRPr="00FA186E" w:rsidRDefault="00FA186E" w:rsidP="00FA186E"/>
    <w:p w:rsidR="00FA186E" w:rsidRDefault="004A400E" w:rsidP="00FA186E">
      <w:pPr>
        <w:pStyle w:val="Ttulo1"/>
        <w:numPr>
          <w:ilvl w:val="0"/>
          <w:numId w:val="5"/>
        </w:numPr>
      </w:pPr>
      <w:r w:rsidRPr="004A400E">
        <w:t>Autoevaluación</w:t>
      </w:r>
    </w:p>
    <w:p w:rsidR="009A3DE7" w:rsidRDefault="00FA186E" w:rsidP="00FA186E">
      <w:pPr>
        <w:ind w:left="708"/>
      </w:pPr>
      <w:r>
        <w:t>La página web no tiene un acabado serio y puede dar la impresión de ser poco profesional. Por otro lado, tiene una navegación sencilla y a la vez llamativa que puede resultar más atrayente para los alumnos del centro.</w:t>
      </w:r>
    </w:p>
    <w:p w:rsidR="00FA186E" w:rsidRDefault="00FA186E" w:rsidP="00FA186E">
      <w:pPr>
        <w:ind w:left="708"/>
        <w:rPr>
          <w:sz w:val="28"/>
        </w:rPr>
      </w:pPr>
      <w:r>
        <w:t>Es una página con un enfoque más interno que externo, de cara al público debería tener un aspecto más serio y menos colorido.</w:t>
      </w: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9A3DE7" w:rsidRDefault="009A3DE7"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Default="00831AB9" w:rsidP="009A3DE7">
      <w:pPr>
        <w:rPr>
          <w:sz w:val="28"/>
        </w:rPr>
      </w:pPr>
    </w:p>
    <w:p w:rsidR="00831AB9" w:rsidRPr="009A3DE7" w:rsidRDefault="00831AB9" w:rsidP="009A3DE7">
      <w:pPr>
        <w:rPr>
          <w:sz w:val="28"/>
        </w:rPr>
      </w:pPr>
    </w:p>
    <w:sectPr w:rsidR="00831AB9" w:rsidRPr="009A3DE7" w:rsidSect="009A3DE7">
      <w:footerReference w:type="default" r:id="rId20"/>
      <w:pgSz w:w="11906" w:h="16838"/>
      <w:pgMar w:top="1417" w:right="1701" w:bottom="1417" w:left="1701" w:header="708"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2827" w:rsidRDefault="00772827" w:rsidP="009A3DE7">
      <w:pPr>
        <w:spacing w:after="0" w:line="240" w:lineRule="auto"/>
      </w:pPr>
      <w:r>
        <w:separator/>
      </w:r>
    </w:p>
  </w:endnote>
  <w:endnote w:type="continuationSeparator" w:id="0">
    <w:p w:rsidR="00772827" w:rsidRDefault="00772827" w:rsidP="009A3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4128904"/>
      <w:docPartObj>
        <w:docPartGallery w:val="Page Numbers (Bottom of Page)"/>
        <w:docPartUnique/>
      </w:docPartObj>
    </w:sdtPr>
    <w:sdtContent>
      <w:p w:rsidR="0008067C" w:rsidRDefault="0008067C">
        <w:pPr>
          <w:pStyle w:val="Piedepgina"/>
          <w:jc w:val="right"/>
        </w:pPr>
        <w:r>
          <w:fldChar w:fldCharType="begin"/>
        </w:r>
        <w:r>
          <w:instrText>PAGE   \* MERGEFORMAT</w:instrText>
        </w:r>
        <w:r>
          <w:fldChar w:fldCharType="separate"/>
        </w:r>
        <w:r w:rsidR="009825FF">
          <w:rPr>
            <w:noProof/>
          </w:rPr>
          <w:t>7</w:t>
        </w:r>
        <w:r>
          <w:fldChar w:fldCharType="end"/>
        </w:r>
      </w:p>
    </w:sdtContent>
  </w:sdt>
  <w:p w:rsidR="009A3DE7" w:rsidRDefault="009A3D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2827" w:rsidRDefault="00772827" w:rsidP="009A3DE7">
      <w:pPr>
        <w:spacing w:after="0" w:line="240" w:lineRule="auto"/>
      </w:pPr>
      <w:r>
        <w:separator/>
      </w:r>
    </w:p>
  </w:footnote>
  <w:footnote w:type="continuationSeparator" w:id="0">
    <w:p w:rsidR="00772827" w:rsidRDefault="00772827" w:rsidP="009A3DE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18E2"/>
    <w:multiLevelType w:val="hybridMultilevel"/>
    <w:tmpl w:val="ADE6BB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CD0433"/>
    <w:multiLevelType w:val="hybridMultilevel"/>
    <w:tmpl w:val="A5C02F0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333A07"/>
    <w:multiLevelType w:val="multilevel"/>
    <w:tmpl w:val="0A327D9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 w15:restartNumberingAfterBreak="0">
    <w:nsid w:val="09703A58"/>
    <w:multiLevelType w:val="multilevel"/>
    <w:tmpl w:val="0A327D9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4" w15:restartNumberingAfterBreak="0">
    <w:nsid w:val="181353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3D0DC9"/>
    <w:multiLevelType w:val="hybridMultilevel"/>
    <w:tmpl w:val="1386495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6" w15:restartNumberingAfterBreak="0">
    <w:nsid w:val="52751523"/>
    <w:multiLevelType w:val="multilevel"/>
    <w:tmpl w:val="0A327D92"/>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537B694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06016B"/>
    <w:multiLevelType w:val="hybridMultilevel"/>
    <w:tmpl w:val="26561C1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9" w15:restartNumberingAfterBreak="0">
    <w:nsid w:val="5F5E5FEF"/>
    <w:multiLevelType w:val="hybridMultilevel"/>
    <w:tmpl w:val="2F1CB7C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787C0CA1"/>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num w:numId="1">
    <w:abstractNumId w:val="8"/>
  </w:num>
  <w:num w:numId="2">
    <w:abstractNumId w:val="4"/>
  </w:num>
  <w:num w:numId="3">
    <w:abstractNumId w:val="9"/>
  </w:num>
  <w:num w:numId="4">
    <w:abstractNumId w:val="0"/>
  </w:num>
  <w:num w:numId="5">
    <w:abstractNumId w:val="1"/>
  </w:num>
  <w:num w:numId="6">
    <w:abstractNumId w:val="5"/>
  </w:num>
  <w:num w:numId="7">
    <w:abstractNumId w:val="10"/>
  </w:num>
  <w:num w:numId="8">
    <w:abstractNumId w:val="6"/>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DE7"/>
    <w:rsid w:val="0008067C"/>
    <w:rsid w:val="00440366"/>
    <w:rsid w:val="004A400E"/>
    <w:rsid w:val="00541575"/>
    <w:rsid w:val="00772827"/>
    <w:rsid w:val="007F41FB"/>
    <w:rsid w:val="00831AB9"/>
    <w:rsid w:val="009825FF"/>
    <w:rsid w:val="009A3DE7"/>
    <w:rsid w:val="00CA5C2D"/>
    <w:rsid w:val="00FA18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2C942-96CF-4280-A7DE-E70DC9BCE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A3D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3D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9A3D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9A3DE7"/>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9A3DE7"/>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9A3DE7"/>
    <w:rPr>
      <w:rFonts w:asciiTheme="majorHAnsi" w:eastAsiaTheme="majorEastAsia" w:hAnsiTheme="majorHAnsi" w:cstheme="majorBidi"/>
      <w:color w:val="2E74B5" w:themeColor="accent1" w:themeShade="BF"/>
      <w:sz w:val="32"/>
      <w:szCs w:val="32"/>
    </w:rPr>
  </w:style>
  <w:style w:type="paragraph" w:styleId="Encabezado">
    <w:name w:val="header"/>
    <w:basedOn w:val="Normal"/>
    <w:link w:val="EncabezadoCar"/>
    <w:uiPriority w:val="99"/>
    <w:unhideWhenUsed/>
    <w:rsid w:val="009A3DE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3DE7"/>
  </w:style>
  <w:style w:type="paragraph" w:styleId="Piedepgina">
    <w:name w:val="footer"/>
    <w:basedOn w:val="Normal"/>
    <w:link w:val="PiedepginaCar"/>
    <w:uiPriority w:val="99"/>
    <w:unhideWhenUsed/>
    <w:rsid w:val="009A3DE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3DE7"/>
  </w:style>
  <w:style w:type="paragraph" w:styleId="Prrafodelista">
    <w:name w:val="List Paragraph"/>
    <w:basedOn w:val="Normal"/>
    <w:uiPriority w:val="34"/>
    <w:qFormat/>
    <w:rsid w:val="004A400E"/>
    <w:pPr>
      <w:ind w:left="720"/>
      <w:contextualSpacing/>
    </w:pPr>
  </w:style>
  <w:style w:type="character" w:styleId="Hipervnculo">
    <w:name w:val="Hyperlink"/>
    <w:basedOn w:val="Fuentedeprrafopredeter"/>
    <w:uiPriority w:val="99"/>
    <w:unhideWhenUsed/>
    <w:rsid w:val="00CA5C2D"/>
    <w:rPr>
      <w:color w:val="0563C1" w:themeColor="hyperlink"/>
      <w:u w:val="single"/>
    </w:rPr>
  </w:style>
  <w:style w:type="character" w:styleId="Hipervnculovisitado">
    <w:name w:val="FollowedHyperlink"/>
    <w:basedOn w:val="Fuentedeprrafopredeter"/>
    <w:uiPriority w:val="99"/>
    <w:semiHidden/>
    <w:unhideWhenUsed/>
    <w:rsid w:val="00CA5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ntadeandalucia.es/averroes/centros-tic/21001892/helvia/sitio/" TargetMode="External"/><Relationship Id="rId13" Type="http://schemas.openxmlformats.org/officeDocument/2006/relationships/hyperlink" Target="http://librosweb.es/libro/bootstrap_3/"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www.w3schools.com/"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responsinator.com/"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nap.e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sites.google.com/a/iesulgijon.es/aa/"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www.iesjaroso.es/"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511</Words>
  <Characters>2816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Salazar Lozano</dc:creator>
  <cp:keywords/>
  <dc:description/>
  <cp:lastModifiedBy>Jonathan Salazar Lozano</cp:lastModifiedBy>
  <cp:revision>4</cp:revision>
  <dcterms:created xsi:type="dcterms:W3CDTF">2015-12-10T18:39:00Z</dcterms:created>
  <dcterms:modified xsi:type="dcterms:W3CDTF">2015-12-10T20:00:00Z</dcterms:modified>
</cp:coreProperties>
</file>