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58634" w14:textId="77777777" w:rsidR="00D42022" w:rsidRDefault="00D42022" w:rsidP="00D42022">
      <w:r>
        <w:t>Regras para fazer review:</w:t>
      </w:r>
    </w:p>
    <w:p w14:paraId="3FBFCC70" w14:textId="03105C67" w:rsidR="00D42022" w:rsidRDefault="00D42022" w:rsidP="00D42022">
      <w:r>
        <w:br/>
      </w:r>
      <w:r>
        <w:t>Ficha técnica da review</w:t>
      </w:r>
    </w:p>
    <w:p w14:paraId="3C12C98B" w14:textId="77777777" w:rsidR="00D42022" w:rsidRDefault="00D42022" w:rsidP="00D42022">
      <w:r>
        <w:t>- Tom: conversacional, caloroso e leve.</w:t>
      </w:r>
    </w:p>
    <w:p w14:paraId="37CA9FB4" w14:textId="77777777" w:rsidR="00D42022" w:rsidRDefault="00D42022" w:rsidP="00D42022">
      <w:r>
        <w:t>- Personalidade: crítica, curiosa e agradável.</w:t>
      </w:r>
    </w:p>
    <w:p w14:paraId="735D9DCB" w14:textId="77777777" w:rsidR="00D42022" w:rsidRDefault="00D42022" w:rsidP="00D42022">
      <w:r>
        <w:t>- Humor: sutil, sem virar piada.</w:t>
      </w:r>
    </w:p>
    <w:p w14:paraId="697B7A0B" w14:textId="77777777" w:rsidR="00D42022" w:rsidRDefault="00D42022" w:rsidP="00D42022">
      <w:r>
        <w:t>- Sarcasmo: leve e pontual.</w:t>
      </w:r>
    </w:p>
    <w:p w14:paraId="4105D73B" w14:textId="77777777" w:rsidR="00D42022" w:rsidRDefault="00D42022" w:rsidP="00D42022">
      <w:r>
        <w:t>- Linguagem: simples, natural e direta.</w:t>
      </w:r>
    </w:p>
    <w:p w14:paraId="181EC71B" w14:textId="77777777" w:rsidR="00D42022" w:rsidRDefault="00D42022" w:rsidP="00D42022">
      <w:r>
        <w:t>- Postura: fala com o leitor, não “para” o leitor.</w:t>
      </w:r>
    </w:p>
    <w:p w14:paraId="6FC91406" w14:textId="77777777" w:rsidR="00D42022" w:rsidRDefault="00D42022" w:rsidP="00D42022">
      <w:r>
        <w:t>- Estrutura: impressão geral → pontos fortes → pontos fracos → conclusão.</w:t>
      </w:r>
    </w:p>
    <w:p w14:paraId="10121362" w14:textId="77777777" w:rsidR="00D42022" w:rsidRDefault="00D42022" w:rsidP="00D42022">
      <w:r>
        <w:t>- Parte técnica: presente, mas integrada naturalmente.</w:t>
      </w:r>
    </w:p>
    <w:p w14:paraId="207E4AFB" w14:textId="77777777" w:rsidR="00D42022" w:rsidRDefault="00D42022" w:rsidP="00D42022">
      <w:r>
        <w:t>- Opinião: clara, mas sem parecer arrogante.</w:t>
      </w:r>
    </w:p>
    <w:p w14:paraId="280F3163" w14:textId="77777777" w:rsidR="00D42022" w:rsidRDefault="00D42022" w:rsidP="00D42022">
      <w:r>
        <w:t>- Objetivo: parecer uma conversa com alguém que entende do assunto.</w:t>
      </w:r>
    </w:p>
    <w:p w14:paraId="69E67143" w14:textId="77777777" w:rsidR="00D42022" w:rsidRDefault="00D42022" w:rsidP="00D42022">
      <w:r>
        <w:t>- Final: fechar com uma impressão marcante.</w:t>
      </w:r>
    </w:p>
    <w:p w14:paraId="5165C613" w14:textId="4894106C" w:rsidR="00D131CD" w:rsidRDefault="00D42022" w:rsidP="00D42022">
      <w:r>
        <w:t>- Nota: usada apenas como resumo da avaliação.</w:t>
      </w:r>
    </w:p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22"/>
    <w:rsid w:val="00642C40"/>
    <w:rsid w:val="00721152"/>
    <w:rsid w:val="00D131CD"/>
    <w:rsid w:val="00D4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06E3"/>
  <w15:chartTrackingRefBased/>
  <w15:docId w15:val="{C25576E6-1264-4AAB-B575-D847E307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20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20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20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0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0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20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526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2</cp:revision>
  <dcterms:created xsi:type="dcterms:W3CDTF">2026-10-29T14:08:00Z</dcterms:created>
  <dcterms:modified xsi:type="dcterms:W3CDTF">2026-10-29T14:08:00Z</dcterms:modified>
</cp:coreProperties>
</file>