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3CEC" w:rsidRPr="00BB30E3" w:rsidRDefault="00DB351C">
      <w:pPr>
        <w:rPr>
          <w:rFonts w:ascii="Times New Roman" w:hAnsi="Times New Roman" w:cs="Times New Roman"/>
          <w:sz w:val="20"/>
          <w:szCs w:val="20"/>
        </w:rPr>
      </w:pPr>
      <w:r w:rsidRPr="00BB30E3">
        <w:rPr>
          <w:rFonts w:ascii="Times New Roman" w:hAnsi="Times New Roman" w:cs="Times New Roman"/>
          <w:noProof/>
          <w:sz w:val="20"/>
          <w:szCs w:val="20"/>
          <w:lang w:eastAsia="es-CL"/>
        </w:rPr>
        <w:drawing>
          <wp:anchor distT="0" distB="0" distL="114300" distR="114300" simplePos="0" relativeHeight="251658240" behindDoc="1" locked="0" layoutInCell="1" allowOverlap="1">
            <wp:simplePos x="0" y="0"/>
            <wp:positionH relativeFrom="page">
              <wp:align>right</wp:align>
            </wp:positionH>
            <wp:positionV relativeFrom="paragraph">
              <wp:posOffset>-899795</wp:posOffset>
            </wp:positionV>
            <wp:extent cx="7772178" cy="10051576"/>
            <wp:effectExtent l="0" t="0" r="635"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pic:nvPicPr>
                  <pic:blipFill>
                    <a:blip r:embed="rId8">
                      <a:extLst>
                        <a:ext uri="{28A0092B-C50C-407E-A947-70E740481C1C}">
                          <a14:useLocalDpi xmlns:a14="http://schemas.microsoft.com/office/drawing/2010/main" val="0"/>
                        </a:ext>
                      </a:extLst>
                    </a:blip>
                    <a:stretch>
                      <a:fillRect/>
                    </a:stretch>
                  </pic:blipFill>
                  <pic:spPr>
                    <a:xfrm>
                      <a:off x="0" y="0"/>
                      <a:ext cx="7776530" cy="10057205"/>
                    </a:xfrm>
                    <a:prstGeom prst="rect">
                      <a:avLst/>
                    </a:prstGeom>
                  </pic:spPr>
                </pic:pic>
              </a:graphicData>
            </a:graphic>
            <wp14:sizeRelH relativeFrom="page">
              <wp14:pctWidth>0</wp14:pctWidth>
            </wp14:sizeRelH>
            <wp14:sizeRelV relativeFrom="page">
              <wp14:pctHeight>0</wp14:pctHeight>
            </wp14:sizeRelV>
          </wp:anchor>
        </w:drawing>
      </w:r>
    </w:p>
    <w:p w:rsidR="00DB351C" w:rsidRPr="00BB30E3" w:rsidRDefault="00DB351C">
      <w:pPr>
        <w:rPr>
          <w:rFonts w:ascii="Times New Roman" w:hAnsi="Times New Roman" w:cs="Times New Roman"/>
          <w:sz w:val="20"/>
          <w:szCs w:val="20"/>
        </w:rPr>
      </w:pPr>
      <w:r w:rsidRPr="00BB30E3">
        <w:rPr>
          <w:rFonts w:ascii="Times New Roman" w:hAnsi="Times New Roman" w:cs="Times New Roman"/>
          <w:sz w:val="20"/>
          <w:szCs w:val="20"/>
        </w:rPr>
        <w:br w:type="page"/>
      </w:r>
    </w:p>
    <w:p w:rsidR="00A03CEC" w:rsidRPr="00BB30E3" w:rsidRDefault="008770E9">
      <w:pPr>
        <w:rPr>
          <w:rFonts w:ascii="Times New Roman" w:hAnsi="Times New Roman" w:cs="Times New Roman"/>
          <w:sz w:val="20"/>
          <w:szCs w:val="20"/>
        </w:rPr>
      </w:pPr>
      <w:r>
        <w:rPr>
          <w:rFonts w:ascii="Times New Roman" w:hAnsi="Times New Roman" w:cs="Times New Roman"/>
          <w:noProof/>
          <w:sz w:val="20"/>
          <w:szCs w:val="20"/>
          <w:lang w:eastAsia="es-CL"/>
        </w:rPr>
        <w:lastRenderedPageBreak/>
        <w:drawing>
          <wp:anchor distT="0" distB="0" distL="114300" distR="114300" simplePos="0" relativeHeight="251659264" behindDoc="1" locked="0" layoutInCell="1" allowOverlap="1">
            <wp:simplePos x="0" y="0"/>
            <wp:positionH relativeFrom="page">
              <wp:align>left</wp:align>
            </wp:positionH>
            <wp:positionV relativeFrom="paragraph">
              <wp:posOffset>-869059</wp:posOffset>
            </wp:positionV>
            <wp:extent cx="7745234" cy="10017986"/>
            <wp:effectExtent l="0" t="0" r="8255" b="254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a.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45234" cy="10017986"/>
                    </a:xfrm>
                    <a:prstGeom prst="rect">
                      <a:avLst/>
                    </a:prstGeom>
                  </pic:spPr>
                </pic:pic>
              </a:graphicData>
            </a:graphic>
            <wp14:sizeRelH relativeFrom="page">
              <wp14:pctWidth>0</wp14:pctWidth>
            </wp14:sizeRelH>
            <wp14:sizeRelV relativeFrom="page">
              <wp14:pctHeight>0</wp14:pctHeight>
            </wp14:sizeRelV>
          </wp:anchor>
        </w:drawing>
      </w:r>
      <w:r w:rsidR="00A03CEC" w:rsidRPr="00BB30E3">
        <w:rPr>
          <w:rFonts w:ascii="Times New Roman" w:hAnsi="Times New Roman" w:cs="Times New Roman"/>
          <w:sz w:val="20"/>
          <w:szCs w:val="20"/>
        </w:rPr>
        <w:br w:type="page"/>
      </w:r>
      <w:bookmarkStart w:id="0" w:name="_GoBack"/>
      <w:bookmarkEnd w:id="0"/>
    </w:p>
    <w:sdt>
      <w:sdtPr>
        <w:rPr>
          <w:rFonts w:ascii="Times New Roman" w:eastAsiaTheme="minorHAnsi" w:hAnsi="Times New Roman" w:cs="Times New Roman"/>
          <w:color w:val="auto"/>
          <w:sz w:val="20"/>
          <w:szCs w:val="20"/>
          <w:lang w:val="es-ES" w:eastAsia="en-US"/>
        </w:rPr>
        <w:id w:val="501023930"/>
        <w:docPartObj>
          <w:docPartGallery w:val="Table of Contents"/>
          <w:docPartUnique/>
        </w:docPartObj>
      </w:sdtPr>
      <w:sdtEndPr>
        <w:rPr>
          <w:b/>
          <w:bCs/>
        </w:rPr>
      </w:sdtEndPr>
      <w:sdtContent>
        <w:p w:rsidR="00F527C7" w:rsidRPr="00BB30E3" w:rsidRDefault="00F527C7">
          <w:pPr>
            <w:pStyle w:val="TtuloTDC"/>
            <w:rPr>
              <w:rFonts w:ascii="Times New Roman" w:hAnsi="Times New Roman" w:cs="Times New Roman"/>
              <w:sz w:val="20"/>
              <w:szCs w:val="20"/>
            </w:rPr>
          </w:pPr>
          <w:r w:rsidRPr="00BB30E3">
            <w:rPr>
              <w:rFonts w:ascii="Times New Roman" w:hAnsi="Times New Roman" w:cs="Times New Roman"/>
              <w:sz w:val="20"/>
              <w:szCs w:val="20"/>
              <w:lang w:val="es-ES"/>
            </w:rPr>
            <w:t>Tabla de contenido</w:t>
          </w:r>
        </w:p>
        <w:p w:rsidR="00BB30E3" w:rsidRDefault="00F527C7">
          <w:pPr>
            <w:pStyle w:val="TDC1"/>
            <w:tabs>
              <w:tab w:val="right" w:leader="dot" w:pos="8828"/>
            </w:tabs>
            <w:rPr>
              <w:rFonts w:eastAsiaTheme="minorEastAsia"/>
              <w:noProof/>
              <w:lang w:eastAsia="es-CL"/>
            </w:rPr>
          </w:pPr>
          <w:r w:rsidRPr="00BB30E3">
            <w:rPr>
              <w:rFonts w:ascii="Times New Roman" w:hAnsi="Times New Roman" w:cs="Times New Roman"/>
              <w:sz w:val="20"/>
              <w:szCs w:val="20"/>
            </w:rPr>
            <w:fldChar w:fldCharType="begin"/>
          </w:r>
          <w:r w:rsidRPr="00BB30E3">
            <w:rPr>
              <w:rFonts w:ascii="Times New Roman" w:hAnsi="Times New Roman" w:cs="Times New Roman"/>
              <w:sz w:val="20"/>
              <w:szCs w:val="20"/>
            </w:rPr>
            <w:instrText xml:space="preserve"> TOC \o "1-3" \h \z \u </w:instrText>
          </w:r>
          <w:r w:rsidRPr="00BB30E3">
            <w:rPr>
              <w:rFonts w:ascii="Times New Roman" w:hAnsi="Times New Roman" w:cs="Times New Roman"/>
              <w:sz w:val="20"/>
              <w:szCs w:val="20"/>
            </w:rPr>
            <w:fldChar w:fldCharType="separate"/>
          </w:r>
          <w:hyperlink w:anchor="_Toc505016381" w:history="1">
            <w:r w:rsidR="00BB30E3" w:rsidRPr="00194F4E">
              <w:rPr>
                <w:rStyle w:val="Hipervnculo"/>
                <w:rFonts w:ascii="Times New Roman" w:eastAsia="Times New Roman" w:hAnsi="Times New Roman" w:cs="Times New Roman"/>
                <w:smallCaps/>
                <w:noProof/>
                <w:lang w:eastAsia="es-CL"/>
              </w:rPr>
              <w:t>Abreviaturas</w:t>
            </w:r>
            <w:r w:rsidR="00BB30E3">
              <w:rPr>
                <w:noProof/>
                <w:webHidden/>
              </w:rPr>
              <w:tab/>
            </w:r>
            <w:r w:rsidR="00BB30E3">
              <w:rPr>
                <w:noProof/>
                <w:webHidden/>
              </w:rPr>
              <w:fldChar w:fldCharType="begin"/>
            </w:r>
            <w:r w:rsidR="00BB30E3">
              <w:rPr>
                <w:noProof/>
                <w:webHidden/>
              </w:rPr>
              <w:instrText xml:space="preserve"> PAGEREF _Toc505016381 \h </w:instrText>
            </w:r>
            <w:r w:rsidR="00BB30E3">
              <w:rPr>
                <w:noProof/>
                <w:webHidden/>
              </w:rPr>
            </w:r>
            <w:r w:rsidR="00BB30E3">
              <w:rPr>
                <w:noProof/>
                <w:webHidden/>
              </w:rPr>
              <w:fldChar w:fldCharType="separate"/>
            </w:r>
            <w:r w:rsidR="00BB30E3">
              <w:rPr>
                <w:noProof/>
                <w:webHidden/>
              </w:rPr>
              <w:t>13</w:t>
            </w:r>
            <w:r w:rsidR="00BB30E3">
              <w:rPr>
                <w:noProof/>
                <w:webHidden/>
              </w:rPr>
              <w:fldChar w:fldCharType="end"/>
            </w:r>
          </w:hyperlink>
        </w:p>
        <w:p w:rsidR="00BB30E3" w:rsidRDefault="00BB30E3">
          <w:pPr>
            <w:pStyle w:val="TDC1"/>
            <w:tabs>
              <w:tab w:val="right" w:leader="dot" w:pos="8828"/>
            </w:tabs>
            <w:rPr>
              <w:rFonts w:eastAsiaTheme="minorEastAsia"/>
              <w:noProof/>
              <w:lang w:eastAsia="es-CL"/>
            </w:rPr>
          </w:pPr>
          <w:hyperlink w:anchor="_Toc505016382" w:history="1">
            <w:r w:rsidRPr="00194F4E">
              <w:rPr>
                <w:rStyle w:val="Hipervnculo"/>
                <w:rFonts w:ascii="Times New Roman" w:eastAsia="Times New Roman" w:hAnsi="Times New Roman" w:cs="Times New Roman"/>
                <w:smallCaps/>
                <w:noProof/>
                <w:lang w:eastAsia="es-CL"/>
              </w:rPr>
              <w:t>Capítulo I La sociedad anónima</w:t>
            </w:r>
            <w:r>
              <w:rPr>
                <w:noProof/>
                <w:webHidden/>
              </w:rPr>
              <w:tab/>
            </w:r>
            <w:r>
              <w:rPr>
                <w:noProof/>
                <w:webHidden/>
              </w:rPr>
              <w:fldChar w:fldCharType="begin"/>
            </w:r>
            <w:r>
              <w:rPr>
                <w:noProof/>
                <w:webHidden/>
              </w:rPr>
              <w:instrText xml:space="preserve"> PAGEREF _Toc505016382 \h </w:instrText>
            </w:r>
            <w:r>
              <w:rPr>
                <w:noProof/>
                <w:webHidden/>
              </w:rPr>
            </w:r>
            <w:r>
              <w:rPr>
                <w:noProof/>
                <w:webHidden/>
              </w:rPr>
              <w:fldChar w:fldCharType="separate"/>
            </w:r>
            <w:r>
              <w:rPr>
                <w:noProof/>
                <w:webHidden/>
              </w:rPr>
              <w:t>15</w:t>
            </w:r>
            <w:r>
              <w:rPr>
                <w:noProof/>
                <w:webHidden/>
              </w:rPr>
              <w:fldChar w:fldCharType="end"/>
            </w:r>
          </w:hyperlink>
        </w:p>
        <w:p w:rsidR="00BB30E3" w:rsidRDefault="00BB30E3">
          <w:pPr>
            <w:pStyle w:val="TDC2"/>
            <w:tabs>
              <w:tab w:val="right" w:leader="dot" w:pos="8828"/>
            </w:tabs>
            <w:rPr>
              <w:rFonts w:eastAsiaTheme="minorEastAsia"/>
              <w:noProof/>
              <w:lang w:eastAsia="es-CL"/>
            </w:rPr>
          </w:pPr>
          <w:hyperlink w:anchor="_Toc505016383"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_Toc505016383 \h </w:instrText>
            </w:r>
            <w:r>
              <w:rPr>
                <w:noProof/>
                <w:webHidden/>
              </w:rPr>
            </w:r>
            <w:r>
              <w:rPr>
                <w:noProof/>
                <w:webHidden/>
              </w:rPr>
              <w:fldChar w:fldCharType="separate"/>
            </w:r>
            <w:r>
              <w:rPr>
                <w:noProof/>
                <w:webHidden/>
              </w:rPr>
              <w:t>15</w:t>
            </w:r>
            <w:r>
              <w:rPr>
                <w:noProof/>
                <w:webHidden/>
              </w:rPr>
              <w:fldChar w:fldCharType="end"/>
            </w:r>
          </w:hyperlink>
        </w:p>
        <w:p w:rsidR="00BB30E3" w:rsidRDefault="00BB30E3">
          <w:pPr>
            <w:pStyle w:val="TDC2"/>
            <w:tabs>
              <w:tab w:val="right" w:leader="dot" w:pos="8828"/>
            </w:tabs>
            <w:rPr>
              <w:rFonts w:eastAsiaTheme="minorEastAsia"/>
              <w:noProof/>
              <w:lang w:eastAsia="es-CL"/>
            </w:rPr>
          </w:pPr>
          <w:hyperlink w:anchor="_Toc505016384" w:history="1">
            <w:r w:rsidRPr="00194F4E">
              <w:rPr>
                <w:rStyle w:val="Hipervnculo"/>
                <w:rFonts w:ascii="Times New Roman" w:hAnsi="Times New Roman" w:cs="Times New Roman"/>
                <w:noProof/>
              </w:rPr>
              <w:t>II. Estatutos tipo o de uso general</w:t>
            </w:r>
            <w:r>
              <w:rPr>
                <w:noProof/>
                <w:webHidden/>
              </w:rPr>
              <w:tab/>
            </w:r>
            <w:r>
              <w:rPr>
                <w:noProof/>
                <w:webHidden/>
              </w:rPr>
              <w:fldChar w:fldCharType="begin"/>
            </w:r>
            <w:r>
              <w:rPr>
                <w:noProof/>
                <w:webHidden/>
              </w:rPr>
              <w:instrText xml:space="preserve"> PAGEREF _Toc505016384 \h </w:instrText>
            </w:r>
            <w:r>
              <w:rPr>
                <w:noProof/>
                <w:webHidden/>
              </w:rPr>
            </w:r>
            <w:r>
              <w:rPr>
                <w:noProof/>
                <w:webHidden/>
              </w:rPr>
              <w:fldChar w:fldCharType="separate"/>
            </w:r>
            <w:r>
              <w:rPr>
                <w:noProof/>
                <w:webHidden/>
              </w:rPr>
              <w:t>23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85" w:history="1">
            <w:r w:rsidRPr="00194F4E">
              <w:rPr>
                <w:rStyle w:val="Hipervnculo"/>
                <w:rFonts w:ascii="Times New Roman" w:eastAsia="Times New Roman" w:hAnsi="Times New Roman" w:cs="Times New Roman"/>
                <w:b/>
                <w:bCs/>
                <w:smallCaps/>
                <w:noProof/>
                <w:lang w:eastAsia="es-CL"/>
              </w:rPr>
              <w:t>A. Sociedad Anónima Abierta</w:t>
            </w:r>
            <w:r>
              <w:rPr>
                <w:noProof/>
                <w:webHidden/>
              </w:rPr>
              <w:tab/>
            </w:r>
            <w:r>
              <w:rPr>
                <w:noProof/>
                <w:webHidden/>
              </w:rPr>
              <w:fldChar w:fldCharType="begin"/>
            </w:r>
            <w:r>
              <w:rPr>
                <w:noProof/>
                <w:webHidden/>
              </w:rPr>
              <w:instrText xml:space="preserve"> PAGEREF _Toc505016385 \h </w:instrText>
            </w:r>
            <w:r>
              <w:rPr>
                <w:noProof/>
                <w:webHidden/>
              </w:rPr>
            </w:r>
            <w:r>
              <w:rPr>
                <w:noProof/>
                <w:webHidden/>
              </w:rPr>
              <w:fldChar w:fldCharType="separate"/>
            </w:r>
            <w:r>
              <w:rPr>
                <w:noProof/>
                <w:webHidden/>
              </w:rPr>
              <w:t>23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86" w:history="1">
            <w:r w:rsidRPr="00194F4E">
              <w:rPr>
                <w:rStyle w:val="Hipervnculo"/>
                <w:rFonts w:ascii="Times New Roman" w:eastAsia="Times New Roman" w:hAnsi="Times New Roman" w:cs="Times New Roman"/>
                <w:b/>
                <w:bCs/>
                <w:noProof/>
                <w:lang w:eastAsia="es-CL"/>
              </w:rPr>
              <w:t>1. Escritura de estatutos de S.A. abierta.</w:t>
            </w:r>
            <w:r>
              <w:rPr>
                <w:noProof/>
                <w:webHidden/>
              </w:rPr>
              <w:tab/>
            </w:r>
            <w:r>
              <w:rPr>
                <w:noProof/>
                <w:webHidden/>
              </w:rPr>
              <w:fldChar w:fldCharType="begin"/>
            </w:r>
            <w:r>
              <w:rPr>
                <w:noProof/>
                <w:webHidden/>
              </w:rPr>
              <w:instrText xml:space="preserve"> PAGEREF _Toc505016386 \h </w:instrText>
            </w:r>
            <w:r>
              <w:rPr>
                <w:noProof/>
                <w:webHidden/>
              </w:rPr>
            </w:r>
            <w:r>
              <w:rPr>
                <w:noProof/>
                <w:webHidden/>
              </w:rPr>
              <w:fldChar w:fldCharType="separate"/>
            </w:r>
            <w:r>
              <w:rPr>
                <w:noProof/>
                <w:webHidden/>
              </w:rPr>
              <w:t>23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87" w:history="1">
            <w:r w:rsidRPr="00194F4E">
              <w:rPr>
                <w:rStyle w:val="Hipervnculo"/>
                <w:rFonts w:ascii="Times New Roman" w:eastAsia="Times New Roman" w:hAnsi="Times New Roman" w:cs="Times New Roman"/>
                <w:b/>
                <w:bCs/>
                <w:noProof/>
                <w:lang w:eastAsia="es-CL"/>
              </w:rPr>
              <w:t>2. Extracto de Estatutos.</w:t>
            </w:r>
            <w:r>
              <w:rPr>
                <w:noProof/>
                <w:webHidden/>
              </w:rPr>
              <w:tab/>
            </w:r>
            <w:r>
              <w:rPr>
                <w:noProof/>
                <w:webHidden/>
              </w:rPr>
              <w:fldChar w:fldCharType="begin"/>
            </w:r>
            <w:r>
              <w:rPr>
                <w:noProof/>
                <w:webHidden/>
              </w:rPr>
              <w:instrText xml:space="preserve"> PAGEREF _Toc505016387 \h </w:instrText>
            </w:r>
            <w:r>
              <w:rPr>
                <w:noProof/>
                <w:webHidden/>
              </w:rPr>
            </w:r>
            <w:r>
              <w:rPr>
                <w:noProof/>
                <w:webHidden/>
              </w:rPr>
              <w:fldChar w:fldCharType="separate"/>
            </w:r>
            <w:r>
              <w:rPr>
                <w:noProof/>
                <w:webHidden/>
              </w:rPr>
              <w:t>30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88" w:history="1">
            <w:r w:rsidRPr="00194F4E">
              <w:rPr>
                <w:rStyle w:val="Hipervnculo"/>
                <w:b/>
                <w:bCs/>
                <w:smallCaps/>
                <w:noProof/>
              </w:rPr>
              <w:t>B. Sociedad Anónima Cerrada</w:t>
            </w:r>
            <w:r>
              <w:rPr>
                <w:noProof/>
                <w:webHidden/>
              </w:rPr>
              <w:tab/>
            </w:r>
            <w:r>
              <w:rPr>
                <w:noProof/>
                <w:webHidden/>
              </w:rPr>
              <w:fldChar w:fldCharType="begin"/>
            </w:r>
            <w:r>
              <w:rPr>
                <w:noProof/>
                <w:webHidden/>
              </w:rPr>
              <w:instrText xml:space="preserve"> PAGEREF _Toc505016388 \h </w:instrText>
            </w:r>
            <w:r>
              <w:rPr>
                <w:noProof/>
                <w:webHidden/>
              </w:rPr>
            </w:r>
            <w:r>
              <w:rPr>
                <w:noProof/>
                <w:webHidden/>
              </w:rPr>
              <w:fldChar w:fldCharType="separate"/>
            </w:r>
            <w:r>
              <w:rPr>
                <w:noProof/>
                <w:webHidden/>
              </w:rPr>
              <w:t>32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89" w:history="1">
            <w:r w:rsidRPr="00194F4E">
              <w:rPr>
                <w:rStyle w:val="Hipervnculo"/>
                <w:b/>
                <w:bCs/>
                <w:noProof/>
              </w:rPr>
              <w:t>1. Escritura de estatutos de S.A. cerrada.</w:t>
            </w:r>
            <w:r>
              <w:rPr>
                <w:noProof/>
                <w:webHidden/>
              </w:rPr>
              <w:tab/>
            </w:r>
            <w:r>
              <w:rPr>
                <w:noProof/>
                <w:webHidden/>
              </w:rPr>
              <w:fldChar w:fldCharType="begin"/>
            </w:r>
            <w:r>
              <w:rPr>
                <w:noProof/>
                <w:webHidden/>
              </w:rPr>
              <w:instrText xml:space="preserve"> PAGEREF _Toc505016389 \h </w:instrText>
            </w:r>
            <w:r>
              <w:rPr>
                <w:noProof/>
                <w:webHidden/>
              </w:rPr>
            </w:r>
            <w:r>
              <w:rPr>
                <w:noProof/>
                <w:webHidden/>
              </w:rPr>
              <w:fldChar w:fldCharType="separate"/>
            </w:r>
            <w:r>
              <w:rPr>
                <w:noProof/>
                <w:webHidden/>
              </w:rPr>
              <w:t>32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90" w:history="1">
            <w:r w:rsidRPr="00194F4E">
              <w:rPr>
                <w:rStyle w:val="Hipervnculo"/>
                <w:b/>
                <w:bCs/>
                <w:noProof/>
              </w:rPr>
              <w:t>2. Extracto de estatutos.</w:t>
            </w:r>
            <w:r>
              <w:rPr>
                <w:noProof/>
                <w:webHidden/>
              </w:rPr>
              <w:tab/>
            </w:r>
            <w:r>
              <w:rPr>
                <w:noProof/>
                <w:webHidden/>
              </w:rPr>
              <w:fldChar w:fldCharType="begin"/>
            </w:r>
            <w:r>
              <w:rPr>
                <w:noProof/>
                <w:webHidden/>
              </w:rPr>
              <w:instrText xml:space="preserve"> PAGEREF _Toc505016390 \h </w:instrText>
            </w:r>
            <w:r>
              <w:rPr>
                <w:noProof/>
                <w:webHidden/>
              </w:rPr>
            </w:r>
            <w:r>
              <w:rPr>
                <w:noProof/>
                <w:webHidden/>
              </w:rPr>
              <w:fldChar w:fldCharType="separate"/>
            </w:r>
            <w:r>
              <w:rPr>
                <w:noProof/>
                <w:webHidden/>
              </w:rPr>
              <w:t>41</w:t>
            </w:r>
            <w:r>
              <w:rPr>
                <w:noProof/>
                <w:webHidden/>
              </w:rPr>
              <w:fldChar w:fldCharType="end"/>
            </w:r>
          </w:hyperlink>
        </w:p>
        <w:p w:rsidR="00BB30E3" w:rsidRDefault="00BB30E3">
          <w:pPr>
            <w:pStyle w:val="TDC2"/>
            <w:tabs>
              <w:tab w:val="right" w:leader="dot" w:pos="8828"/>
            </w:tabs>
            <w:rPr>
              <w:rFonts w:eastAsiaTheme="minorEastAsia"/>
              <w:noProof/>
              <w:lang w:eastAsia="es-CL"/>
            </w:rPr>
          </w:pPr>
          <w:hyperlink w:anchor="_Toc505016391" w:history="1">
            <w:r w:rsidRPr="00194F4E">
              <w:rPr>
                <w:rStyle w:val="Hipervnculo"/>
                <w:rFonts w:ascii="Times New Roman" w:hAnsi="Times New Roman" w:cs="Times New Roman"/>
                <w:noProof/>
              </w:rPr>
              <w:t>III. Cláusulas estatutarias especiales</w:t>
            </w:r>
            <w:r>
              <w:rPr>
                <w:noProof/>
                <w:webHidden/>
              </w:rPr>
              <w:tab/>
            </w:r>
            <w:r>
              <w:rPr>
                <w:noProof/>
                <w:webHidden/>
              </w:rPr>
              <w:fldChar w:fldCharType="begin"/>
            </w:r>
            <w:r>
              <w:rPr>
                <w:noProof/>
                <w:webHidden/>
              </w:rPr>
              <w:instrText xml:space="preserve"> PAGEREF _Toc505016391 \h </w:instrText>
            </w:r>
            <w:r>
              <w:rPr>
                <w:noProof/>
                <w:webHidden/>
              </w:rPr>
            </w:r>
            <w:r>
              <w:rPr>
                <w:noProof/>
                <w:webHidden/>
              </w:rPr>
              <w:fldChar w:fldCharType="separate"/>
            </w:r>
            <w:r>
              <w:rPr>
                <w:noProof/>
                <w:webHidden/>
              </w:rPr>
              <w:t>43</w:t>
            </w:r>
            <w:r>
              <w:rPr>
                <w:noProof/>
                <w:webHidden/>
              </w:rPr>
              <w:fldChar w:fldCharType="end"/>
            </w:r>
          </w:hyperlink>
        </w:p>
        <w:p w:rsidR="00BB30E3" w:rsidRDefault="00BB30E3">
          <w:pPr>
            <w:pStyle w:val="TDC3"/>
            <w:tabs>
              <w:tab w:val="left" w:pos="880"/>
              <w:tab w:val="right" w:leader="dot" w:pos="8828"/>
            </w:tabs>
            <w:rPr>
              <w:rFonts w:eastAsiaTheme="minorEastAsia"/>
              <w:noProof/>
              <w:lang w:eastAsia="es-CL"/>
            </w:rPr>
          </w:pPr>
          <w:hyperlink w:anchor="_Toc505016392" w:history="1">
            <w:r w:rsidRPr="00194F4E">
              <w:rPr>
                <w:rStyle w:val="Hipervnculo"/>
                <w:rFonts w:ascii="Times New Roman" w:hAnsi="Times New Roman" w:cs="Times New Roman"/>
                <w:noProof/>
              </w:rPr>
              <w:t>A.</w:t>
            </w:r>
            <w:r>
              <w:rPr>
                <w:rFonts w:eastAsiaTheme="minorEastAsia"/>
                <w:noProof/>
                <w:lang w:eastAsia="es-CL"/>
              </w:rPr>
              <w:tab/>
            </w:r>
            <w:r w:rsidRPr="00194F4E">
              <w:rPr>
                <w:rStyle w:val="Hipervnculo"/>
                <w:rFonts w:ascii="Times New Roman" w:hAnsi="Times New Roman" w:cs="Times New Roman"/>
                <w:noProof/>
              </w:rPr>
              <w:t>Acciones</w:t>
            </w:r>
            <w:r>
              <w:rPr>
                <w:noProof/>
                <w:webHidden/>
              </w:rPr>
              <w:tab/>
            </w:r>
            <w:r>
              <w:rPr>
                <w:noProof/>
                <w:webHidden/>
              </w:rPr>
              <w:fldChar w:fldCharType="begin"/>
            </w:r>
            <w:r>
              <w:rPr>
                <w:noProof/>
                <w:webHidden/>
              </w:rPr>
              <w:instrText xml:space="preserve"> PAGEREF _Toc505016392 \h </w:instrText>
            </w:r>
            <w:r>
              <w:rPr>
                <w:noProof/>
                <w:webHidden/>
              </w:rPr>
            </w:r>
            <w:r>
              <w:rPr>
                <w:noProof/>
                <w:webHidden/>
              </w:rPr>
              <w:fldChar w:fldCharType="separate"/>
            </w:r>
            <w:r>
              <w:rPr>
                <w:noProof/>
                <w:webHidden/>
              </w:rPr>
              <w:t>43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93"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_Toc505016393 \h </w:instrText>
            </w:r>
            <w:r>
              <w:rPr>
                <w:noProof/>
                <w:webHidden/>
              </w:rPr>
            </w:r>
            <w:r>
              <w:rPr>
                <w:noProof/>
                <w:webHidden/>
              </w:rPr>
              <w:fldChar w:fldCharType="separate"/>
            </w:r>
            <w:r>
              <w:rPr>
                <w:noProof/>
                <w:webHidden/>
              </w:rPr>
              <w:t>43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94"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_Toc505016394 \h </w:instrText>
            </w:r>
            <w:r>
              <w:rPr>
                <w:noProof/>
                <w:webHidden/>
              </w:rPr>
            </w:r>
            <w:r>
              <w:rPr>
                <w:noProof/>
                <w:webHidden/>
              </w:rPr>
              <w:fldChar w:fldCharType="separate"/>
            </w:r>
            <w:r>
              <w:rPr>
                <w:noProof/>
                <w:webHidden/>
              </w:rPr>
              <w:t>51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95" w:history="1">
            <w:r w:rsidRPr="00194F4E">
              <w:rPr>
                <w:rStyle w:val="Hipervnculo"/>
                <w:rFonts w:ascii="Times New Roman" w:eastAsia="Times New Roman" w:hAnsi="Times New Roman" w:cs="Times New Roman"/>
                <w:b/>
                <w:bCs/>
                <w:noProof/>
                <w:lang w:eastAsia="es-CL"/>
              </w:rPr>
              <w:t>1. Cláusula de acciones con valor nominal.</w:t>
            </w:r>
            <w:r>
              <w:rPr>
                <w:noProof/>
                <w:webHidden/>
              </w:rPr>
              <w:tab/>
            </w:r>
            <w:r>
              <w:rPr>
                <w:noProof/>
                <w:webHidden/>
              </w:rPr>
              <w:fldChar w:fldCharType="begin"/>
            </w:r>
            <w:r>
              <w:rPr>
                <w:noProof/>
                <w:webHidden/>
              </w:rPr>
              <w:instrText xml:space="preserve"> PAGEREF _Toc505016395 \h </w:instrText>
            </w:r>
            <w:r>
              <w:rPr>
                <w:noProof/>
                <w:webHidden/>
              </w:rPr>
            </w:r>
            <w:r>
              <w:rPr>
                <w:noProof/>
                <w:webHidden/>
              </w:rPr>
              <w:fldChar w:fldCharType="separate"/>
            </w:r>
            <w:r>
              <w:rPr>
                <w:noProof/>
                <w:webHidden/>
              </w:rPr>
              <w:t>51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96" w:history="1">
            <w:r w:rsidRPr="00194F4E">
              <w:rPr>
                <w:rStyle w:val="Hipervnculo"/>
                <w:rFonts w:ascii="Times New Roman" w:eastAsia="Times New Roman" w:hAnsi="Times New Roman" w:cs="Times New Roman"/>
                <w:b/>
                <w:bCs/>
                <w:noProof/>
                <w:lang w:eastAsia="es-CL"/>
              </w:rPr>
              <w:t>2. Reemplazo de títulos.</w:t>
            </w:r>
            <w:r>
              <w:rPr>
                <w:noProof/>
                <w:webHidden/>
              </w:rPr>
              <w:tab/>
            </w:r>
            <w:r>
              <w:rPr>
                <w:noProof/>
                <w:webHidden/>
              </w:rPr>
              <w:fldChar w:fldCharType="begin"/>
            </w:r>
            <w:r>
              <w:rPr>
                <w:noProof/>
                <w:webHidden/>
              </w:rPr>
              <w:instrText xml:space="preserve"> PAGEREF _Toc505016396 \h </w:instrText>
            </w:r>
            <w:r>
              <w:rPr>
                <w:noProof/>
                <w:webHidden/>
              </w:rPr>
            </w:r>
            <w:r>
              <w:rPr>
                <w:noProof/>
                <w:webHidden/>
              </w:rPr>
              <w:fldChar w:fldCharType="separate"/>
            </w:r>
            <w:r>
              <w:rPr>
                <w:noProof/>
                <w:webHidden/>
              </w:rPr>
              <w:t>51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97" w:history="1">
            <w:r w:rsidRPr="00194F4E">
              <w:rPr>
                <w:rStyle w:val="Hipervnculo"/>
                <w:rFonts w:ascii="Times New Roman" w:eastAsia="Times New Roman" w:hAnsi="Times New Roman" w:cs="Times New Roman"/>
                <w:b/>
                <w:bCs/>
                <w:noProof/>
                <w:lang w:eastAsia="es-CL"/>
              </w:rPr>
              <w:t>3. Series de acciones.</w:t>
            </w:r>
            <w:r>
              <w:rPr>
                <w:noProof/>
                <w:webHidden/>
              </w:rPr>
              <w:tab/>
            </w:r>
            <w:r>
              <w:rPr>
                <w:noProof/>
                <w:webHidden/>
              </w:rPr>
              <w:fldChar w:fldCharType="begin"/>
            </w:r>
            <w:r>
              <w:rPr>
                <w:noProof/>
                <w:webHidden/>
              </w:rPr>
              <w:instrText xml:space="preserve"> PAGEREF _Toc505016397 \h </w:instrText>
            </w:r>
            <w:r>
              <w:rPr>
                <w:noProof/>
                <w:webHidden/>
              </w:rPr>
            </w:r>
            <w:r>
              <w:rPr>
                <w:noProof/>
                <w:webHidden/>
              </w:rPr>
              <w:fldChar w:fldCharType="separate"/>
            </w:r>
            <w:r>
              <w:rPr>
                <w:noProof/>
                <w:webHidden/>
              </w:rPr>
              <w:t>51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98" w:history="1">
            <w:r w:rsidRPr="00194F4E">
              <w:rPr>
                <w:rStyle w:val="Hipervnculo"/>
                <w:rFonts w:ascii="Times New Roman" w:eastAsia="Times New Roman" w:hAnsi="Times New Roman" w:cs="Times New Roman"/>
                <w:b/>
                <w:bCs/>
                <w:noProof/>
                <w:lang w:eastAsia="es-CL"/>
              </w:rPr>
              <w:t>4. Títulos de acciones.</w:t>
            </w:r>
            <w:r>
              <w:rPr>
                <w:noProof/>
                <w:webHidden/>
              </w:rPr>
              <w:tab/>
            </w:r>
            <w:r>
              <w:rPr>
                <w:noProof/>
                <w:webHidden/>
              </w:rPr>
              <w:fldChar w:fldCharType="begin"/>
            </w:r>
            <w:r>
              <w:rPr>
                <w:noProof/>
                <w:webHidden/>
              </w:rPr>
              <w:instrText xml:space="preserve"> PAGEREF _Toc505016398 \h </w:instrText>
            </w:r>
            <w:r>
              <w:rPr>
                <w:noProof/>
                <w:webHidden/>
              </w:rPr>
            </w:r>
            <w:r>
              <w:rPr>
                <w:noProof/>
                <w:webHidden/>
              </w:rPr>
              <w:fldChar w:fldCharType="separate"/>
            </w:r>
            <w:r>
              <w:rPr>
                <w:noProof/>
                <w:webHidden/>
              </w:rPr>
              <w:t>52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399" w:history="1">
            <w:r w:rsidRPr="00194F4E">
              <w:rPr>
                <w:rStyle w:val="Hipervnculo"/>
                <w:rFonts w:ascii="Times New Roman" w:eastAsia="Times New Roman" w:hAnsi="Times New Roman" w:cs="Times New Roman"/>
                <w:b/>
                <w:bCs/>
                <w:noProof/>
                <w:lang w:eastAsia="es-CL"/>
              </w:rPr>
              <w:t>5. Transferencia de acciones.</w:t>
            </w:r>
            <w:r>
              <w:rPr>
                <w:noProof/>
                <w:webHidden/>
              </w:rPr>
              <w:tab/>
            </w:r>
            <w:r>
              <w:rPr>
                <w:noProof/>
                <w:webHidden/>
              </w:rPr>
              <w:fldChar w:fldCharType="begin"/>
            </w:r>
            <w:r>
              <w:rPr>
                <w:noProof/>
                <w:webHidden/>
              </w:rPr>
              <w:instrText xml:space="preserve"> PAGEREF _Toc505016399 \h </w:instrText>
            </w:r>
            <w:r>
              <w:rPr>
                <w:noProof/>
                <w:webHidden/>
              </w:rPr>
            </w:r>
            <w:r>
              <w:rPr>
                <w:noProof/>
                <w:webHidden/>
              </w:rPr>
              <w:fldChar w:fldCharType="separate"/>
            </w:r>
            <w:r>
              <w:rPr>
                <w:noProof/>
                <w:webHidden/>
              </w:rPr>
              <w:t>53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00" w:history="1">
            <w:r w:rsidRPr="00194F4E">
              <w:rPr>
                <w:rStyle w:val="Hipervnculo"/>
                <w:rFonts w:ascii="Times New Roman" w:hAnsi="Times New Roman" w:cs="Times New Roman"/>
                <w:noProof/>
              </w:rPr>
              <w:t>B. Accionistas y pactos de accionistas</w:t>
            </w:r>
            <w:r>
              <w:rPr>
                <w:noProof/>
                <w:webHidden/>
              </w:rPr>
              <w:tab/>
            </w:r>
            <w:r>
              <w:rPr>
                <w:noProof/>
                <w:webHidden/>
              </w:rPr>
              <w:fldChar w:fldCharType="begin"/>
            </w:r>
            <w:r>
              <w:rPr>
                <w:noProof/>
                <w:webHidden/>
              </w:rPr>
              <w:instrText xml:space="preserve"> PAGEREF _Toc505016400 \h </w:instrText>
            </w:r>
            <w:r>
              <w:rPr>
                <w:noProof/>
                <w:webHidden/>
              </w:rPr>
            </w:r>
            <w:r>
              <w:rPr>
                <w:noProof/>
                <w:webHidden/>
              </w:rPr>
              <w:fldChar w:fldCharType="separate"/>
            </w:r>
            <w:r>
              <w:rPr>
                <w:noProof/>
                <w:webHidden/>
              </w:rPr>
              <w:t>55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01"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_Toc505016401 \h </w:instrText>
            </w:r>
            <w:r>
              <w:rPr>
                <w:noProof/>
                <w:webHidden/>
              </w:rPr>
            </w:r>
            <w:r>
              <w:rPr>
                <w:noProof/>
                <w:webHidden/>
              </w:rPr>
              <w:fldChar w:fldCharType="separate"/>
            </w:r>
            <w:r>
              <w:rPr>
                <w:noProof/>
                <w:webHidden/>
              </w:rPr>
              <w:t>55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02"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_Toc505016402 \h </w:instrText>
            </w:r>
            <w:r>
              <w:rPr>
                <w:noProof/>
                <w:webHidden/>
              </w:rPr>
            </w:r>
            <w:r>
              <w:rPr>
                <w:noProof/>
                <w:webHidden/>
              </w:rPr>
              <w:fldChar w:fldCharType="separate"/>
            </w:r>
            <w:r>
              <w:rPr>
                <w:noProof/>
                <w:webHidden/>
              </w:rPr>
              <w:t>57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03" w:history="1">
            <w:r w:rsidRPr="00194F4E">
              <w:rPr>
                <w:rStyle w:val="Hipervnculo"/>
                <w:rFonts w:ascii="Times New Roman" w:eastAsia="Times New Roman" w:hAnsi="Times New Roman" w:cs="Times New Roman"/>
                <w:b/>
                <w:bCs/>
                <w:noProof/>
                <w:lang w:eastAsia="es-CL"/>
              </w:rPr>
              <w:t xml:space="preserve">1. Pacto estatutario sobre derecho de venta prioritaria en favor de persona indeterminada o cláusula de </w:t>
            </w:r>
            <w:r w:rsidRPr="00194F4E">
              <w:rPr>
                <w:rStyle w:val="Hipervnculo"/>
                <w:rFonts w:ascii="Times New Roman" w:eastAsia="Times New Roman" w:hAnsi="Times New Roman" w:cs="Times New Roman"/>
                <w:b/>
                <w:bCs/>
                <w:i/>
                <w:iCs/>
                <w:noProof/>
                <w:lang w:eastAsia="es-CL"/>
              </w:rPr>
              <w:t>rights of first refusal</w:t>
            </w:r>
            <w:r w:rsidRPr="00194F4E">
              <w:rPr>
                <w:rStyle w:val="Hipervnculo"/>
                <w:rFonts w:ascii="Times New Roman" w:eastAsia="Times New Roman" w:hAnsi="Times New Roman" w:cs="Times New Roman"/>
                <w:b/>
                <w:bCs/>
                <w:noProof/>
                <w:lang w:eastAsia="es-CL"/>
              </w:rPr>
              <w:t xml:space="preserve">. Procedimiento para </w:t>
            </w:r>
            <w:r w:rsidRPr="00194F4E">
              <w:rPr>
                <w:rStyle w:val="Hipervnculo"/>
                <w:rFonts w:ascii="Times New Roman" w:eastAsia="Times New Roman" w:hAnsi="Times New Roman" w:cs="Times New Roman"/>
                <w:b/>
                <w:bCs/>
                <w:i/>
                <w:iCs/>
                <w:noProof/>
                <w:lang w:eastAsia="es-CL"/>
              </w:rPr>
              <w:t>agreement</w:t>
            </w:r>
            <w:r w:rsidRPr="00194F4E">
              <w:rPr>
                <w:rStyle w:val="Hipervnculo"/>
                <w:rFonts w:ascii="Times New Roman" w:eastAsia="Times New Roman" w:hAnsi="Times New Roman" w:cs="Times New Roman"/>
                <w:b/>
                <w:bCs/>
                <w:noProof/>
                <w:lang w:eastAsia="es-CL"/>
              </w:rPr>
              <w:t>.</w:t>
            </w:r>
            <w:r>
              <w:rPr>
                <w:noProof/>
                <w:webHidden/>
              </w:rPr>
              <w:tab/>
            </w:r>
            <w:r>
              <w:rPr>
                <w:noProof/>
                <w:webHidden/>
              </w:rPr>
              <w:fldChar w:fldCharType="begin"/>
            </w:r>
            <w:r>
              <w:rPr>
                <w:noProof/>
                <w:webHidden/>
              </w:rPr>
              <w:instrText xml:space="preserve"> PAGEREF _Toc505016403 \h </w:instrText>
            </w:r>
            <w:r>
              <w:rPr>
                <w:noProof/>
                <w:webHidden/>
              </w:rPr>
            </w:r>
            <w:r>
              <w:rPr>
                <w:noProof/>
                <w:webHidden/>
              </w:rPr>
              <w:fldChar w:fldCharType="separate"/>
            </w:r>
            <w:r>
              <w:rPr>
                <w:noProof/>
                <w:webHidden/>
              </w:rPr>
              <w:t>57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04" w:history="1">
            <w:r w:rsidRPr="00194F4E">
              <w:rPr>
                <w:rStyle w:val="Hipervnculo"/>
                <w:rFonts w:ascii="Times New Roman" w:eastAsia="Times New Roman" w:hAnsi="Times New Roman" w:cs="Times New Roman"/>
                <w:b/>
                <w:bCs/>
                <w:caps/>
                <w:smallCaps/>
                <w:noProof/>
                <w:lang w:eastAsia="es-CL"/>
              </w:rPr>
              <w:t>A.</w:t>
            </w:r>
            <w:r w:rsidRPr="00194F4E">
              <w:rPr>
                <w:rStyle w:val="Hipervnculo"/>
                <w:rFonts w:ascii="Times New Roman" w:eastAsia="Times New Roman" w:hAnsi="Times New Roman" w:cs="Times New Roman"/>
                <w:b/>
                <w:bCs/>
                <w:smallCaps/>
                <w:noProof/>
                <w:lang w:eastAsia="es-CL"/>
              </w:rPr>
              <w:t xml:space="preserve"> Modelo simple</w:t>
            </w:r>
            <w:r w:rsidRPr="00194F4E">
              <w:rPr>
                <w:rStyle w:val="Hipervnculo"/>
                <w:rFonts w:ascii="Times New Roman" w:eastAsia="Times New Roman" w:hAnsi="Times New Roman" w:cs="Times New Roman"/>
                <w:b/>
                <w:bCs/>
                <w:caps/>
                <w:smallCaps/>
                <w:noProof/>
                <w:lang w:eastAsia="es-CL"/>
              </w:rPr>
              <w:t>.</w:t>
            </w:r>
            <w:r>
              <w:rPr>
                <w:noProof/>
                <w:webHidden/>
              </w:rPr>
              <w:tab/>
            </w:r>
            <w:r>
              <w:rPr>
                <w:noProof/>
                <w:webHidden/>
              </w:rPr>
              <w:fldChar w:fldCharType="begin"/>
            </w:r>
            <w:r>
              <w:rPr>
                <w:noProof/>
                <w:webHidden/>
              </w:rPr>
              <w:instrText xml:space="preserve"> PAGEREF _Toc505016404 \h </w:instrText>
            </w:r>
            <w:r>
              <w:rPr>
                <w:noProof/>
                <w:webHidden/>
              </w:rPr>
            </w:r>
            <w:r>
              <w:rPr>
                <w:noProof/>
                <w:webHidden/>
              </w:rPr>
              <w:fldChar w:fldCharType="separate"/>
            </w:r>
            <w:r>
              <w:rPr>
                <w:noProof/>
                <w:webHidden/>
              </w:rPr>
              <w:t>58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05" w:history="1">
            <w:r w:rsidRPr="00194F4E">
              <w:rPr>
                <w:rStyle w:val="Hipervnculo"/>
                <w:rFonts w:ascii="Times New Roman" w:eastAsia="Times New Roman" w:hAnsi="Times New Roman" w:cs="Times New Roman"/>
                <w:b/>
                <w:bCs/>
                <w:smallCaps/>
                <w:noProof/>
                <w:lang w:eastAsia="es-CL"/>
              </w:rPr>
              <w:t>B. Modelo más elaborado.</w:t>
            </w:r>
            <w:r>
              <w:rPr>
                <w:noProof/>
                <w:webHidden/>
              </w:rPr>
              <w:tab/>
            </w:r>
            <w:r>
              <w:rPr>
                <w:noProof/>
                <w:webHidden/>
              </w:rPr>
              <w:fldChar w:fldCharType="begin"/>
            </w:r>
            <w:r>
              <w:rPr>
                <w:noProof/>
                <w:webHidden/>
              </w:rPr>
              <w:instrText xml:space="preserve"> PAGEREF _Toc505016405 \h </w:instrText>
            </w:r>
            <w:r>
              <w:rPr>
                <w:noProof/>
                <w:webHidden/>
              </w:rPr>
            </w:r>
            <w:r>
              <w:rPr>
                <w:noProof/>
                <w:webHidden/>
              </w:rPr>
              <w:fldChar w:fldCharType="separate"/>
            </w:r>
            <w:r>
              <w:rPr>
                <w:noProof/>
                <w:webHidden/>
              </w:rPr>
              <w:t>58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06" w:history="1">
            <w:r w:rsidRPr="00194F4E">
              <w:rPr>
                <w:rStyle w:val="Hipervnculo"/>
                <w:rFonts w:ascii="Times New Roman" w:eastAsia="Times New Roman" w:hAnsi="Times New Roman" w:cs="Times New Roman"/>
                <w:b/>
                <w:bCs/>
                <w:noProof/>
                <w:lang w:eastAsia="es-CL"/>
              </w:rPr>
              <w:t xml:space="preserve">2. Pacto estatutario sobre derecho de venta prioritaria en favor de determinada persona. Pacto de </w:t>
            </w:r>
            <w:r w:rsidRPr="00194F4E">
              <w:rPr>
                <w:rStyle w:val="Hipervnculo"/>
                <w:rFonts w:ascii="Times New Roman" w:eastAsia="Times New Roman" w:hAnsi="Times New Roman" w:cs="Times New Roman"/>
                <w:b/>
                <w:bCs/>
                <w:i/>
                <w:iCs/>
                <w:noProof/>
                <w:lang w:eastAsia="es-CL"/>
              </w:rPr>
              <w:t>tag along</w:t>
            </w:r>
            <w:r w:rsidRPr="00194F4E">
              <w:rPr>
                <w:rStyle w:val="Hipervnculo"/>
                <w:rFonts w:ascii="Times New Roman" w:eastAsia="Times New Roman" w:hAnsi="Times New Roman" w:cs="Times New Roman"/>
                <w:b/>
                <w:bCs/>
                <w:noProof/>
                <w:lang w:eastAsia="es-CL"/>
              </w:rPr>
              <w:t xml:space="preserve"> o derecho de adhesión.</w:t>
            </w:r>
            <w:r>
              <w:rPr>
                <w:noProof/>
                <w:webHidden/>
              </w:rPr>
              <w:tab/>
            </w:r>
            <w:r>
              <w:rPr>
                <w:noProof/>
                <w:webHidden/>
              </w:rPr>
              <w:fldChar w:fldCharType="begin"/>
            </w:r>
            <w:r>
              <w:rPr>
                <w:noProof/>
                <w:webHidden/>
              </w:rPr>
              <w:instrText xml:space="preserve"> PAGEREF _Toc505016406 \h </w:instrText>
            </w:r>
            <w:r>
              <w:rPr>
                <w:noProof/>
                <w:webHidden/>
              </w:rPr>
            </w:r>
            <w:r>
              <w:rPr>
                <w:noProof/>
                <w:webHidden/>
              </w:rPr>
              <w:fldChar w:fldCharType="separate"/>
            </w:r>
            <w:r>
              <w:rPr>
                <w:noProof/>
                <w:webHidden/>
              </w:rPr>
              <w:t>60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07" w:history="1">
            <w:r w:rsidRPr="00194F4E">
              <w:rPr>
                <w:rStyle w:val="Hipervnculo"/>
                <w:rFonts w:ascii="Times New Roman" w:eastAsia="Times New Roman" w:hAnsi="Times New Roman" w:cs="Times New Roman"/>
                <w:b/>
                <w:bCs/>
                <w:noProof/>
                <w:lang w:eastAsia="es-CL"/>
              </w:rPr>
              <w:t xml:space="preserve">3. Pacto estatutario sobre derecho de venta prioritario en favor de determinada persona. Pacto de </w:t>
            </w:r>
            <w:r w:rsidRPr="00194F4E">
              <w:rPr>
                <w:rStyle w:val="Hipervnculo"/>
                <w:rFonts w:ascii="Times New Roman" w:eastAsia="Times New Roman" w:hAnsi="Times New Roman" w:cs="Times New Roman"/>
                <w:b/>
                <w:bCs/>
                <w:i/>
                <w:iCs/>
                <w:noProof/>
                <w:lang w:eastAsia="es-CL"/>
              </w:rPr>
              <w:t xml:space="preserve">drag along </w:t>
            </w:r>
            <w:r w:rsidRPr="00194F4E">
              <w:rPr>
                <w:rStyle w:val="Hipervnculo"/>
                <w:rFonts w:ascii="Times New Roman" w:eastAsia="Times New Roman" w:hAnsi="Times New Roman" w:cs="Times New Roman"/>
                <w:b/>
                <w:bCs/>
                <w:noProof/>
                <w:lang w:eastAsia="es-CL"/>
              </w:rPr>
              <w:t>o derecho de arrastre</w:t>
            </w:r>
            <w:r w:rsidRPr="00194F4E">
              <w:rPr>
                <w:rStyle w:val="Hipervnculo"/>
                <w:rFonts w:ascii="Times New Roman" w:eastAsia="Times New Roman" w:hAnsi="Times New Roman" w:cs="Times New Roman"/>
                <w:b/>
                <w:bCs/>
                <w:i/>
                <w:iCs/>
                <w:noProof/>
                <w:lang w:eastAsia="es-CL"/>
              </w:rPr>
              <w:t>.</w:t>
            </w:r>
            <w:r>
              <w:rPr>
                <w:noProof/>
                <w:webHidden/>
              </w:rPr>
              <w:tab/>
            </w:r>
            <w:r>
              <w:rPr>
                <w:noProof/>
                <w:webHidden/>
              </w:rPr>
              <w:fldChar w:fldCharType="begin"/>
            </w:r>
            <w:r>
              <w:rPr>
                <w:noProof/>
                <w:webHidden/>
              </w:rPr>
              <w:instrText xml:space="preserve"> PAGEREF _Toc505016407 \h </w:instrText>
            </w:r>
            <w:r>
              <w:rPr>
                <w:noProof/>
                <w:webHidden/>
              </w:rPr>
            </w:r>
            <w:r>
              <w:rPr>
                <w:noProof/>
                <w:webHidden/>
              </w:rPr>
              <w:fldChar w:fldCharType="separate"/>
            </w:r>
            <w:r>
              <w:rPr>
                <w:noProof/>
                <w:webHidden/>
              </w:rPr>
              <w:t>61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08" w:history="1">
            <w:r w:rsidRPr="00194F4E">
              <w:rPr>
                <w:rStyle w:val="Hipervnculo"/>
                <w:rFonts w:ascii="Times New Roman" w:eastAsia="Times New Roman" w:hAnsi="Times New Roman" w:cs="Times New Roman"/>
                <w:b/>
                <w:bCs/>
                <w:smallCaps/>
                <w:noProof/>
                <w:lang w:eastAsia="es-CL"/>
              </w:rPr>
              <w:t>C. Administración, Directorio y Directores</w:t>
            </w:r>
            <w:r>
              <w:rPr>
                <w:noProof/>
                <w:webHidden/>
              </w:rPr>
              <w:tab/>
            </w:r>
            <w:r>
              <w:rPr>
                <w:noProof/>
                <w:webHidden/>
              </w:rPr>
              <w:fldChar w:fldCharType="begin"/>
            </w:r>
            <w:r>
              <w:rPr>
                <w:noProof/>
                <w:webHidden/>
              </w:rPr>
              <w:instrText xml:space="preserve"> PAGEREF _Toc505016408 \h </w:instrText>
            </w:r>
            <w:r>
              <w:rPr>
                <w:noProof/>
                <w:webHidden/>
              </w:rPr>
            </w:r>
            <w:r>
              <w:rPr>
                <w:noProof/>
                <w:webHidden/>
              </w:rPr>
              <w:fldChar w:fldCharType="separate"/>
            </w:r>
            <w:r>
              <w:rPr>
                <w:noProof/>
                <w:webHidden/>
              </w:rPr>
              <w:t>63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09"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_Toc505016409 \h </w:instrText>
            </w:r>
            <w:r>
              <w:rPr>
                <w:noProof/>
                <w:webHidden/>
              </w:rPr>
            </w:r>
            <w:r>
              <w:rPr>
                <w:noProof/>
                <w:webHidden/>
              </w:rPr>
              <w:fldChar w:fldCharType="separate"/>
            </w:r>
            <w:r>
              <w:rPr>
                <w:noProof/>
                <w:webHidden/>
              </w:rPr>
              <w:t>63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10"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_Toc505016410 \h </w:instrText>
            </w:r>
            <w:r>
              <w:rPr>
                <w:noProof/>
                <w:webHidden/>
              </w:rPr>
            </w:r>
            <w:r>
              <w:rPr>
                <w:noProof/>
                <w:webHidden/>
              </w:rPr>
              <w:fldChar w:fldCharType="separate"/>
            </w:r>
            <w:r>
              <w:rPr>
                <w:noProof/>
                <w:webHidden/>
              </w:rPr>
              <w:t>72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11" w:history="1">
            <w:r w:rsidRPr="00194F4E">
              <w:rPr>
                <w:rStyle w:val="Hipervnculo"/>
                <w:rFonts w:ascii="Times New Roman" w:eastAsia="Times New Roman" w:hAnsi="Times New Roman" w:cs="Times New Roman"/>
                <w:b/>
                <w:bCs/>
                <w:noProof/>
                <w:lang w:eastAsia="es-CL"/>
              </w:rPr>
              <w:t>1. Cláusula estatutaria básica (Directorio).</w:t>
            </w:r>
            <w:r>
              <w:rPr>
                <w:noProof/>
                <w:webHidden/>
              </w:rPr>
              <w:tab/>
            </w:r>
            <w:r>
              <w:rPr>
                <w:noProof/>
                <w:webHidden/>
              </w:rPr>
              <w:fldChar w:fldCharType="begin"/>
            </w:r>
            <w:r>
              <w:rPr>
                <w:noProof/>
                <w:webHidden/>
              </w:rPr>
              <w:instrText xml:space="preserve"> PAGEREF _Toc505016411 \h </w:instrText>
            </w:r>
            <w:r>
              <w:rPr>
                <w:noProof/>
                <w:webHidden/>
              </w:rPr>
            </w:r>
            <w:r>
              <w:rPr>
                <w:noProof/>
                <w:webHidden/>
              </w:rPr>
              <w:fldChar w:fldCharType="separate"/>
            </w:r>
            <w:r>
              <w:rPr>
                <w:noProof/>
                <w:webHidden/>
              </w:rPr>
              <w:t>72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12" w:history="1">
            <w:r w:rsidRPr="00194F4E">
              <w:rPr>
                <w:rStyle w:val="Hipervnculo"/>
                <w:rFonts w:ascii="Times New Roman" w:eastAsia="Times New Roman" w:hAnsi="Times New Roman" w:cs="Times New Roman"/>
                <w:b/>
                <w:bCs/>
                <w:noProof/>
                <w:lang w:eastAsia="es-CL"/>
              </w:rPr>
              <w:t>2. Cláusula referida a las facultades de administración (Directorio).</w:t>
            </w:r>
            <w:r>
              <w:rPr>
                <w:noProof/>
                <w:webHidden/>
              </w:rPr>
              <w:tab/>
            </w:r>
            <w:r>
              <w:rPr>
                <w:noProof/>
                <w:webHidden/>
              </w:rPr>
              <w:fldChar w:fldCharType="begin"/>
            </w:r>
            <w:r>
              <w:rPr>
                <w:noProof/>
                <w:webHidden/>
              </w:rPr>
              <w:instrText xml:space="preserve"> PAGEREF _Toc505016412 \h </w:instrText>
            </w:r>
            <w:r>
              <w:rPr>
                <w:noProof/>
                <w:webHidden/>
              </w:rPr>
            </w:r>
            <w:r>
              <w:rPr>
                <w:noProof/>
                <w:webHidden/>
              </w:rPr>
              <w:fldChar w:fldCharType="separate"/>
            </w:r>
            <w:r>
              <w:rPr>
                <w:noProof/>
                <w:webHidden/>
              </w:rPr>
              <w:t>73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13" w:history="1">
            <w:r w:rsidRPr="00194F4E">
              <w:rPr>
                <w:rStyle w:val="Hipervnculo"/>
                <w:rFonts w:ascii="Times New Roman" w:eastAsia="Times New Roman" w:hAnsi="Times New Roman" w:cs="Times New Roman"/>
                <w:b/>
                <w:bCs/>
                <w:smallCaps/>
                <w:noProof/>
                <w:lang w:eastAsia="es-CL"/>
              </w:rPr>
              <w:t>A. Simple</w:t>
            </w:r>
            <w:r>
              <w:rPr>
                <w:noProof/>
                <w:webHidden/>
              </w:rPr>
              <w:tab/>
            </w:r>
            <w:r>
              <w:rPr>
                <w:noProof/>
                <w:webHidden/>
              </w:rPr>
              <w:fldChar w:fldCharType="begin"/>
            </w:r>
            <w:r>
              <w:rPr>
                <w:noProof/>
                <w:webHidden/>
              </w:rPr>
              <w:instrText xml:space="preserve"> PAGEREF _Toc505016413 \h </w:instrText>
            </w:r>
            <w:r>
              <w:rPr>
                <w:noProof/>
                <w:webHidden/>
              </w:rPr>
            </w:r>
            <w:r>
              <w:rPr>
                <w:noProof/>
                <w:webHidden/>
              </w:rPr>
              <w:fldChar w:fldCharType="separate"/>
            </w:r>
            <w:r>
              <w:rPr>
                <w:noProof/>
                <w:webHidden/>
              </w:rPr>
              <w:t>73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14" w:history="1">
            <w:r w:rsidRPr="00194F4E">
              <w:rPr>
                <w:rStyle w:val="Hipervnculo"/>
                <w:rFonts w:ascii="Times New Roman" w:eastAsia="Times New Roman" w:hAnsi="Times New Roman" w:cs="Times New Roman"/>
                <w:b/>
                <w:bCs/>
                <w:smallCaps/>
                <w:noProof/>
                <w:lang w:eastAsia="es-CL"/>
              </w:rPr>
              <w:t>B. Detallada</w:t>
            </w:r>
            <w:r>
              <w:rPr>
                <w:noProof/>
                <w:webHidden/>
              </w:rPr>
              <w:tab/>
            </w:r>
            <w:r>
              <w:rPr>
                <w:noProof/>
                <w:webHidden/>
              </w:rPr>
              <w:fldChar w:fldCharType="begin"/>
            </w:r>
            <w:r>
              <w:rPr>
                <w:noProof/>
                <w:webHidden/>
              </w:rPr>
              <w:instrText xml:space="preserve"> PAGEREF _Toc505016414 \h </w:instrText>
            </w:r>
            <w:r>
              <w:rPr>
                <w:noProof/>
                <w:webHidden/>
              </w:rPr>
            </w:r>
            <w:r>
              <w:rPr>
                <w:noProof/>
                <w:webHidden/>
              </w:rPr>
              <w:fldChar w:fldCharType="separate"/>
            </w:r>
            <w:r>
              <w:rPr>
                <w:noProof/>
                <w:webHidden/>
              </w:rPr>
              <w:t>73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15" w:history="1">
            <w:r w:rsidRPr="00194F4E">
              <w:rPr>
                <w:rStyle w:val="Hipervnculo"/>
                <w:rFonts w:ascii="Times New Roman" w:eastAsia="Times New Roman" w:hAnsi="Times New Roman" w:cs="Times New Roman"/>
                <w:b/>
                <w:bCs/>
                <w:noProof/>
                <w:lang w:eastAsia="es-CL"/>
              </w:rPr>
              <w:t>3. Cláusula sobre los acuerdos del Directorio.</w:t>
            </w:r>
            <w:r>
              <w:rPr>
                <w:noProof/>
                <w:webHidden/>
              </w:rPr>
              <w:tab/>
            </w:r>
            <w:r>
              <w:rPr>
                <w:noProof/>
                <w:webHidden/>
              </w:rPr>
              <w:fldChar w:fldCharType="begin"/>
            </w:r>
            <w:r>
              <w:rPr>
                <w:noProof/>
                <w:webHidden/>
              </w:rPr>
              <w:instrText xml:space="preserve"> PAGEREF _Toc505016415 \h </w:instrText>
            </w:r>
            <w:r>
              <w:rPr>
                <w:noProof/>
                <w:webHidden/>
              </w:rPr>
            </w:r>
            <w:r>
              <w:rPr>
                <w:noProof/>
                <w:webHidden/>
              </w:rPr>
              <w:fldChar w:fldCharType="separate"/>
            </w:r>
            <w:r>
              <w:rPr>
                <w:noProof/>
                <w:webHidden/>
              </w:rPr>
              <w:t>74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16" w:history="1">
            <w:r w:rsidRPr="00194F4E">
              <w:rPr>
                <w:rStyle w:val="Hipervnculo"/>
                <w:rFonts w:ascii="Times New Roman" w:eastAsia="Times New Roman" w:hAnsi="Times New Roman" w:cs="Times New Roman"/>
                <w:b/>
                <w:bCs/>
                <w:smallCaps/>
                <w:noProof/>
                <w:lang w:eastAsia="es-CL"/>
              </w:rPr>
              <w:t>A. Simple.</w:t>
            </w:r>
            <w:r>
              <w:rPr>
                <w:noProof/>
                <w:webHidden/>
              </w:rPr>
              <w:tab/>
            </w:r>
            <w:r>
              <w:rPr>
                <w:noProof/>
                <w:webHidden/>
              </w:rPr>
              <w:fldChar w:fldCharType="begin"/>
            </w:r>
            <w:r>
              <w:rPr>
                <w:noProof/>
                <w:webHidden/>
              </w:rPr>
              <w:instrText xml:space="preserve"> PAGEREF _Toc505016416 \h </w:instrText>
            </w:r>
            <w:r>
              <w:rPr>
                <w:noProof/>
                <w:webHidden/>
              </w:rPr>
            </w:r>
            <w:r>
              <w:rPr>
                <w:noProof/>
                <w:webHidden/>
              </w:rPr>
              <w:fldChar w:fldCharType="separate"/>
            </w:r>
            <w:r>
              <w:rPr>
                <w:noProof/>
                <w:webHidden/>
              </w:rPr>
              <w:t>74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17" w:history="1">
            <w:r w:rsidRPr="00194F4E">
              <w:rPr>
                <w:rStyle w:val="Hipervnculo"/>
                <w:rFonts w:ascii="Times New Roman" w:eastAsia="Times New Roman" w:hAnsi="Times New Roman" w:cs="Times New Roman"/>
                <w:b/>
                <w:bCs/>
                <w:smallCaps/>
                <w:noProof/>
                <w:lang w:eastAsia="es-CL"/>
              </w:rPr>
              <w:t>B. Con voto dirimente.</w:t>
            </w:r>
            <w:r>
              <w:rPr>
                <w:noProof/>
                <w:webHidden/>
              </w:rPr>
              <w:tab/>
            </w:r>
            <w:r>
              <w:rPr>
                <w:noProof/>
                <w:webHidden/>
              </w:rPr>
              <w:fldChar w:fldCharType="begin"/>
            </w:r>
            <w:r>
              <w:rPr>
                <w:noProof/>
                <w:webHidden/>
              </w:rPr>
              <w:instrText xml:space="preserve"> PAGEREF _Toc505016417 \h </w:instrText>
            </w:r>
            <w:r>
              <w:rPr>
                <w:noProof/>
                <w:webHidden/>
              </w:rPr>
            </w:r>
            <w:r>
              <w:rPr>
                <w:noProof/>
                <w:webHidden/>
              </w:rPr>
              <w:fldChar w:fldCharType="separate"/>
            </w:r>
            <w:r>
              <w:rPr>
                <w:noProof/>
                <w:webHidden/>
              </w:rPr>
              <w:t>75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18" w:history="1">
            <w:r w:rsidRPr="00194F4E">
              <w:rPr>
                <w:rStyle w:val="Hipervnculo"/>
                <w:rFonts w:ascii="Times New Roman" w:eastAsia="Times New Roman" w:hAnsi="Times New Roman" w:cs="Times New Roman"/>
                <w:b/>
                <w:bCs/>
                <w:smallCaps/>
                <w:noProof/>
                <w:lang w:eastAsia="es-CL"/>
              </w:rPr>
              <w:t>C. Con Voto no dirimente.</w:t>
            </w:r>
            <w:r>
              <w:rPr>
                <w:noProof/>
                <w:webHidden/>
              </w:rPr>
              <w:tab/>
            </w:r>
            <w:r>
              <w:rPr>
                <w:noProof/>
                <w:webHidden/>
              </w:rPr>
              <w:fldChar w:fldCharType="begin"/>
            </w:r>
            <w:r>
              <w:rPr>
                <w:noProof/>
                <w:webHidden/>
              </w:rPr>
              <w:instrText xml:space="preserve"> PAGEREF _Toc505016418 \h </w:instrText>
            </w:r>
            <w:r>
              <w:rPr>
                <w:noProof/>
                <w:webHidden/>
              </w:rPr>
            </w:r>
            <w:r>
              <w:rPr>
                <w:noProof/>
                <w:webHidden/>
              </w:rPr>
              <w:fldChar w:fldCharType="separate"/>
            </w:r>
            <w:r>
              <w:rPr>
                <w:noProof/>
                <w:webHidden/>
              </w:rPr>
              <w:t>75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19" w:history="1">
            <w:r w:rsidRPr="00194F4E">
              <w:rPr>
                <w:rStyle w:val="Hipervnculo"/>
                <w:rFonts w:ascii="Times New Roman" w:eastAsia="Times New Roman" w:hAnsi="Times New Roman" w:cs="Times New Roman"/>
                <w:b/>
                <w:bCs/>
                <w:noProof/>
                <w:lang w:eastAsia="es-CL"/>
              </w:rPr>
              <w:t>4. Cláusula referida a las actas del Directorio (Libro de)</w:t>
            </w:r>
            <w:r>
              <w:rPr>
                <w:noProof/>
                <w:webHidden/>
              </w:rPr>
              <w:tab/>
            </w:r>
            <w:r>
              <w:rPr>
                <w:noProof/>
                <w:webHidden/>
              </w:rPr>
              <w:fldChar w:fldCharType="begin"/>
            </w:r>
            <w:r>
              <w:rPr>
                <w:noProof/>
                <w:webHidden/>
              </w:rPr>
              <w:instrText xml:space="preserve"> PAGEREF _Toc505016419 \h </w:instrText>
            </w:r>
            <w:r>
              <w:rPr>
                <w:noProof/>
                <w:webHidden/>
              </w:rPr>
            </w:r>
            <w:r>
              <w:rPr>
                <w:noProof/>
                <w:webHidden/>
              </w:rPr>
              <w:fldChar w:fldCharType="separate"/>
            </w:r>
            <w:r>
              <w:rPr>
                <w:noProof/>
                <w:webHidden/>
              </w:rPr>
              <w:t>75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20" w:history="1">
            <w:r w:rsidRPr="00194F4E">
              <w:rPr>
                <w:rStyle w:val="Hipervnculo"/>
                <w:rFonts w:ascii="Times New Roman" w:eastAsia="Times New Roman" w:hAnsi="Times New Roman" w:cs="Times New Roman"/>
                <w:b/>
                <w:bCs/>
                <w:noProof/>
                <w:lang w:eastAsia="es-CL"/>
              </w:rPr>
              <w:t>5. Cláusula referida a la cesación en el cargo de Director (por ausencia o inhabilidad sobreviniente).</w:t>
            </w:r>
            <w:r>
              <w:rPr>
                <w:noProof/>
                <w:webHidden/>
              </w:rPr>
              <w:tab/>
            </w:r>
            <w:r>
              <w:rPr>
                <w:noProof/>
                <w:webHidden/>
              </w:rPr>
              <w:fldChar w:fldCharType="begin"/>
            </w:r>
            <w:r>
              <w:rPr>
                <w:noProof/>
                <w:webHidden/>
              </w:rPr>
              <w:instrText xml:space="preserve"> PAGEREF _Toc505016420 \h </w:instrText>
            </w:r>
            <w:r>
              <w:rPr>
                <w:noProof/>
                <w:webHidden/>
              </w:rPr>
            </w:r>
            <w:r>
              <w:rPr>
                <w:noProof/>
                <w:webHidden/>
              </w:rPr>
              <w:fldChar w:fldCharType="separate"/>
            </w:r>
            <w:r>
              <w:rPr>
                <w:noProof/>
                <w:webHidden/>
              </w:rPr>
              <w:t>75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21" w:history="1">
            <w:r w:rsidRPr="00194F4E">
              <w:rPr>
                <w:rStyle w:val="Hipervnculo"/>
                <w:rFonts w:ascii="Times New Roman" w:eastAsia="Times New Roman" w:hAnsi="Times New Roman" w:cs="Times New Roman"/>
                <w:b/>
                <w:bCs/>
                <w:noProof/>
                <w:lang w:eastAsia="es-CL"/>
              </w:rPr>
              <w:t>6. Cláusula referida a la cesación en el cargo de Director (por inasistencia a sesiones).</w:t>
            </w:r>
            <w:r>
              <w:rPr>
                <w:noProof/>
                <w:webHidden/>
              </w:rPr>
              <w:tab/>
            </w:r>
            <w:r>
              <w:rPr>
                <w:noProof/>
                <w:webHidden/>
              </w:rPr>
              <w:fldChar w:fldCharType="begin"/>
            </w:r>
            <w:r>
              <w:rPr>
                <w:noProof/>
                <w:webHidden/>
              </w:rPr>
              <w:instrText xml:space="preserve"> PAGEREF _Toc505016421 \h </w:instrText>
            </w:r>
            <w:r>
              <w:rPr>
                <w:noProof/>
                <w:webHidden/>
              </w:rPr>
            </w:r>
            <w:r>
              <w:rPr>
                <w:noProof/>
                <w:webHidden/>
              </w:rPr>
              <w:fldChar w:fldCharType="separate"/>
            </w:r>
            <w:r>
              <w:rPr>
                <w:noProof/>
                <w:webHidden/>
              </w:rPr>
              <w:t>76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22" w:history="1">
            <w:r w:rsidRPr="00194F4E">
              <w:rPr>
                <w:rStyle w:val="Hipervnculo"/>
                <w:rFonts w:ascii="Times New Roman" w:eastAsia="Times New Roman" w:hAnsi="Times New Roman" w:cs="Times New Roman"/>
                <w:b/>
                <w:bCs/>
                <w:noProof/>
                <w:lang w:eastAsia="es-CL"/>
              </w:rPr>
              <w:t>7. Cláusula referida a las Sesiones del Directorio.</w:t>
            </w:r>
            <w:r>
              <w:rPr>
                <w:noProof/>
                <w:webHidden/>
              </w:rPr>
              <w:tab/>
            </w:r>
            <w:r>
              <w:rPr>
                <w:noProof/>
                <w:webHidden/>
              </w:rPr>
              <w:fldChar w:fldCharType="begin"/>
            </w:r>
            <w:r>
              <w:rPr>
                <w:noProof/>
                <w:webHidden/>
              </w:rPr>
              <w:instrText xml:space="preserve"> PAGEREF _Toc505016422 \h </w:instrText>
            </w:r>
            <w:r>
              <w:rPr>
                <w:noProof/>
                <w:webHidden/>
              </w:rPr>
            </w:r>
            <w:r>
              <w:rPr>
                <w:noProof/>
                <w:webHidden/>
              </w:rPr>
              <w:fldChar w:fldCharType="separate"/>
            </w:r>
            <w:r>
              <w:rPr>
                <w:noProof/>
                <w:webHidden/>
              </w:rPr>
              <w:t>76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23" w:history="1">
            <w:r w:rsidRPr="00194F4E">
              <w:rPr>
                <w:rStyle w:val="Hipervnculo"/>
                <w:rFonts w:ascii="Times New Roman" w:eastAsia="Times New Roman" w:hAnsi="Times New Roman" w:cs="Times New Roman"/>
                <w:b/>
                <w:bCs/>
                <w:noProof/>
                <w:lang w:eastAsia="es-CL"/>
              </w:rPr>
              <w:t>8. Comités de Directores.</w:t>
            </w:r>
            <w:r>
              <w:rPr>
                <w:noProof/>
                <w:webHidden/>
              </w:rPr>
              <w:tab/>
            </w:r>
            <w:r>
              <w:rPr>
                <w:noProof/>
                <w:webHidden/>
              </w:rPr>
              <w:fldChar w:fldCharType="begin"/>
            </w:r>
            <w:r>
              <w:rPr>
                <w:noProof/>
                <w:webHidden/>
              </w:rPr>
              <w:instrText xml:space="preserve"> PAGEREF _Toc505016423 \h </w:instrText>
            </w:r>
            <w:r>
              <w:rPr>
                <w:noProof/>
                <w:webHidden/>
              </w:rPr>
            </w:r>
            <w:r>
              <w:rPr>
                <w:noProof/>
                <w:webHidden/>
              </w:rPr>
              <w:fldChar w:fldCharType="separate"/>
            </w:r>
            <w:r>
              <w:rPr>
                <w:noProof/>
                <w:webHidden/>
              </w:rPr>
              <w:t>76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24" w:history="1">
            <w:r w:rsidRPr="00194F4E">
              <w:rPr>
                <w:rStyle w:val="Hipervnculo"/>
                <w:rFonts w:ascii="Times New Roman" w:eastAsia="Times New Roman" w:hAnsi="Times New Roman" w:cs="Times New Roman"/>
                <w:b/>
                <w:bCs/>
                <w:noProof/>
                <w:lang w:eastAsia="es-CL"/>
              </w:rPr>
              <w:t>9. Conferencia telefónica.</w:t>
            </w:r>
            <w:r>
              <w:rPr>
                <w:noProof/>
                <w:webHidden/>
              </w:rPr>
              <w:tab/>
            </w:r>
            <w:r>
              <w:rPr>
                <w:noProof/>
                <w:webHidden/>
              </w:rPr>
              <w:fldChar w:fldCharType="begin"/>
            </w:r>
            <w:r>
              <w:rPr>
                <w:noProof/>
                <w:webHidden/>
              </w:rPr>
              <w:instrText xml:space="preserve"> PAGEREF _Toc505016424 \h </w:instrText>
            </w:r>
            <w:r>
              <w:rPr>
                <w:noProof/>
                <w:webHidden/>
              </w:rPr>
            </w:r>
            <w:r>
              <w:rPr>
                <w:noProof/>
                <w:webHidden/>
              </w:rPr>
              <w:fldChar w:fldCharType="separate"/>
            </w:r>
            <w:r>
              <w:rPr>
                <w:noProof/>
                <w:webHidden/>
              </w:rPr>
              <w:t>77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25" w:history="1">
            <w:r w:rsidRPr="00194F4E">
              <w:rPr>
                <w:rStyle w:val="Hipervnculo"/>
                <w:rFonts w:ascii="Times New Roman" w:eastAsia="Times New Roman" w:hAnsi="Times New Roman" w:cs="Times New Roman"/>
                <w:b/>
                <w:bCs/>
                <w:noProof/>
                <w:lang w:eastAsia="es-CL"/>
              </w:rPr>
              <w:t>10. Conflictos de intereses (Implicancias).</w:t>
            </w:r>
            <w:r>
              <w:rPr>
                <w:noProof/>
                <w:webHidden/>
              </w:rPr>
              <w:tab/>
            </w:r>
            <w:r>
              <w:rPr>
                <w:noProof/>
                <w:webHidden/>
              </w:rPr>
              <w:fldChar w:fldCharType="begin"/>
            </w:r>
            <w:r>
              <w:rPr>
                <w:noProof/>
                <w:webHidden/>
              </w:rPr>
              <w:instrText xml:space="preserve"> PAGEREF _Toc505016425 \h </w:instrText>
            </w:r>
            <w:r>
              <w:rPr>
                <w:noProof/>
                <w:webHidden/>
              </w:rPr>
            </w:r>
            <w:r>
              <w:rPr>
                <w:noProof/>
                <w:webHidden/>
              </w:rPr>
              <w:fldChar w:fldCharType="separate"/>
            </w:r>
            <w:r>
              <w:rPr>
                <w:noProof/>
                <w:webHidden/>
              </w:rPr>
              <w:t>77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26" w:history="1">
            <w:r w:rsidRPr="00194F4E">
              <w:rPr>
                <w:rStyle w:val="Hipervnculo"/>
                <w:rFonts w:ascii="Times New Roman" w:eastAsia="Times New Roman" w:hAnsi="Times New Roman" w:cs="Times New Roman"/>
                <w:b/>
                <w:bCs/>
                <w:noProof/>
                <w:lang w:eastAsia="es-CL"/>
              </w:rPr>
              <w:t>11. Delegación de facultades del Directorio.</w:t>
            </w:r>
            <w:r>
              <w:rPr>
                <w:noProof/>
                <w:webHidden/>
              </w:rPr>
              <w:tab/>
            </w:r>
            <w:r>
              <w:rPr>
                <w:noProof/>
                <w:webHidden/>
              </w:rPr>
              <w:fldChar w:fldCharType="begin"/>
            </w:r>
            <w:r>
              <w:rPr>
                <w:noProof/>
                <w:webHidden/>
              </w:rPr>
              <w:instrText xml:space="preserve"> PAGEREF _Toc505016426 \h </w:instrText>
            </w:r>
            <w:r>
              <w:rPr>
                <w:noProof/>
                <w:webHidden/>
              </w:rPr>
            </w:r>
            <w:r>
              <w:rPr>
                <w:noProof/>
                <w:webHidden/>
              </w:rPr>
              <w:fldChar w:fldCharType="separate"/>
            </w:r>
            <w:r>
              <w:rPr>
                <w:noProof/>
                <w:webHidden/>
              </w:rPr>
              <w:t>78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27" w:history="1">
            <w:r w:rsidRPr="00194F4E">
              <w:rPr>
                <w:rStyle w:val="Hipervnculo"/>
                <w:rFonts w:ascii="Times New Roman" w:eastAsia="Times New Roman" w:hAnsi="Times New Roman" w:cs="Times New Roman"/>
                <w:b/>
                <w:bCs/>
                <w:noProof/>
                <w:lang w:eastAsia="es-CL"/>
              </w:rPr>
              <w:t>12. Directorio Provisional.</w:t>
            </w:r>
            <w:r>
              <w:rPr>
                <w:noProof/>
                <w:webHidden/>
              </w:rPr>
              <w:tab/>
            </w:r>
            <w:r>
              <w:rPr>
                <w:noProof/>
                <w:webHidden/>
              </w:rPr>
              <w:fldChar w:fldCharType="begin"/>
            </w:r>
            <w:r>
              <w:rPr>
                <w:noProof/>
                <w:webHidden/>
              </w:rPr>
              <w:instrText xml:space="preserve"> PAGEREF _Toc505016427 \h </w:instrText>
            </w:r>
            <w:r>
              <w:rPr>
                <w:noProof/>
                <w:webHidden/>
              </w:rPr>
            </w:r>
            <w:r>
              <w:rPr>
                <w:noProof/>
                <w:webHidden/>
              </w:rPr>
              <w:fldChar w:fldCharType="separate"/>
            </w:r>
            <w:r>
              <w:rPr>
                <w:noProof/>
                <w:webHidden/>
              </w:rPr>
              <w:t>79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28" w:history="1">
            <w:r w:rsidRPr="00194F4E">
              <w:rPr>
                <w:rStyle w:val="Hipervnculo"/>
                <w:rFonts w:ascii="Times New Roman" w:eastAsia="Times New Roman" w:hAnsi="Times New Roman" w:cs="Times New Roman"/>
                <w:b/>
                <w:bCs/>
                <w:noProof/>
                <w:lang w:eastAsia="es-CL"/>
              </w:rPr>
              <w:t>13. Directorio provisional (Facultades y mandato del).</w:t>
            </w:r>
            <w:r>
              <w:rPr>
                <w:noProof/>
                <w:webHidden/>
              </w:rPr>
              <w:tab/>
            </w:r>
            <w:r>
              <w:rPr>
                <w:noProof/>
                <w:webHidden/>
              </w:rPr>
              <w:fldChar w:fldCharType="begin"/>
            </w:r>
            <w:r>
              <w:rPr>
                <w:noProof/>
                <w:webHidden/>
              </w:rPr>
              <w:instrText xml:space="preserve"> PAGEREF _Toc505016428 \h </w:instrText>
            </w:r>
            <w:r>
              <w:rPr>
                <w:noProof/>
                <w:webHidden/>
              </w:rPr>
            </w:r>
            <w:r>
              <w:rPr>
                <w:noProof/>
                <w:webHidden/>
              </w:rPr>
              <w:fldChar w:fldCharType="separate"/>
            </w:r>
            <w:r>
              <w:rPr>
                <w:noProof/>
                <w:webHidden/>
              </w:rPr>
              <w:t>79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29" w:history="1">
            <w:r w:rsidRPr="00194F4E">
              <w:rPr>
                <w:rStyle w:val="Hipervnculo"/>
                <w:rFonts w:ascii="Times New Roman" w:eastAsia="Times New Roman" w:hAnsi="Times New Roman" w:cs="Times New Roman"/>
                <w:b/>
                <w:bCs/>
                <w:noProof/>
                <w:lang w:eastAsia="es-CL"/>
              </w:rPr>
              <w:t>14. Duración en el cargo de Directores.</w:t>
            </w:r>
            <w:r>
              <w:rPr>
                <w:noProof/>
                <w:webHidden/>
              </w:rPr>
              <w:tab/>
            </w:r>
            <w:r>
              <w:rPr>
                <w:noProof/>
                <w:webHidden/>
              </w:rPr>
              <w:fldChar w:fldCharType="begin"/>
            </w:r>
            <w:r>
              <w:rPr>
                <w:noProof/>
                <w:webHidden/>
              </w:rPr>
              <w:instrText xml:space="preserve"> PAGEREF _Toc505016429 \h </w:instrText>
            </w:r>
            <w:r>
              <w:rPr>
                <w:noProof/>
                <w:webHidden/>
              </w:rPr>
            </w:r>
            <w:r>
              <w:rPr>
                <w:noProof/>
                <w:webHidden/>
              </w:rPr>
              <w:fldChar w:fldCharType="separate"/>
            </w:r>
            <w:r>
              <w:rPr>
                <w:noProof/>
                <w:webHidden/>
              </w:rPr>
              <w:t>80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30" w:history="1">
            <w:r w:rsidRPr="00194F4E">
              <w:rPr>
                <w:rStyle w:val="Hipervnculo"/>
                <w:rFonts w:ascii="Times New Roman" w:eastAsia="Times New Roman" w:hAnsi="Times New Roman" w:cs="Times New Roman"/>
                <w:b/>
                <w:bCs/>
                <w:noProof/>
                <w:lang w:eastAsia="es-CL"/>
              </w:rPr>
              <w:t>15. Elección de Directores.</w:t>
            </w:r>
            <w:r>
              <w:rPr>
                <w:noProof/>
                <w:webHidden/>
              </w:rPr>
              <w:tab/>
            </w:r>
            <w:r>
              <w:rPr>
                <w:noProof/>
                <w:webHidden/>
              </w:rPr>
              <w:fldChar w:fldCharType="begin"/>
            </w:r>
            <w:r>
              <w:rPr>
                <w:noProof/>
                <w:webHidden/>
              </w:rPr>
              <w:instrText xml:space="preserve"> PAGEREF _Toc505016430 \h </w:instrText>
            </w:r>
            <w:r>
              <w:rPr>
                <w:noProof/>
                <w:webHidden/>
              </w:rPr>
            </w:r>
            <w:r>
              <w:rPr>
                <w:noProof/>
                <w:webHidden/>
              </w:rPr>
              <w:fldChar w:fldCharType="separate"/>
            </w:r>
            <w:r>
              <w:rPr>
                <w:noProof/>
                <w:webHidden/>
              </w:rPr>
              <w:t>80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31" w:history="1">
            <w:r w:rsidRPr="00194F4E">
              <w:rPr>
                <w:rStyle w:val="Hipervnculo"/>
                <w:rFonts w:ascii="Times New Roman" w:eastAsia="Times New Roman" w:hAnsi="Times New Roman" w:cs="Times New Roman"/>
                <w:b/>
                <w:bCs/>
                <w:noProof/>
                <w:lang w:eastAsia="es-CL"/>
              </w:rPr>
              <w:t>16. Facultades Presidente del Directorio.</w:t>
            </w:r>
            <w:r>
              <w:rPr>
                <w:noProof/>
                <w:webHidden/>
              </w:rPr>
              <w:tab/>
            </w:r>
            <w:r>
              <w:rPr>
                <w:noProof/>
                <w:webHidden/>
              </w:rPr>
              <w:fldChar w:fldCharType="begin"/>
            </w:r>
            <w:r>
              <w:rPr>
                <w:noProof/>
                <w:webHidden/>
              </w:rPr>
              <w:instrText xml:space="preserve"> PAGEREF _Toc505016431 \h </w:instrText>
            </w:r>
            <w:r>
              <w:rPr>
                <w:noProof/>
                <w:webHidden/>
              </w:rPr>
            </w:r>
            <w:r>
              <w:rPr>
                <w:noProof/>
                <w:webHidden/>
              </w:rPr>
              <w:fldChar w:fldCharType="separate"/>
            </w:r>
            <w:r>
              <w:rPr>
                <w:noProof/>
                <w:webHidden/>
              </w:rPr>
              <w:t>81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32" w:history="1">
            <w:r w:rsidRPr="00194F4E">
              <w:rPr>
                <w:rStyle w:val="Hipervnculo"/>
                <w:rFonts w:ascii="Times New Roman" w:eastAsia="Times New Roman" w:hAnsi="Times New Roman" w:cs="Times New Roman"/>
                <w:b/>
                <w:bCs/>
                <w:noProof/>
                <w:lang w:eastAsia="es-CL"/>
              </w:rPr>
              <w:t>17. Garantía de cada miembro del Directorio.</w:t>
            </w:r>
            <w:r>
              <w:rPr>
                <w:noProof/>
                <w:webHidden/>
              </w:rPr>
              <w:tab/>
            </w:r>
            <w:r>
              <w:rPr>
                <w:noProof/>
                <w:webHidden/>
              </w:rPr>
              <w:fldChar w:fldCharType="begin"/>
            </w:r>
            <w:r>
              <w:rPr>
                <w:noProof/>
                <w:webHidden/>
              </w:rPr>
              <w:instrText xml:space="preserve"> PAGEREF _Toc505016432 \h </w:instrText>
            </w:r>
            <w:r>
              <w:rPr>
                <w:noProof/>
                <w:webHidden/>
              </w:rPr>
            </w:r>
            <w:r>
              <w:rPr>
                <w:noProof/>
                <w:webHidden/>
              </w:rPr>
              <w:fldChar w:fldCharType="separate"/>
            </w:r>
            <w:r>
              <w:rPr>
                <w:noProof/>
                <w:webHidden/>
              </w:rPr>
              <w:t>81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33" w:history="1">
            <w:r w:rsidRPr="00194F4E">
              <w:rPr>
                <w:rStyle w:val="Hipervnculo"/>
                <w:rFonts w:ascii="Times New Roman" w:eastAsia="Times New Roman" w:hAnsi="Times New Roman" w:cs="Times New Roman"/>
                <w:b/>
                <w:bCs/>
                <w:noProof/>
                <w:lang w:eastAsia="es-CL"/>
              </w:rPr>
              <w:t>18. Nombramiento de presidente y secretario.</w:t>
            </w:r>
            <w:r>
              <w:rPr>
                <w:noProof/>
                <w:webHidden/>
              </w:rPr>
              <w:tab/>
            </w:r>
            <w:r>
              <w:rPr>
                <w:noProof/>
                <w:webHidden/>
              </w:rPr>
              <w:fldChar w:fldCharType="begin"/>
            </w:r>
            <w:r>
              <w:rPr>
                <w:noProof/>
                <w:webHidden/>
              </w:rPr>
              <w:instrText xml:space="preserve"> PAGEREF _Toc505016433 \h </w:instrText>
            </w:r>
            <w:r>
              <w:rPr>
                <w:noProof/>
                <w:webHidden/>
              </w:rPr>
            </w:r>
            <w:r>
              <w:rPr>
                <w:noProof/>
                <w:webHidden/>
              </w:rPr>
              <w:fldChar w:fldCharType="separate"/>
            </w:r>
            <w:r>
              <w:rPr>
                <w:noProof/>
                <w:webHidden/>
              </w:rPr>
              <w:t>81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34" w:history="1">
            <w:r w:rsidRPr="00194F4E">
              <w:rPr>
                <w:rStyle w:val="Hipervnculo"/>
                <w:rFonts w:ascii="Times New Roman" w:eastAsia="Times New Roman" w:hAnsi="Times New Roman" w:cs="Times New Roman"/>
                <w:b/>
                <w:bCs/>
                <w:smallCaps/>
                <w:noProof/>
                <w:lang w:eastAsia="es-CL"/>
              </w:rPr>
              <w:t>A. (Con vicepresidente).</w:t>
            </w:r>
            <w:r>
              <w:rPr>
                <w:noProof/>
                <w:webHidden/>
              </w:rPr>
              <w:tab/>
            </w:r>
            <w:r>
              <w:rPr>
                <w:noProof/>
                <w:webHidden/>
              </w:rPr>
              <w:fldChar w:fldCharType="begin"/>
            </w:r>
            <w:r>
              <w:rPr>
                <w:noProof/>
                <w:webHidden/>
              </w:rPr>
              <w:instrText xml:space="preserve"> PAGEREF _Toc505016434 \h </w:instrText>
            </w:r>
            <w:r>
              <w:rPr>
                <w:noProof/>
                <w:webHidden/>
              </w:rPr>
            </w:r>
            <w:r>
              <w:rPr>
                <w:noProof/>
                <w:webHidden/>
              </w:rPr>
              <w:fldChar w:fldCharType="separate"/>
            </w:r>
            <w:r>
              <w:rPr>
                <w:noProof/>
                <w:webHidden/>
              </w:rPr>
              <w:t>81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35" w:history="1">
            <w:r w:rsidRPr="00194F4E">
              <w:rPr>
                <w:rStyle w:val="Hipervnculo"/>
                <w:rFonts w:ascii="Times New Roman" w:eastAsia="Times New Roman" w:hAnsi="Times New Roman" w:cs="Times New Roman"/>
                <w:b/>
                <w:bCs/>
                <w:caps/>
                <w:smallCaps/>
                <w:noProof/>
                <w:lang w:eastAsia="es-CL"/>
              </w:rPr>
              <w:t xml:space="preserve">B. </w:t>
            </w:r>
            <w:r w:rsidRPr="00194F4E">
              <w:rPr>
                <w:rStyle w:val="Hipervnculo"/>
                <w:rFonts w:ascii="Times New Roman" w:eastAsia="Times New Roman" w:hAnsi="Times New Roman" w:cs="Times New Roman"/>
                <w:b/>
                <w:bCs/>
                <w:smallCaps/>
                <w:noProof/>
                <w:lang w:eastAsia="es-CL"/>
              </w:rPr>
              <w:t>(Sin vicepresidente).</w:t>
            </w:r>
            <w:r>
              <w:rPr>
                <w:noProof/>
                <w:webHidden/>
              </w:rPr>
              <w:tab/>
            </w:r>
            <w:r>
              <w:rPr>
                <w:noProof/>
                <w:webHidden/>
              </w:rPr>
              <w:fldChar w:fldCharType="begin"/>
            </w:r>
            <w:r>
              <w:rPr>
                <w:noProof/>
                <w:webHidden/>
              </w:rPr>
              <w:instrText xml:space="preserve"> PAGEREF _Toc505016435 \h </w:instrText>
            </w:r>
            <w:r>
              <w:rPr>
                <w:noProof/>
                <w:webHidden/>
              </w:rPr>
            </w:r>
            <w:r>
              <w:rPr>
                <w:noProof/>
                <w:webHidden/>
              </w:rPr>
              <w:fldChar w:fldCharType="separate"/>
            </w:r>
            <w:r>
              <w:rPr>
                <w:noProof/>
                <w:webHidden/>
              </w:rPr>
              <w:t>82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36" w:history="1">
            <w:r w:rsidRPr="00194F4E">
              <w:rPr>
                <w:rStyle w:val="Hipervnculo"/>
                <w:rFonts w:ascii="Times New Roman" w:eastAsia="Times New Roman" w:hAnsi="Times New Roman" w:cs="Times New Roman"/>
                <w:b/>
                <w:bCs/>
                <w:smallCaps/>
                <w:noProof/>
                <w:lang w:eastAsia="es-CL"/>
              </w:rPr>
              <w:t>C. (Con Gerente como secretario y/o secretario ad hoc).</w:t>
            </w:r>
            <w:r>
              <w:rPr>
                <w:noProof/>
                <w:webHidden/>
              </w:rPr>
              <w:tab/>
            </w:r>
            <w:r>
              <w:rPr>
                <w:noProof/>
                <w:webHidden/>
              </w:rPr>
              <w:fldChar w:fldCharType="begin"/>
            </w:r>
            <w:r>
              <w:rPr>
                <w:noProof/>
                <w:webHidden/>
              </w:rPr>
              <w:instrText xml:space="preserve"> PAGEREF _Toc505016436 \h </w:instrText>
            </w:r>
            <w:r>
              <w:rPr>
                <w:noProof/>
                <w:webHidden/>
              </w:rPr>
            </w:r>
            <w:r>
              <w:rPr>
                <w:noProof/>
                <w:webHidden/>
              </w:rPr>
              <w:fldChar w:fldCharType="separate"/>
            </w:r>
            <w:r>
              <w:rPr>
                <w:noProof/>
                <w:webHidden/>
              </w:rPr>
              <w:t>82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37" w:history="1">
            <w:r w:rsidRPr="00194F4E">
              <w:rPr>
                <w:rStyle w:val="Hipervnculo"/>
                <w:rFonts w:ascii="Times New Roman" w:eastAsia="Times New Roman" w:hAnsi="Times New Roman" w:cs="Times New Roman"/>
                <w:b/>
                <w:bCs/>
                <w:noProof/>
                <w:lang w:eastAsia="es-CL"/>
              </w:rPr>
              <w:t>19. Quórum para sesionar y tomar acuerdos.</w:t>
            </w:r>
            <w:r>
              <w:rPr>
                <w:noProof/>
                <w:webHidden/>
              </w:rPr>
              <w:tab/>
            </w:r>
            <w:r>
              <w:rPr>
                <w:noProof/>
                <w:webHidden/>
              </w:rPr>
              <w:fldChar w:fldCharType="begin"/>
            </w:r>
            <w:r>
              <w:rPr>
                <w:noProof/>
                <w:webHidden/>
              </w:rPr>
              <w:instrText xml:space="preserve"> PAGEREF _Toc505016437 \h </w:instrText>
            </w:r>
            <w:r>
              <w:rPr>
                <w:noProof/>
                <w:webHidden/>
              </w:rPr>
            </w:r>
            <w:r>
              <w:rPr>
                <w:noProof/>
                <w:webHidden/>
              </w:rPr>
              <w:fldChar w:fldCharType="separate"/>
            </w:r>
            <w:r>
              <w:rPr>
                <w:noProof/>
                <w:webHidden/>
              </w:rPr>
              <w:t>82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38" w:history="1">
            <w:r w:rsidRPr="00194F4E">
              <w:rPr>
                <w:rStyle w:val="Hipervnculo"/>
                <w:rFonts w:ascii="Times New Roman" w:eastAsia="Times New Roman" w:hAnsi="Times New Roman" w:cs="Times New Roman"/>
                <w:b/>
                <w:bCs/>
                <w:noProof/>
                <w:lang w:eastAsia="es-CL"/>
              </w:rPr>
              <w:t>20. Remuneración (forma de determinarla).</w:t>
            </w:r>
            <w:r>
              <w:rPr>
                <w:noProof/>
                <w:webHidden/>
              </w:rPr>
              <w:tab/>
            </w:r>
            <w:r>
              <w:rPr>
                <w:noProof/>
                <w:webHidden/>
              </w:rPr>
              <w:fldChar w:fldCharType="begin"/>
            </w:r>
            <w:r>
              <w:rPr>
                <w:noProof/>
                <w:webHidden/>
              </w:rPr>
              <w:instrText xml:space="preserve"> PAGEREF _Toc505016438 \h </w:instrText>
            </w:r>
            <w:r>
              <w:rPr>
                <w:noProof/>
                <w:webHidden/>
              </w:rPr>
            </w:r>
            <w:r>
              <w:rPr>
                <w:noProof/>
                <w:webHidden/>
              </w:rPr>
              <w:fldChar w:fldCharType="separate"/>
            </w:r>
            <w:r>
              <w:rPr>
                <w:noProof/>
                <w:webHidden/>
              </w:rPr>
              <w:t>82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39" w:history="1">
            <w:r w:rsidRPr="00194F4E">
              <w:rPr>
                <w:rStyle w:val="Hipervnculo"/>
                <w:rFonts w:ascii="Times New Roman" w:eastAsia="Times New Roman" w:hAnsi="Times New Roman" w:cs="Times New Roman"/>
                <w:b/>
                <w:bCs/>
                <w:noProof/>
                <w:lang w:eastAsia="es-CL"/>
              </w:rPr>
              <w:t>21. Remuneración (Por asistencia a Sesiones de Directorio, Dieta).</w:t>
            </w:r>
            <w:r>
              <w:rPr>
                <w:noProof/>
                <w:webHidden/>
              </w:rPr>
              <w:tab/>
            </w:r>
            <w:r>
              <w:rPr>
                <w:noProof/>
                <w:webHidden/>
              </w:rPr>
              <w:fldChar w:fldCharType="begin"/>
            </w:r>
            <w:r>
              <w:rPr>
                <w:noProof/>
                <w:webHidden/>
              </w:rPr>
              <w:instrText xml:space="preserve"> PAGEREF _Toc505016439 \h </w:instrText>
            </w:r>
            <w:r>
              <w:rPr>
                <w:noProof/>
                <w:webHidden/>
              </w:rPr>
            </w:r>
            <w:r>
              <w:rPr>
                <w:noProof/>
                <w:webHidden/>
              </w:rPr>
              <w:fldChar w:fldCharType="separate"/>
            </w:r>
            <w:r>
              <w:rPr>
                <w:noProof/>
                <w:webHidden/>
              </w:rPr>
              <w:t>83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40" w:history="1">
            <w:r w:rsidRPr="00194F4E">
              <w:rPr>
                <w:rStyle w:val="Hipervnculo"/>
                <w:rFonts w:ascii="Times New Roman" w:eastAsia="Times New Roman" w:hAnsi="Times New Roman" w:cs="Times New Roman"/>
                <w:b/>
                <w:bCs/>
                <w:noProof/>
                <w:lang w:eastAsia="es-CL"/>
              </w:rPr>
              <w:t>22. Remuneración (Sin).</w:t>
            </w:r>
            <w:r>
              <w:rPr>
                <w:noProof/>
                <w:webHidden/>
              </w:rPr>
              <w:tab/>
            </w:r>
            <w:r>
              <w:rPr>
                <w:noProof/>
                <w:webHidden/>
              </w:rPr>
              <w:fldChar w:fldCharType="begin"/>
            </w:r>
            <w:r>
              <w:rPr>
                <w:noProof/>
                <w:webHidden/>
              </w:rPr>
              <w:instrText xml:space="preserve"> PAGEREF _Toc505016440 \h </w:instrText>
            </w:r>
            <w:r>
              <w:rPr>
                <w:noProof/>
                <w:webHidden/>
              </w:rPr>
            </w:r>
            <w:r>
              <w:rPr>
                <w:noProof/>
                <w:webHidden/>
              </w:rPr>
              <w:fldChar w:fldCharType="separate"/>
            </w:r>
            <w:r>
              <w:rPr>
                <w:noProof/>
                <w:webHidden/>
              </w:rPr>
              <w:t>83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41" w:history="1">
            <w:r w:rsidRPr="00194F4E">
              <w:rPr>
                <w:rStyle w:val="Hipervnculo"/>
                <w:rFonts w:ascii="Times New Roman" w:eastAsia="Times New Roman" w:hAnsi="Times New Roman" w:cs="Times New Roman"/>
                <w:b/>
                <w:bCs/>
                <w:noProof/>
                <w:lang w:eastAsia="es-CL"/>
              </w:rPr>
              <w:t>23. Sesiones de Directorio (periodicidad de).</w:t>
            </w:r>
            <w:r>
              <w:rPr>
                <w:noProof/>
                <w:webHidden/>
              </w:rPr>
              <w:tab/>
            </w:r>
            <w:r>
              <w:rPr>
                <w:noProof/>
                <w:webHidden/>
              </w:rPr>
              <w:fldChar w:fldCharType="begin"/>
            </w:r>
            <w:r>
              <w:rPr>
                <w:noProof/>
                <w:webHidden/>
              </w:rPr>
              <w:instrText xml:space="preserve"> PAGEREF _Toc505016441 \h </w:instrText>
            </w:r>
            <w:r>
              <w:rPr>
                <w:noProof/>
                <w:webHidden/>
              </w:rPr>
            </w:r>
            <w:r>
              <w:rPr>
                <w:noProof/>
                <w:webHidden/>
              </w:rPr>
              <w:fldChar w:fldCharType="separate"/>
            </w:r>
            <w:r>
              <w:rPr>
                <w:noProof/>
                <w:webHidden/>
              </w:rPr>
              <w:t>83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42" w:history="1">
            <w:r w:rsidRPr="00194F4E">
              <w:rPr>
                <w:rStyle w:val="Hipervnculo"/>
                <w:rFonts w:ascii="Times New Roman" w:eastAsia="Times New Roman" w:hAnsi="Times New Roman" w:cs="Times New Roman"/>
                <w:b/>
                <w:bCs/>
                <w:noProof/>
                <w:lang w:eastAsia="es-CL"/>
              </w:rPr>
              <w:t>24. Suplentes (Directores)</w:t>
            </w:r>
            <w:r>
              <w:rPr>
                <w:noProof/>
                <w:webHidden/>
              </w:rPr>
              <w:tab/>
            </w:r>
            <w:r>
              <w:rPr>
                <w:noProof/>
                <w:webHidden/>
              </w:rPr>
              <w:fldChar w:fldCharType="begin"/>
            </w:r>
            <w:r>
              <w:rPr>
                <w:noProof/>
                <w:webHidden/>
              </w:rPr>
              <w:instrText xml:space="preserve"> PAGEREF _Toc505016442 \h </w:instrText>
            </w:r>
            <w:r>
              <w:rPr>
                <w:noProof/>
                <w:webHidden/>
              </w:rPr>
            </w:r>
            <w:r>
              <w:rPr>
                <w:noProof/>
                <w:webHidden/>
              </w:rPr>
              <w:fldChar w:fldCharType="separate"/>
            </w:r>
            <w:r>
              <w:rPr>
                <w:noProof/>
                <w:webHidden/>
              </w:rPr>
              <w:t>84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43" w:history="1">
            <w:r w:rsidRPr="00194F4E">
              <w:rPr>
                <w:rStyle w:val="Hipervnculo"/>
                <w:rFonts w:ascii="Times New Roman" w:eastAsia="Times New Roman" w:hAnsi="Times New Roman" w:cs="Times New Roman"/>
                <w:b/>
                <w:bCs/>
                <w:noProof/>
                <w:lang w:eastAsia="es-CL"/>
              </w:rPr>
              <w:t>25. Reemplazo de salientes.</w:t>
            </w:r>
            <w:r>
              <w:rPr>
                <w:noProof/>
                <w:webHidden/>
              </w:rPr>
              <w:tab/>
            </w:r>
            <w:r>
              <w:rPr>
                <w:noProof/>
                <w:webHidden/>
              </w:rPr>
              <w:fldChar w:fldCharType="begin"/>
            </w:r>
            <w:r>
              <w:rPr>
                <w:noProof/>
                <w:webHidden/>
              </w:rPr>
              <w:instrText xml:space="preserve"> PAGEREF _Toc505016443 \h </w:instrText>
            </w:r>
            <w:r>
              <w:rPr>
                <w:noProof/>
                <w:webHidden/>
              </w:rPr>
            </w:r>
            <w:r>
              <w:rPr>
                <w:noProof/>
                <w:webHidden/>
              </w:rPr>
              <w:fldChar w:fldCharType="separate"/>
            </w:r>
            <w:r>
              <w:rPr>
                <w:noProof/>
                <w:webHidden/>
              </w:rPr>
              <w:t>84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44" w:history="1">
            <w:r w:rsidRPr="00194F4E">
              <w:rPr>
                <w:rStyle w:val="Hipervnculo"/>
                <w:noProof/>
              </w:rPr>
              <w:t>D. Arbitraje y métodos de solución de conflictos societarios</w:t>
            </w:r>
            <w:r>
              <w:rPr>
                <w:noProof/>
                <w:webHidden/>
              </w:rPr>
              <w:tab/>
            </w:r>
            <w:r>
              <w:rPr>
                <w:noProof/>
                <w:webHidden/>
              </w:rPr>
              <w:fldChar w:fldCharType="begin"/>
            </w:r>
            <w:r>
              <w:rPr>
                <w:noProof/>
                <w:webHidden/>
              </w:rPr>
              <w:instrText xml:space="preserve"> PAGEREF _Toc505016444 \h </w:instrText>
            </w:r>
            <w:r>
              <w:rPr>
                <w:noProof/>
                <w:webHidden/>
              </w:rPr>
            </w:r>
            <w:r>
              <w:rPr>
                <w:noProof/>
                <w:webHidden/>
              </w:rPr>
              <w:fldChar w:fldCharType="separate"/>
            </w:r>
            <w:r>
              <w:rPr>
                <w:noProof/>
                <w:webHidden/>
              </w:rPr>
              <w:t>85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45"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_Toc505016445 \h </w:instrText>
            </w:r>
            <w:r>
              <w:rPr>
                <w:noProof/>
                <w:webHidden/>
              </w:rPr>
            </w:r>
            <w:r>
              <w:rPr>
                <w:noProof/>
                <w:webHidden/>
              </w:rPr>
              <w:fldChar w:fldCharType="separate"/>
            </w:r>
            <w:r>
              <w:rPr>
                <w:noProof/>
                <w:webHidden/>
              </w:rPr>
              <w:t>85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46"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_Toc505016446 \h </w:instrText>
            </w:r>
            <w:r>
              <w:rPr>
                <w:noProof/>
                <w:webHidden/>
              </w:rPr>
            </w:r>
            <w:r>
              <w:rPr>
                <w:noProof/>
                <w:webHidden/>
              </w:rPr>
              <w:fldChar w:fldCharType="separate"/>
            </w:r>
            <w:r>
              <w:rPr>
                <w:noProof/>
                <w:webHidden/>
              </w:rPr>
              <w:t>86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47" w:history="1">
            <w:r w:rsidRPr="00194F4E">
              <w:rPr>
                <w:rStyle w:val="Hipervnculo"/>
                <w:rFonts w:ascii="Times New Roman" w:eastAsia="Times New Roman" w:hAnsi="Times New Roman" w:cs="Times New Roman"/>
                <w:b/>
                <w:bCs/>
                <w:smallCaps/>
                <w:noProof/>
                <w:lang w:eastAsia="es-CL"/>
              </w:rPr>
              <w:t xml:space="preserve">1. </w:t>
            </w:r>
            <w:r w:rsidRPr="00194F4E">
              <w:rPr>
                <w:rStyle w:val="Hipervnculo"/>
                <w:rFonts w:ascii="Times New Roman" w:eastAsia="Times New Roman" w:hAnsi="Times New Roman" w:cs="Times New Roman"/>
                <w:b/>
                <w:bCs/>
                <w:noProof/>
                <w:lang w:eastAsia="es-CL"/>
              </w:rPr>
              <w:t>Cláusula de Arbitraje (Cláusula compromisoria)</w:t>
            </w:r>
            <w:r>
              <w:rPr>
                <w:noProof/>
                <w:webHidden/>
              </w:rPr>
              <w:tab/>
            </w:r>
            <w:r>
              <w:rPr>
                <w:noProof/>
                <w:webHidden/>
              </w:rPr>
              <w:fldChar w:fldCharType="begin"/>
            </w:r>
            <w:r>
              <w:rPr>
                <w:noProof/>
                <w:webHidden/>
              </w:rPr>
              <w:instrText xml:space="preserve"> PAGEREF _Toc505016447 \h </w:instrText>
            </w:r>
            <w:r>
              <w:rPr>
                <w:noProof/>
                <w:webHidden/>
              </w:rPr>
            </w:r>
            <w:r>
              <w:rPr>
                <w:noProof/>
                <w:webHidden/>
              </w:rPr>
              <w:fldChar w:fldCharType="separate"/>
            </w:r>
            <w:r>
              <w:rPr>
                <w:noProof/>
                <w:webHidden/>
              </w:rPr>
              <w:t>86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48" w:history="1">
            <w:r w:rsidRPr="00194F4E">
              <w:rPr>
                <w:rStyle w:val="Hipervnculo"/>
                <w:rFonts w:ascii="Times New Roman" w:eastAsia="Times New Roman" w:hAnsi="Times New Roman" w:cs="Times New Roman"/>
                <w:b/>
                <w:bCs/>
                <w:smallCaps/>
                <w:noProof/>
                <w:lang w:eastAsia="es-CL"/>
              </w:rPr>
              <w:t>2.</w:t>
            </w:r>
            <w:r w:rsidRPr="00194F4E">
              <w:rPr>
                <w:rStyle w:val="Hipervnculo"/>
                <w:rFonts w:ascii="Times New Roman" w:eastAsia="Times New Roman" w:hAnsi="Times New Roman" w:cs="Times New Roman"/>
                <w:b/>
                <w:bCs/>
                <w:noProof/>
                <w:lang w:eastAsia="es-CL"/>
              </w:rPr>
              <w:t xml:space="preserve"> Cláusula de mediación o intervención de un hombre de paz.</w:t>
            </w:r>
            <w:r>
              <w:rPr>
                <w:noProof/>
                <w:webHidden/>
              </w:rPr>
              <w:tab/>
            </w:r>
            <w:r>
              <w:rPr>
                <w:noProof/>
                <w:webHidden/>
              </w:rPr>
              <w:fldChar w:fldCharType="begin"/>
            </w:r>
            <w:r>
              <w:rPr>
                <w:noProof/>
                <w:webHidden/>
              </w:rPr>
              <w:instrText xml:space="preserve"> PAGEREF _Toc505016448 \h </w:instrText>
            </w:r>
            <w:r>
              <w:rPr>
                <w:noProof/>
                <w:webHidden/>
              </w:rPr>
            </w:r>
            <w:r>
              <w:rPr>
                <w:noProof/>
                <w:webHidden/>
              </w:rPr>
              <w:fldChar w:fldCharType="separate"/>
            </w:r>
            <w:r>
              <w:rPr>
                <w:noProof/>
                <w:webHidden/>
              </w:rPr>
              <w:t>87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49" w:history="1">
            <w:r w:rsidRPr="00194F4E">
              <w:rPr>
                <w:rStyle w:val="Hipervnculo"/>
                <w:noProof/>
              </w:rPr>
              <w:t>E. Auditores externos e Inspectores de cuentas</w:t>
            </w:r>
            <w:r>
              <w:rPr>
                <w:noProof/>
                <w:webHidden/>
              </w:rPr>
              <w:tab/>
            </w:r>
            <w:r>
              <w:rPr>
                <w:noProof/>
                <w:webHidden/>
              </w:rPr>
              <w:fldChar w:fldCharType="begin"/>
            </w:r>
            <w:r>
              <w:rPr>
                <w:noProof/>
                <w:webHidden/>
              </w:rPr>
              <w:instrText xml:space="preserve"> PAGEREF _Toc505016449 \h </w:instrText>
            </w:r>
            <w:r>
              <w:rPr>
                <w:noProof/>
                <w:webHidden/>
              </w:rPr>
            </w:r>
            <w:r>
              <w:rPr>
                <w:noProof/>
                <w:webHidden/>
              </w:rPr>
              <w:fldChar w:fldCharType="separate"/>
            </w:r>
            <w:r>
              <w:rPr>
                <w:noProof/>
                <w:webHidden/>
              </w:rPr>
              <w:t>89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50"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_Toc505016450 \h </w:instrText>
            </w:r>
            <w:r>
              <w:rPr>
                <w:noProof/>
                <w:webHidden/>
              </w:rPr>
            </w:r>
            <w:r>
              <w:rPr>
                <w:noProof/>
                <w:webHidden/>
              </w:rPr>
              <w:fldChar w:fldCharType="separate"/>
            </w:r>
            <w:r>
              <w:rPr>
                <w:noProof/>
                <w:webHidden/>
              </w:rPr>
              <w:t>89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51"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_Toc505016451 \h </w:instrText>
            </w:r>
            <w:r>
              <w:rPr>
                <w:noProof/>
                <w:webHidden/>
              </w:rPr>
            </w:r>
            <w:r>
              <w:rPr>
                <w:noProof/>
                <w:webHidden/>
              </w:rPr>
              <w:fldChar w:fldCharType="separate"/>
            </w:r>
            <w:r>
              <w:rPr>
                <w:noProof/>
                <w:webHidden/>
              </w:rPr>
              <w:t>90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52" w:history="1">
            <w:r w:rsidRPr="00194F4E">
              <w:rPr>
                <w:rStyle w:val="Hipervnculo"/>
                <w:rFonts w:ascii="Times New Roman" w:eastAsia="Times New Roman" w:hAnsi="Times New Roman" w:cs="Times New Roman"/>
                <w:b/>
                <w:bCs/>
                <w:noProof/>
                <w:lang w:eastAsia="es-CL"/>
              </w:rPr>
              <w:t>1. Cláusula sobre auditores externos (Facultades y deberes amplios).</w:t>
            </w:r>
            <w:r>
              <w:rPr>
                <w:noProof/>
                <w:webHidden/>
              </w:rPr>
              <w:tab/>
            </w:r>
            <w:r>
              <w:rPr>
                <w:noProof/>
                <w:webHidden/>
              </w:rPr>
              <w:fldChar w:fldCharType="begin"/>
            </w:r>
            <w:r>
              <w:rPr>
                <w:noProof/>
                <w:webHidden/>
              </w:rPr>
              <w:instrText xml:space="preserve"> PAGEREF _Toc505016452 \h </w:instrText>
            </w:r>
            <w:r>
              <w:rPr>
                <w:noProof/>
                <w:webHidden/>
              </w:rPr>
            </w:r>
            <w:r>
              <w:rPr>
                <w:noProof/>
                <w:webHidden/>
              </w:rPr>
              <w:fldChar w:fldCharType="separate"/>
            </w:r>
            <w:r>
              <w:rPr>
                <w:noProof/>
                <w:webHidden/>
              </w:rPr>
              <w:t>90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53" w:history="1">
            <w:r w:rsidRPr="00194F4E">
              <w:rPr>
                <w:rStyle w:val="Hipervnculo"/>
                <w:rFonts w:ascii="Times New Roman" w:eastAsia="Times New Roman" w:hAnsi="Times New Roman" w:cs="Times New Roman"/>
                <w:b/>
                <w:bCs/>
                <w:noProof/>
                <w:lang w:eastAsia="es-CL"/>
              </w:rPr>
              <w:t>2. Cláusula sobre inspectores de cuentas (Facultades y deberes amplios).</w:t>
            </w:r>
            <w:r>
              <w:rPr>
                <w:noProof/>
                <w:webHidden/>
              </w:rPr>
              <w:tab/>
            </w:r>
            <w:r>
              <w:rPr>
                <w:noProof/>
                <w:webHidden/>
              </w:rPr>
              <w:fldChar w:fldCharType="begin"/>
            </w:r>
            <w:r>
              <w:rPr>
                <w:noProof/>
                <w:webHidden/>
              </w:rPr>
              <w:instrText xml:space="preserve"> PAGEREF _Toc505016453 \h </w:instrText>
            </w:r>
            <w:r>
              <w:rPr>
                <w:noProof/>
                <w:webHidden/>
              </w:rPr>
            </w:r>
            <w:r>
              <w:rPr>
                <w:noProof/>
                <w:webHidden/>
              </w:rPr>
              <w:fldChar w:fldCharType="separate"/>
            </w:r>
            <w:r>
              <w:rPr>
                <w:noProof/>
                <w:webHidden/>
              </w:rPr>
              <w:t>90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54" w:history="1">
            <w:r w:rsidRPr="00194F4E">
              <w:rPr>
                <w:rStyle w:val="Hipervnculo"/>
                <w:rFonts w:ascii="Times New Roman" w:eastAsia="Times New Roman" w:hAnsi="Times New Roman" w:cs="Times New Roman"/>
                <w:b/>
                <w:bCs/>
                <w:noProof/>
                <w:lang w:eastAsia="es-CL"/>
              </w:rPr>
              <w:t>3. Nombramiento de inspectores de cuentas o auditores externos (Facultades y deberes simples).</w:t>
            </w:r>
            <w:r>
              <w:rPr>
                <w:noProof/>
                <w:webHidden/>
              </w:rPr>
              <w:tab/>
            </w:r>
            <w:r>
              <w:rPr>
                <w:noProof/>
                <w:webHidden/>
              </w:rPr>
              <w:fldChar w:fldCharType="begin"/>
            </w:r>
            <w:r>
              <w:rPr>
                <w:noProof/>
                <w:webHidden/>
              </w:rPr>
              <w:instrText xml:space="preserve"> PAGEREF _Toc505016454 \h </w:instrText>
            </w:r>
            <w:r>
              <w:rPr>
                <w:noProof/>
                <w:webHidden/>
              </w:rPr>
            </w:r>
            <w:r>
              <w:rPr>
                <w:noProof/>
                <w:webHidden/>
              </w:rPr>
              <w:fldChar w:fldCharType="separate"/>
            </w:r>
            <w:r>
              <w:rPr>
                <w:noProof/>
                <w:webHidden/>
              </w:rPr>
              <w:t>91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55" w:history="1">
            <w:r w:rsidRPr="00194F4E">
              <w:rPr>
                <w:rStyle w:val="Hipervnculo"/>
                <w:rFonts w:ascii="Times New Roman" w:eastAsia="Times New Roman" w:hAnsi="Times New Roman" w:cs="Times New Roman"/>
                <w:b/>
                <w:bCs/>
                <w:noProof/>
                <w:lang w:eastAsia="es-CL"/>
              </w:rPr>
              <w:t>4. Designación de inspectores de cuentas o auditores externos (artículo transitorio).</w:t>
            </w:r>
            <w:r>
              <w:rPr>
                <w:noProof/>
                <w:webHidden/>
              </w:rPr>
              <w:tab/>
            </w:r>
            <w:r>
              <w:rPr>
                <w:noProof/>
                <w:webHidden/>
              </w:rPr>
              <w:fldChar w:fldCharType="begin"/>
            </w:r>
            <w:r>
              <w:rPr>
                <w:noProof/>
                <w:webHidden/>
              </w:rPr>
              <w:instrText xml:space="preserve"> PAGEREF _Toc505016455 \h </w:instrText>
            </w:r>
            <w:r>
              <w:rPr>
                <w:noProof/>
                <w:webHidden/>
              </w:rPr>
            </w:r>
            <w:r>
              <w:rPr>
                <w:noProof/>
                <w:webHidden/>
              </w:rPr>
              <w:fldChar w:fldCharType="separate"/>
            </w:r>
            <w:r>
              <w:rPr>
                <w:noProof/>
                <w:webHidden/>
              </w:rPr>
              <w:t>91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56" w:history="1">
            <w:r w:rsidRPr="00194F4E">
              <w:rPr>
                <w:rStyle w:val="Hipervnculo"/>
                <w:noProof/>
              </w:rPr>
              <w:t>F. Balances y demás estados financieros</w:t>
            </w:r>
            <w:r>
              <w:rPr>
                <w:noProof/>
                <w:webHidden/>
              </w:rPr>
              <w:tab/>
            </w:r>
            <w:r>
              <w:rPr>
                <w:noProof/>
                <w:webHidden/>
              </w:rPr>
              <w:fldChar w:fldCharType="begin"/>
            </w:r>
            <w:r>
              <w:rPr>
                <w:noProof/>
                <w:webHidden/>
              </w:rPr>
              <w:instrText xml:space="preserve"> PAGEREF _Toc505016456 \h </w:instrText>
            </w:r>
            <w:r>
              <w:rPr>
                <w:noProof/>
                <w:webHidden/>
              </w:rPr>
            </w:r>
            <w:r>
              <w:rPr>
                <w:noProof/>
                <w:webHidden/>
              </w:rPr>
              <w:fldChar w:fldCharType="separate"/>
            </w:r>
            <w:r>
              <w:rPr>
                <w:noProof/>
                <w:webHidden/>
              </w:rPr>
              <w:t>92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57"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_Toc505016457 \h </w:instrText>
            </w:r>
            <w:r>
              <w:rPr>
                <w:noProof/>
                <w:webHidden/>
              </w:rPr>
            </w:r>
            <w:r>
              <w:rPr>
                <w:noProof/>
                <w:webHidden/>
              </w:rPr>
              <w:fldChar w:fldCharType="separate"/>
            </w:r>
            <w:r>
              <w:rPr>
                <w:noProof/>
                <w:webHidden/>
              </w:rPr>
              <w:t>92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58"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_Toc505016458 \h </w:instrText>
            </w:r>
            <w:r>
              <w:rPr>
                <w:noProof/>
                <w:webHidden/>
              </w:rPr>
            </w:r>
            <w:r>
              <w:rPr>
                <w:noProof/>
                <w:webHidden/>
              </w:rPr>
              <w:fldChar w:fldCharType="separate"/>
            </w:r>
            <w:r>
              <w:rPr>
                <w:noProof/>
                <w:webHidden/>
              </w:rPr>
              <w:t>94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59" w:history="1">
            <w:r w:rsidRPr="00194F4E">
              <w:rPr>
                <w:rStyle w:val="Hipervnculo"/>
                <w:rFonts w:ascii="Times New Roman" w:eastAsia="Times New Roman" w:hAnsi="Times New Roman" w:cs="Times New Roman"/>
                <w:b/>
                <w:bCs/>
                <w:noProof/>
                <w:lang w:eastAsia="es-CL"/>
              </w:rPr>
              <w:t>1. Cláusula tipo.</w:t>
            </w:r>
            <w:r>
              <w:rPr>
                <w:noProof/>
                <w:webHidden/>
              </w:rPr>
              <w:tab/>
            </w:r>
            <w:r>
              <w:rPr>
                <w:noProof/>
                <w:webHidden/>
              </w:rPr>
              <w:fldChar w:fldCharType="begin"/>
            </w:r>
            <w:r>
              <w:rPr>
                <w:noProof/>
                <w:webHidden/>
              </w:rPr>
              <w:instrText xml:space="preserve"> PAGEREF _Toc505016459 \h </w:instrText>
            </w:r>
            <w:r>
              <w:rPr>
                <w:noProof/>
                <w:webHidden/>
              </w:rPr>
            </w:r>
            <w:r>
              <w:rPr>
                <w:noProof/>
                <w:webHidden/>
              </w:rPr>
              <w:fldChar w:fldCharType="separate"/>
            </w:r>
            <w:r>
              <w:rPr>
                <w:noProof/>
                <w:webHidden/>
              </w:rPr>
              <w:t>94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60" w:history="1">
            <w:r w:rsidRPr="00194F4E">
              <w:rPr>
                <w:rStyle w:val="Hipervnculo"/>
                <w:rFonts w:ascii="Times New Roman" w:eastAsia="Times New Roman" w:hAnsi="Times New Roman" w:cs="Times New Roman"/>
                <w:b/>
                <w:bCs/>
                <w:noProof/>
                <w:lang w:eastAsia="es-CL"/>
              </w:rPr>
              <w:t>2. Balances, Estados de resultados, Informes.</w:t>
            </w:r>
            <w:r>
              <w:rPr>
                <w:noProof/>
                <w:webHidden/>
              </w:rPr>
              <w:tab/>
            </w:r>
            <w:r>
              <w:rPr>
                <w:noProof/>
                <w:webHidden/>
              </w:rPr>
              <w:fldChar w:fldCharType="begin"/>
            </w:r>
            <w:r>
              <w:rPr>
                <w:noProof/>
                <w:webHidden/>
              </w:rPr>
              <w:instrText xml:space="preserve"> PAGEREF _Toc505016460 \h </w:instrText>
            </w:r>
            <w:r>
              <w:rPr>
                <w:noProof/>
                <w:webHidden/>
              </w:rPr>
            </w:r>
            <w:r>
              <w:rPr>
                <w:noProof/>
                <w:webHidden/>
              </w:rPr>
              <w:fldChar w:fldCharType="separate"/>
            </w:r>
            <w:r>
              <w:rPr>
                <w:noProof/>
                <w:webHidden/>
              </w:rPr>
              <w:t>94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61" w:history="1">
            <w:r w:rsidRPr="00194F4E">
              <w:rPr>
                <w:rStyle w:val="Hipervnculo"/>
                <w:noProof/>
              </w:rPr>
              <w:t>G. Capital</w:t>
            </w:r>
            <w:r>
              <w:rPr>
                <w:noProof/>
                <w:webHidden/>
              </w:rPr>
              <w:tab/>
            </w:r>
            <w:r>
              <w:rPr>
                <w:noProof/>
                <w:webHidden/>
              </w:rPr>
              <w:fldChar w:fldCharType="begin"/>
            </w:r>
            <w:r>
              <w:rPr>
                <w:noProof/>
                <w:webHidden/>
              </w:rPr>
              <w:instrText xml:space="preserve"> PAGEREF _Toc505016461 \h </w:instrText>
            </w:r>
            <w:r>
              <w:rPr>
                <w:noProof/>
                <w:webHidden/>
              </w:rPr>
            </w:r>
            <w:r>
              <w:rPr>
                <w:noProof/>
                <w:webHidden/>
              </w:rPr>
              <w:fldChar w:fldCharType="separate"/>
            </w:r>
            <w:r>
              <w:rPr>
                <w:noProof/>
                <w:webHidden/>
              </w:rPr>
              <w:t>95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62"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_Toc505016462 \h </w:instrText>
            </w:r>
            <w:r>
              <w:rPr>
                <w:noProof/>
                <w:webHidden/>
              </w:rPr>
            </w:r>
            <w:r>
              <w:rPr>
                <w:noProof/>
                <w:webHidden/>
              </w:rPr>
              <w:fldChar w:fldCharType="separate"/>
            </w:r>
            <w:r>
              <w:rPr>
                <w:noProof/>
                <w:webHidden/>
              </w:rPr>
              <w:t>95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63" w:history="1">
            <w:r w:rsidRPr="00194F4E">
              <w:rPr>
                <w:rStyle w:val="Hipervnculo"/>
                <w:smallCaps/>
                <w:noProof/>
              </w:rPr>
              <w:t>II. Cláusulas de uso general</w:t>
            </w:r>
            <w:r>
              <w:rPr>
                <w:noProof/>
                <w:webHidden/>
              </w:rPr>
              <w:tab/>
            </w:r>
            <w:r>
              <w:rPr>
                <w:noProof/>
                <w:webHidden/>
              </w:rPr>
              <w:fldChar w:fldCharType="begin"/>
            </w:r>
            <w:r>
              <w:rPr>
                <w:noProof/>
                <w:webHidden/>
              </w:rPr>
              <w:instrText xml:space="preserve"> PAGEREF _Toc505016463 \h </w:instrText>
            </w:r>
            <w:r>
              <w:rPr>
                <w:noProof/>
                <w:webHidden/>
              </w:rPr>
            </w:r>
            <w:r>
              <w:rPr>
                <w:noProof/>
                <w:webHidden/>
              </w:rPr>
              <w:fldChar w:fldCharType="separate"/>
            </w:r>
            <w:r>
              <w:rPr>
                <w:noProof/>
                <w:webHidden/>
              </w:rPr>
              <w:t>101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64" w:history="1">
            <w:r w:rsidRPr="00194F4E">
              <w:rPr>
                <w:rStyle w:val="Hipervnculo"/>
                <w:b/>
                <w:bCs/>
                <w:noProof/>
              </w:rPr>
              <w:t>1. Cláusula tipo.</w:t>
            </w:r>
            <w:r>
              <w:rPr>
                <w:noProof/>
                <w:webHidden/>
              </w:rPr>
              <w:tab/>
            </w:r>
            <w:r>
              <w:rPr>
                <w:noProof/>
                <w:webHidden/>
              </w:rPr>
              <w:fldChar w:fldCharType="begin"/>
            </w:r>
            <w:r>
              <w:rPr>
                <w:noProof/>
                <w:webHidden/>
              </w:rPr>
              <w:instrText xml:space="preserve"> PAGEREF _Toc505016464 \h </w:instrText>
            </w:r>
            <w:r>
              <w:rPr>
                <w:noProof/>
                <w:webHidden/>
              </w:rPr>
            </w:r>
            <w:r>
              <w:rPr>
                <w:noProof/>
                <w:webHidden/>
              </w:rPr>
              <w:fldChar w:fldCharType="separate"/>
            </w:r>
            <w:r>
              <w:rPr>
                <w:noProof/>
                <w:webHidden/>
              </w:rPr>
              <w:t>101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65" w:history="1">
            <w:r w:rsidRPr="00194F4E">
              <w:rPr>
                <w:rStyle w:val="Hipervnculo"/>
                <w:b/>
                <w:bCs/>
                <w:noProof/>
              </w:rPr>
              <w:t>2. Aumentos de capital.</w:t>
            </w:r>
            <w:r>
              <w:rPr>
                <w:noProof/>
                <w:webHidden/>
              </w:rPr>
              <w:tab/>
            </w:r>
            <w:r>
              <w:rPr>
                <w:noProof/>
                <w:webHidden/>
              </w:rPr>
              <w:fldChar w:fldCharType="begin"/>
            </w:r>
            <w:r>
              <w:rPr>
                <w:noProof/>
                <w:webHidden/>
              </w:rPr>
              <w:instrText xml:space="preserve"> PAGEREF _Toc505016465 \h </w:instrText>
            </w:r>
            <w:r>
              <w:rPr>
                <w:noProof/>
                <w:webHidden/>
              </w:rPr>
            </w:r>
            <w:r>
              <w:rPr>
                <w:noProof/>
                <w:webHidden/>
              </w:rPr>
              <w:fldChar w:fldCharType="separate"/>
            </w:r>
            <w:r>
              <w:rPr>
                <w:noProof/>
                <w:webHidden/>
              </w:rPr>
              <w:t>101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66" w:history="1">
            <w:r w:rsidRPr="00194F4E">
              <w:rPr>
                <w:rStyle w:val="Hipervnculo"/>
                <w:b/>
                <w:bCs/>
                <w:noProof/>
              </w:rPr>
              <w:t>3. Aportes que no consisten en dinero (aporte de interés social en una SRL).</w:t>
            </w:r>
            <w:r>
              <w:rPr>
                <w:noProof/>
                <w:webHidden/>
              </w:rPr>
              <w:tab/>
            </w:r>
            <w:r>
              <w:rPr>
                <w:noProof/>
                <w:webHidden/>
              </w:rPr>
              <w:fldChar w:fldCharType="begin"/>
            </w:r>
            <w:r>
              <w:rPr>
                <w:noProof/>
                <w:webHidden/>
              </w:rPr>
              <w:instrText xml:space="preserve"> PAGEREF _Toc505016466 \h </w:instrText>
            </w:r>
            <w:r>
              <w:rPr>
                <w:noProof/>
                <w:webHidden/>
              </w:rPr>
            </w:r>
            <w:r>
              <w:rPr>
                <w:noProof/>
                <w:webHidden/>
              </w:rPr>
              <w:fldChar w:fldCharType="separate"/>
            </w:r>
            <w:r>
              <w:rPr>
                <w:noProof/>
                <w:webHidden/>
              </w:rPr>
              <w:t>101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67" w:history="1">
            <w:r w:rsidRPr="00194F4E">
              <w:rPr>
                <w:rStyle w:val="Hipervnculo"/>
                <w:b/>
                <w:bCs/>
                <w:noProof/>
              </w:rPr>
              <w:t>4. Capital en moneda extranjera.</w:t>
            </w:r>
            <w:r>
              <w:rPr>
                <w:noProof/>
                <w:webHidden/>
              </w:rPr>
              <w:tab/>
            </w:r>
            <w:r>
              <w:rPr>
                <w:noProof/>
                <w:webHidden/>
              </w:rPr>
              <w:fldChar w:fldCharType="begin"/>
            </w:r>
            <w:r>
              <w:rPr>
                <w:noProof/>
                <w:webHidden/>
              </w:rPr>
              <w:instrText xml:space="preserve"> PAGEREF _Toc505016467 \h </w:instrText>
            </w:r>
            <w:r>
              <w:rPr>
                <w:noProof/>
                <w:webHidden/>
              </w:rPr>
            </w:r>
            <w:r>
              <w:rPr>
                <w:noProof/>
                <w:webHidden/>
              </w:rPr>
              <w:fldChar w:fldCharType="separate"/>
            </w:r>
            <w:r>
              <w:rPr>
                <w:noProof/>
                <w:webHidden/>
              </w:rPr>
              <w:t>102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68" w:history="1">
            <w:r w:rsidRPr="00194F4E">
              <w:rPr>
                <w:rStyle w:val="Hipervnculo"/>
                <w:b/>
                <w:bCs/>
                <w:noProof/>
              </w:rPr>
              <w:t>5. Entero de capital y etapas del aumento.</w:t>
            </w:r>
            <w:r>
              <w:rPr>
                <w:noProof/>
                <w:webHidden/>
              </w:rPr>
              <w:tab/>
            </w:r>
            <w:r>
              <w:rPr>
                <w:noProof/>
                <w:webHidden/>
              </w:rPr>
              <w:fldChar w:fldCharType="begin"/>
            </w:r>
            <w:r>
              <w:rPr>
                <w:noProof/>
                <w:webHidden/>
              </w:rPr>
              <w:instrText xml:space="preserve"> PAGEREF _Toc505016468 \h </w:instrText>
            </w:r>
            <w:r>
              <w:rPr>
                <w:noProof/>
                <w:webHidden/>
              </w:rPr>
            </w:r>
            <w:r>
              <w:rPr>
                <w:noProof/>
                <w:webHidden/>
              </w:rPr>
              <w:fldChar w:fldCharType="separate"/>
            </w:r>
            <w:r>
              <w:rPr>
                <w:noProof/>
                <w:webHidden/>
              </w:rPr>
              <w:t>103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69" w:history="1">
            <w:r w:rsidRPr="00194F4E">
              <w:rPr>
                <w:rStyle w:val="Hipervnculo"/>
                <w:b/>
                <w:bCs/>
                <w:noProof/>
              </w:rPr>
              <w:t>6. Pago de capital.</w:t>
            </w:r>
            <w:r>
              <w:rPr>
                <w:noProof/>
                <w:webHidden/>
              </w:rPr>
              <w:tab/>
            </w:r>
            <w:r>
              <w:rPr>
                <w:noProof/>
                <w:webHidden/>
              </w:rPr>
              <w:fldChar w:fldCharType="begin"/>
            </w:r>
            <w:r>
              <w:rPr>
                <w:noProof/>
                <w:webHidden/>
              </w:rPr>
              <w:instrText xml:space="preserve"> PAGEREF _Toc505016469 \h </w:instrText>
            </w:r>
            <w:r>
              <w:rPr>
                <w:noProof/>
                <w:webHidden/>
              </w:rPr>
            </w:r>
            <w:r>
              <w:rPr>
                <w:noProof/>
                <w:webHidden/>
              </w:rPr>
              <w:fldChar w:fldCharType="separate"/>
            </w:r>
            <w:r>
              <w:rPr>
                <w:noProof/>
                <w:webHidden/>
              </w:rPr>
              <w:t>104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70" w:history="1">
            <w:r w:rsidRPr="00194F4E">
              <w:rPr>
                <w:rStyle w:val="Hipervnculo"/>
                <w:b/>
                <w:bCs/>
                <w:noProof/>
              </w:rPr>
              <w:t>7. Suscripción.</w:t>
            </w:r>
            <w:r>
              <w:rPr>
                <w:noProof/>
                <w:webHidden/>
              </w:rPr>
              <w:tab/>
            </w:r>
            <w:r>
              <w:rPr>
                <w:noProof/>
                <w:webHidden/>
              </w:rPr>
              <w:fldChar w:fldCharType="begin"/>
            </w:r>
            <w:r>
              <w:rPr>
                <w:noProof/>
                <w:webHidden/>
              </w:rPr>
              <w:instrText xml:space="preserve"> PAGEREF _Toc505016470 \h </w:instrText>
            </w:r>
            <w:r>
              <w:rPr>
                <w:noProof/>
                <w:webHidden/>
              </w:rPr>
            </w:r>
            <w:r>
              <w:rPr>
                <w:noProof/>
                <w:webHidden/>
              </w:rPr>
              <w:fldChar w:fldCharType="separate"/>
            </w:r>
            <w:r>
              <w:rPr>
                <w:noProof/>
                <w:webHidden/>
              </w:rPr>
              <w:t>105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71" w:history="1">
            <w:r w:rsidRPr="00194F4E">
              <w:rPr>
                <w:rStyle w:val="Hipervnculo"/>
                <w:b/>
                <w:bCs/>
                <w:noProof/>
              </w:rPr>
              <w:t>8. Disminución de capital.</w:t>
            </w:r>
            <w:r>
              <w:rPr>
                <w:noProof/>
                <w:webHidden/>
              </w:rPr>
              <w:tab/>
            </w:r>
            <w:r>
              <w:rPr>
                <w:noProof/>
                <w:webHidden/>
              </w:rPr>
              <w:fldChar w:fldCharType="begin"/>
            </w:r>
            <w:r>
              <w:rPr>
                <w:noProof/>
                <w:webHidden/>
              </w:rPr>
              <w:instrText xml:space="preserve"> PAGEREF _Toc505016471 \h </w:instrText>
            </w:r>
            <w:r>
              <w:rPr>
                <w:noProof/>
                <w:webHidden/>
              </w:rPr>
            </w:r>
            <w:r>
              <w:rPr>
                <w:noProof/>
                <w:webHidden/>
              </w:rPr>
              <w:fldChar w:fldCharType="separate"/>
            </w:r>
            <w:r>
              <w:rPr>
                <w:noProof/>
                <w:webHidden/>
              </w:rPr>
              <w:t>105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72" w:history="1">
            <w:r w:rsidRPr="00194F4E">
              <w:rPr>
                <w:rStyle w:val="Hipervnculo"/>
                <w:noProof/>
              </w:rPr>
              <w:t>H. Disolución y liquidación de la S.A.</w:t>
            </w:r>
            <w:r>
              <w:rPr>
                <w:noProof/>
                <w:webHidden/>
              </w:rPr>
              <w:tab/>
            </w:r>
            <w:r>
              <w:rPr>
                <w:noProof/>
                <w:webHidden/>
              </w:rPr>
              <w:fldChar w:fldCharType="begin"/>
            </w:r>
            <w:r>
              <w:rPr>
                <w:noProof/>
                <w:webHidden/>
              </w:rPr>
              <w:instrText xml:space="preserve"> PAGEREF _Toc505016472 \h </w:instrText>
            </w:r>
            <w:r>
              <w:rPr>
                <w:noProof/>
                <w:webHidden/>
              </w:rPr>
            </w:r>
            <w:r>
              <w:rPr>
                <w:noProof/>
                <w:webHidden/>
              </w:rPr>
              <w:fldChar w:fldCharType="separate"/>
            </w:r>
            <w:r>
              <w:rPr>
                <w:noProof/>
                <w:webHidden/>
              </w:rPr>
              <w:t>106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73"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_Toc505016473 \h </w:instrText>
            </w:r>
            <w:r>
              <w:rPr>
                <w:noProof/>
                <w:webHidden/>
              </w:rPr>
            </w:r>
            <w:r>
              <w:rPr>
                <w:noProof/>
                <w:webHidden/>
              </w:rPr>
              <w:fldChar w:fldCharType="separate"/>
            </w:r>
            <w:r>
              <w:rPr>
                <w:noProof/>
                <w:webHidden/>
              </w:rPr>
              <w:t>106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74"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_Toc505016474 \h </w:instrText>
            </w:r>
            <w:r>
              <w:rPr>
                <w:noProof/>
                <w:webHidden/>
              </w:rPr>
            </w:r>
            <w:r>
              <w:rPr>
                <w:noProof/>
                <w:webHidden/>
              </w:rPr>
              <w:fldChar w:fldCharType="separate"/>
            </w:r>
            <w:r>
              <w:rPr>
                <w:noProof/>
                <w:webHidden/>
              </w:rPr>
              <w:t>109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75" w:history="1">
            <w:r w:rsidRPr="00194F4E">
              <w:rPr>
                <w:rStyle w:val="Hipervnculo"/>
                <w:rFonts w:ascii="Times New Roman" w:eastAsia="Times New Roman" w:hAnsi="Times New Roman" w:cs="Times New Roman"/>
                <w:b/>
                <w:bCs/>
                <w:noProof/>
                <w:lang w:eastAsia="es-CL"/>
              </w:rPr>
              <w:t>1. Cláusula tipo (Disolución).</w:t>
            </w:r>
            <w:r>
              <w:rPr>
                <w:noProof/>
                <w:webHidden/>
              </w:rPr>
              <w:tab/>
            </w:r>
            <w:r>
              <w:rPr>
                <w:noProof/>
                <w:webHidden/>
              </w:rPr>
              <w:fldChar w:fldCharType="begin"/>
            </w:r>
            <w:r>
              <w:rPr>
                <w:noProof/>
                <w:webHidden/>
              </w:rPr>
              <w:instrText xml:space="preserve"> PAGEREF _Toc505016475 \h </w:instrText>
            </w:r>
            <w:r>
              <w:rPr>
                <w:noProof/>
                <w:webHidden/>
              </w:rPr>
            </w:r>
            <w:r>
              <w:rPr>
                <w:noProof/>
                <w:webHidden/>
              </w:rPr>
              <w:fldChar w:fldCharType="separate"/>
            </w:r>
            <w:r>
              <w:rPr>
                <w:noProof/>
                <w:webHidden/>
              </w:rPr>
              <w:t>109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76" w:history="1">
            <w:r w:rsidRPr="00194F4E">
              <w:rPr>
                <w:rStyle w:val="Hipervnculo"/>
                <w:rFonts w:ascii="Times New Roman" w:eastAsia="Times New Roman" w:hAnsi="Times New Roman" w:cs="Times New Roman"/>
                <w:b/>
                <w:bCs/>
                <w:noProof/>
                <w:lang w:eastAsia="es-CL"/>
              </w:rPr>
              <w:t>2. Disolución y liquidación (Acta Sesiones de Directorio convocando a JEA)</w:t>
            </w:r>
            <w:r>
              <w:rPr>
                <w:noProof/>
                <w:webHidden/>
              </w:rPr>
              <w:tab/>
            </w:r>
            <w:r>
              <w:rPr>
                <w:noProof/>
                <w:webHidden/>
              </w:rPr>
              <w:fldChar w:fldCharType="begin"/>
            </w:r>
            <w:r>
              <w:rPr>
                <w:noProof/>
                <w:webHidden/>
              </w:rPr>
              <w:instrText xml:space="preserve"> PAGEREF _Toc505016476 \h </w:instrText>
            </w:r>
            <w:r>
              <w:rPr>
                <w:noProof/>
                <w:webHidden/>
              </w:rPr>
            </w:r>
            <w:r>
              <w:rPr>
                <w:noProof/>
                <w:webHidden/>
              </w:rPr>
              <w:fldChar w:fldCharType="separate"/>
            </w:r>
            <w:r>
              <w:rPr>
                <w:noProof/>
                <w:webHidden/>
              </w:rPr>
              <w:t>109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77" w:history="1">
            <w:r w:rsidRPr="00194F4E">
              <w:rPr>
                <w:rStyle w:val="Hipervnculo"/>
                <w:rFonts w:ascii="Times New Roman" w:eastAsia="Times New Roman" w:hAnsi="Times New Roman" w:cs="Times New Roman"/>
                <w:b/>
                <w:bCs/>
                <w:noProof/>
                <w:lang w:eastAsia="es-CL"/>
              </w:rPr>
              <w:t>3. Disolución y liquidación (Escrituras).</w:t>
            </w:r>
            <w:r>
              <w:rPr>
                <w:noProof/>
                <w:webHidden/>
              </w:rPr>
              <w:tab/>
            </w:r>
            <w:r>
              <w:rPr>
                <w:noProof/>
                <w:webHidden/>
              </w:rPr>
              <w:fldChar w:fldCharType="begin"/>
            </w:r>
            <w:r>
              <w:rPr>
                <w:noProof/>
                <w:webHidden/>
              </w:rPr>
              <w:instrText xml:space="preserve"> PAGEREF _Toc505016477 \h </w:instrText>
            </w:r>
            <w:r>
              <w:rPr>
                <w:noProof/>
                <w:webHidden/>
              </w:rPr>
            </w:r>
            <w:r>
              <w:rPr>
                <w:noProof/>
                <w:webHidden/>
              </w:rPr>
              <w:fldChar w:fldCharType="separate"/>
            </w:r>
            <w:r>
              <w:rPr>
                <w:noProof/>
                <w:webHidden/>
              </w:rPr>
              <w:t>109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78" w:history="1">
            <w:r w:rsidRPr="00194F4E">
              <w:rPr>
                <w:rStyle w:val="Hipervnculo"/>
                <w:rFonts w:ascii="Times New Roman" w:eastAsia="Times New Roman" w:hAnsi="Times New Roman" w:cs="Times New Roman"/>
                <w:b/>
                <w:bCs/>
                <w:noProof/>
                <w:lang w:eastAsia="es-CL"/>
              </w:rPr>
              <w:t>4. Cláusula tipo (Liquidación).</w:t>
            </w:r>
            <w:r>
              <w:rPr>
                <w:noProof/>
                <w:webHidden/>
              </w:rPr>
              <w:tab/>
            </w:r>
            <w:r>
              <w:rPr>
                <w:noProof/>
                <w:webHidden/>
              </w:rPr>
              <w:fldChar w:fldCharType="begin"/>
            </w:r>
            <w:r>
              <w:rPr>
                <w:noProof/>
                <w:webHidden/>
              </w:rPr>
              <w:instrText xml:space="preserve"> PAGEREF _Toc505016478 \h </w:instrText>
            </w:r>
            <w:r>
              <w:rPr>
                <w:noProof/>
                <w:webHidden/>
              </w:rPr>
            </w:r>
            <w:r>
              <w:rPr>
                <w:noProof/>
                <w:webHidden/>
              </w:rPr>
              <w:fldChar w:fldCharType="separate"/>
            </w:r>
            <w:r>
              <w:rPr>
                <w:noProof/>
                <w:webHidden/>
              </w:rPr>
              <w:t>110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79" w:history="1">
            <w:r w:rsidRPr="00194F4E">
              <w:rPr>
                <w:rStyle w:val="Hipervnculo"/>
                <w:noProof/>
              </w:rPr>
              <w:t>I. División de la S.A.</w:t>
            </w:r>
            <w:r>
              <w:rPr>
                <w:noProof/>
                <w:webHidden/>
              </w:rPr>
              <w:tab/>
            </w:r>
            <w:r>
              <w:rPr>
                <w:noProof/>
                <w:webHidden/>
              </w:rPr>
              <w:fldChar w:fldCharType="begin"/>
            </w:r>
            <w:r>
              <w:rPr>
                <w:noProof/>
                <w:webHidden/>
              </w:rPr>
              <w:instrText xml:space="preserve"> PAGEREF _Toc505016479 \h </w:instrText>
            </w:r>
            <w:r>
              <w:rPr>
                <w:noProof/>
                <w:webHidden/>
              </w:rPr>
            </w:r>
            <w:r>
              <w:rPr>
                <w:noProof/>
                <w:webHidden/>
              </w:rPr>
              <w:fldChar w:fldCharType="separate"/>
            </w:r>
            <w:r>
              <w:rPr>
                <w:noProof/>
                <w:webHidden/>
              </w:rPr>
              <w:t>111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80"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_Toc505016480 \h </w:instrText>
            </w:r>
            <w:r>
              <w:rPr>
                <w:noProof/>
                <w:webHidden/>
              </w:rPr>
            </w:r>
            <w:r>
              <w:rPr>
                <w:noProof/>
                <w:webHidden/>
              </w:rPr>
              <w:fldChar w:fldCharType="separate"/>
            </w:r>
            <w:r>
              <w:rPr>
                <w:noProof/>
                <w:webHidden/>
              </w:rPr>
              <w:t>111</w:t>
            </w:r>
            <w:r>
              <w:rPr>
                <w:noProof/>
                <w:webHidden/>
              </w:rPr>
              <w:fldChar w:fldCharType="end"/>
            </w:r>
          </w:hyperlink>
        </w:p>
        <w:p w:rsidR="00BB30E3" w:rsidRDefault="00BB30E3">
          <w:pPr>
            <w:pStyle w:val="TDC2"/>
            <w:tabs>
              <w:tab w:val="right" w:leader="dot" w:pos="8828"/>
            </w:tabs>
            <w:rPr>
              <w:rFonts w:eastAsiaTheme="minorEastAsia"/>
              <w:noProof/>
              <w:lang w:eastAsia="es-CL"/>
            </w:rPr>
          </w:pPr>
          <w:hyperlink w:anchor="_Toc505016481"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_Toc505016481 \h </w:instrText>
            </w:r>
            <w:r>
              <w:rPr>
                <w:noProof/>
                <w:webHidden/>
              </w:rPr>
            </w:r>
            <w:r>
              <w:rPr>
                <w:noProof/>
                <w:webHidden/>
              </w:rPr>
              <w:fldChar w:fldCharType="separate"/>
            </w:r>
            <w:r>
              <w:rPr>
                <w:noProof/>
                <w:webHidden/>
              </w:rPr>
              <w:t>112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82" w:history="1">
            <w:r w:rsidRPr="00194F4E">
              <w:rPr>
                <w:rStyle w:val="Hipervnculo"/>
                <w:rFonts w:ascii="Times New Roman" w:eastAsia="Times New Roman" w:hAnsi="Times New Roman" w:cs="Times New Roman"/>
                <w:b/>
                <w:bCs/>
                <w:noProof/>
                <w:lang w:eastAsia="es-CL"/>
              </w:rPr>
              <w:t>1. División S.A. Escritura.</w:t>
            </w:r>
            <w:r>
              <w:rPr>
                <w:noProof/>
                <w:webHidden/>
              </w:rPr>
              <w:tab/>
            </w:r>
            <w:r>
              <w:rPr>
                <w:noProof/>
                <w:webHidden/>
              </w:rPr>
              <w:fldChar w:fldCharType="begin"/>
            </w:r>
            <w:r>
              <w:rPr>
                <w:noProof/>
                <w:webHidden/>
              </w:rPr>
              <w:instrText xml:space="preserve"> PAGEREF _Toc505016482 \h </w:instrText>
            </w:r>
            <w:r>
              <w:rPr>
                <w:noProof/>
                <w:webHidden/>
              </w:rPr>
            </w:r>
            <w:r>
              <w:rPr>
                <w:noProof/>
                <w:webHidden/>
              </w:rPr>
              <w:fldChar w:fldCharType="separate"/>
            </w:r>
            <w:r>
              <w:rPr>
                <w:noProof/>
                <w:webHidden/>
              </w:rPr>
              <w:t>112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83" w:history="1">
            <w:r w:rsidRPr="00194F4E">
              <w:rPr>
                <w:rStyle w:val="Hipervnculo"/>
                <w:rFonts w:ascii="Times New Roman" w:eastAsia="Times New Roman" w:hAnsi="Times New Roman" w:cs="Times New Roman"/>
                <w:b/>
                <w:bCs/>
                <w:noProof/>
                <w:lang w:eastAsia="es-CL"/>
              </w:rPr>
              <w:t>2. División S.A. Extracto.</w:t>
            </w:r>
            <w:r>
              <w:rPr>
                <w:noProof/>
                <w:webHidden/>
              </w:rPr>
              <w:tab/>
            </w:r>
            <w:r>
              <w:rPr>
                <w:noProof/>
                <w:webHidden/>
              </w:rPr>
              <w:fldChar w:fldCharType="begin"/>
            </w:r>
            <w:r>
              <w:rPr>
                <w:noProof/>
                <w:webHidden/>
              </w:rPr>
              <w:instrText xml:space="preserve"> PAGEREF _Toc505016483 \h </w:instrText>
            </w:r>
            <w:r>
              <w:rPr>
                <w:noProof/>
                <w:webHidden/>
              </w:rPr>
            </w:r>
            <w:r>
              <w:rPr>
                <w:noProof/>
                <w:webHidden/>
              </w:rPr>
              <w:fldChar w:fldCharType="separate"/>
            </w:r>
            <w:r>
              <w:rPr>
                <w:noProof/>
                <w:webHidden/>
              </w:rPr>
              <w:t>124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84" w:history="1">
            <w:r w:rsidRPr="00194F4E">
              <w:rPr>
                <w:rStyle w:val="Hipervnculo"/>
                <w:rFonts w:ascii="Times New Roman" w:eastAsia="Times New Roman" w:hAnsi="Times New Roman" w:cs="Times New Roman"/>
                <w:b/>
                <w:bCs/>
                <w:smallCaps/>
                <w:noProof/>
                <w:lang w:eastAsia="es-CL"/>
              </w:rPr>
              <w:t>J. Fusión de S.A.</w:t>
            </w:r>
            <w:r>
              <w:rPr>
                <w:noProof/>
                <w:webHidden/>
              </w:rPr>
              <w:tab/>
            </w:r>
            <w:r>
              <w:rPr>
                <w:noProof/>
                <w:webHidden/>
              </w:rPr>
              <w:fldChar w:fldCharType="begin"/>
            </w:r>
            <w:r>
              <w:rPr>
                <w:noProof/>
                <w:webHidden/>
              </w:rPr>
              <w:instrText xml:space="preserve"> PAGEREF _Toc505016484 \h </w:instrText>
            </w:r>
            <w:r>
              <w:rPr>
                <w:noProof/>
                <w:webHidden/>
              </w:rPr>
            </w:r>
            <w:r>
              <w:rPr>
                <w:noProof/>
                <w:webHidden/>
              </w:rPr>
              <w:fldChar w:fldCharType="separate"/>
            </w:r>
            <w:r>
              <w:rPr>
                <w:noProof/>
                <w:webHidden/>
              </w:rPr>
              <w:t>126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85" w:history="1">
            <w:r w:rsidRPr="00194F4E">
              <w:rPr>
                <w:rStyle w:val="Hipervnculo"/>
                <w:smallCaps/>
                <w:noProof/>
              </w:rPr>
              <w:t>I. Explicación general</w:t>
            </w:r>
            <w:r>
              <w:rPr>
                <w:noProof/>
                <w:webHidden/>
              </w:rPr>
              <w:tab/>
            </w:r>
            <w:r>
              <w:rPr>
                <w:noProof/>
                <w:webHidden/>
              </w:rPr>
              <w:fldChar w:fldCharType="begin"/>
            </w:r>
            <w:r>
              <w:rPr>
                <w:noProof/>
                <w:webHidden/>
              </w:rPr>
              <w:instrText xml:space="preserve"> PAGEREF _Toc505016485 \h </w:instrText>
            </w:r>
            <w:r>
              <w:rPr>
                <w:noProof/>
                <w:webHidden/>
              </w:rPr>
            </w:r>
            <w:r>
              <w:rPr>
                <w:noProof/>
                <w:webHidden/>
              </w:rPr>
              <w:fldChar w:fldCharType="separate"/>
            </w:r>
            <w:r>
              <w:rPr>
                <w:noProof/>
                <w:webHidden/>
              </w:rPr>
              <w:t>126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86"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_Toc505016486 \h </w:instrText>
            </w:r>
            <w:r>
              <w:rPr>
                <w:noProof/>
                <w:webHidden/>
              </w:rPr>
            </w:r>
            <w:r>
              <w:rPr>
                <w:noProof/>
                <w:webHidden/>
              </w:rPr>
              <w:fldChar w:fldCharType="separate"/>
            </w:r>
            <w:r>
              <w:rPr>
                <w:noProof/>
                <w:webHidden/>
              </w:rPr>
              <w:t>128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87" w:history="1">
            <w:r w:rsidRPr="00194F4E">
              <w:rPr>
                <w:rStyle w:val="Hipervnculo"/>
                <w:rFonts w:ascii="Times New Roman" w:eastAsia="Times New Roman" w:hAnsi="Times New Roman" w:cs="Times New Roman"/>
                <w:b/>
                <w:bCs/>
                <w:noProof/>
                <w:lang w:eastAsia="es-CL"/>
              </w:rPr>
              <w:t>1. Fusión por creación. Escritura.</w:t>
            </w:r>
            <w:r>
              <w:rPr>
                <w:noProof/>
                <w:webHidden/>
              </w:rPr>
              <w:tab/>
            </w:r>
            <w:r>
              <w:rPr>
                <w:noProof/>
                <w:webHidden/>
              </w:rPr>
              <w:fldChar w:fldCharType="begin"/>
            </w:r>
            <w:r>
              <w:rPr>
                <w:noProof/>
                <w:webHidden/>
              </w:rPr>
              <w:instrText xml:space="preserve"> PAGEREF _Toc505016487 \h </w:instrText>
            </w:r>
            <w:r>
              <w:rPr>
                <w:noProof/>
                <w:webHidden/>
              </w:rPr>
            </w:r>
            <w:r>
              <w:rPr>
                <w:noProof/>
                <w:webHidden/>
              </w:rPr>
              <w:fldChar w:fldCharType="separate"/>
            </w:r>
            <w:r>
              <w:rPr>
                <w:noProof/>
                <w:webHidden/>
              </w:rPr>
              <w:t>128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88" w:history="1">
            <w:r w:rsidRPr="00194F4E">
              <w:rPr>
                <w:rStyle w:val="Hipervnculo"/>
                <w:rFonts w:ascii="Times New Roman" w:eastAsia="Times New Roman" w:hAnsi="Times New Roman" w:cs="Times New Roman"/>
                <w:b/>
                <w:bCs/>
                <w:noProof/>
                <w:lang w:eastAsia="es-CL"/>
              </w:rPr>
              <w:t>2. Fusión por creación. Extracto.</w:t>
            </w:r>
            <w:r>
              <w:rPr>
                <w:noProof/>
                <w:webHidden/>
              </w:rPr>
              <w:tab/>
            </w:r>
            <w:r>
              <w:rPr>
                <w:noProof/>
                <w:webHidden/>
              </w:rPr>
              <w:fldChar w:fldCharType="begin"/>
            </w:r>
            <w:r>
              <w:rPr>
                <w:noProof/>
                <w:webHidden/>
              </w:rPr>
              <w:instrText xml:space="preserve"> PAGEREF _Toc505016488 \h </w:instrText>
            </w:r>
            <w:r>
              <w:rPr>
                <w:noProof/>
                <w:webHidden/>
              </w:rPr>
            </w:r>
            <w:r>
              <w:rPr>
                <w:noProof/>
                <w:webHidden/>
              </w:rPr>
              <w:fldChar w:fldCharType="separate"/>
            </w:r>
            <w:r>
              <w:rPr>
                <w:noProof/>
                <w:webHidden/>
              </w:rPr>
              <w:t>141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89" w:history="1">
            <w:r w:rsidRPr="00194F4E">
              <w:rPr>
                <w:rStyle w:val="Hipervnculo"/>
                <w:rFonts w:ascii="Times New Roman" w:eastAsia="Times New Roman" w:hAnsi="Times New Roman" w:cs="Times New Roman"/>
                <w:b/>
                <w:bCs/>
                <w:noProof/>
                <w:lang w:eastAsia="es-CL"/>
              </w:rPr>
              <w:t>3. Fusión por incorporación. Escritura.</w:t>
            </w:r>
            <w:r>
              <w:rPr>
                <w:noProof/>
                <w:webHidden/>
              </w:rPr>
              <w:tab/>
            </w:r>
            <w:r>
              <w:rPr>
                <w:noProof/>
                <w:webHidden/>
              </w:rPr>
              <w:fldChar w:fldCharType="begin"/>
            </w:r>
            <w:r>
              <w:rPr>
                <w:noProof/>
                <w:webHidden/>
              </w:rPr>
              <w:instrText xml:space="preserve"> PAGEREF _Toc505016489 \h </w:instrText>
            </w:r>
            <w:r>
              <w:rPr>
                <w:noProof/>
                <w:webHidden/>
              </w:rPr>
            </w:r>
            <w:r>
              <w:rPr>
                <w:noProof/>
                <w:webHidden/>
              </w:rPr>
              <w:fldChar w:fldCharType="separate"/>
            </w:r>
            <w:r>
              <w:rPr>
                <w:noProof/>
                <w:webHidden/>
              </w:rPr>
              <w:t>141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90" w:history="1">
            <w:r w:rsidRPr="00194F4E">
              <w:rPr>
                <w:rStyle w:val="Hipervnculo"/>
                <w:rFonts w:ascii="Times New Roman" w:eastAsia="Times New Roman" w:hAnsi="Times New Roman" w:cs="Times New Roman"/>
                <w:b/>
                <w:bCs/>
                <w:noProof/>
                <w:lang w:eastAsia="es-CL"/>
              </w:rPr>
              <w:t>4. Fusión por incorporación. Extracto.</w:t>
            </w:r>
            <w:r>
              <w:rPr>
                <w:noProof/>
                <w:webHidden/>
              </w:rPr>
              <w:tab/>
            </w:r>
            <w:r>
              <w:rPr>
                <w:noProof/>
                <w:webHidden/>
              </w:rPr>
              <w:fldChar w:fldCharType="begin"/>
            </w:r>
            <w:r>
              <w:rPr>
                <w:noProof/>
                <w:webHidden/>
              </w:rPr>
              <w:instrText xml:space="preserve"> PAGEREF _Toc505016490 \h </w:instrText>
            </w:r>
            <w:r>
              <w:rPr>
                <w:noProof/>
                <w:webHidden/>
              </w:rPr>
            </w:r>
            <w:r>
              <w:rPr>
                <w:noProof/>
                <w:webHidden/>
              </w:rPr>
              <w:fldChar w:fldCharType="separate"/>
            </w:r>
            <w:r>
              <w:rPr>
                <w:noProof/>
                <w:webHidden/>
              </w:rPr>
              <w:t>146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91" w:history="1">
            <w:r w:rsidRPr="00194F4E">
              <w:rPr>
                <w:rStyle w:val="Hipervnculo"/>
                <w:rFonts w:ascii="Times New Roman" w:eastAsia="Times New Roman" w:hAnsi="Times New Roman" w:cs="Times New Roman"/>
                <w:b/>
                <w:bCs/>
                <w:noProof/>
                <w:lang w:eastAsia="es-CL"/>
              </w:rPr>
              <w:t>5. Fusión por incorporación. Limitada a S.A. Transformación a Limitada. Escritura (JEA).</w:t>
            </w:r>
            <w:r>
              <w:rPr>
                <w:noProof/>
                <w:webHidden/>
              </w:rPr>
              <w:tab/>
            </w:r>
            <w:r>
              <w:rPr>
                <w:noProof/>
                <w:webHidden/>
              </w:rPr>
              <w:fldChar w:fldCharType="begin"/>
            </w:r>
            <w:r>
              <w:rPr>
                <w:noProof/>
                <w:webHidden/>
              </w:rPr>
              <w:instrText xml:space="preserve"> PAGEREF _Toc505016491 \h </w:instrText>
            </w:r>
            <w:r>
              <w:rPr>
                <w:noProof/>
                <w:webHidden/>
              </w:rPr>
            </w:r>
            <w:r>
              <w:rPr>
                <w:noProof/>
                <w:webHidden/>
              </w:rPr>
              <w:fldChar w:fldCharType="separate"/>
            </w:r>
            <w:r>
              <w:rPr>
                <w:noProof/>
                <w:webHidden/>
              </w:rPr>
              <w:t>147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92" w:history="1">
            <w:r w:rsidRPr="00194F4E">
              <w:rPr>
                <w:rStyle w:val="Hipervnculo"/>
                <w:rFonts w:ascii="Times New Roman" w:eastAsia="Times New Roman" w:hAnsi="Times New Roman" w:cs="Times New Roman"/>
                <w:noProof/>
                <w:lang w:eastAsia="es-CL"/>
              </w:rPr>
              <w:t xml:space="preserve">5. </w:t>
            </w:r>
            <w:r w:rsidRPr="00194F4E">
              <w:rPr>
                <w:rStyle w:val="Hipervnculo"/>
                <w:rFonts w:ascii="Times New Roman" w:eastAsia="Times New Roman" w:hAnsi="Times New Roman" w:cs="Times New Roman"/>
                <w:smallCaps/>
                <w:noProof/>
                <w:lang w:eastAsia="es-CL"/>
              </w:rPr>
              <w:t>Canje y entrega de acciones.</w:t>
            </w:r>
            <w:r>
              <w:rPr>
                <w:noProof/>
                <w:webHidden/>
              </w:rPr>
              <w:tab/>
            </w:r>
            <w:r>
              <w:rPr>
                <w:noProof/>
                <w:webHidden/>
              </w:rPr>
              <w:fldChar w:fldCharType="begin"/>
            </w:r>
            <w:r>
              <w:rPr>
                <w:noProof/>
                <w:webHidden/>
              </w:rPr>
              <w:instrText xml:space="preserve"> PAGEREF _Toc505016492 \h </w:instrText>
            </w:r>
            <w:r>
              <w:rPr>
                <w:noProof/>
                <w:webHidden/>
              </w:rPr>
            </w:r>
            <w:r>
              <w:rPr>
                <w:noProof/>
                <w:webHidden/>
              </w:rPr>
              <w:fldChar w:fldCharType="separate"/>
            </w:r>
            <w:r>
              <w:rPr>
                <w:noProof/>
                <w:webHidden/>
              </w:rPr>
              <w:t>152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93" w:history="1">
            <w:r w:rsidRPr="00194F4E">
              <w:rPr>
                <w:rStyle w:val="Hipervnculo"/>
                <w:rFonts w:ascii="Times New Roman" w:eastAsia="Times New Roman" w:hAnsi="Times New Roman" w:cs="Times New Roman"/>
                <w:noProof/>
                <w:lang w:eastAsia="es-CL"/>
              </w:rPr>
              <w:t xml:space="preserve">6. </w:t>
            </w:r>
            <w:r w:rsidRPr="00194F4E">
              <w:rPr>
                <w:rStyle w:val="Hipervnculo"/>
                <w:rFonts w:ascii="Times New Roman" w:eastAsia="Times New Roman" w:hAnsi="Times New Roman" w:cs="Times New Roman"/>
                <w:smallCaps/>
                <w:noProof/>
                <w:lang w:eastAsia="es-CL"/>
              </w:rPr>
              <w:t>Modificación de estatutos y texto refundido.</w:t>
            </w:r>
            <w:r>
              <w:rPr>
                <w:noProof/>
                <w:webHidden/>
              </w:rPr>
              <w:tab/>
            </w:r>
            <w:r>
              <w:rPr>
                <w:noProof/>
                <w:webHidden/>
              </w:rPr>
              <w:fldChar w:fldCharType="begin"/>
            </w:r>
            <w:r>
              <w:rPr>
                <w:noProof/>
                <w:webHidden/>
              </w:rPr>
              <w:instrText xml:space="preserve"> PAGEREF _Toc505016493 \h </w:instrText>
            </w:r>
            <w:r>
              <w:rPr>
                <w:noProof/>
                <w:webHidden/>
              </w:rPr>
            </w:r>
            <w:r>
              <w:rPr>
                <w:noProof/>
                <w:webHidden/>
              </w:rPr>
              <w:fldChar w:fldCharType="separate"/>
            </w:r>
            <w:r>
              <w:rPr>
                <w:noProof/>
                <w:webHidden/>
              </w:rPr>
              <w:t>152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94" w:history="1">
            <w:r w:rsidRPr="00194F4E">
              <w:rPr>
                <w:rStyle w:val="Hipervnculo"/>
                <w:rFonts w:ascii="Times New Roman" w:eastAsia="Times New Roman" w:hAnsi="Times New Roman" w:cs="Times New Roman"/>
                <w:noProof/>
                <w:lang w:eastAsia="es-CL"/>
              </w:rPr>
              <w:t xml:space="preserve">7. </w:t>
            </w:r>
            <w:r w:rsidRPr="00194F4E">
              <w:rPr>
                <w:rStyle w:val="Hipervnculo"/>
                <w:rFonts w:ascii="Times New Roman" w:eastAsia="Times New Roman" w:hAnsi="Times New Roman" w:cs="Times New Roman"/>
                <w:smallCaps/>
                <w:noProof/>
                <w:lang w:eastAsia="es-CL"/>
              </w:rPr>
              <w:t>Activos sujetos a registro.</w:t>
            </w:r>
            <w:r>
              <w:rPr>
                <w:noProof/>
                <w:webHidden/>
              </w:rPr>
              <w:tab/>
            </w:r>
            <w:r>
              <w:rPr>
                <w:noProof/>
                <w:webHidden/>
              </w:rPr>
              <w:fldChar w:fldCharType="begin"/>
            </w:r>
            <w:r>
              <w:rPr>
                <w:noProof/>
                <w:webHidden/>
              </w:rPr>
              <w:instrText xml:space="preserve"> PAGEREF _Toc505016494 \h </w:instrText>
            </w:r>
            <w:r>
              <w:rPr>
                <w:noProof/>
                <w:webHidden/>
              </w:rPr>
            </w:r>
            <w:r>
              <w:rPr>
                <w:noProof/>
                <w:webHidden/>
              </w:rPr>
              <w:fldChar w:fldCharType="separate"/>
            </w:r>
            <w:r>
              <w:rPr>
                <w:noProof/>
                <w:webHidden/>
              </w:rPr>
              <w:t>158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95" w:history="1">
            <w:r w:rsidRPr="00194F4E">
              <w:rPr>
                <w:rStyle w:val="Hipervnculo"/>
                <w:noProof/>
              </w:rPr>
              <w:t>K. Gerente</w:t>
            </w:r>
            <w:r>
              <w:rPr>
                <w:noProof/>
                <w:webHidden/>
              </w:rPr>
              <w:tab/>
            </w:r>
            <w:r>
              <w:rPr>
                <w:noProof/>
                <w:webHidden/>
              </w:rPr>
              <w:fldChar w:fldCharType="begin"/>
            </w:r>
            <w:r>
              <w:rPr>
                <w:noProof/>
                <w:webHidden/>
              </w:rPr>
              <w:instrText xml:space="preserve"> PAGEREF _Toc505016495 \h </w:instrText>
            </w:r>
            <w:r>
              <w:rPr>
                <w:noProof/>
                <w:webHidden/>
              </w:rPr>
            </w:r>
            <w:r>
              <w:rPr>
                <w:noProof/>
                <w:webHidden/>
              </w:rPr>
              <w:fldChar w:fldCharType="separate"/>
            </w:r>
            <w:r>
              <w:rPr>
                <w:noProof/>
                <w:webHidden/>
              </w:rPr>
              <w:t>159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96"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_Toc505016496 \h </w:instrText>
            </w:r>
            <w:r>
              <w:rPr>
                <w:noProof/>
                <w:webHidden/>
              </w:rPr>
            </w:r>
            <w:r>
              <w:rPr>
                <w:noProof/>
                <w:webHidden/>
              </w:rPr>
              <w:fldChar w:fldCharType="separate"/>
            </w:r>
            <w:r>
              <w:rPr>
                <w:noProof/>
                <w:webHidden/>
              </w:rPr>
              <w:t>159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97"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_Toc505016497 \h </w:instrText>
            </w:r>
            <w:r>
              <w:rPr>
                <w:noProof/>
                <w:webHidden/>
              </w:rPr>
            </w:r>
            <w:r>
              <w:rPr>
                <w:noProof/>
                <w:webHidden/>
              </w:rPr>
              <w:fldChar w:fldCharType="separate"/>
            </w:r>
            <w:r>
              <w:rPr>
                <w:noProof/>
                <w:webHidden/>
              </w:rPr>
              <w:t>159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98" w:history="1">
            <w:r w:rsidRPr="00194F4E">
              <w:rPr>
                <w:rStyle w:val="Hipervnculo"/>
                <w:rFonts w:ascii="Times New Roman" w:eastAsia="Times New Roman" w:hAnsi="Times New Roman" w:cs="Times New Roman"/>
                <w:b/>
                <w:bCs/>
                <w:noProof/>
                <w:lang w:eastAsia="es-CL"/>
              </w:rPr>
              <w:t>1. Designación y reemplazo de Gerente.</w:t>
            </w:r>
            <w:r>
              <w:rPr>
                <w:noProof/>
                <w:webHidden/>
              </w:rPr>
              <w:tab/>
            </w:r>
            <w:r>
              <w:rPr>
                <w:noProof/>
                <w:webHidden/>
              </w:rPr>
              <w:fldChar w:fldCharType="begin"/>
            </w:r>
            <w:r>
              <w:rPr>
                <w:noProof/>
                <w:webHidden/>
              </w:rPr>
              <w:instrText xml:space="preserve"> PAGEREF _Toc505016498 \h </w:instrText>
            </w:r>
            <w:r>
              <w:rPr>
                <w:noProof/>
                <w:webHidden/>
              </w:rPr>
            </w:r>
            <w:r>
              <w:rPr>
                <w:noProof/>
                <w:webHidden/>
              </w:rPr>
              <w:fldChar w:fldCharType="separate"/>
            </w:r>
            <w:r>
              <w:rPr>
                <w:noProof/>
                <w:webHidden/>
              </w:rPr>
              <w:t>159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499" w:history="1">
            <w:r w:rsidRPr="00194F4E">
              <w:rPr>
                <w:rStyle w:val="Hipervnculo"/>
                <w:rFonts w:ascii="Times New Roman" w:eastAsia="Times New Roman" w:hAnsi="Times New Roman" w:cs="Times New Roman"/>
                <w:b/>
                <w:bCs/>
                <w:noProof/>
                <w:lang w:eastAsia="es-CL"/>
              </w:rPr>
              <w:t>2. Facultades del Gerente.</w:t>
            </w:r>
            <w:r>
              <w:rPr>
                <w:noProof/>
                <w:webHidden/>
              </w:rPr>
              <w:tab/>
            </w:r>
            <w:r>
              <w:rPr>
                <w:noProof/>
                <w:webHidden/>
              </w:rPr>
              <w:fldChar w:fldCharType="begin"/>
            </w:r>
            <w:r>
              <w:rPr>
                <w:noProof/>
                <w:webHidden/>
              </w:rPr>
              <w:instrText xml:space="preserve"> PAGEREF _Toc505016499 \h </w:instrText>
            </w:r>
            <w:r>
              <w:rPr>
                <w:noProof/>
                <w:webHidden/>
              </w:rPr>
            </w:r>
            <w:r>
              <w:rPr>
                <w:noProof/>
                <w:webHidden/>
              </w:rPr>
              <w:fldChar w:fldCharType="separate"/>
            </w:r>
            <w:r>
              <w:rPr>
                <w:noProof/>
                <w:webHidden/>
              </w:rPr>
              <w:t>162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00" w:history="1">
            <w:r w:rsidRPr="00194F4E">
              <w:rPr>
                <w:rStyle w:val="Hipervnculo"/>
                <w:rFonts w:ascii="Times New Roman" w:eastAsia="Times New Roman" w:hAnsi="Times New Roman" w:cs="Times New Roman"/>
                <w:b/>
                <w:bCs/>
                <w:noProof/>
                <w:lang w:eastAsia="es-CL"/>
              </w:rPr>
              <w:t>3. Facultades bancarias.</w:t>
            </w:r>
            <w:r>
              <w:rPr>
                <w:noProof/>
                <w:webHidden/>
              </w:rPr>
              <w:tab/>
            </w:r>
            <w:r>
              <w:rPr>
                <w:noProof/>
                <w:webHidden/>
              </w:rPr>
              <w:fldChar w:fldCharType="begin"/>
            </w:r>
            <w:r>
              <w:rPr>
                <w:noProof/>
                <w:webHidden/>
              </w:rPr>
              <w:instrText xml:space="preserve"> PAGEREF _Toc505016500 \h </w:instrText>
            </w:r>
            <w:r>
              <w:rPr>
                <w:noProof/>
                <w:webHidden/>
              </w:rPr>
            </w:r>
            <w:r>
              <w:rPr>
                <w:noProof/>
                <w:webHidden/>
              </w:rPr>
              <w:fldChar w:fldCharType="separate"/>
            </w:r>
            <w:r>
              <w:rPr>
                <w:noProof/>
                <w:webHidden/>
              </w:rPr>
              <w:t>164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01" w:history="1">
            <w:r w:rsidRPr="00194F4E">
              <w:rPr>
                <w:rStyle w:val="Hipervnculo"/>
                <w:rFonts w:ascii="Times New Roman" w:eastAsia="Times New Roman" w:hAnsi="Times New Roman" w:cs="Times New Roman"/>
                <w:noProof/>
                <w:lang w:eastAsia="es-CL"/>
              </w:rPr>
              <w:t>Entregar, cobrar, percibir y retirar bienes y documentos, dinero o valores, sea en moneda nacional o extranjera, en custodia abierta o cerrada, cobranza, depósito o garantía; y cancelar los certificados respectivos. Arrendar cajas de seguridad, abrirlas, cerrarlas, retirar lo que en ellas se encuentre, y poner término a su arrendamiento.</w:t>
            </w:r>
            <w:r w:rsidRPr="00194F4E">
              <w:rPr>
                <w:rStyle w:val="Hipervnculo"/>
                <w:noProof/>
              </w:rPr>
              <w:t>L. Juntas de accionistas</w:t>
            </w:r>
            <w:r>
              <w:rPr>
                <w:noProof/>
                <w:webHidden/>
              </w:rPr>
              <w:tab/>
            </w:r>
            <w:r>
              <w:rPr>
                <w:noProof/>
                <w:webHidden/>
              </w:rPr>
              <w:fldChar w:fldCharType="begin"/>
            </w:r>
            <w:r>
              <w:rPr>
                <w:noProof/>
                <w:webHidden/>
              </w:rPr>
              <w:instrText xml:space="preserve"> PAGEREF _Toc505016501 \h </w:instrText>
            </w:r>
            <w:r>
              <w:rPr>
                <w:noProof/>
                <w:webHidden/>
              </w:rPr>
            </w:r>
            <w:r>
              <w:rPr>
                <w:noProof/>
                <w:webHidden/>
              </w:rPr>
              <w:fldChar w:fldCharType="separate"/>
            </w:r>
            <w:r>
              <w:rPr>
                <w:noProof/>
                <w:webHidden/>
              </w:rPr>
              <w:t>165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02"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_Toc505016502 \h </w:instrText>
            </w:r>
            <w:r>
              <w:rPr>
                <w:noProof/>
                <w:webHidden/>
              </w:rPr>
            </w:r>
            <w:r>
              <w:rPr>
                <w:noProof/>
                <w:webHidden/>
              </w:rPr>
              <w:fldChar w:fldCharType="separate"/>
            </w:r>
            <w:r>
              <w:rPr>
                <w:noProof/>
                <w:webHidden/>
              </w:rPr>
              <w:t>166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03"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_Toc505016503 \h </w:instrText>
            </w:r>
            <w:r>
              <w:rPr>
                <w:noProof/>
                <w:webHidden/>
              </w:rPr>
            </w:r>
            <w:r>
              <w:rPr>
                <w:noProof/>
                <w:webHidden/>
              </w:rPr>
              <w:fldChar w:fldCharType="separate"/>
            </w:r>
            <w:r>
              <w:rPr>
                <w:noProof/>
                <w:webHidden/>
              </w:rPr>
              <w:t>169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04" w:history="1">
            <w:r w:rsidRPr="00194F4E">
              <w:rPr>
                <w:rStyle w:val="Hipervnculo"/>
                <w:rFonts w:ascii="Times New Roman" w:eastAsia="Times New Roman" w:hAnsi="Times New Roman" w:cs="Times New Roman"/>
                <w:b/>
                <w:bCs/>
                <w:noProof/>
                <w:lang w:eastAsia="es-CL"/>
              </w:rPr>
              <w:t>1. Actas. Obligación de llevar Libro de actas.</w:t>
            </w:r>
            <w:r>
              <w:rPr>
                <w:noProof/>
                <w:webHidden/>
              </w:rPr>
              <w:tab/>
            </w:r>
            <w:r>
              <w:rPr>
                <w:noProof/>
                <w:webHidden/>
              </w:rPr>
              <w:fldChar w:fldCharType="begin"/>
            </w:r>
            <w:r>
              <w:rPr>
                <w:noProof/>
                <w:webHidden/>
              </w:rPr>
              <w:instrText xml:space="preserve"> PAGEREF _Toc505016504 \h </w:instrText>
            </w:r>
            <w:r>
              <w:rPr>
                <w:noProof/>
                <w:webHidden/>
              </w:rPr>
            </w:r>
            <w:r>
              <w:rPr>
                <w:noProof/>
                <w:webHidden/>
              </w:rPr>
              <w:fldChar w:fldCharType="separate"/>
            </w:r>
            <w:r>
              <w:rPr>
                <w:noProof/>
                <w:webHidden/>
              </w:rPr>
              <w:t>169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05" w:history="1">
            <w:r w:rsidRPr="00194F4E">
              <w:rPr>
                <w:rStyle w:val="Hipervnculo"/>
                <w:rFonts w:ascii="Times New Roman" w:eastAsia="Times New Roman" w:hAnsi="Times New Roman" w:cs="Times New Roman"/>
                <w:b/>
                <w:bCs/>
                <w:noProof/>
                <w:lang w:eastAsia="es-CL"/>
              </w:rPr>
              <w:t>2. Clases.</w:t>
            </w:r>
            <w:r>
              <w:rPr>
                <w:noProof/>
                <w:webHidden/>
              </w:rPr>
              <w:tab/>
            </w:r>
            <w:r>
              <w:rPr>
                <w:noProof/>
                <w:webHidden/>
              </w:rPr>
              <w:fldChar w:fldCharType="begin"/>
            </w:r>
            <w:r>
              <w:rPr>
                <w:noProof/>
                <w:webHidden/>
              </w:rPr>
              <w:instrText xml:space="preserve"> PAGEREF _Toc505016505 \h </w:instrText>
            </w:r>
            <w:r>
              <w:rPr>
                <w:noProof/>
                <w:webHidden/>
              </w:rPr>
            </w:r>
            <w:r>
              <w:rPr>
                <w:noProof/>
                <w:webHidden/>
              </w:rPr>
              <w:fldChar w:fldCharType="separate"/>
            </w:r>
            <w:r>
              <w:rPr>
                <w:noProof/>
                <w:webHidden/>
              </w:rPr>
              <w:t>169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06" w:history="1">
            <w:r w:rsidRPr="00194F4E">
              <w:rPr>
                <w:rStyle w:val="Hipervnculo"/>
                <w:rFonts w:ascii="Times New Roman" w:eastAsia="Times New Roman" w:hAnsi="Times New Roman" w:cs="Times New Roman"/>
                <w:b/>
                <w:bCs/>
                <w:noProof/>
                <w:lang w:eastAsia="es-CL"/>
              </w:rPr>
              <w:t>3. Citación.</w:t>
            </w:r>
            <w:r>
              <w:rPr>
                <w:noProof/>
                <w:webHidden/>
              </w:rPr>
              <w:tab/>
            </w:r>
            <w:r>
              <w:rPr>
                <w:noProof/>
                <w:webHidden/>
              </w:rPr>
              <w:fldChar w:fldCharType="begin"/>
            </w:r>
            <w:r>
              <w:rPr>
                <w:noProof/>
                <w:webHidden/>
              </w:rPr>
              <w:instrText xml:space="preserve"> PAGEREF _Toc505016506 \h </w:instrText>
            </w:r>
            <w:r>
              <w:rPr>
                <w:noProof/>
                <w:webHidden/>
              </w:rPr>
            </w:r>
            <w:r>
              <w:rPr>
                <w:noProof/>
                <w:webHidden/>
              </w:rPr>
              <w:fldChar w:fldCharType="separate"/>
            </w:r>
            <w:r>
              <w:rPr>
                <w:noProof/>
                <w:webHidden/>
              </w:rPr>
              <w:t>170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07" w:history="1">
            <w:r w:rsidRPr="00194F4E">
              <w:rPr>
                <w:rStyle w:val="Hipervnculo"/>
                <w:rFonts w:ascii="Times New Roman" w:eastAsia="Times New Roman" w:hAnsi="Times New Roman" w:cs="Times New Roman"/>
                <w:b/>
                <w:bCs/>
                <w:noProof/>
                <w:lang w:eastAsia="es-CL"/>
              </w:rPr>
              <w:t>4. Derecho a voto.</w:t>
            </w:r>
            <w:r>
              <w:rPr>
                <w:noProof/>
                <w:webHidden/>
              </w:rPr>
              <w:tab/>
            </w:r>
            <w:r>
              <w:rPr>
                <w:noProof/>
                <w:webHidden/>
              </w:rPr>
              <w:fldChar w:fldCharType="begin"/>
            </w:r>
            <w:r>
              <w:rPr>
                <w:noProof/>
                <w:webHidden/>
              </w:rPr>
              <w:instrText xml:space="preserve"> PAGEREF _Toc505016507 \h </w:instrText>
            </w:r>
            <w:r>
              <w:rPr>
                <w:noProof/>
                <w:webHidden/>
              </w:rPr>
            </w:r>
            <w:r>
              <w:rPr>
                <w:noProof/>
                <w:webHidden/>
              </w:rPr>
              <w:fldChar w:fldCharType="separate"/>
            </w:r>
            <w:r>
              <w:rPr>
                <w:noProof/>
                <w:webHidden/>
              </w:rPr>
              <w:t>170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08" w:history="1">
            <w:r w:rsidRPr="00194F4E">
              <w:rPr>
                <w:rStyle w:val="Hipervnculo"/>
                <w:rFonts w:ascii="Times New Roman" w:eastAsia="Times New Roman" w:hAnsi="Times New Roman" w:cs="Times New Roman"/>
                <w:b/>
                <w:bCs/>
                <w:noProof/>
                <w:lang w:eastAsia="es-CL"/>
              </w:rPr>
              <w:t>5. Facultades y poderes.</w:t>
            </w:r>
            <w:r>
              <w:rPr>
                <w:noProof/>
                <w:webHidden/>
              </w:rPr>
              <w:tab/>
            </w:r>
            <w:r>
              <w:rPr>
                <w:noProof/>
                <w:webHidden/>
              </w:rPr>
              <w:fldChar w:fldCharType="begin"/>
            </w:r>
            <w:r>
              <w:rPr>
                <w:noProof/>
                <w:webHidden/>
              </w:rPr>
              <w:instrText xml:space="preserve"> PAGEREF _Toc505016508 \h </w:instrText>
            </w:r>
            <w:r>
              <w:rPr>
                <w:noProof/>
                <w:webHidden/>
              </w:rPr>
            </w:r>
            <w:r>
              <w:rPr>
                <w:noProof/>
                <w:webHidden/>
              </w:rPr>
              <w:fldChar w:fldCharType="separate"/>
            </w:r>
            <w:r>
              <w:rPr>
                <w:noProof/>
                <w:webHidden/>
              </w:rPr>
              <w:t>170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09" w:history="1">
            <w:r w:rsidRPr="00194F4E">
              <w:rPr>
                <w:rStyle w:val="Hipervnculo"/>
                <w:rFonts w:ascii="Times New Roman" w:eastAsia="Times New Roman" w:hAnsi="Times New Roman" w:cs="Times New Roman"/>
                <w:b/>
                <w:bCs/>
                <w:noProof/>
                <w:lang w:eastAsia="es-CL"/>
              </w:rPr>
              <w:t>6. Poderes de representación.</w:t>
            </w:r>
            <w:r>
              <w:rPr>
                <w:noProof/>
                <w:webHidden/>
              </w:rPr>
              <w:tab/>
            </w:r>
            <w:r>
              <w:rPr>
                <w:noProof/>
                <w:webHidden/>
              </w:rPr>
              <w:fldChar w:fldCharType="begin"/>
            </w:r>
            <w:r>
              <w:rPr>
                <w:noProof/>
                <w:webHidden/>
              </w:rPr>
              <w:instrText xml:space="preserve"> PAGEREF _Toc505016509 \h </w:instrText>
            </w:r>
            <w:r>
              <w:rPr>
                <w:noProof/>
                <w:webHidden/>
              </w:rPr>
            </w:r>
            <w:r>
              <w:rPr>
                <w:noProof/>
                <w:webHidden/>
              </w:rPr>
              <w:fldChar w:fldCharType="separate"/>
            </w:r>
            <w:r>
              <w:rPr>
                <w:noProof/>
                <w:webHidden/>
              </w:rPr>
              <w:t>171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10" w:history="1">
            <w:r w:rsidRPr="00194F4E">
              <w:rPr>
                <w:rStyle w:val="Hipervnculo"/>
                <w:rFonts w:ascii="Times New Roman" w:eastAsia="Times New Roman" w:hAnsi="Times New Roman" w:cs="Times New Roman"/>
                <w:b/>
                <w:bCs/>
                <w:noProof/>
                <w:lang w:eastAsia="es-CL"/>
              </w:rPr>
              <w:t>7. Quórum para adoptar acuerdos.</w:t>
            </w:r>
            <w:r>
              <w:rPr>
                <w:noProof/>
                <w:webHidden/>
              </w:rPr>
              <w:tab/>
            </w:r>
            <w:r>
              <w:rPr>
                <w:noProof/>
                <w:webHidden/>
              </w:rPr>
              <w:fldChar w:fldCharType="begin"/>
            </w:r>
            <w:r>
              <w:rPr>
                <w:noProof/>
                <w:webHidden/>
              </w:rPr>
              <w:instrText xml:space="preserve"> PAGEREF _Toc505016510 \h </w:instrText>
            </w:r>
            <w:r>
              <w:rPr>
                <w:noProof/>
                <w:webHidden/>
              </w:rPr>
            </w:r>
            <w:r>
              <w:rPr>
                <w:noProof/>
                <w:webHidden/>
              </w:rPr>
              <w:fldChar w:fldCharType="separate"/>
            </w:r>
            <w:r>
              <w:rPr>
                <w:noProof/>
                <w:webHidden/>
              </w:rPr>
              <w:t>171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11" w:history="1">
            <w:r w:rsidRPr="00194F4E">
              <w:rPr>
                <w:rStyle w:val="Hipervnculo"/>
                <w:rFonts w:ascii="Times New Roman" w:eastAsia="Times New Roman" w:hAnsi="Times New Roman" w:cs="Times New Roman"/>
                <w:b/>
                <w:bCs/>
                <w:noProof/>
                <w:lang w:eastAsia="es-CL"/>
              </w:rPr>
              <w:t>8. Quórum constitución.</w:t>
            </w:r>
            <w:r>
              <w:rPr>
                <w:noProof/>
                <w:webHidden/>
              </w:rPr>
              <w:tab/>
            </w:r>
            <w:r>
              <w:rPr>
                <w:noProof/>
                <w:webHidden/>
              </w:rPr>
              <w:fldChar w:fldCharType="begin"/>
            </w:r>
            <w:r>
              <w:rPr>
                <w:noProof/>
                <w:webHidden/>
              </w:rPr>
              <w:instrText xml:space="preserve"> PAGEREF _Toc505016511 \h </w:instrText>
            </w:r>
            <w:r>
              <w:rPr>
                <w:noProof/>
                <w:webHidden/>
              </w:rPr>
            </w:r>
            <w:r>
              <w:rPr>
                <w:noProof/>
                <w:webHidden/>
              </w:rPr>
              <w:fldChar w:fldCharType="separate"/>
            </w:r>
            <w:r>
              <w:rPr>
                <w:noProof/>
                <w:webHidden/>
              </w:rPr>
              <w:t>172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12" w:history="1">
            <w:r w:rsidRPr="00194F4E">
              <w:rPr>
                <w:rStyle w:val="Hipervnculo"/>
                <w:noProof/>
              </w:rPr>
              <w:t>M. Nombre social</w:t>
            </w:r>
            <w:r>
              <w:rPr>
                <w:noProof/>
                <w:webHidden/>
              </w:rPr>
              <w:tab/>
            </w:r>
            <w:r>
              <w:rPr>
                <w:noProof/>
                <w:webHidden/>
              </w:rPr>
              <w:fldChar w:fldCharType="begin"/>
            </w:r>
            <w:r>
              <w:rPr>
                <w:noProof/>
                <w:webHidden/>
              </w:rPr>
              <w:instrText xml:space="preserve"> PAGEREF _Toc505016512 \h </w:instrText>
            </w:r>
            <w:r>
              <w:rPr>
                <w:noProof/>
                <w:webHidden/>
              </w:rPr>
            </w:r>
            <w:r>
              <w:rPr>
                <w:noProof/>
                <w:webHidden/>
              </w:rPr>
              <w:fldChar w:fldCharType="separate"/>
            </w:r>
            <w:r>
              <w:rPr>
                <w:noProof/>
                <w:webHidden/>
              </w:rPr>
              <w:t>173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13" w:history="1">
            <w:r w:rsidRPr="00194F4E">
              <w:rPr>
                <w:rStyle w:val="Hipervnculo"/>
                <w:smallCaps/>
                <w:noProof/>
              </w:rPr>
              <w:t>I. Explicación general</w:t>
            </w:r>
            <w:r>
              <w:rPr>
                <w:noProof/>
                <w:webHidden/>
              </w:rPr>
              <w:tab/>
            </w:r>
            <w:r>
              <w:rPr>
                <w:noProof/>
                <w:webHidden/>
              </w:rPr>
              <w:fldChar w:fldCharType="begin"/>
            </w:r>
            <w:r>
              <w:rPr>
                <w:noProof/>
                <w:webHidden/>
              </w:rPr>
              <w:instrText xml:space="preserve"> PAGEREF _Toc505016513 \h </w:instrText>
            </w:r>
            <w:r>
              <w:rPr>
                <w:noProof/>
                <w:webHidden/>
              </w:rPr>
            </w:r>
            <w:r>
              <w:rPr>
                <w:noProof/>
                <w:webHidden/>
              </w:rPr>
              <w:fldChar w:fldCharType="separate"/>
            </w:r>
            <w:r>
              <w:rPr>
                <w:noProof/>
                <w:webHidden/>
              </w:rPr>
              <w:t>173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14" w:history="1">
            <w:r w:rsidRPr="00194F4E">
              <w:rPr>
                <w:rStyle w:val="Hipervnculo"/>
                <w:smallCaps/>
                <w:noProof/>
              </w:rPr>
              <w:t>II. Cláusulas de uso general</w:t>
            </w:r>
            <w:r>
              <w:rPr>
                <w:noProof/>
                <w:webHidden/>
              </w:rPr>
              <w:tab/>
            </w:r>
            <w:r>
              <w:rPr>
                <w:noProof/>
                <w:webHidden/>
              </w:rPr>
              <w:fldChar w:fldCharType="begin"/>
            </w:r>
            <w:r>
              <w:rPr>
                <w:noProof/>
                <w:webHidden/>
              </w:rPr>
              <w:instrText xml:space="preserve"> PAGEREF _Toc505016514 \h </w:instrText>
            </w:r>
            <w:r>
              <w:rPr>
                <w:noProof/>
                <w:webHidden/>
              </w:rPr>
            </w:r>
            <w:r>
              <w:rPr>
                <w:noProof/>
                <w:webHidden/>
              </w:rPr>
              <w:fldChar w:fldCharType="separate"/>
            </w:r>
            <w:r>
              <w:rPr>
                <w:noProof/>
                <w:webHidden/>
              </w:rPr>
              <w:t>173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15" w:history="1">
            <w:r w:rsidRPr="00194F4E">
              <w:rPr>
                <w:rStyle w:val="Hipervnculo"/>
                <w:noProof/>
              </w:rPr>
              <w:t>N. Objeto social (Giros)</w:t>
            </w:r>
            <w:r>
              <w:rPr>
                <w:noProof/>
                <w:webHidden/>
              </w:rPr>
              <w:tab/>
            </w:r>
            <w:r>
              <w:rPr>
                <w:noProof/>
                <w:webHidden/>
              </w:rPr>
              <w:fldChar w:fldCharType="begin"/>
            </w:r>
            <w:r>
              <w:rPr>
                <w:noProof/>
                <w:webHidden/>
              </w:rPr>
              <w:instrText xml:space="preserve"> PAGEREF _Toc505016515 \h </w:instrText>
            </w:r>
            <w:r>
              <w:rPr>
                <w:noProof/>
                <w:webHidden/>
              </w:rPr>
            </w:r>
            <w:r>
              <w:rPr>
                <w:noProof/>
                <w:webHidden/>
              </w:rPr>
              <w:fldChar w:fldCharType="separate"/>
            </w:r>
            <w:r>
              <w:rPr>
                <w:noProof/>
                <w:webHidden/>
              </w:rPr>
              <w:t>174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16" w:history="1">
            <w:r w:rsidRPr="00194F4E">
              <w:rPr>
                <w:rStyle w:val="Hipervnculo"/>
                <w:smallCaps/>
                <w:noProof/>
              </w:rPr>
              <w:t>I. Explicación general</w:t>
            </w:r>
            <w:r>
              <w:rPr>
                <w:noProof/>
                <w:webHidden/>
              </w:rPr>
              <w:tab/>
            </w:r>
            <w:r>
              <w:rPr>
                <w:noProof/>
                <w:webHidden/>
              </w:rPr>
              <w:fldChar w:fldCharType="begin"/>
            </w:r>
            <w:r>
              <w:rPr>
                <w:noProof/>
                <w:webHidden/>
              </w:rPr>
              <w:instrText xml:space="preserve"> PAGEREF _Toc505016516 \h </w:instrText>
            </w:r>
            <w:r>
              <w:rPr>
                <w:noProof/>
                <w:webHidden/>
              </w:rPr>
            </w:r>
            <w:r>
              <w:rPr>
                <w:noProof/>
                <w:webHidden/>
              </w:rPr>
              <w:fldChar w:fldCharType="separate"/>
            </w:r>
            <w:r>
              <w:rPr>
                <w:noProof/>
                <w:webHidden/>
              </w:rPr>
              <w:t>174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17" w:history="1">
            <w:r w:rsidRPr="00194F4E">
              <w:rPr>
                <w:rStyle w:val="Hipervnculo"/>
                <w:smallCaps/>
                <w:noProof/>
              </w:rPr>
              <w:t>II. Cláusulas de uso general</w:t>
            </w:r>
            <w:r>
              <w:rPr>
                <w:noProof/>
                <w:webHidden/>
              </w:rPr>
              <w:tab/>
            </w:r>
            <w:r>
              <w:rPr>
                <w:noProof/>
                <w:webHidden/>
              </w:rPr>
              <w:fldChar w:fldCharType="begin"/>
            </w:r>
            <w:r>
              <w:rPr>
                <w:noProof/>
                <w:webHidden/>
              </w:rPr>
              <w:instrText xml:space="preserve"> PAGEREF _Toc505016517 \h </w:instrText>
            </w:r>
            <w:r>
              <w:rPr>
                <w:noProof/>
                <w:webHidden/>
              </w:rPr>
            </w:r>
            <w:r>
              <w:rPr>
                <w:noProof/>
                <w:webHidden/>
              </w:rPr>
              <w:fldChar w:fldCharType="separate"/>
            </w:r>
            <w:r>
              <w:rPr>
                <w:noProof/>
                <w:webHidden/>
              </w:rPr>
              <w:t>175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18" w:history="1">
            <w:r w:rsidRPr="00194F4E">
              <w:rPr>
                <w:rStyle w:val="Hipervnculo"/>
                <w:b/>
                <w:bCs/>
                <w:noProof/>
              </w:rPr>
              <w:t>1. Cláusula tipo de objeto social.</w:t>
            </w:r>
            <w:r>
              <w:rPr>
                <w:noProof/>
                <w:webHidden/>
              </w:rPr>
              <w:tab/>
            </w:r>
            <w:r>
              <w:rPr>
                <w:noProof/>
                <w:webHidden/>
              </w:rPr>
              <w:fldChar w:fldCharType="begin"/>
            </w:r>
            <w:r>
              <w:rPr>
                <w:noProof/>
                <w:webHidden/>
              </w:rPr>
              <w:instrText xml:space="preserve"> PAGEREF _Toc505016518 \h </w:instrText>
            </w:r>
            <w:r>
              <w:rPr>
                <w:noProof/>
                <w:webHidden/>
              </w:rPr>
            </w:r>
            <w:r>
              <w:rPr>
                <w:noProof/>
                <w:webHidden/>
              </w:rPr>
              <w:fldChar w:fldCharType="separate"/>
            </w:r>
            <w:r>
              <w:rPr>
                <w:noProof/>
                <w:webHidden/>
              </w:rPr>
              <w:t>175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19" w:history="1">
            <w:r w:rsidRPr="00194F4E">
              <w:rPr>
                <w:rStyle w:val="Hipervnculo"/>
                <w:b/>
                <w:bCs/>
                <w:noProof/>
              </w:rPr>
              <w:t>2. Cláusulas con objetos sociales específicos.</w:t>
            </w:r>
            <w:r>
              <w:rPr>
                <w:noProof/>
                <w:webHidden/>
              </w:rPr>
              <w:tab/>
            </w:r>
            <w:r>
              <w:rPr>
                <w:noProof/>
                <w:webHidden/>
              </w:rPr>
              <w:fldChar w:fldCharType="begin"/>
            </w:r>
            <w:r>
              <w:rPr>
                <w:noProof/>
                <w:webHidden/>
              </w:rPr>
              <w:instrText xml:space="preserve"> PAGEREF _Toc505016519 \h </w:instrText>
            </w:r>
            <w:r>
              <w:rPr>
                <w:noProof/>
                <w:webHidden/>
              </w:rPr>
            </w:r>
            <w:r>
              <w:rPr>
                <w:noProof/>
                <w:webHidden/>
              </w:rPr>
              <w:fldChar w:fldCharType="separate"/>
            </w:r>
            <w:r>
              <w:rPr>
                <w:noProof/>
                <w:webHidden/>
              </w:rPr>
              <w:t>175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20" w:history="1">
            <w:r w:rsidRPr="00194F4E">
              <w:rPr>
                <w:rStyle w:val="Hipervnculo"/>
                <w:noProof/>
              </w:rPr>
              <w:t>Ñ. Registro de Accionistas</w:t>
            </w:r>
            <w:r>
              <w:rPr>
                <w:noProof/>
                <w:webHidden/>
              </w:rPr>
              <w:tab/>
            </w:r>
            <w:r>
              <w:rPr>
                <w:noProof/>
                <w:webHidden/>
              </w:rPr>
              <w:fldChar w:fldCharType="begin"/>
            </w:r>
            <w:r>
              <w:rPr>
                <w:noProof/>
                <w:webHidden/>
              </w:rPr>
              <w:instrText xml:space="preserve"> PAGEREF _Toc505016520 \h </w:instrText>
            </w:r>
            <w:r>
              <w:rPr>
                <w:noProof/>
                <w:webHidden/>
              </w:rPr>
            </w:r>
            <w:r>
              <w:rPr>
                <w:noProof/>
                <w:webHidden/>
              </w:rPr>
              <w:fldChar w:fldCharType="separate"/>
            </w:r>
            <w:r>
              <w:rPr>
                <w:noProof/>
                <w:webHidden/>
              </w:rPr>
              <w:t>194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21"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_Toc505016521 \h </w:instrText>
            </w:r>
            <w:r>
              <w:rPr>
                <w:noProof/>
                <w:webHidden/>
              </w:rPr>
            </w:r>
            <w:r>
              <w:rPr>
                <w:noProof/>
                <w:webHidden/>
              </w:rPr>
              <w:fldChar w:fldCharType="separate"/>
            </w:r>
            <w:r>
              <w:rPr>
                <w:noProof/>
                <w:webHidden/>
              </w:rPr>
              <w:t>194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22"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_Toc505016522 \h </w:instrText>
            </w:r>
            <w:r>
              <w:rPr>
                <w:noProof/>
                <w:webHidden/>
              </w:rPr>
            </w:r>
            <w:r>
              <w:rPr>
                <w:noProof/>
                <w:webHidden/>
              </w:rPr>
              <w:fldChar w:fldCharType="separate"/>
            </w:r>
            <w:r>
              <w:rPr>
                <w:noProof/>
                <w:webHidden/>
              </w:rPr>
              <w:t>195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23"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_Toc505016523 \h </w:instrText>
            </w:r>
            <w:r>
              <w:rPr>
                <w:noProof/>
                <w:webHidden/>
              </w:rPr>
            </w:r>
            <w:r>
              <w:rPr>
                <w:noProof/>
                <w:webHidden/>
              </w:rPr>
              <w:fldChar w:fldCharType="separate"/>
            </w:r>
            <w:r>
              <w:rPr>
                <w:noProof/>
                <w:webHidden/>
              </w:rPr>
              <w:t>200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24" w:history="1">
            <w:r w:rsidRPr="00194F4E">
              <w:rPr>
                <w:rStyle w:val="Hipervnculo"/>
                <w:rFonts w:ascii="Times New Roman" w:eastAsia="Times New Roman" w:hAnsi="Times New Roman" w:cs="Times New Roman"/>
                <w:b/>
                <w:bCs/>
                <w:noProof/>
                <w:lang w:eastAsia="es-CL"/>
              </w:rPr>
              <w:t>1. Escritura de transformación de Sociedad Anónima a Sociedad de Responsabilidad Limitada.</w:t>
            </w:r>
            <w:r>
              <w:rPr>
                <w:noProof/>
                <w:webHidden/>
              </w:rPr>
              <w:tab/>
            </w:r>
            <w:r>
              <w:rPr>
                <w:noProof/>
                <w:webHidden/>
              </w:rPr>
              <w:fldChar w:fldCharType="begin"/>
            </w:r>
            <w:r>
              <w:rPr>
                <w:noProof/>
                <w:webHidden/>
              </w:rPr>
              <w:instrText xml:space="preserve"> PAGEREF _Toc505016524 \h </w:instrText>
            </w:r>
            <w:r>
              <w:rPr>
                <w:noProof/>
                <w:webHidden/>
              </w:rPr>
            </w:r>
            <w:r>
              <w:rPr>
                <w:noProof/>
                <w:webHidden/>
              </w:rPr>
              <w:fldChar w:fldCharType="separate"/>
            </w:r>
            <w:r>
              <w:rPr>
                <w:noProof/>
                <w:webHidden/>
              </w:rPr>
              <w:t>200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25" w:history="1">
            <w:r w:rsidRPr="00194F4E">
              <w:rPr>
                <w:rStyle w:val="Hipervnculo"/>
                <w:rFonts w:ascii="Times New Roman" w:eastAsia="Times New Roman" w:hAnsi="Times New Roman" w:cs="Times New Roman"/>
                <w:b/>
                <w:bCs/>
                <w:noProof/>
                <w:lang w:eastAsia="es-CL"/>
              </w:rPr>
              <w:t>2. Escritura de transformación de Sociedad Anónima, a Sociedad por Acciones.</w:t>
            </w:r>
            <w:r>
              <w:rPr>
                <w:noProof/>
                <w:webHidden/>
              </w:rPr>
              <w:tab/>
            </w:r>
            <w:r>
              <w:rPr>
                <w:noProof/>
                <w:webHidden/>
              </w:rPr>
              <w:fldChar w:fldCharType="begin"/>
            </w:r>
            <w:r>
              <w:rPr>
                <w:noProof/>
                <w:webHidden/>
              </w:rPr>
              <w:instrText xml:space="preserve"> PAGEREF _Toc505016525 \h </w:instrText>
            </w:r>
            <w:r>
              <w:rPr>
                <w:noProof/>
                <w:webHidden/>
              </w:rPr>
            </w:r>
            <w:r>
              <w:rPr>
                <w:noProof/>
                <w:webHidden/>
              </w:rPr>
              <w:fldChar w:fldCharType="separate"/>
            </w:r>
            <w:r>
              <w:rPr>
                <w:noProof/>
                <w:webHidden/>
              </w:rPr>
              <w:t>206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26" w:history="1">
            <w:r w:rsidRPr="00194F4E">
              <w:rPr>
                <w:rStyle w:val="Hipervnculo"/>
                <w:rFonts w:ascii="Times New Roman" w:eastAsia="Times New Roman" w:hAnsi="Times New Roman" w:cs="Times New Roman"/>
                <w:b/>
                <w:bCs/>
                <w:noProof/>
                <w:lang w:eastAsia="es-CL"/>
              </w:rPr>
              <w:t>3. Escritura de transformación de Sociedad Anónima a Empresa Individual de Responsabilidad Limitada.</w:t>
            </w:r>
            <w:r>
              <w:rPr>
                <w:noProof/>
                <w:webHidden/>
              </w:rPr>
              <w:tab/>
            </w:r>
            <w:r>
              <w:rPr>
                <w:noProof/>
                <w:webHidden/>
              </w:rPr>
              <w:fldChar w:fldCharType="begin"/>
            </w:r>
            <w:r>
              <w:rPr>
                <w:noProof/>
                <w:webHidden/>
              </w:rPr>
              <w:instrText xml:space="preserve"> PAGEREF _Toc505016526 \h </w:instrText>
            </w:r>
            <w:r>
              <w:rPr>
                <w:noProof/>
                <w:webHidden/>
              </w:rPr>
            </w:r>
            <w:r>
              <w:rPr>
                <w:noProof/>
                <w:webHidden/>
              </w:rPr>
              <w:fldChar w:fldCharType="separate"/>
            </w:r>
            <w:r>
              <w:rPr>
                <w:noProof/>
                <w:webHidden/>
              </w:rPr>
              <w:t>213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27" w:history="1">
            <w:r w:rsidRPr="00194F4E">
              <w:rPr>
                <w:rStyle w:val="Hipervnculo"/>
                <w:noProof/>
              </w:rPr>
              <w:t>P. Utilidades</w:t>
            </w:r>
            <w:r>
              <w:rPr>
                <w:noProof/>
                <w:webHidden/>
              </w:rPr>
              <w:tab/>
            </w:r>
            <w:r>
              <w:rPr>
                <w:noProof/>
                <w:webHidden/>
              </w:rPr>
              <w:fldChar w:fldCharType="begin"/>
            </w:r>
            <w:r>
              <w:rPr>
                <w:noProof/>
                <w:webHidden/>
              </w:rPr>
              <w:instrText xml:space="preserve"> PAGEREF _Toc505016527 \h </w:instrText>
            </w:r>
            <w:r>
              <w:rPr>
                <w:noProof/>
                <w:webHidden/>
              </w:rPr>
            </w:r>
            <w:r>
              <w:rPr>
                <w:noProof/>
                <w:webHidden/>
              </w:rPr>
              <w:fldChar w:fldCharType="separate"/>
            </w:r>
            <w:r>
              <w:rPr>
                <w:noProof/>
                <w:webHidden/>
              </w:rPr>
              <w:t>219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28" w:history="1">
            <w:r w:rsidRPr="00194F4E">
              <w:rPr>
                <w:rStyle w:val="Hipervnculo"/>
                <w:rFonts w:ascii="Times New Roman" w:eastAsia="Times New Roman" w:hAnsi="Times New Roman" w:cs="Times New Roman"/>
                <w:smallCaps/>
                <w:noProof/>
                <w:lang w:eastAsia="es-CL"/>
              </w:rPr>
              <w:t>I. Explicación general</w:t>
            </w:r>
            <w:r>
              <w:rPr>
                <w:noProof/>
                <w:webHidden/>
              </w:rPr>
              <w:tab/>
            </w:r>
            <w:r>
              <w:rPr>
                <w:noProof/>
                <w:webHidden/>
              </w:rPr>
              <w:fldChar w:fldCharType="begin"/>
            </w:r>
            <w:r>
              <w:rPr>
                <w:noProof/>
                <w:webHidden/>
              </w:rPr>
              <w:instrText xml:space="preserve"> PAGEREF _Toc505016528 \h </w:instrText>
            </w:r>
            <w:r>
              <w:rPr>
                <w:noProof/>
                <w:webHidden/>
              </w:rPr>
            </w:r>
            <w:r>
              <w:rPr>
                <w:noProof/>
                <w:webHidden/>
              </w:rPr>
              <w:fldChar w:fldCharType="separate"/>
            </w:r>
            <w:r>
              <w:rPr>
                <w:noProof/>
                <w:webHidden/>
              </w:rPr>
              <w:t>219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29" w:history="1">
            <w:r w:rsidRPr="00194F4E">
              <w:rPr>
                <w:rStyle w:val="Hipervnculo"/>
                <w:rFonts w:ascii="Times New Roman" w:eastAsia="Times New Roman" w:hAnsi="Times New Roman" w:cs="Times New Roman"/>
                <w:smallCaps/>
                <w:noProof/>
                <w:lang w:eastAsia="es-CL"/>
              </w:rPr>
              <w:t>II. Cláusulas de uso general</w:t>
            </w:r>
            <w:r>
              <w:rPr>
                <w:noProof/>
                <w:webHidden/>
              </w:rPr>
              <w:tab/>
            </w:r>
            <w:r>
              <w:rPr>
                <w:noProof/>
                <w:webHidden/>
              </w:rPr>
              <w:fldChar w:fldCharType="begin"/>
            </w:r>
            <w:r>
              <w:rPr>
                <w:noProof/>
                <w:webHidden/>
              </w:rPr>
              <w:instrText xml:space="preserve"> PAGEREF _Toc505016529 \h </w:instrText>
            </w:r>
            <w:r>
              <w:rPr>
                <w:noProof/>
                <w:webHidden/>
              </w:rPr>
            </w:r>
            <w:r>
              <w:rPr>
                <w:noProof/>
                <w:webHidden/>
              </w:rPr>
              <w:fldChar w:fldCharType="separate"/>
            </w:r>
            <w:r>
              <w:rPr>
                <w:noProof/>
                <w:webHidden/>
              </w:rPr>
              <w:t>220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30" w:history="1">
            <w:r w:rsidRPr="00194F4E">
              <w:rPr>
                <w:rStyle w:val="Hipervnculo"/>
                <w:rFonts w:ascii="Times New Roman" w:eastAsia="Times New Roman" w:hAnsi="Times New Roman" w:cs="Times New Roman"/>
                <w:b/>
                <w:bCs/>
                <w:noProof/>
                <w:lang w:eastAsia="es-CL"/>
              </w:rPr>
              <w:t>1. Distribución de utilidades en S.A. Abierta</w:t>
            </w:r>
            <w:r>
              <w:rPr>
                <w:noProof/>
                <w:webHidden/>
              </w:rPr>
              <w:tab/>
            </w:r>
            <w:r>
              <w:rPr>
                <w:noProof/>
                <w:webHidden/>
              </w:rPr>
              <w:fldChar w:fldCharType="begin"/>
            </w:r>
            <w:r>
              <w:rPr>
                <w:noProof/>
                <w:webHidden/>
              </w:rPr>
              <w:instrText xml:space="preserve"> PAGEREF _Toc505016530 \h </w:instrText>
            </w:r>
            <w:r>
              <w:rPr>
                <w:noProof/>
                <w:webHidden/>
              </w:rPr>
            </w:r>
            <w:r>
              <w:rPr>
                <w:noProof/>
                <w:webHidden/>
              </w:rPr>
              <w:fldChar w:fldCharType="separate"/>
            </w:r>
            <w:r>
              <w:rPr>
                <w:noProof/>
                <w:webHidden/>
              </w:rPr>
              <w:t>221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31" w:history="1">
            <w:r w:rsidRPr="00194F4E">
              <w:rPr>
                <w:rStyle w:val="Hipervnculo"/>
                <w:rFonts w:ascii="Times New Roman" w:eastAsia="Times New Roman" w:hAnsi="Times New Roman" w:cs="Times New Roman"/>
                <w:b/>
                <w:bCs/>
                <w:noProof/>
                <w:lang w:eastAsia="es-CL"/>
              </w:rPr>
              <w:t>2. Distribución de utilidades en S.A. Cerrada</w:t>
            </w:r>
            <w:r>
              <w:rPr>
                <w:noProof/>
                <w:webHidden/>
              </w:rPr>
              <w:tab/>
            </w:r>
            <w:r>
              <w:rPr>
                <w:noProof/>
                <w:webHidden/>
              </w:rPr>
              <w:fldChar w:fldCharType="begin"/>
            </w:r>
            <w:r>
              <w:rPr>
                <w:noProof/>
                <w:webHidden/>
              </w:rPr>
              <w:instrText xml:space="preserve"> PAGEREF _Toc505016531 \h </w:instrText>
            </w:r>
            <w:r>
              <w:rPr>
                <w:noProof/>
                <w:webHidden/>
              </w:rPr>
            </w:r>
            <w:r>
              <w:rPr>
                <w:noProof/>
                <w:webHidden/>
              </w:rPr>
              <w:fldChar w:fldCharType="separate"/>
            </w:r>
            <w:r>
              <w:rPr>
                <w:noProof/>
                <w:webHidden/>
              </w:rPr>
              <w:t>221</w:t>
            </w:r>
            <w:r>
              <w:rPr>
                <w:noProof/>
                <w:webHidden/>
              </w:rPr>
              <w:fldChar w:fldCharType="end"/>
            </w:r>
          </w:hyperlink>
        </w:p>
        <w:p w:rsidR="00BB30E3" w:rsidRDefault="00BB30E3">
          <w:pPr>
            <w:pStyle w:val="TDC2"/>
            <w:tabs>
              <w:tab w:val="right" w:leader="dot" w:pos="8828"/>
            </w:tabs>
            <w:rPr>
              <w:rFonts w:eastAsiaTheme="minorEastAsia"/>
              <w:noProof/>
              <w:lang w:eastAsia="es-CL"/>
            </w:rPr>
          </w:pPr>
          <w:hyperlink w:anchor="_Toc505016532" w:history="1">
            <w:r w:rsidRPr="00194F4E">
              <w:rPr>
                <w:rStyle w:val="Hipervnculo"/>
                <w:noProof/>
              </w:rPr>
              <w:t>IV. Actas y reducciones a escrituras públicas</w:t>
            </w:r>
            <w:r>
              <w:rPr>
                <w:noProof/>
                <w:webHidden/>
              </w:rPr>
              <w:tab/>
            </w:r>
            <w:r>
              <w:rPr>
                <w:noProof/>
                <w:webHidden/>
              </w:rPr>
              <w:fldChar w:fldCharType="begin"/>
            </w:r>
            <w:r>
              <w:rPr>
                <w:noProof/>
                <w:webHidden/>
              </w:rPr>
              <w:instrText xml:space="preserve"> PAGEREF _Toc505016532 \h </w:instrText>
            </w:r>
            <w:r>
              <w:rPr>
                <w:noProof/>
                <w:webHidden/>
              </w:rPr>
            </w:r>
            <w:r>
              <w:rPr>
                <w:noProof/>
                <w:webHidden/>
              </w:rPr>
              <w:fldChar w:fldCharType="separate"/>
            </w:r>
            <w:r>
              <w:rPr>
                <w:noProof/>
                <w:webHidden/>
              </w:rPr>
              <w:t>222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33" w:history="1">
            <w:r w:rsidRPr="00194F4E">
              <w:rPr>
                <w:rStyle w:val="Hipervnculo"/>
                <w:rFonts w:ascii="Times New Roman" w:eastAsia="Times New Roman" w:hAnsi="Times New Roman" w:cs="Times New Roman"/>
                <w:b/>
                <w:bCs/>
                <w:smallCaps/>
                <w:noProof/>
                <w:lang w:eastAsia="es-CL"/>
              </w:rPr>
              <w:t>§1. Sesiones de Directorio</w:t>
            </w:r>
            <w:r>
              <w:rPr>
                <w:noProof/>
                <w:webHidden/>
              </w:rPr>
              <w:tab/>
            </w:r>
            <w:r>
              <w:rPr>
                <w:noProof/>
                <w:webHidden/>
              </w:rPr>
              <w:fldChar w:fldCharType="begin"/>
            </w:r>
            <w:r>
              <w:rPr>
                <w:noProof/>
                <w:webHidden/>
              </w:rPr>
              <w:instrText xml:space="preserve"> PAGEREF _Toc505016533 \h </w:instrText>
            </w:r>
            <w:r>
              <w:rPr>
                <w:noProof/>
                <w:webHidden/>
              </w:rPr>
            </w:r>
            <w:r>
              <w:rPr>
                <w:noProof/>
                <w:webHidden/>
              </w:rPr>
              <w:fldChar w:fldCharType="separate"/>
            </w:r>
            <w:r>
              <w:rPr>
                <w:noProof/>
                <w:webHidden/>
              </w:rPr>
              <w:t>222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34" w:history="1">
            <w:r w:rsidRPr="00194F4E">
              <w:rPr>
                <w:rStyle w:val="Hipervnculo"/>
                <w:rFonts w:ascii="Times New Roman" w:eastAsia="Times New Roman" w:hAnsi="Times New Roman" w:cs="Times New Roman"/>
                <w:b/>
                <w:bCs/>
                <w:noProof/>
                <w:lang w:eastAsia="es-CL"/>
              </w:rPr>
              <w:t>1. Acta General. Sesiones Directorio (Acta).</w:t>
            </w:r>
            <w:r>
              <w:rPr>
                <w:noProof/>
                <w:webHidden/>
              </w:rPr>
              <w:tab/>
            </w:r>
            <w:r>
              <w:rPr>
                <w:noProof/>
                <w:webHidden/>
              </w:rPr>
              <w:fldChar w:fldCharType="begin"/>
            </w:r>
            <w:r>
              <w:rPr>
                <w:noProof/>
                <w:webHidden/>
              </w:rPr>
              <w:instrText xml:space="preserve"> PAGEREF _Toc505016534 \h </w:instrText>
            </w:r>
            <w:r>
              <w:rPr>
                <w:noProof/>
                <w:webHidden/>
              </w:rPr>
            </w:r>
            <w:r>
              <w:rPr>
                <w:noProof/>
                <w:webHidden/>
              </w:rPr>
              <w:fldChar w:fldCharType="separate"/>
            </w:r>
            <w:r>
              <w:rPr>
                <w:noProof/>
                <w:webHidden/>
              </w:rPr>
              <w:t>222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35" w:history="1">
            <w:r w:rsidRPr="00194F4E">
              <w:rPr>
                <w:rStyle w:val="Hipervnculo"/>
                <w:rFonts w:ascii="Times New Roman" w:eastAsia="Times New Roman" w:hAnsi="Times New Roman" w:cs="Times New Roman"/>
                <w:b/>
                <w:bCs/>
                <w:noProof/>
                <w:lang w:eastAsia="es-CL"/>
              </w:rPr>
              <w:t>2. Adjudicación de una licitación (reducción acta).</w:t>
            </w:r>
            <w:r>
              <w:rPr>
                <w:noProof/>
                <w:webHidden/>
              </w:rPr>
              <w:tab/>
            </w:r>
            <w:r>
              <w:rPr>
                <w:noProof/>
                <w:webHidden/>
              </w:rPr>
              <w:fldChar w:fldCharType="begin"/>
            </w:r>
            <w:r>
              <w:rPr>
                <w:noProof/>
                <w:webHidden/>
              </w:rPr>
              <w:instrText xml:space="preserve"> PAGEREF _Toc505016535 \h </w:instrText>
            </w:r>
            <w:r>
              <w:rPr>
                <w:noProof/>
                <w:webHidden/>
              </w:rPr>
            </w:r>
            <w:r>
              <w:rPr>
                <w:noProof/>
                <w:webHidden/>
              </w:rPr>
              <w:fldChar w:fldCharType="separate"/>
            </w:r>
            <w:r>
              <w:rPr>
                <w:noProof/>
                <w:webHidden/>
              </w:rPr>
              <w:t>222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36" w:history="1">
            <w:r w:rsidRPr="00194F4E">
              <w:rPr>
                <w:rStyle w:val="Hipervnculo"/>
                <w:rFonts w:ascii="Times New Roman" w:eastAsia="Times New Roman" w:hAnsi="Times New Roman" w:cs="Times New Roman"/>
                <w:b/>
                <w:bCs/>
                <w:noProof/>
                <w:lang w:eastAsia="es-CL"/>
              </w:rPr>
              <w:t>3. Aprobación de contrato (Reducción acta).</w:t>
            </w:r>
            <w:r>
              <w:rPr>
                <w:noProof/>
                <w:webHidden/>
              </w:rPr>
              <w:tab/>
            </w:r>
            <w:r>
              <w:rPr>
                <w:noProof/>
                <w:webHidden/>
              </w:rPr>
              <w:fldChar w:fldCharType="begin"/>
            </w:r>
            <w:r>
              <w:rPr>
                <w:noProof/>
                <w:webHidden/>
              </w:rPr>
              <w:instrText xml:space="preserve"> PAGEREF _Toc505016536 \h </w:instrText>
            </w:r>
            <w:r>
              <w:rPr>
                <w:noProof/>
                <w:webHidden/>
              </w:rPr>
            </w:r>
            <w:r>
              <w:rPr>
                <w:noProof/>
                <w:webHidden/>
              </w:rPr>
              <w:fldChar w:fldCharType="separate"/>
            </w:r>
            <w:r>
              <w:rPr>
                <w:noProof/>
                <w:webHidden/>
              </w:rPr>
              <w:t>224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37" w:history="1">
            <w:r w:rsidRPr="00194F4E">
              <w:rPr>
                <w:rStyle w:val="Hipervnculo"/>
                <w:rFonts w:ascii="Times New Roman" w:eastAsia="Times New Roman" w:hAnsi="Times New Roman" w:cs="Times New Roman"/>
                <w:b/>
                <w:bCs/>
                <w:noProof/>
                <w:lang w:eastAsia="es-CL"/>
              </w:rPr>
              <w:t>4. Aumento de capital (Reducción acta).</w:t>
            </w:r>
            <w:r>
              <w:rPr>
                <w:noProof/>
                <w:webHidden/>
              </w:rPr>
              <w:tab/>
            </w:r>
            <w:r>
              <w:rPr>
                <w:noProof/>
                <w:webHidden/>
              </w:rPr>
              <w:fldChar w:fldCharType="begin"/>
            </w:r>
            <w:r>
              <w:rPr>
                <w:noProof/>
                <w:webHidden/>
              </w:rPr>
              <w:instrText xml:space="preserve"> PAGEREF _Toc505016537 \h </w:instrText>
            </w:r>
            <w:r>
              <w:rPr>
                <w:noProof/>
                <w:webHidden/>
              </w:rPr>
            </w:r>
            <w:r>
              <w:rPr>
                <w:noProof/>
                <w:webHidden/>
              </w:rPr>
              <w:fldChar w:fldCharType="separate"/>
            </w:r>
            <w:r>
              <w:rPr>
                <w:noProof/>
                <w:webHidden/>
              </w:rPr>
              <w:t>224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38" w:history="1">
            <w:r w:rsidRPr="00194F4E">
              <w:rPr>
                <w:rStyle w:val="Hipervnculo"/>
                <w:rFonts w:ascii="Times New Roman" w:eastAsia="Times New Roman" w:hAnsi="Times New Roman" w:cs="Times New Roman"/>
                <w:b/>
                <w:bCs/>
                <w:noProof/>
                <w:lang w:eastAsia="es-CL"/>
              </w:rPr>
              <w:t>5. Auxilios de bienestar. Aprobación proyecto de (Acta).</w:t>
            </w:r>
            <w:r>
              <w:rPr>
                <w:noProof/>
                <w:webHidden/>
              </w:rPr>
              <w:tab/>
            </w:r>
            <w:r>
              <w:rPr>
                <w:noProof/>
                <w:webHidden/>
              </w:rPr>
              <w:fldChar w:fldCharType="begin"/>
            </w:r>
            <w:r>
              <w:rPr>
                <w:noProof/>
                <w:webHidden/>
              </w:rPr>
              <w:instrText xml:space="preserve"> PAGEREF _Toc505016538 \h </w:instrText>
            </w:r>
            <w:r>
              <w:rPr>
                <w:noProof/>
                <w:webHidden/>
              </w:rPr>
            </w:r>
            <w:r>
              <w:rPr>
                <w:noProof/>
                <w:webHidden/>
              </w:rPr>
              <w:fldChar w:fldCharType="separate"/>
            </w:r>
            <w:r>
              <w:rPr>
                <w:noProof/>
                <w:webHidden/>
              </w:rPr>
              <w:t>225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39" w:history="1">
            <w:r w:rsidRPr="00194F4E">
              <w:rPr>
                <w:rStyle w:val="Hipervnculo"/>
                <w:rFonts w:ascii="Times New Roman" w:eastAsia="Times New Roman" w:hAnsi="Times New Roman" w:cs="Times New Roman"/>
                <w:b/>
                <w:bCs/>
                <w:noProof/>
                <w:lang w:eastAsia="es-CL"/>
              </w:rPr>
              <w:t>6. Becas y/o viajes. Acuerdo para otorgamiento de (Acta).</w:t>
            </w:r>
            <w:r>
              <w:rPr>
                <w:noProof/>
                <w:webHidden/>
              </w:rPr>
              <w:tab/>
            </w:r>
            <w:r>
              <w:rPr>
                <w:noProof/>
                <w:webHidden/>
              </w:rPr>
              <w:fldChar w:fldCharType="begin"/>
            </w:r>
            <w:r>
              <w:rPr>
                <w:noProof/>
                <w:webHidden/>
              </w:rPr>
              <w:instrText xml:space="preserve"> PAGEREF _Toc505016539 \h </w:instrText>
            </w:r>
            <w:r>
              <w:rPr>
                <w:noProof/>
                <w:webHidden/>
              </w:rPr>
            </w:r>
            <w:r>
              <w:rPr>
                <w:noProof/>
                <w:webHidden/>
              </w:rPr>
              <w:fldChar w:fldCharType="separate"/>
            </w:r>
            <w:r>
              <w:rPr>
                <w:noProof/>
                <w:webHidden/>
              </w:rPr>
              <w:t>227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40" w:history="1">
            <w:r w:rsidRPr="00194F4E">
              <w:rPr>
                <w:rStyle w:val="Hipervnculo"/>
                <w:rFonts w:ascii="Times New Roman" w:eastAsia="Times New Roman" w:hAnsi="Times New Roman" w:cs="Times New Roman"/>
                <w:b/>
                <w:bCs/>
                <w:noProof/>
                <w:lang w:eastAsia="es-CL"/>
              </w:rPr>
              <w:t>7. Citación o convocatoria a JEA. Omisión de avisos (Acta).</w:t>
            </w:r>
            <w:r>
              <w:rPr>
                <w:noProof/>
                <w:webHidden/>
              </w:rPr>
              <w:tab/>
            </w:r>
            <w:r>
              <w:rPr>
                <w:noProof/>
                <w:webHidden/>
              </w:rPr>
              <w:fldChar w:fldCharType="begin"/>
            </w:r>
            <w:r>
              <w:rPr>
                <w:noProof/>
                <w:webHidden/>
              </w:rPr>
              <w:instrText xml:space="preserve"> PAGEREF _Toc505016540 \h </w:instrText>
            </w:r>
            <w:r>
              <w:rPr>
                <w:noProof/>
                <w:webHidden/>
              </w:rPr>
            </w:r>
            <w:r>
              <w:rPr>
                <w:noProof/>
                <w:webHidden/>
              </w:rPr>
              <w:fldChar w:fldCharType="separate"/>
            </w:r>
            <w:r>
              <w:rPr>
                <w:noProof/>
                <w:webHidden/>
              </w:rPr>
              <w:t>228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41" w:history="1">
            <w:r w:rsidRPr="00194F4E">
              <w:rPr>
                <w:rStyle w:val="Hipervnculo"/>
                <w:rFonts w:ascii="Times New Roman" w:eastAsia="Times New Roman" w:hAnsi="Times New Roman" w:cs="Times New Roman"/>
                <w:b/>
                <w:bCs/>
                <w:smallCaps/>
                <w:noProof/>
                <w:lang w:eastAsia="es-CL"/>
              </w:rPr>
              <w:t>A. Modelo 1.</w:t>
            </w:r>
            <w:r>
              <w:rPr>
                <w:noProof/>
                <w:webHidden/>
              </w:rPr>
              <w:tab/>
            </w:r>
            <w:r>
              <w:rPr>
                <w:noProof/>
                <w:webHidden/>
              </w:rPr>
              <w:fldChar w:fldCharType="begin"/>
            </w:r>
            <w:r>
              <w:rPr>
                <w:noProof/>
                <w:webHidden/>
              </w:rPr>
              <w:instrText xml:space="preserve"> PAGEREF _Toc505016541 \h </w:instrText>
            </w:r>
            <w:r>
              <w:rPr>
                <w:noProof/>
                <w:webHidden/>
              </w:rPr>
            </w:r>
            <w:r>
              <w:rPr>
                <w:noProof/>
                <w:webHidden/>
              </w:rPr>
              <w:fldChar w:fldCharType="separate"/>
            </w:r>
            <w:r>
              <w:rPr>
                <w:noProof/>
                <w:webHidden/>
              </w:rPr>
              <w:t>228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42" w:history="1">
            <w:r w:rsidRPr="00194F4E">
              <w:rPr>
                <w:rStyle w:val="Hipervnculo"/>
                <w:rFonts w:ascii="Times New Roman" w:eastAsia="Times New Roman" w:hAnsi="Times New Roman" w:cs="Times New Roman"/>
                <w:b/>
                <w:bCs/>
                <w:smallCaps/>
                <w:noProof/>
                <w:lang w:eastAsia="es-CL"/>
              </w:rPr>
              <w:t>B. Modelo 2.</w:t>
            </w:r>
            <w:r>
              <w:rPr>
                <w:noProof/>
                <w:webHidden/>
              </w:rPr>
              <w:tab/>
            </w:r>
            <w:r>
              <w:rPr>
                <w:noProof/>
                <w:webHidden/>
              </w:rPr>
              <w:fldChar w:fldCharType="begin"/>
            </w:r>
            <w:r>
              <w:rPr>
                <w:noProof/>
                <w:webHidden/>
              </w:rPr>
              <w:instrText xml:space="preserve"> PAGEREF _Toc505016542 \h </w:instrText>
            </w:r>
            <w:r>
              <w:rPr>
                <w:noProof/>
                <w:webHidden/>
              </w:rPr>
            </w:r>
            <w:r>
              <w:rPr>
                <w:noProof/>
                <w:webHidden/>
              </w:rPr>
              <w:fldChar w:fldCharType="separate"/>
            </w:r>
            <w:r>
              <w:rPr>
                <w:noProof/>
                <w:webHidden/>
              </w:rPr>
              <w:t>228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43" w:history="1">
            <w:r w:rsidRPr="00194F4E">
              <w:rPr>
                <w:rStyle w:val="Hipervnculo"/>
                <w:rFonts w:ascii="Times New Roman" w:eastAsia="Times New Roman" w:hAnsi="Times New Roman" w:cs="Times New Roman"/>
                <w:b/>
                <w:bCs/>
                <w:noProof/>
                <w:lang w:eastAsia="es-CL"/>
              </w:rPr>
              <w:t>8. Designación y facultades del comité (Acta).</w:t>
            </w:r>
            <w:r>
              <w:rPr>
                <w:noProof/>
                <w:webHidden/>
              </w:rPr>
              <w:tab/>
            </w:r>
            <w:r>
              <w:rPr>
                <w:noProof/>
                <w:webHidden/>
              </w:rPr>
              <w:fldChar w:fldCharType="begin"/>
            </w:r>
            <w:r>
              <w:rPr>
                <w:noProof/>
                <w:webHidden/>
              </w:rPr>
              <w:instrText xml:space="preserve"> PAGEREF _Toc505016543 \h </w:instrText>
            </w:r>
            <w:r>
              <w:rPr>
                <w:noProof/>
                <w:webHidden/>
              </w:rPr>
            </w:r>
            <w:r>
              <w:rPr>
                <w:noProof/>
                <w:webHidden/>
              </w:rPr>
              <w:fldChar w:fldCharType="separate"/>
            </w:r>
            <w:r>
              <w:rPr>
                <w:noProof/>
                <w:webHidden/>
              </w:rPr>
              <w:t>229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44" w:history="1">
            <w:r w:rsidRPr="00194F4E">
              <w:rPr>
                <w:rStyle w:val="Hipervnculo"/>
                <w:rFonts w:ascii="Times New Roman" w:eastAsia="Times New Roman" w:hAnsi="Times New Roman" w:cs="Times New Roman"/>
                <w:b/>
                <w:bCs/>
                <w:noProof/>
                <w:lang w:eastAsia="es-CL"/>
              </w:rPr>
              <w:t>9. Compañía de seguros. Reseña de su autorización (Reducción acta).</w:t>
            </w:r>
            <w:r>
              <w:rPr>
                <w:noProof/>
                <w:webHidden/>
              </w:rPr>
              <w:tab/>
            </w:r>
            <w:r>
              <w:rPr>
                <w:noProof/>
                <w:webHidden/>
              </w:rPr>
              <w:fldChar w:fldCharType="begin"/>
            </w:r>
            <w:r>
              <w:rPr>
                <w:noProof/>
                <w:webHidden/>
              </w:rPr>
              <w:instrText xml:space="preserve"> PAGEREF _Toc505016544 \h </w:instrText>
            </w:r>
            <w:r>
              <w:rPr>
                <w:noProof/>
                <w:webHidden/>
              </w:rPr>
            </w:r>
            <w:r>
              <w:rPr>
                <w:noProof/>
                <w:webHidden/>
              </w:rPr>
              <w:fldChar w:fldCharType="separate"/>
            </w:r>
            <w:r>
              <w:rPr>
                <w:noProof/>
                <w:webHidden/>
              </w:rPr>
              <w:t>230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45" w:history="1">
            <w:r w:rsidRPr="00194F4E">
              <w:rPr>
                <w:rStyle w:val="Hipervnculo"/>
                <w:rFonts w:ascii="Times New Roman" w:eastAsia="Times New Roman" w:hAnsi="Times New Roman" w:cs="Times New Roman"/>
                <w:b/>
                <w:bCs/>
                <w:noProof/>
                <w:lang w:eastAsia="es-CL"/>
              </w:rPr>
              <w:t>10. Compra de acciones. Inversión en ella (Acta).</w:t>
            </w:r>
            <w:r>
              <w:rPr>
                <w:noProof/>
                <w:webHidden/>
              </w:rPr>
              <w:tab/>
            </w:r>
            <w:r>
              <w:rPr>
                <w:noProof/>
                <w:webHidden/>
              </w:rPr>
              <w:fldChar w:fldCharType="begin"/>
            </w:r>
            <w:r>
              <w:rPr>
                <w:noProof/>
                <w:webHidden/>
              </w:rPr>
              <w:instrText xml:space="preserve"> PAGEREF _Toc505016545 \h </w:instrText>
            </w:r>
            <w:r>
              <w:rPr>
                <w:noProof/>
                <w:webHidden/>
              </w:rPr>
            </w:r>
            <w:r>
              <w:rPr>
                <w:noProof/>
                <w:webHidden/>
              </w:rPr>
              <w:fldChar w:fldCharType="separate"/>
            </w:r>
            <w:r>
              <w:rPr>
                <w:noProof/>
                <w:webHidden/>
              </w:rPr>
              <w:t>232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46" w:history="1">
            <w:r w:rsidRPr="00194F4E">
              <w:rPr>
                <w:rStyle w:val="Hipervnculo"/>
                <w:rFonts w:ascii="Times New Roman" w:eastAsia="Times New Roman" w:hAnsi="Times New Roman" w:cs="Times New Roman"/>
                <w:b/>
                <w:bCs/>
                <w:noProof/>
                <w:lang w:eastAsia="es-CL"/>
              </w:rPr>
              <w:t>11. Compra de inmueble (Reducción acta).</w:t>
            </w:r>
            <w:r>
              <w:rPr>
                <w:noProof/>
                <w:webHidden/>
              </w:rPr>
              <w:tab/>
            </w:r>
            <w:r>
              <w:rPr>
                <w:noProof/>
                <w:webHidden/>
              </w:rPr>
              <w:fldChar w:fldCharType="begin"/>
            </w:r>
            <w:r>
              <w:rPr>
                <w:noProof/>
                <w:webHidden/>
              </w:rPr>
              <w:instrText xml:space="preserve"> PAGEREF _Toc505016546 \h </w:instrText>
            </w:r>
            <w:r>
              <w:rPr>
                <w:noProof/>
                <w:webHidden/>
              </w:rPr>
            </w:r>
            <w:r>
              <w:rPr>
                <w:noProof/>
                <w:webHidden/>
              </w:rPr>
              <w:fldChar w:fldCharType="separate"/>
            </w:r>
            <w:r>
              <w:rPr>
                <w:noProof/>
                <w:webHidden/>
              </w:rPr>
              <w:t>234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47" w:history="1">
            <w:r w:rsidRPr="00194F4E">
              <w:rPr>
                <w:rStyle w:val="Hipervnculo"/>
                <w:rFonts w:ascii="Times New Roman" w:eastAsia="Times New Roman" w:hAnsi="Times New Roman" w:cs="Times New Roman"/>
                <w:b/>
                <w:bCs/>
                <w:noProof/>
                <w:lang w:eastAsia="es-CL"/>
              </w:rPr>
              <w:t>12. Constitución de la S.A. (Reducción acta).</w:t>
            </w:r>
            <w:r>
              <w:rPr>
                <w:noProof/>
                <w:webHidden/>
              </w:rPr>
              <w:tab/>
            </w:r>
            <w:r>
              <w:rPr>
                <w:noProof/>
                <w:webHidden/>
              </w:rPr>
              <w:fldChar w:fldCharType="begin"/>
            </w:r>
            <w:r>
              <w:rPr>
                <w:noProof/>
                <w:webHidden/>
              </w:rPr>
              <w:instrText xml:space="preserve"> PAGEREF _Toc505016547 \h </w:instrText>
            </w:r>
            <w:r>
              <w:rPr>
                <w:noProof/>
                <w:webHidden/>
              </w:rPr>
            </w:r>
            <w:r>
              <w:rPr>
                <w:noProof/>
                <w:webHidden/>
              </w:rPr>
              <w:fldChar w:fldCharType="separate"/>
            </w:r>
            <w:r>
              <w:rPr>
                <w:noProof/>
                <w:webHidden/>
              </w:rPr>
              <w:t>235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48" w:history="1">
            <w:r w:rsidRPr="00194F4E">
              <w:rPr>
                <w:rStyle w:val="Hipervnculo"/>
                <w:rFonts w:ascii="Times New Roman" w:eastAsia="Times New Roman" w:hAnsi="Times New Roman" w:cs="Times New Roman"/>
                <w:b/>
                <w:bCs/>
                <w:noProof/>
                <w:lang w:eastAsia="es-CL"/>
              </w:rPr>
              <w:t>13. Convocatoria a Junta. Segunda convocatoria (Acta).</w:t>
            </w:r>
            <w:r>
              <w:rPr>
                <w:noProof/>
                <w:webHidden/>
              </w:rPr>
              <w:tab/>
            </w:r>
            <w:r>
              <w:rPr>
                <w:noProof/>
                <w:webHidden/>
              </w:rPr>
              <w:fldChar w:fldCharType="begin"/>
            </w:r>
            <w:r>
              <w:rPr>
                <w:noProof/>
                <w:webHidden/>
              </w:rPr>
              <w:instrText xml:space="preserve"> PAGEREF _Toc505016548 \h </w:instrText>
            </w:r>
            <w:r>
              <w:rPr>
                <w:noProof/>
                <w:webHidden/>
              </w:rPr>
            </w:r>
            <w:r>
              <w:rPr>
                <w:noProof/>
                <w:webHidden/>
              </w:rPr>
              <w:fldChar w:fldCharType="separate"/>
            </w:r>
            <w:r>
              <w:rPr>
                <w:noProof/>
                <w:webHidden/>
              </w:rPr>
              <w:t>236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49" w:history="1">
            <w:r w:rsidRPr="00194F4E">
              <w:rPr>
                <w:rStyle w:val="Hipervnculo"/>
                <w:rFonts w:ascii="Times New Roman" w:eastAsia="Times New Roman" w:hAnsi="Times New Roman" w:cs="Times New Roman"/>
                <w:b/>
                <w:bCs/>
                <w:smallCaps/>
                <w:noProof/>
                <w:lang w:eastAsia="es-CL"/>
              </w:rPr>
              <w:t>A. General.</w:t>
            </w:r>
            <w:r>
              <w:rPr>
                <w:noProof/>
                <w:webHidden/>
              </w:rPr>
              <w:tab/>
            </w:r>
            <w:r>
              <w:rPr>
                <w:noProof/>
                <w:webHidden/>
              </w:rPr>
              <w:fldChar w:fldCharType="begin"/>
            </w:r>
            <w:r>
              <w:rPr>
                <w:noProof/>
                <w:webHidden/>
              </w:rPr>
              <w:instrText xml:space="preserve"> PAGEREF _Toc505016549 \h </w:instrText>
            </w:r>
            <w:r>
              <w:rPr>
                <w:noProof/>
                <w:webHidden/>
              </w:rPr>
            </w:r>
            <w:r>
              <w:rPr>
                <w:noProof/>
                <w:webHidden/>
              </w:rPr>
              <w:fldChar w:fldCharType="separate"/>
            </w:r>
            <w:r>
              <w:rPr>
                <w:noProof/>
                <w:webHidden/>
              </w:rPr>
              <w:t>236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50" w:history="1">
            <w:r w:rsidRPr="00194F4E">
              <w:rPr>
                <w:rStyle w:val="Hipervnculo"/>
                <w:rFonts w:ascii="Times New Roman" w:eastAsia="Times New Roman" w:hAnsi="Times New Roman" w:cs="Times New Roman"/>
                <w:b/>
                <w:bCs/>
                <w:smallCaps/>
                <w:noProof/>
                <w:lang w:eastAsia="es-CL"/>
              </w:rPr>
              <w:t>B. Especial.</w:t>
            </w:r>
            <w:r>
              <w:rPr>
                <w:noProof/>
                <w:webHidden/>
              </w:rPr>
              <w:tab/>
            </w:r>
            <w:r>
              <w:rPr>
                <w:noProof/>
                <w:webHidden/>
              </w:rPr>
              <w:fldChar w:fldCharType="begin"/>
            </w:r>
            <w:r>
              <w:rPr>
                <w:noProof/>
                <w:webHidden/>
              </w:rPr>
              <w:instrText xml:space="preserve"> PAGEREF _Toc505016550 \h </w:instrText>
            </w:r>
            <w:r>
              <w:rPr>
                <w:noProof/>
                <w:webHidden/>
              </w:rPr>
            </w:r>
            <w:r>
              <w:rPr>
                <w:noProof/>
                <w:webHidden/>
              </w:rPr>
              <w:fldChar w:fldCharType="separate"/>
            </w:r>
            <w:r>
              <w:rPr>
                <w:noProof/>
                <w:webHidden/>
              </w:rPr>
              <w:t>237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51" w:history="1">
            <w:r w:rsidRPr="00194F4E">
              <w:rPr>
                <w:rStyle w:val="Hipervnculo"/>
                <w:rFonts w:ascii="Times New Roman" w:eastAsia="Times New Roman" w:hAnsi="Times New Roman" w:cs="Times New Roman"/>
                <w:b/>
                <w:bCs/>
                <w:noProof/>
                <w:lang w:eastAsia="es-CL"/>
              </w:rPr>
              <w:t>14. Convocatoria a junta ordinaria (Acta).</w:t>
            </w:r>
            <w:r>
              <w:rPr>
                <w:noProof/>
                <w:webHidden/>
              </w:rPr>
              <w:tab/>
            </w:r>
            <w:r>
              <w:rPr>
                <w:noProof/>
                <w:webHidden/>
              </w:rPr>
              <w:fldChar w:fldCharType="begin"/>
            </w:r>
            <w:r>
              <w:rPr>
                <w:noProof/>
                <w:webHidden/>
              </w:rPr>
              <w:instrText xml:space="preserve"> PAGEREF _Toc505016551 \h </w:instrText>
            </w:r>
            <w:r>
              <w:rPr>
                <w:noProof/>
                <w:webHidden/>
              </w:rPr>
            </w:r>
            <w:r>
              <w:rPr>
                <w:noProof/>
                <w:webHidden/>
              </w:rPr>
              <w:fldChar w:fldCharType="separate"/>
            </w:r>
            <w:r>
              <w:rPr>
                <w:noProof/>
                <w:webHidden/>
              </w:rPr>
              <w:t>238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52" w:history="1">
            <w:r w:rsidRPr="00194F4E">
              <w:rPr>
                <w:rStyle w:val="Hipervnculo"/>
                <w:rFonts w:ascii="Times New Roman" w:eastAsia="Times New Roman" w:hAnsi="Times New Roman" w:cs="Times New Roman"/>
                <w:b/>
                <w:bCs/>
                <w:noProof/>
                <w:lang w:eastAsia="es-CL"/>
              </w:rPr>
              <w:t>15. Disminución de capital (Acta).</w:t>
            </w:r>
            <w:r>
              <w:rPr>
                <w:noProof/>
                <w:webHidden/>
              </w:rPr>
              <w:tab/>
            </w:r>
            <w:r>
              <w:rPr>
                <w:noProof/>
                <w:webHidden/>
              </w:rPr>
              <w:fldChar w:fldCharType="begin"/>
            </w:r>
            <w:r>
              <w:rPr>
                <w:noProof/>
                <w:webHidden/>
              </w:rPr>
              <w:instrText xml:space="preserve"> PAGEREF _Toc505016552 \h </w:instrText>
            </w:r>
            <w:r>
              <w:rPr>
                <w:noProof/>
                <w:webHidden/>
              </w:rPr>
            </w:r>
            <w:r>
              <w:rPr>
                <w:noProof/>
                <w:webHidden/>
              </w:rPr>
              <w:fldChar w:fldCharType="separate"/>
            </w:r>
            <w:r>
              <w:rPr>
                <w:noProof/>
                <w:webHidden/>
              </w:rPr>
              <w:t>239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53" w:history="1">
            <w:r w:rsidRPr="00194F4E">
              <w:rPr>
                <w:rStyle w:val="Hipervnculo"/>
                <w:rFonts w:ascii="Times New Roman" w:eastAsia="Times New Roman" w:hAnsi="Times New Roman" w:cs="Times New Roman"/>
                <w:b/>
                <w:bCs/>
                <w:noProof/>
                <w:lang w:eastAsia="es-CL"/>
              </w:rPr>
              <w:t>16. Disolución de sociedad. Convocatoria a JEA (Acta).</w:t>
            </w:r>
            <w:r>
              <w:rPr>
                <w:noProof/>
                <w:webHidden/>
              </w:rPr>
              <w:tab/>
            </w:r>
            <w:r>
              <w:rPr>
                <w:noProof/>
                <w:webHidden/>
              </w:rPr>
              <w:fldChar w:fldCharType="begin"/>
            </w:r>
            <w:r>
              <w:rPr>
                <w:noProof/>
                <w:webHidden/>
              </w:rPr>
              <w:instrText xml:space="preserve"> PAGEREF _Toc505016553 \h </w:instrText>
            </w:r>
            <w:r>
              <w:rPr>
                <w:noProof/>
                <w:webHidden/>
              </w:rPr>
            </w:r>
            <w:r>
              <w:rPr>
                <w:noProof/>
                <w:webHidden/>
              </w:rPr>
              <w:fldChar w:fldCharType="separate"/>
            </w:r>
            <w:r>
              <w:rPr>
                <w:noProof/>
                <w:webHidden/>
              </w:rPr>
              <w:t>240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54" w:history="1">
            <w:r w:rsidRPr="00194F4E">
              <w:rPr>
                <w:rStyle w:val="Hipervnculo"/>
                <w:rFonts w:ascii="Times New Roman" w:eastAsia="Times New Roman" w:hAnsi="Times New Roman" w:cs="Times New Roman"/>
                <w:b/>
                <w:bCs/>
                <w:noProof/>
                <w:lang w:eastAsia="es-CL"/>
              </w:rPr>
              <w:t>17. Disolución por reunión de acciones en una mano (Reducción acta).</w:t>
            </w:r>
            <w:r>
              <w:rPr>
                <w:noProof/>
                <w:webHidden/>
              </w:rPr>
              <w:tab/>
            </w:r>
            <w:r>
              <w:rPr>
                <w:noProof/>
                <w:webHidden/>
              </w:rPr>
              <w:fldChar w:fldCharType="begin"/>
            </w:r>
            <w:r>
              <w:rPr>
                <w:noProof/>
                <w:webHidden/>
              </w:rPr>
              <w:instrText xml:space="preserve"> PAGEREF _Toc505016554 \h </w:instrText>
            </w:r>
            <w:r>
              <w:rPr>
                <w:noProof/>
                <w:webHidden/>
              </w:rPr>
            </w:r>
            <w:r>
              <w:rPr>
                <w:noProof/>
                <w:webHidden/>
              </w:rPr>
              <w:fldChar w:fldCharType="separate"/>
            </w:r>
            <w:r>
              <w:rPr>
                <w:noProof/>
                <w:webHidden/>
              </w:rPr>
              <w:t>241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55" w:history="1">
            <w:r w:rsidRPr="00194F4E">
              <w:rPr>
                <w:rStyle w:val="Hipervnculo"/>
                <w:rFonts w:ascii="Times New Roman" w:eastAsia="Times New Roman" w:hAnsi="Times New Roman" w:cs="Times New Roman"/>
                <w:b/>
                <w:bCs/>
                <w:noProof/>
                <w:lang w:eastAsia="es-CL"/>
              </w:rPr>
              <w:t>18. División de sociedad. Convocatoria a JEA (Acta).</w:t>
            </w:r>
            <w:r>
              <w:rPr>
                <w:noProof/>
                <w:webHidden/>
              </w:rPr>
              <w:tab/>
            </w:r>
            <w:r>
              <w:rPr>
                <w:noProof/>
                <w:webHidden/>
              </w:rPr>
              <w:fldChar w:fldCharType="begin"/>
            </w:r>
            <w:r>
              <w:rPr>
                <w:noProof/>
                <w:webHidden/>
              </w:rPr>
              <w:instrText xml:space="preserve"> PAGEREF _Toc505016555 \h </w:instrText>
            </w:r>
            <w:r>
              <w:rPr>
                <w:noProof/>
                <w:webHidden/>
              </w:rPr>
            </w:r>
            <w:r>
              <w:rPr>
                <w:noProof/>
                <w:webHidden/>
              </w:rPr>
              <w:fldChar w:fldCharType="separate"/>
            </w:r>
            <w:r>
              <w:rPr>
                <w:noProof/>
                <w:webHidden/>
              </w:rPr>
              <w:t>242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56" w:history="1">
            <w:r w:rsidRPr="00194F4E">
              <w:rPr>
                <w:rStyle w:val="Hipervnculo"/>
                <w:rFonts w:ascii="Times New Roman" w:eastAsia="Times New Roman" w:hAnsi="Times New Roman" w:cs="Times New Roman"/>
                <w:b/>
                <w:bCs/>
                <w:noProof/>
                <w:lang w:eastAsia="es-CL"/>
              </w:rPr>
              <w:t>19. Fianza y codeudoría solidaria. Constitución de (Reducción acta).</w:t>
            </w:r>
            <w:r>
              <w:rPr>
                <w:noProof/>
                <w:webHidden/>
              </w:rPr>
              <w:tab/>
            </w:r>
            <w:r>
              <w:rPr>
                <w:noProof/>
                <w:webHidden/>
              </w:rPr>
              <w:fldChar w:fldCharType="begin"/>
            </w:r>
            <w:r>
              <w:rPr>
                <w:noProof/>
                <w:webHidden/>
              </w:rPr>
              <w:instrText xml:space="preserve"> PAGEREF _Toc505016556 \h </w:instrText>
            </w:r>
            <w:r>
              <w:rPr>
                <w:noProof/>
                <w:webHidden/>
              </w:rPr>
            </w:r>
            <w:r>
              <w:rPr>
                <w:noProof/>
                <w:webHidden/>
              </w:rPr>
              <w:fldChar w:fldCharType="separate"/>
            </w:r>
            <w:r>
              <w:rPr>
                <w:noProof/>
                <w:webHidden/>
              </w:rPr>
              <w:t>244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57" w:history="1">
            <w:r w:rsidRPr="00194F4E">
              <w:rPr>
                <w:rStyle w:val="Hipervnculo"/>
                <w:rFonts w:ascii="Times New Roman" w:eastAsia="Times New Roman" w:hAnsi="Times New Roman" w:cs="Times New Roman"/>
                <w:b/>
                <w:bCs/>
                <w:noProof/>
                <w:lang w:eastAsia="es-CL"/>
              </w:rPr>
              <w:t>20. Filial. Constitución de (Reducción de acta).</w:t>
            </w:r>
            <w:r>
              <w:rPr>
                <w:noProof/>
                <w:webHidden/>
              </w:rPr>
              <w:tab/>
            </w:r>
            <w:r>
              <w:rPr>
                <w:noProof/>
                <w:webHidden/>
              </w:rPr>
              <w:fldChar w:fldCharType="begin"/>
            </w:r>
            <w:r>
              <w:rPr>
                <w:noProof/>
                <w:webHidden/>
              </w:rPr>
              <w:instrText xml:space="preserve"> PAGEREF _Toc505016557 \h </w:instrText>
            </w:r>
            <w:r>
              <w:rPr>
                <w:noProof/>
                <w:webHidden/>
              </w:rPr>
            </w:r>
            <w:r>
              <w:rPr>
                <w:noProof/>
                <w:webHidden/>
              </w:rPr>
              <w:fldChar w:fldCharType="separate"/>
            </w:r>
            <w:r>
              <w:rPr>
                <w:noProof/>
                <w:webHidden/>
              </w:rPr>
              <w:t>245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58" w:history="1">
            <w:r w:rsidRPr="00194F4E">
              <w:rPr>
                <w:rStyle w:val="Hipervnculo"/>
                <w:rFonts w:ascii="Times New Roman" w:eastAsia="Times New Roman" w:hAnsi="Times New Roman" w:cs="Times New Roman"/>
                <w:b/>
                <w:bCs/>
                <w:noProof/>
                <w:lang w:eastAsia="es-CL"/>
              </w:rPr>
              <w:t>21. Fondo social extraordinario de emergencias. Constitución de (Acta).</w:t>
            </w:r>
            <w:r>
              <w:rPr>
                <w:noProof/>
                <w:webHidden/>
              </w:rPr>
              <w:tab/>
            </w:r>
            <w:r>
              <w:rPr>
                <w:noProof/>
                <w:webHidden/>
              </w:rPr>
              <w:fldChar w:fldCharType="begin"/>
            </w:r>
            <w:r>
              <w:rPr>
                <w:noProof/>
                <w:webHidden/>
              </w:rPr>
              <w:instrText xml:space="preserve"> PAGEREF _Toc505016558 \h </w:instrText>
            </w:r>
            <w:r>
              <w:rPr>
                <w:noProof/>
                <w:webHidden/>
              </w:rPr>
            </w:r>
            <w:r>
              <w:rPr>
                <w:noProof/>
                <w:webHidden/>
              </w:rPr>
              <w:fldChar w:fldCharType="separate"/>
            </w:r>
            <w:r>
              <w:rPr>
                <w:noProof/>
                <w:webHidden/>
              </w:rPr>
              <w:t>246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59" w:history="1">
            <w:r w:rsidRPr="00194F4E">
              <w:rPr>
                <w:rStyle w:val="Hipervnculo"/>
                <w:rFonts w:ascii="Times New Roman" w:eastAsia="Times New Roman" w:hAnsi="Times New Roman" w:cs="Times New Roman"/>
                <w:b/>
                <w:bCs/>
                <w:noProof/>
                <w:lang w:eastAsia="es-CL"/>
              </w:rPr>
              <w:t>22. Garantías a favor de un Banco. Constitución de (Reducción de Acta).</w:t>
            </w:r>
            <w:r>
              <w:rPr>
                <w:noProof/>
                <w:webHidden/>
              </w:rPr>
              <w:tab/>
            </w:r>
            <w:r>
              <w:rPr>
                <w:noProof/>
                <w:webHidden/>
              </w:rPr>
              <w:fldChar w:fldCharType="begin"/>
            </w:r>
            <w:r>
              <w:rPr>
                <w:noProof/>
                <w:webHidden/>
              </w:rPr>
              <w:instrText xml:space="preserve"> PAGEREF _Toc505016559 \h </w:instrText>
            </w:r>
            <w:r>
              <w:rPr>
                <w:noProof/>
                <w:webHidden/>
              </w:rPr>
            </w:r>
            <w:r>
              <w:rPr>
                <w:noProof/>
                <w:webHidden/>
              </w:rPr>
              <w:fldChar w:fldCharType="separate"/>
            </w:r>
            <w:r>
              <w:rPr>
                <w:noProof/>
                <w:webHidden/>
              </w:rPr>
              <w:t>247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60" w:history="1">
            <w:r w:rsidRPr="00194F4E">
              <w:rPr>
                <w:rStyle w:val="Hipervnculo"/>
                <w:rFonts w:ascii="Times New Roman" w:eastAsia="Times New Roman" w:hAnsi="Times New Roman" w:cs="Times New Roman"/>
                <w:b/>
                <w:bCs/>
                <w:noProof/>
                <w:lang w:eastAsia="es-CL"/>
              </w:rPr>
              <w:t>23. Informa acuerdo de la JEA para disolver la sociedad (Acta).</w:t>
            </w:r>
            <w:r>
              <w:rPr>
                <w:noProof/>
                <w:webHidden/>
              </w:rPr>
              <w:tab/>
            </w:r>
            <w:r>
              <w:rPr>
                <w:noProof/>
                <w:webHidden/>
              </w:rPr>
              <w:fldChar w:fldCharType="begin"/>
            </w:r>
            <w:r>
              <w:rPr>
                <w:noProof/>
                <w:webHidden/>
              </w:rPr>
              <w:instrText xml:space="preserve"> PAGEREF _Toc505016560 \h </w:instrText>
            </w:r>
            <w:r>
              <w:rPr>
                <w:noProof/>
                <w:webHidden/>
              </w:rPr>
            </w:r>
            <w:r>
              <w:rPr>
                <w:noProof/>
                <w:webHidden/>
              </w:rPr>
              <w:fldChar w:fldCharType="separate"/>
            </w:r>
            <w:r>
              <w:rPr>
                <w:noProof/>
                <w:webHidden/>
              </w:rPr>
              <w:t>249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61" w:history="1">
            <w:r w:rsidRPr="00194F4E">
              <w:rPr>
                <w:rStyle w:val="Hipervnculo"/>
                <w:rFonts w:ascii="Times New Roman" w:eastAsia="Times New Roman" w:hAnsi="Times New Roman" w:cs="Times New Roman"/>
                <w:b/>
                <w:bCs/>
                <w:noProof/>
                <w:lang w:eastAsia="es-CL"/>
              </w:rPr>
              <w:t>24. Informe de gerente en sesión ordinaria (Acta).</w:t>
            </w:r>
            <w:r>
              <w:rPr>
                <w:noProof/>
                <w:webHidden/>
              </w:rPr>
              <w:tab/>
            </w:r>
            <w:r>
              <w:rPr>
                <w:noProof/>
                <w:webHidden/>
              </w:rPr>
              <w:fldChar w:fldCharType="begin"/>
            </w:r>
            <w:r>
              <w:rPr>
                <w:noProof/>
                <w:webHidden/>
              </w:rPr>
              <w:instrText xml:space="preserve"> PAGEREF _Toc505016561 \h </w:instrText>
            </w:r>
            <w:r>
              <w:rPr>
                <w:noProof/>
                <w:webHidden/>
              </w:rPr>
            </w:r>
            <w:r>
              <w:rPr>
                <w:noProof/>
                <w:webHidden/>
              </w:rPr>
              <w:fldChar w:fldCharType="separate"/>
            </w:r>
            <w:r>
              <w:rPr>
                <w:noProof/>
                <w:webHidden/>
              </w:rPr>
              <w:t>250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62" w:history="1">
            <w:r w:rsidRPr="00194F4E">
              <w:rPr>
                <w:rStyle w:val="Hipervnculo"/>
                <w:rFonts w:ascii="Times New Roman" w:eastAsia="Times New Roman" w:hAnsi="Times New Roman" w:cs="Times New Roman"/>
                <w:b/>
                <w:bCs/>
                <w:noProof/>
                <w:lang w:eastAsia="es-CL"/>
              </w:rPr>
              <w:t>25. Informe sesión ordinaria (Acta).</w:t>
            </w:r>
            <w:r>
              <w:rPr>
                <w:noProof/>
                <w:webHidden/>
              </w:rPr>
              <w:tab/>
            </w:r>
            <w:r>
              <w:rPr>
                <w:noProof/>
                <w:webHidden/>
              </w:rPr>
              <w:fldChar w:fldCharType="begin"/>
            </w:r>
            <w:r>
              <w:rPr>
                <w:noProof/>
                <w:webHidden/>
              </w:rPr>
              <w:instrText xml:space="preserve"> PAGEREF _Toc505016562 \h </w:instrText>
            </w:r>
            <w:r>
              <w:rPr>
                <w:noProof/>
                <w:webHidden/>
              </w:rPr>
            </w:r>
            <w:r>
              <w:rPr>
                <w:noProof/>
                <w:webHidden/>
              </w:rPr>
              <w:fldChar w:fldCharType="separate"/>
            </w:r>
            <w:r>
              <w:rPr>
                <w:noProof/>
                <w:webHidden/>
              </w:rPr>
              <w:t>251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63" w:history="1">
            <w:r w:rsidRPr="00194F4E">
              <w:rPr>
                <w:rStyle w:val="Hipervnculo"/>
                <w:rFonts w:ascii="Times New Roman" w:eastAsia="Times New Roman" w:hAnsi="Times New Roman" w:cs="Times New Roman"/>
                <w:b/>
                <w:bCs/>
                <w:noProof/>
                <w:lang w:eastAsia="es-CL"/>
              </w:rPr>
              <w:t>26. Mandato. Adquisición de materias primas (Acta).</w:t>
            </w:r>
            <w:r>
              <w:rPr>
                <w:noProof/>
                <w:webHidden/>
              </w:rPr>
              <w:tab/>
            </w:r>
            <w:r>
              <w:rPr>
                <w:noProof/>
                <w:webHidden/>
              </w:rPr>
              <w:fldChar w:fldCharType="begin"/>
            </w:r>
            <w:r>
              <w:rPr>
                <w:noProof/>
                <w:webHidden/>
              </w:rPr>
              <w:instrText xml:space="preserve"> PAGEREF _Toc505016563 \h </w:instrText>
            </w:r>
            <w:r>
              <w:rPr>
                <w:noProof/>
                <w:webHidden/>
              </w:rPr>
            </w:r>
            <w:r>
              <w:rPr>
                <w:noProof/>
                <w:webHidden/>
              </w:rPr>
              <w:fldChar w:fldCharType="separate"/>
            </w:r>
            <w:r>
              <w:rPr>
                <w:noProof/>
                <w:webHidden/>
              </w:rPr>
              <w:t>251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64" w:history="1">
            <w:r w:rsidRPr="00194F4E">
              <w:rPr>
                <w:rStyle w:val="Hipervnculo"/>
                <w:rFonts w:ascii="Times New Roman" w:eastAsia="Times New Roman" w:hAnsi="Times New Roman" w:cs="Times New Roman"/>
                <w:b/>
                <w:bCs/>
                <w:noProof/>
                <w:lang w:eastAsia="es-CL"/>
              </w:rPr>
              <w:t>27. Mandato al gerente (Reducción acta).</w:t>
            </w:r>
            <w:r>
              <w:rPr>
                <w:noProof/>
                <w:webHidden/>
              </w:rPr>
              <w:tab/>
            </w:r>
            <w:r>
              <w:rPr>
                <w:noProof/>
                <w:webHidden/>
              </w:rPr>
              <w:fldChar w:fldCharType="begin"/>
            </w:r>
            <w:r>
              <w:rPr>
                <w:noProof/>
                <w:webHidden/>
              </w:rPr>
              <w:instrText xml:space="preserve"> PAGEREF _Toc505016564 \h </w:instrText>
            </w:r>
            <w:r>
              <w:rPr>
                <w:noProof/>
                <w:webHidden/>
              </w:rPr>
            </w:r>
            <w:r>
              <w:rPr>
                <w:noProof/>
                <w:webHidden/>
              </w:rPr>
              <w:fldChar w:fldCharType="separate"/>
            </w:r>
            <w:r>
              <w:rPr>
                <w:noProof/>
                <w:webHidden/>
              </w:rPr>
              <w:t>252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65" w:history="1">
            <w:r w:rsidRPr="00194F4E">
              <w:rPr>
                <w:rStyle w:val="Hipervnculo"/>
                <w:rFonts w:ascii="Times New Roman" w:eastAsia="Times New Roman" w:hAnsi="Times New Roman" w:cs="Times New Roman"/>
                <w:b/>
                <w:bCs/>
                <w:noProof/>
                <w:lang w:eastAsia="es-CL"/>
              </w:rPr>
              <w:t>28. Marcha de la sociedad. Información sobre (Acta).</w:t>
            </w:r>
            <w:r>
              <w:rPr>
                <w:noProof/>
                <w:webHidden/>
              </w:rPr>
              <w:tab/>
            </w:r>
            <w:r>
              <w:rPr>
                <w:noProof/>
                <w:webHidden/>
              </w:rPr>
              <w:fldChar w:fldCharType="begin"/>
            </w:r>
            <w:r>
              <w:rPr>
                <w:noProof/>
                <w:webHidden/>
              </w:rPr>
              <w:instrText xml:space="preserve"> PAGEREF _Toc505016565 \h </w:instrText>
            </w:r>
            <w:r>
              <w:rPr>
                <w:noProof/>
                <w:webHidden/>
              </w:rPr>
            </w:r>
            <w:r>
              <w:rPr>
                <w:noProof/>
                <w:webHidden/>
              </w:rPr>
              <w:fldChar w:fldCharType="separate"/>
            </w:r>
            <w:r>
              <w:rPr>
                <w:noProof/>
                <w:webHidden/>
              </w:rPr>
              <w:t>253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66" w:history="1">
            <w:r w:rsidRPr="00194F4E">
              <w:rPr>
                <w:rStyle w:val="Hipervnculo"/>
                <w:rFonts w:ascii="Times New Roman" w:eastAsia="Times New Roman" w:hAnsi="Times New Roman" w:cs="Times New Roman"/>
                <w:b/>
                <w:bCs/>
                <w:noProof/>
                <w:lang w:eastAsia="es-CL"/>
              </w:rPr>
              <w:t>29. Modificación del objeto social (Acta).</w:t>
            </w:r>
            <w:r>
              <w:rPr>
                <w:noProof/>
                <w:webHidden/>
              </w:rPr>
              <w:tab/>
            </w:r>
            <w:r>
              <w:rPr>
                <w:noProof/>
                <w:webHidden/>
              </w:rPr>
              <w:fldChar w:fldCharType="begin"/>
            </w:r>
            <w:r>
              <w:rPr>
                <w:noProof/>
                <w:webHidden/>
              </w:rPr>
              <w:instrText xml:space="preserve"> PAGEREF _Toc505016566 \h </w:instrText>
            </w:r>
            <w:r>
              <w:rPr>
                <w:noProof/>
                <w:webHidden/>
              </w:rPr>
            </w:r>
            <w:r>
              <w:rPr>
                <w:noProof/>
                <w:webHidden/>
              </w:rPr>
              <w:fldChar w:fldCharType="separate"/>
            </w:r>
            <w:r>
              <w:rPr>
                <w:noProof/>
                <w:webHidden/>
              </w:rPr>
              <w:t>254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67" w:history="1">
            <w:r w:rsidRPr="00194F4E">
              <w:rPr>
                <w:rStyle w:val="Hipervnculo"/>
                <w:rFonts w:ascii="Times New Roman" w:eastAsia="Times New Roman" w:hAnsi="Times New Roman" w:cs="Times New Roman"/>
                <w:b/>
                <w:bCs/>
                <w:noProof/>
                <w:lang w:eastAsia="es-CL"/>
              </w:rPr>
              <w:t>30. Negocios y sueldo gerente (Acta).</w:t>
            </w:r>
            <w:r>
              <w:rPr>
                <w:noProof/>
                <w:webHidden/>
              </w:rPr>
              <w:tab/>
            </w:r>
            <w:r>
              <w:rPr>
                <w:noProof/>
                <w:webHidden/>
              </w:rPr>
              <w:fldChar w:fldCharType="begin"/>
            </w:r>
            <w:r>
              <w:rPr>
                <w:noProof/>
                <w:webHidden/>
              </w:rPr>
              <w:instrText xml:space="preserve"> PAGEREF _Toc505016567 \h </w:instrText>
            </w:r>
            <w:r>
              <w:rPr>
                <w:noProof/>
                <w:webHidden/>
              </w:rPr>
            </w:r>
            <w:r>
              <w:rPr>
                <w:noProof/>
                <w:webHidden/>
              </w:rPr>
              <w:fldChar w:fldCharType="separate"/>
            </w:r>
            <w:r>
              <w:rPr>
                <w:noProof/>
                <w:webHidden/>
              </w:rPr>
              <w:t>255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68" w:history="1">
            <w:r w:rsidRPr="00194F4E">
              <w:rPr>
                <w:rStyle w:val="Hipervnculo"/>
                <w:rFonts w:ascii="Times New Roman" w:eastAsia="Times New Roman" w:hAnsi="Times New Roman" w:cs="Times New Roman"/>
                <w:b/>
                <w:bCs/>
                <w:noProof/>
                <w:lang w:eastAsia="es-CL"/>
              </w:rPr>
              <w:t>31. Nombramiento y poderes de Gerente (Reducción de acta).</w:t>
            </w:r>
            <w:r>
              <w:rPr>
                <w:noProof/>
                <w:webHidden/>
              </w:rPr>
              <w:tab/>
            </w:r>
            <w:r>
              <w:rPr>
                <w:noProof/>
                <w:webHidden/>
              </w:rPr>
              <w:fldChar w:fldCharType="begin"/>
            </w:r>
            <w:r>
              <w:rPr>
                <w:noProof/>
                <w:webHidden/>
              </w:rPr>
              <w:instrText xml:space="preserve"> PAGEREF _Toc505016568 \h </w:instrText>
            </w:r>
            <w:r>
              <w:rPr>
                <w:noProof/>
                <w:webHidden/>
              </w:rPr>
            </w:r>
            <w:r>
              <w:rPr>
                <w:noProof/>
                <w:webHidden/>
              </w:rPr>
              <w:fldChar w:fldCharType="separate"/>
            </w:r>
            <w:r>
              <w:rPr>
                <w:noProof/>
                <w:webHidden/>
              </w:rPr>
              <w:t>256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69" w:history="1">
            <w:r w:rsidRPr="00194F4E">
              <w:rPr>
                <w:rStyle w:val="Hipervnculo"/>
                <w:rFonts w:ascii="Times New Roman" w:eastAsia="Times New Roman" w:hAnsi="Times New Roman" w:cs="Times New Roman"/>
                <w:b/>
                <w:bCs/>
                <w:noProof/>
                <w:lang w:eastAsia="es-CL"/>
              </w:rPr>
              <w:t>32. Poderes. Bancarios simples (Reducción acta).</w:t>
            </w:r>
            <w:r>
              <w:rPr>
                <w:noProof/>
                <w:webHidden/>
              </w:rPr>
              <w:tab/>
            </w:r>
            <w:r>
              <w:rPr>
                <w:noProof/>
                <w:webHidden/>
              </w:rPr>
              <w:fldChar w:fldCharType="begin"/>
            </w:r>
            <w:r>
              <w:rPr>
                <w:noProof/>
                <w:webHidden/>
              </w:rPr>
              <w:instrText xml:space="preserve"> PAGEREF _Toc505016569 \h </w:instrText>
            </w:r>
            <w:r>
              <w:rPr>
                <w:noProof/>
                <w:webHidden/>
              </w:rPr>
            </w:r>
            <w:r>
              <w:rPr>
                <w:noProof/>
                <w:webHidden/>
              </w:rPr>
              <w:fldChar w:fldCharType="separate"/>
            </w:r>
            <w:r>
              <w:rPr>
                <w:noProof/>
                <w:webHidden/>
              </w:rPr>
              <w:t>257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70" w:history="1">
            <w:r w:rsidRPr="00194F4E">
              <w:rPr>
                <w:rStyle w:val="Hipervnculo"/>
                <w:rFonts w:ascii="Times New Roman" w:eastAsia="Times New Roman" w:hAnsi="Times New Roman" w:cs="Times New Roman"/>
                <w:b/>
                <w:bCs/>
                <w:noProof/>
                <w:lang w:eastAsia="es-CL"/>
              </w:rPr>
              <w:t>33. Poderes. En sucursal (Reducción acta).</w:t>
            </w:r>
            <w:r>
              <w:rPr>
                <w:noProof/>
                <w:webHidden/>
              </w:rPr>
              <w:tab/>
            </w:r>
            <w:r>
              <w:rPr>
                <w:noProof/>
                <w:webHidden/>
              </w:rPr>
              <w:fldChar w:fldCharType="begin"/>
            </w:r>
            <w:r>
              <w:rPr>
                <w:noProof/>
                <w:webHidden/>
              </w:rPr>
              <w:instrText xml:space="preserve"> PAGEREF _Toc505016570 \h </w:instrText>
            </w:r>
            <w:r>
              <w:rPr>
                <w:noProof/>
                <w:webHidden/>
              </w:rPr>
            </w:r>
            <w:r>
              <w:rPr>
                <w:noProof/>
                <w:webHidden/>
              </w:rPr>
              <w:fldChar w:fldCharType="separate"/>
            </w:r>
            <w:r>
              <w:rPr>
                <w:noProof/>
                <w:webHidden/>
              </w:rPr>
              <w:t>258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71" w:history="1">
            <w:r w:rsidRPr="00194F4E">
              <w:rPr>
                <w:rStyle w:val="Hipervnculo"/>
                <w:rFonts w:ascii="Times New Roman" w:eastAsia="Times New Roman" w:hAnsi="Times New Roman" w:cs="Times New Roman"/>
                <w:b/>
                <w:bCs/>
                <w:noProof/>
                <w:lang w:eastAsia="es-CL"/>
              </w:rPr>
              <w:t>34. Poderes. Laboral (Reducción acta).</w:t>
            </w:r>
            <w:r>
              <w:rPr>
                <w:noProof/>
                <w:webHidden/>
              </w:rPr>
              <w:tab/>
            </w:r>
            <w:r>
              <w:rPr>
                <w:noProof/>
                <w:webHidden/>
              </w:rPr>
              <w:fldChar w:fldCharType="begin"/>
            </w:r>
            <w:r>
              <w:rPr>
                <w:noProof/>
                <w:webHidden/>
              </w:rPr>
              <w:instrText xml:space="preserve"> PAGEREF _Toc505016571 \h </w:instrText>
            </w:r>
            <w:r>
              <w:rPr>
                <w:noProof/>
                <w:webHidden/>
              </w:rPr>
            </w:r>
            <w:r>
              <w:rPr>
                <w:noProof/>
                <w:webHidden/>
              </w:rPr>
              <w:fldChar w:fldCharType="separate"/>
            </w:r>
            <w:r>
              <w:rPr>
                <w:noProof/>
                <w:webHidden/>
              </w:rPr>
              <w:t>259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72" w:history="1">
            <w:r w:rsidRPr="00194F4E">
              <w:rPr>
                <w:rStyle w:val="Hipervnculo"/>
                <w:rFonts w:ascii="Times New Roman" w:eastAsia="Times New Roman" w:hAnsi="Times New Roman" w:cs="Times New Roman"/>
                <w:b/>
                <w:bCs/>
                <w:noProof/>
                <w:lang w:eastAsia="es-CL"/>
              </w:rPr>
              <w:t>35. Poderes. Marketing y publicidad. (Reducción acta).</w:t>
            </w:r>
            <w:r>
              <w:rPr>
                <w:noProof/>
                <w:webHidden/>
              </w:rPr>
              <w:tab/>
            </w:r>
            <w:r>
              <w:rPr>
                <w:noProof/>
                <w:webHidden/>
              </w:rPr>
              <w:fldChar w:fldCharType="begin"/>
            </w:r>
            <w:r>
              <w:rPr>
                <w:noProof/>
                <w:webHidden/>
              </w:rPr>
              <w:instrText xml:space="preserve"> PAGEREF _Toc505016572 \h </w:instrText>
            </w:r>
            <w:r>
              <w:rPr>
                <w:noProof/>
                <w:webHidden/>
              </w:rPr>
            </w:r>
            <w:r>
              <w:rPr>
                <w:noProof/>
                <w:webHidden/>
              </w:rPr>
              <w:fldChar w:fldCharType="separate"/>
            </w:r>
            <w:r>
              <w:rPr>
                <w:noProof/>
                <w:webHidden/>
              </w:rPr>
              <w:t>260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73" w:history="1">
            <w:r w:rsidRPr="00194F4E">
              <w:rPr>
                <w:rStyle w:val="Hipervnculo"/>
                <w:rFonts w:ascii="Times New Roman" w:eastAsia="Times New Roman" w:hAnsi="Times New Roman" w:cs="Times New Roman"/>
                <w:b/>
                <w:bCs/>
                <w:noProof/>
                <w:lang w:eastAsia="es-CL"/>
              </w:rPr>
              <w:t>36. Poderes para tramitaciones administrativas (Reducción acta).</w:t>
            </w:r>
            <w:r>
              <w:rPr>
                <w:noProof/>
                <w:webHidden/>
              </w:rPr>
              <w:tab/>
            </w:r>
            <w:r>
              <w:rPr>
                <w:noProof/>
                <w:webHidden/>
              </w:rPr>
              <w:fldChar w:fldCharType="begin"/>
            </w:r>
            <w:r>
              <w:rPr>
                <w:noProof/>
                <w:webHidden/>
              </w:rPr>
              <w:instrText xml:space="preserve"> PAGEREF _Toc505016573 \h </w:instrText>
            </w:r>
            <w:r>
              <w:rPr>
                <w:noProof/>
                <w:webHidden/>
              </w:rPr>
            </w:r>
            <w:r>
              <w:rPr>
                <w:noProof/>
                <w:webHidden/>
              </w:rPr>
              <w:fldChar w:fldCharType="separate"/>
            </w:r>
            <w:r>
              <w:rPr>
                <w:noProof/>
                <w:webHidden/>
              </w:rPr>
              <w:t>261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74" w:history="1">
            <w:r w:rsidRPr="00194F4E">
              <w:rPr>
                <w:rStyle w:val="Hipervnculo"/>
                <w:rFonts w:ascii="Times New Roman" w:eastAsia="Times New Roman" w:hAnsi="Times New Roman" w:cs="Times New Roman"/>
                <w:b/>
                <w:bCs/>
                <w:noProof/>
                <w:lang w:eastAsia="es-CL"/>
              </w:rPr>
              <w:t>37. Renuncia director y nombramiento interino (Acta).</w:t>
            </w:r>
            <w:r>
              <w:rPr>
                <w:noProof/>
                <w:webHidden/>
              </w:rPr>
              <w:tab/>
            </w:r>
            <w:r>
              <w:rPr>
                <w:noProof/>
                <w:webHidden/>
              </w:rPr>
              <w:fldChar w:fldCharType="begin"/>
            </w:r>
            <w:r>
              <w:rPr>
                <w:noProof/>
                <w:webHidden/>
              </w:rPr>
              <w:instrText xml:space="preserve"> PAGEREF _Toc505016574 \h </w:instrText>
            </w:r>
            <w:r>
              <w:rPr>
                <w:noProof/>
                <w:webHidden/>
              </w:rPr>
            </w:r>
            <w:r>
              <w:rPr>
                <w:noProof/>
                <w:webHidden/>
              </w:rPr>
              <w:fldChar w:fldCharType="separate"/>
            </w:r>
            <w:r>
              <w:rPr>
                <w:noProof/>
                <w:webHidden/>
              </w:rPr>
              <w:t>262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75" w:history="1">
            <w:r w:rsidRPr="00194F4E">
              <w:rPr>
                <w:rStyle w:val="Hipervnculo"/>
                <w:rFonts w:ascii="Times New Roman" w:eastAsia="Times New Roman" w:hAnsi="Times New Roman" w:cs="Times New Roman"/>
                <w:b/>
                <w:bCs/>
                <w:noProof/>
                <w:lang w:eastAsia="es-CL"/>
              </w:rPr>
              <w:t>38. Renuncia y nombramiento de directores (Reducción acta).</w:t>
            </w:r>
            <w:r>
              <w:rPr>
                <w:noProof/>
                <w:webHidden/>
              </w:rPr>
              <w:tab/>
            </w:r>
            <w:r>
              <w:rPr>
                <w:noProof/>
                <w:webHidden/>
              </w:rPr>
              <w:fldChar w:fldCharType="begin"/>
            </w:r>
            <w:r>
              <w:rPr>
                <w:noProof/>
                <w:webHidden/>
              </w:rPr>
              <w:instrText xml:space="preserve"> PAGEREF _Toc505016575 \h </w:instrText>
            </w:r>
            <w:r>
              <w:rPr>
                <w:noProof/>
                <w:webHidden/>
              </w:rPr>
            </w:r>
            <w:r>
              <w:rPr>
                <w:noProof/>
                <w:webHidden/>
              </w:rPr>
              <w:fldChar w:fldCharType="separate"/>
            </w:r>
            <w:r>
              <w:rPr>
                <w:noProof/>
                <w:webHidden/>
              </w:rPr>
              <w:t>263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76" w:history="1">
            <w:r w:rsidRPr="00194F4E">
              <w:rPr>
                <w:rStyle w:val="Hipervnculo"/>
                <w:rFonts w:ascii="Times New Roman" w:eastAsia="Times New Roman" w:hAnsi="Times New Roman" w:cs="Times New Roman"/>
                <w:b/>
                <w:bCs/>
                <w:noProof/>
                <w:lang w:eastAsia="es-CL"/>
              </w:rPr>
              <w:t>39. Repactación. Ratificación (Reducción acta).</w:t>
            </w:r>
            <w:r>
              <w:rPr>
                <w:noProof/>
                <w:webHidden/>
              </w:rPr>
              <w:tab/>
            </w:r>
            <w:r>
              <w:rPr>
                <w:noProof/>
                <w:webHidden/>
              </w:rPr>
              <w:fldChar w:fldCharType="begin"/>
            </w:r>
            <w:r>
              <w:rPr>
                <w:noProof/>
                <w:webHidden/>
              </w:rPr>
              <w:instrText xml:space="preserve"> PAGEREF _Toc505016576 \h </w:instrText>
            </w:r>
            <w:r>
              <w:rPr>
                <w:noProof/>
                <w:webHidden/>
              </w:rPr>
            </w:r>
            <w:r>
              <w:rPr>
                <w:noProof/>
                <w:webHidden/>
              </w:rPr>
              <w:fldChar w:fldCharType="separate"/>
            </w:r>
            <w:r>
              <w:rPr>
                <w:noProof/>
                <w:webHidden/>
              </w:rPr>
              <w:t>264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77" w:history="1">
            <w:r w:rsidRPr="00194F4E">
              <w:rPr>
                <w:rStyle w:val="Hipervnculo"/>
                <w:rFonts w:ascii="Times New Roman" w:eastAsia="Times New Roman" w:hAnsi="Times New Roman" w:cs="Times New Roman"/>
                <w:b/>
                <w:bCs/>
                <w:noProof/>
                <w:lang w:eastAsia="es-CL"/>
              </w:rPr>
              <w:t>40. Revocación y reemplazo (Reducción acta).</w:t>
            </w:r>
            <w:r>
              <w:rPr>
                <w:noProof/>
                <w:webHidden/>
              </w:rPr>
              <w:tab/>
            </w:r>
            <w:r>
              <w:rPr>
                <w:noProof/>
                <w:webHidden/>
              </w:rPr>
              <w:fldChar w:fldCharType="begin"/>
            </w:r>
            <w:r>
              <w:rPr>
                <w:noProof/>
                <w:webHidden/>
              </w:rPr>
              <w:instrText xml:space="preserve"> PAGEREF _Toc505016577 \h </w:instrText>
            </w:r>
            <w:r>
              <w:rPr>
                <w:noProof/>
                <w:webHidden/>
              </w:rPr>
            </w:r>
            <w:r>
              <w:rPr>
                <w:noProof/>
                <w:webHidden/>
              </w:rPr>
              <w:fldChar w:fldCharType="separate"/>
            </w:r>
            <w:r>
              <w:rPr>
                <w:noProof/>
                <w:webHidden/>
              </w:rPr>
              <w:t>265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78" w:history="1">
            <w:r w:rsidRPr="00194F4E">
              <w:rPr>
                <w:rStyle w:val="Hipervnculo"/>
                <w:rFonts w:ascii="Times New Roman" w:eastAsia="Times New Roman" w:hAnsi="Times New Roman" w:cs="Times New Roman"/>
                <w:b/>
                <w:bCs/>
                <w:noProof/>
                <w:lang w:eastAsia="es-CL"/>
              </w:rPr>
              <w:t>41. Sesión constitutiva del directorio (Reducción acta).</w:t>
            </w:r>
            <w:r>
              <w:rPr>
                <w:noProof/>
                <w:webHidden/>
              </w:rPr>
              <w:tab/>
            </w:r>
            <w:r>
              <w:rPr>
                <w:noProof/>
                <w:webHidden/>
              </w:rPr>
              <w:fldChar w:fldCharType="begin"/>
            </w:r>
            <w:r>
              <w:rPr>
                <w:noProof/>
                <w:webHidden/>
              </w:rPr>
              <w:instrText xml:space="preserve"> PAGEREF _Toc505016578 \h </w:instrText>
            </w:r>
            <w:r>
              <w:rPr>
                <w:noProof/>
                <w:webHidden/>
              </w:rPr>
            </w:r>
            <w:r>
              <w:rPr>
                <w:noProof/>
                <w:webHidden/>
              </w:rPr>
              <w:fldChar w:fldCharType="separate"/>
            </w:r>
            <w:r>
              <w:rPr>
                <w:noProof/>
                <w:webHidden/>
              </w:rPr>
              <w:t>267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79" w:history="1">
            <w:r w:rsidRPr="00194F4E">
              <w:rPr>
                <w:rStyle w:val="Hipervnculo"/>
                <w:rFonts w:ascii="Times New Roman" w:eastAsia="Times New Roman" w:hAnsi="Times New Roman" w:cs="Times New Roman"/>
                <w:b/>
                <w:bCs/>
                <w:noProof/>
                <w:lang w:eastAsia="es-CL"/>
              </w:rPr>
              <w:t>42. Servicio de bienestar. Proyecto de constitución de (Acta).</w:t>
            </w:r>
            <w:r>
              <w:rPr>
                <w:noProof/>
                <w:webHidden/>
              </w:rPr>
              <w:tab/>
            </w:r>
            <w:r>
              <w:rPr>
                <w:noProof/>
                <w:webHidden/>
              </w:rPr>
              <w:fldChar w:fldCharType="begin"/>
            </w:r>
            <w:r>
              <w:rPr>
                <w:noProof/>
                <w:webHidden/>
              </w:rPr>
              <w:instrText xml:space="preserve"> PAGEREF _Toc505016579 \h </w:instrText>
            </w:r>
            <w:r>
              <w:rPr>
                <w:noProof/>
                <w:webHidden/>
              </w:rPr>
            </w:r>
            <w:r>
              <w:rPr>
                <w:noProof/>
                <w:webHidden/>
              </w:rPr>
              <w:fldChar w:fldCharType="separate"/>
            </w:r>
            <w:r>
              <w:rPr>
                <w:noProof/>
                <w:webHidden/>
              </w:rPr>
              <w:t>268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80" w:history="1">
            <w:r w:rsidRPr="00194F4E">
              <w:rPr>
                <w:rStyle w:val="Hipervnculo"/>
                <w:rFonts w:ascii="Times New Roman" w:eastAsia="Times New Roman" w:hAnsi="Times New Roman" w:cs="Times New Roman"/>
                <w:b/>
                <w:bCs/>
                <w:noProof/>
                <w:lang w:eastAsia="es-CL"/>
              </w:rPr>
              <w:t>43. Sesiones ordinarias de Directorio. Periodicidad y fechas (Acta).</w:t>
            </w:r>
            <w:r>
              <w:rPr>
                <w:noProof/>
                <w:webHidden/>
              </w:rPr>
              <w:tab/>
            </w:r>
            <w:r>
              <w:rPr>
                <w:noProof/>
                <w:webHidden/>
              </w:rPr>
              <w:fldChar w:fldCharType="begin"/>
            </w:r>
            <w:r>
              <w:rPr>
                <w:noProof/>
                <w:webHidden/>
              </w:rPr>
              <w:instrText xml:space="preserve"> PAGEREF _Toc505016580 \h </w:instrText>
            </w:r>
            <w:r>
              <w:rPr>
                <w:noProof/>
                <w:webHidden/>
              </w:rPr>
            </w:r>
            <w:r>
              <w:rPr>
                <w:noProof/>
                <w:webHidden/>
              </w:rPr>
              <w:fldChar w:fldCharType="separate"/>
            </w:r>
            <w:r>
              <w:rPr>
                <w:noProof/>
                <w:webHidden/>
              </w:rPr>
              <w:t>269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81" w:history="1">
            <w:r w:rsidRPr="00194F4E">
              <w:rPr>
                <w:rStyle w:val="Hipervnculo"/>
                <w:rFonts w:ascii="Times New Roman" w:eastAsia="Times New Roman" w:hAnsi="Times New Roman" w:cs="Times New Roman"/>
                <w:b/>
                <w:bCs/>
                <w:noProof/>
                <w:lang w:eastAsia="es-CL"/>
              </w:rPr>
              <w:t>44. Viaje y negocios. Cuenta de (Acta).</w:t>
            </w:r>
            <w:r>
              <w:rPr>
                <w:noProof/>
                <w:webHidden/>
              </w:rPr>
              <w:tab/>
            </w:r>
            <w:r>
              <w:rPr>
                <w:noProof/>
                <w:webHidden/>
              </w:rPr>
              <w:fldChar w:fldCharType="begin"/>
            </w:r>
            <w:r>
              <w:rPr>
                <w:noProof/>
                <w:webHidden/>
              </w:rPr>
              <w:instrText xml:space="preserve"> PAGEREF _Toc505016581 \h </w:instrText>
            </w:r>
            <w:r>
              <w:rPr>
                <w:noProof/>
                <w:webHidden/>
              </w:rPr>
            </w:r>
            <w:r>
              <w:rPr>
                <w:noProof/>
                <w:webHidden/>
              </w:rPr>
              <w:fldChar w:fldCharType="separate"/>
            </w:r>
            <w:r>
              <w:rPr>
                <w:noProof/>
                <w:webHidden/>
              </w:rPr>
              <w:t>270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82" w:history="1">
            <w:r w:rsidRPr="00194F4E">
              <w:rPr>
                <w:rStyle w:val="Hipervnculo"/>
                <w:rFonts w:ascii="Times New Roman" w:eastAsia="Times New Roman" w:hAnsi="Times New Roman" w:cs="Times New Roman"/>
                <w:b/>
                <w:bCs/>
                <w:smallCaps/>
                <w:noProof/>
                <w:lang w:eastAsia="es-CL"/>
              </w:rPr>
              <w:t>§ 2. Juntas de accionistas</w:t>
            </w:r>
            <w:r>
              <w:rPr>
                <w:noProof/>
                <w:webHidden/>
              </w:rPr>
              <w:tab/>
            </w:r>
            <w:r>
              <w:rPr>
                <w:noProof/>
                <w:webHidden/>
              </w:rPr>
              <w:fldChar w:fldCharType="begin"/>
            </w:r>
            <w:r>
              <w:rPr>
                <w:noProof/>
                <w:webHidden/>
              </w:rPr>
              <w:instrText xml:space="preserve"> PAGEREF _Toc505016582 \h </w:instrText>
            </w:r>
            <w:r>
              <w:rPr>
                <w:noProof/>
                <w:webHidden/>
              </w:rPr>
            </w:r>
            <w:r>
              <w:rPr>
                <w:noProof/>
                <w:webHidden/>
              </w:rPr>
              <w:fldChar w:fldCharType="separate"/>
            </w:r>
            <w:r>
              <w:rPr>
                <w:noProof/>
                <w:webHidden/>
              </w:rPr>
              <w:t>272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83" w:history="1">
            <w:r w:rsidRPr="00194F4E">
              <w:rPr>
                <w:rStyle w:val="Hipervnculo"/>
                <w:rFonts w:ascii="Times New Roman" w:eastAsia="Times New Roman" w:hAnsi="Times New Roman" w:cs="Times New Roman"/>
                <w:b/>
                <w:bCs/>
                <w:noProof/>
                <w:lang w:eastAsia="es-CL"/>
              </w:rPr>
              <w:t>1. Acta de JOA. Uso general (Reducción acta).</w:t>
            </w:r>
            <w:r>
              <w:rPr>
                <w:noProof/>
                <w:webHidden/>
              </w:rPr>
              <w:tab/>
            </w:r>
            <w:r>
              <w:rPr>
                <w:noProof/>
                <w:webHidden/>
              </w:rPr>
              <w:fldChar w:fldCharType="begin"/>
            </w:r>
            <w:r>
              <w:rPr>
                <w:noProof/>
                <w:webHidden/>
              </w:rPr>
              <w:instrText xml:space="preserve"> PAGEREF _Toc505016583 \h </w:instrText>
            </w:r>
            <w:r>
              <w:rPr>
                <w:noProof/>
                <w:webHidden/>
              </w:rPr>
            </w:r>
            <w:r>
              <w:rPr>
                <w:noProof/>
                <w:webHidden/>
              </w:rPr>
              <w:fldChar w:fldCharType="separate"/>
            </w:r>
            <w:r>
              <w:rPr>
                <w:noProof/>
                <w:webHidden/>
              </w:rPr>
              <w:t>272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84" w:history="1">
            <w:r w:rsidRPr="00194F4E">
              <w:rPr>
                <w:rStyle w:val="Hipervnculo"/>
                <w:rFonts w:ascii="Times New Roman" w:eastAsia="Times New Roman" w:hAnsi="Times New Roman" w:cs="Times New Roman"/>
                <w:b/>
                <w:bCs/>
                <w:noProof/>
                <w:lang w:eastAsia="es-CL"/>
              </w:rPr>
              <w:t>2. Acta de JEA. Uso general (Reducción acta).</w:t>
            </w:r>
            <w:r>
              <w:rPr>
                <w:noProof/>
                <w:webHidden/>
              </w:rPr>
              <w:tab/>
            </w:r>
            <w:r>
              <w:rPr>
                <w:noProof/>
                <w:webHidden/>
              </w:rPr>
              <w:fldChar w:fldCharType="begin"/>
            </w:r>
            <w:r>
              <w:rPr>
                <w:noProof/>
                <w:webHidden/>
              </w:rPr>
              <w:instrText xml:space="preserve"> PAGEREF _Toc505016584 \h </w:instrText>
            </w:r>
            <w:r>
              <w:rPr>
                <w:noProof/>
                <w:webHidden/>
              </w:rPr>
            </w:r>
            <w:r>
              <w:rPr>
                <w:noProof/>
                <w:webHidden/>
              </w:rPr>
              <w:fldChar w:fldCharType="separate"/>
            </w:r>
            <w:r>
              <w:rPr>
                <w:noProof/>
                <w:webHidden/>
              </w:rPr>
              <w:t>274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85" w:history="1">
            <w:r w:rsidRPr="00194F4E">
              <w:rPr>
                <w:rStyle w:val="Hipervnculo"/>
                <w:rFonts w:ascii="Times New Roman" w:eastAsia="Times New Roman" w:hAnsi="Times New Roman" w:cs="Times New Roman"/>
                <w:b/>
                <w:bCs/>
                <w:noProof/>
                <w:lang w:eastAsia="es-CL"/>
              </w:rPr>
              <w:t>3. Acta de JEA. Inversión en AFP. S.A.A. (Acta).</w:t>
            </w:r>
            <w:r>
              <w:rPr>
                <w:noProof/>
                <w:webHidden/>
              </w:rPr>
              <w:tab/>
            </w:r>
            <w:r>
              <w:rPr>
                <w:noProof/>
                <w:webHidden/>
              </w:rPr>
              <w:fldChar w:fldCharType="begin"/>
            </w:r>
            <w:r>
              <w:rPr>
                <w:noProof/>
                <w:webHidden/>
              </w:rPr>
              <w:instrText xml:space="preserve"> PAGEREF _Toc505016585 \h </w:instrText>
            </w:r>
            <w:r>
              <w:rPr>
                <w:noProof/>
                <w:webHidden/>
              </w:rPr>
            </w:r>
            <w:r>
              <w:rPr>
                <w:noProof/>
                <w:webHidden/>
              </w:rPr>
              <w:fldChar w:fldCharType="separate"/>
            </w:r>
            <w:r>
              <w:rPr>
                <w:noProof/>
                <w:webHidden/>
              </w:rPr>
              <w:t>276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86" w:history="1">
            <w:r w:rsidRPr="00194F4E">
              <w:rPr>
                <w:rStyle w:val="Hipervnculo"/>
                <w:rFonts w:ascii="Times New Roman" w:eastAsia="Times New Roman" w:hAnsi="Times New Roman" w:cs="Times New Roman"/>
                <w:b/>
                <w:bCs/>
                <w:noProof/>
                <w:lang w:eastAsia="es-CL"/>
              </w:rPr>
              <w:t>4. Acta de JEA. Inversión en AFP, según D.L. Nº 3.500 (Reducción acta).</w:t>
            </w:r>
            <w:r>
              <w:rPr>
                <w:noProof/>
                <w:webHidden/>
              </w:rPr>
              <w:tab/>
            </w:r>
            <w:r>
              <w:rPr>
                <w:noProof/>
                <w:webHidden/>
              </w:rPr>
              <w:fldChar w:fldCharType="begin"/>
            </w:r>
            <w:r>
              <w:rPr>
                <w:noProof/>
                <w:webHidden/>
              </w:rPr>
              <w:instrText xml:space="preserve"> PAGEREF _Toc505016586 \h </w:instrText>
            </w:r>
            <w:r>
              <w:rPr>
                <w:noProof/>
                <w:webHidden/>
              </w:rPr>
            </w:r>
            <w:r>
              <w:rPr>
                <w:noProof/>
                <w:webHidden/>
              </w:rPr>
              <w:fldChar w:fldCharType="separate"/>
            </w:r>
            <w:r>
              <w:rPr>
                <w:noProof/>
                <w:webHidden/>
              </w:rPr>
              <w:t>278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87" w:history="1">
            <w:r w:rsidRPr="00194F4E">
              <w:rPr>
                <w:rStyle w:val="Hipervnculo"/>
                <w:rFonts w:ascii="Times New Roman" w:eastAsia="Times New Roman" w:hAnsi="Times New Roman" w:cs="Times New Roman"/>
                <w:b/>
                <w:bCs/>
                <w:noProof/>
                <w:lang w:eastAsia="es-CL"/>
              </w:rPr>
              <w:t>5. Aumento de Capital. Aporte proveniente división social (Reducción Acta).</w:t>
            </w:r>
            <w:r>
              <w:rPr>
                <w:noProof/>
                <w:webHidden/>
              </w:rPr>
              <w:tab/>
            </w:r>
            <w:r>
              <w:rPr>
                <w:noProof/>
                <w:webHidden/>
              </w:rPr>
              <w:fldChar w:fldCharType="begin"/>
            </w:r>
            <w:r>
              <w:rPr>
                <w:noProof/>
                <w:webHidden/>
              </w:rPr>
              <w:instrText xml:space="preserve"> PAGEREF _Toc505016587 \h </w:instrText>
            </w:r>
            <w:r>
              <w:rPr>
                <w:noProof/>
                <w:webHidden/>
              </w:rPr>
            </w:r>
            <w:r>
              <w:rPr>
                <w:noProof/>
                <w:webHidden/>
              </w:rPr>
              <w:fldChar w:fldCharType="separate"/>
            </w:r>
            <w:r>
              <w:rPr>
                <w:noProof/>
                <w:webHidden/>
              </w:rPr>
              <w:t>280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88" w:history="1">
            <w:r w:rsidRPr="00194F4E">
              <w:rPr>
                <w:rStyle w:val="Hipervnculo"/>
                <w:rFonts w:ascii="Times New Roman" w:eastAsia="Times New Roman" w:hAnsi="Times New Roman" w:cs="Times New Roman"/>
                <w:b/>
                <w:bCs/>
                <w:noProof/>
                <w:lang w:eastAsia="es-CL"/>
              </w:rPr>
              <w:t>6. Aumento y entero de capital (Reducción acta).</w:t>
            </w:r>
            <w:r>
              <w:rPr>
                <w:noProof/>
                <w:webHidden/>
              </w:rPr>
              <w:tab/>
            </w:r>
            <w:r>
              <w:rPr>
                <w:noProof/>
                <w:webHidden/>
              </w:rPr>
              <w:fldChar w:fldCharType="begin"/>
            </w:r>
            <w:r>
              <w:rPr>
                <w:noProof/>
                <w:webHidden/>
              </w:rPr>
              <w:instrText xml:space="preserve"> PAGEREF _Toc505016588 \h </w:instrText>
            </w:r>
            <w:r>
              <w:rPr>
                <w:noProof/>
                <w:webHidden/>
              </w:rPr>
            </w:r>
            <w:r>
              <w:rPr>
                <w:noProof/>
                <w:webHidden/>
              </w:rPr>
              <w:fldChar w:fldCharType="separate"/>
            </w:r>
            <w:r>
              <w:rPr>
                <w:noProof/>
                <w:webHidden/>
              </w:rPr>
              <w:t>283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89" w:history="1">
            <w:r w:rsidRPr="00194F4E">
              <w:rPr>
                <w:rStyle w:val="Hipervnculo"/>
                <w:rFonts w:ascii="Times New Roman" w:eastAsia="Times New Roman" w:hAnsi="Times New Roman" w:cs="Times New Roman"/>
                <w:b/>
                <w:bCs/>
                <w:noProof/>
                <w:lang w:eastAsia="es-CL"/>
              </w:rPr>
              <w:t>7. Aumento y entero de capital. Extracto.</w:t>
            </w:r>
            <w:r>
              <w:rPr>
                <w:noProof/>
                <w:webHidden/>
              </w:rPr>
              <w:tab/>
            </w:r>
            <w:r>
              <w:rPr>
                <w:noProof/>
                <w:webHidden/>
              </w:rPr>
              <w:fldChar w:fldCharType="begin"/>
            </w:r>
            <w:r>
              <w:rPr>
                <w:noProof/>
                <w:webHidden/>
              </w:rPr>
              <w:instrText xml:space="preserve"> PAGEREF _Toc505016589 \h </w:instrText>
            </w:r>
            <w:r>
              <w:rPr>
                <w:noProof/>
                <w:webHidden/>
              </w:rPr>
            </w:r>
            <w:r>
              <w:rPr>
                <w:noProof/>
                <w:webHidden/>
              </w:rPr>
              <w:fldChar w:fldCharType="separate"/>
            </w:r>
            <w:r>
              <w:rPr>
                <w:noProof/>
                <w:webHidden/>
              </w:rPr>
              <w:t>286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90" w:history="1">
            <w:r w:rsidRPr="00194F4E">
              <w:rPr>
                <w:rStyle w:val="Hipervnculo"/>
                <w:rFonts w:ascii="Times New Roman" w:eastAsia="Times New Roman" w:hAnsi="Times New Roman" w:cs="Times New Roman"/>
                <w:b/>
                <w:bCs/>
                <w:noProof/>
                <w:lang w:eastAsia="es-CL"/>
              </w:rPr>
              <w:t>8. Disolución anticipada de Sociedad Anónima Abierta (Reducción acta).</w:t>
            </w:r>
            <w:r>
              <w:rPr>
                <w:noProof/>
                <w:webHidden/>
              </w:rPr>
              <w:tab/>
            </w:r>
            <w:r>
              <w:rPr>
                <w:noProof/>
                <w:webHidden/>
              </w:rPr>
              <w:fldChar w:fldCharType="begin"/>
            </w:r>
            <w:r>
              <w:rPr>
                <w:noProof/>
                <w:webHidden/>
              </w:rPr>
              <w:instrText xml:space="preserve"> PAGEREF _Toc505016590 \h </w:instrText>
            </w:r>
            <w:r>
              <w:rPr>
                <w:noProof/>
                <w:webHidden/>
              </w:rPr>
            </w:r>
            <w:r>
              <w:rPr>
                <w:noProof/>
                <w:webHidden/>
              </w:rPr>
              <w:fldChar w:fldCharType="separate"/>
            </w:r>
            <w:r>
              <w:rPr>
                <w:noProof/>
                <w:webHidden/>
              </w:rPr>
              <w:t>287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91" w:history="1">
            <w:r w:rsidRPr="00194F4E">
              <w:rPr>
                <w:rStyle w:val="Hipervnculo"/>
                <w:rFonts w:ascii="Times New Roman" w:eastAsia="Times New Roman" w:hAnsi="Times New Roman" w:cs="Times New Roman"/>
                <w:b/>
                <w:bCs/>
                <w:noProof/>
                <w:lang w:eastAsia="es-CL"/>
              </w:rPr>
              <w:t>9. Disolución. Extracto.</w:t>
            </w:r>
            <w:r>
              <w:rPr>
                <w:noProof/>
                <w:webHidden/>
              </w:rPr>
              <w:tab/>
            </w:r>
            <w:r>
              <w:rPr>
                <w:noProof/>
                <w:webHidden/>
              </w:rPr>
              <w:fldChar w:fldCharType="begin"/>
            </w:r>
            <w:r>
              <w:rPr>
                <w:noProof/>
                <w:webHidden/>
              </w:rPr>
              <w:instrText xml:space="preserve"> PAGEREF _Toc505016591 \h </w:instrText>
            </w:r>
            <w:r>
              <w:rPr>
                <w:noProof/>
                <w:webHidden/>
              </w:rPr>
            </w:r>
            <w:r>
              <w:rPr>
                <w:noProof/>
                <w:webHidden/>
              </w:rPr>
              <w:fldChar w:fldCharType="separate"/>
            </w:r>
            <w:r>
              <w:rPr>
                <w:noProof/>
                <w:webHidden/>
              </w:rPr>
              <w:t>291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92" w:history="1">
            <w:r w:rsidRPr="00194F4E">
              <w:rPr>
                <w:rStyle w:val="Hipervnculo"/>
                <w:rFonts w:ascii="Times New Roman" w:eastAsia="Times New Roman" w:hAnsi="Times New Roman" w:cs="Times New Roman"/>
                <w:b/>
                <w:bCs/>
                <w:smallCaps/>
                <w:noProof/>
                <w:lang w:eastAsia="es-CL"/>
              </w:rPr>
              <w:t>A. Por vencimiento del plazo.</w:t>
            </w:r>
            <w:r>
              <w:rPr>
                <w:noProof/>
                <w:webHidden/>
              </w:rPr>
              <w:tab/>
            </w:r>
            <w:r>
              <w:rPr>
                <w:noProof/>
                <w:webHidden/>
              </w:rPr>
              <w:fldChar w:fldCharType="begin"/>
            </w:r>
            <w:r>
              <w:rPr>
                <w:noProof/>
                <w:webHidden/>
              </w:rPr>
              <w:instrText xml:space="preserve"> PAGEREF _Toc505016592 \h </w:instrText>
            </w:r>
            <w:r>
              <w:rPr>
                <w:noProof/>
                <w:webHidden/>
              </w:rPr>
            </w:r>
            <w:r>
              <w:rPr>
                <w:noProof/>
                <w:webHidden/>
              </w:rPr>
              <w:fldChar w:fldCharType="separate"/>
            </w:r>
            <w:r>
              <w:rPr>
                <w:noProof/>
                <w:webHidden/>
              </w:rPr>
              <w:t>291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93" w:history="1">
            <w:r w:rsidRPr="00194F4E">
              <w:rPr>
                <w:rStyle w:val="Hipervnculo"/>
                <w:rFonts w:ascii="Times New Roman" w:eastAsia="Times New Roman" w:hAnsi="Times New Roman" w:cs="Times New Roman"/>
                <w:b/>
                <w:bCs/>
                <w:smallCaps/>
                <w:noProof/>
                <w:lang w:eastAsia="es-CL"/>
              </w:rPr>
              <w:t>B. Por reunión de acciones en un solo accionista.</w:t>
            </w:r>
            <w:r>
              <w:rPr>
                <w:noProof/>
                <w:webHidden/>
              </w:rPr>
              <w:tab/>
            </w:r>
            <w:r>
              <w:rPr>
                <w:noProof/>
                <w:webHidden/>
              </w:rPr>
              <w:fldChar w:fldCharType="begin"/>
            </w:r>
            <w:r>
              <w:rPr>
                <w:noProof/>
                <w:webHidden/>
              </w:rPr>
              <w:instrText xml:space="preserve"> PAGEREF _Toc505016593 \h </w:instrText>
            </w:r>
            <w:r>
              <w:rPr>
                <w:noProof/>
                <w:webHidden/>
              </w:rPr>
            </w:r>
            <w:r>
              <w:rPr>
                <w:noProof/>
                <w:webHidden/>
              </w:rPr>
              <w:fldChar w:fldCharType="separate"/>
            </w:r>
            <w:r>
              <w:rPr>
                <w:noProof/>
                <w:webHidden/>
              </w:rPr>
              <w:t>291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94" w:history="1">
            <w:r w:rsidRPr="00194F4E">
              <w:rPr>
                <w:rStyle w:val="Hipervnculo"/>
                <w:rFonts w:ascii="Times New Roman" w:eastAsia="Times New Roman" w:hAnsi="Times New Roman" w:cs="Times New Roman"/>
                <w:b/>
                <w:bCs/>
                <w:noProof/>
                <w:lang w:eastAsia="es-CL"/>
              </w:rPr>
              <w:t>10. Dividendos. Opción acciones liberadas (Reducción acta).</w:t>
            </w:r>
            <w:r>
              <w:rPr>
                <w:noProof/>
                <w:webHidden/>
              </w:rPr>
              <w:tab/>
            </w:r>
            <w:r>
              <w:rPr>
                <w:noProof/>
                <w:webHidden/>
              </w:rPr>
              <w:fldChar w:fldCharType="begin"/>
            </w:r>
            <w:r>
              <w:rPr>
                <w:noProof/>
                <w:webHidden/>
              </w:rPr>
              <w:instrText xml:space="preserve"> PAGEREF _Toc505016594 \h </w:instrText>
            </w:r>
            <w:r>
              <w:rPr>
                <w:noProof/>
                <w:webHidden/>
              </w:rPr>
            </w:r>
            <w:r>
              <w:rPr>
                <w:noProof/>
                <w:webHidden/>
              </w:rPr>
              <w:fldChar w:fldCharType="separate"/>
            </w:r>
            <w:r>
              <w:rPr>
                <w:noProof/>
                <w:webHidden/>
              </w:rPr>
              <w:t>292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95" w:history="1">
            <w:r w:rsidRPr="00194F4E">
              <w:rPr>
                <w:rStyle w:val="Hipervnculo"/>
                <w:rFonts w:ascii="Times New Roman" w:eastAsia="Times New Roman" w:hAnsi="Times New Roman" w:cs="Times New Roman"/>
                <w:b/>
                <w:bCs/>
                <w:noProof/>
                <w:lang w:eastAsia="es-CL"/>
              </w:rPr>
              <w:t>11. Garantías al Banco (Reducción acta).</w:t>
            </w:r>
            <w:r>
              <w:rPr>
                <w:noProof/>
                <w:webHidden/>
              </w:rPr>
              <w:tab/>
            </w:r>
            <w:r>
              <w:rPr>
                <w:noProof/>
                <w:webHidden/>
              </w:rPr>
              <w:fldChar w:fldCharType="begin"/>
            </w:r>
            <w:r>
              <w:rPr>
                <w:noProof/>
                <w:webHidden/>
              </w:rPr>
              <w:instrText xml:space="preserve"> PAGEREF _Toc505016595 \h </w:instrText>
            </w:r>
            <w:r>
              <w:rPr>
                <w:noProof/>
                <w:webHidden/>
              </w:rPr>
            </w:r>
            <w:r>
              <w:rPr>
                <w:noProof/>
                <w:webHidden/>
              </w:rPr>
              <w:fldChar w:fldCharType="separate"/>
            </w:r>
            <w:r>
              <w:rPr>
                <w:noProof/>
                <w:webHidden/>
              </w:rPr>
              <w:t>294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96" w:history="1">
            <w:r w:rsidRPr="00194F4E">
              <w:rPr>
                <w:rStyle w:val="Hipervnculo"/>
                <w:rFonts w:ascii="Times New Roman" w:eastAsia="Times New Roman" w:hAnsi="Times New Roman" w:cs="Times New Roman"/>
                <w:b/>
                <w:bCs/>
                <w:noProof/>
                <w:lang w:eastAsia="es-CL"/>
              </w:rPr>
              <w:t>12. Liquidación (Reducción acta).</w:t>
            </w:r>
            <w:r>
              <w:rPr>
                <w:noProof/>
                <w:webHidden/>
              </w:rPr>
              <w:tab/>
            </w:r>
            <w:r>
              <w:rPr>
                <w:noProof/>
                <w:webHidden/>
              </w:rPr>
              <w:fldChar w:fldCharType="begin"/>
            </w:r>
            <w:r>
              <w:rPr>
                <w:noProof/>
                <w:webHidden/>
              </w:rPr>
              <w:instrText xml:space="preserve"> PAGEREF _Toc505016596 \h </w:instrText>
            </w:r>
            <w:r>
              <w:rPr>
                <w:noProof/>
                <w:webHidden/>
              </w:rPr>
            </w:r>
            <w:r>
              <w:rPr>
                <w:noProof/>
                <w:webHidden/>
              </w:rPr>
              <w:fldChar w:fldCharType="separate"/>
            </w:r>
            <w:r>
              <w:rPr>
                <w:noProof/>
                <w:webHidden/>
              </w:rPr>
              <w:t>296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97" w:history="1">
            <w:r w:rsidRPr="00194F4E">
              <w:rPr>
                <w:rStyle w:val="Hipervnculo"/>
                <w:rFonts w:ascii="Times New Roman" w:eastAsia="Times New Roman" w:hAnsi="Times New Roman" w:cs="Times New Roman"/>
                <w:b/>
                <w:bCs/>
                <w:noProof/>
                <w:lang w:eastAsia="es-CL"/>
              </w:rPr>
              <w:t>13. Liquidación. Designación Comisión Liquidadora (Reducción acta).</w:t>
            </w:r>
            <w:r>
              <w:rPr>
                <w:noProof/>
                <w:webHidden/>
              </w:rPr>
              <w:tab/>
            </w:r>
            <w:r>
              <w:rPr>
                <w:noProof/>
                <w:webHidden/>
              </w:rPr>
              <w:fldChar w:fldCharType="begin"/>
            </w:r>
            <w:r>
              <w:rPr>
                <w:noProof/>
                <w:webHidden/>
              </w:rPr>
              <w:instrText xml:space="preserve"> PAGEREF _Toc505016597 \h </w:instrText>
            </w:r>
            <w:r>
              <w:rPr>
                <w:noProof/>
                <w:webHidden/>
              </w:rPr>
            </w:r>
            <w:r>
              <w:rPr>
                <w:noProof/>
                <w:webHidden/>
              </w:rPr>
              <w:fldChar w:fldCharType="separate"/>
            </w:r>
            <w:r>
              <w:rPr>
                <w:noProof/>
                <w:webHidden/>
              </w:rPr>
              <w:t>299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98" w:history="1">
            <w:r w:rsidRPr="00194F4E">
              <w:rPr>
                <w:rStyle w:val="Hipervnculo"/>
                <w:rFonts w:ascii="Times New Roman" w:eastAsia="Times New Roman" w:hAnsi="Times New Roman" w:cs="Times New Roman"/>
                <w:b/>
                <w:bCs/>
                <w:noProof/>
                <w:lang w:eastAsia="es-CL"/>
              </w:rPr>
              <w:t>14. Liquidación. Comisión Liquidadora. Extracto.</w:t>
            </w:r>
            <w:r>
              <w:rPr>
                <w:noProof/>
                <w:webHidden/>
              </w:rPr>
              <w:tab/>
            </w:r>
            <w:r>
              <w:rPr>
                <w:noProof/>
                <w:webHidden/>
              </w:rPr>
              <w:fldChar w:fldCharType="begin"/>
            </w:r>
            <w:r>
              <w:rPr>
                <w:noProof/>
                <w:webHidden/>
              </w:rPr>
              <w:instrText xml:space="preserve"> PAGEREF _Toc505016598 \h </w:instrText>
            </w:r>
            <w:r>
              <w:rPr>
                <w:noProof/>
                <w:webHidden/>
              </w:rPr>
            </w:r>
            <w:r>
              <w:rPr>
                <w:noProof/>
                <w:webHidden/>
              </w:rPr>
              <w:fldChar w:fldCharType="separate"/>
            </w:r>
            <w:r>
              <w:rPr>
                <w:noProof/>
                <w:webHidden/>
              </w:rPr>
              <w:t>302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599" w:history="1">
            <w:r w:rsidRPr="00194F4E">
              <w:rPr>
                <w:rStyle w:val="Hipervnculo"/>
                <w:rFonts w:ascii="Times New Roman" w:eastAsia="Times New Roman" w:hAnsi="Times New Roman" w:cs="Times New Roman"/>
                <w:b/>
                <w:bCs/>
                <w:noProof/>
                <w:lang w:eastAsia="es-CL"/>
              </w:rPr>
              <w:t>15. Liquidación. Personería Comisión Liquidadora.</w:t>
            </w:r>
            <w:r>
              <w:rPr>
                <w:noProof/>
                <w:webHidden/>
              </w:rPr>
              <w:tab/>
            </w:r>
            <w:r>
              <w:rPr>
                <w:noProof/>
                <w:webHidden/>
              </w:rPr>
              <w:fldChar w:fldCharType="begin"/>
            </w:r>
            <w:r>
              <w:rPr>
                <w:noProof/>
                <w:webHidden/>
              </w:rPr>
              <w:instrText xml:space="preserve"> PAGEREF _Toc505016599 \h </w:instrText>
            </w:r>
            <w:r>
              <w:rPr>
                <w:noProof/>
                <w:webHidden/>
              </w:rPr>
            </w:r>
            <w:r>
              <w:rPr>
                <w:noProof/>
                <w:webHidden/>
              </w:rPr>
              <w:fldChar w:fldCharType="separate"/>
            </w:r>
            <w:r>
              <w:rPr>
                <w:noProof/>
                <w:webHidden/>
              </w:rPr>
              <w:t>303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00" w:history="1">
            <w:r w:rsidRPr="00194F4E">
              <w:rPr>
                <w:rStyle w:val="Hipervnculo"/>
                <w:rFonts w:ascii="Times New Roman" w:eastAsia="Times New Roman" w:hAnsi="Times New Roman" w:cs="Times New Roman"/>
                <w:b/>
                <w:bCs/>
                <w:noProof/>
                <w:lang w:eastAsia="es-CL"/>
              </w:rPr>
              <w:t>16. Modificación de estatutos. Cambio objeto social (Reducción acta).</w:t>
            </w:r>
            <w:r>
              <w:rPr>
                <w:noProof/>
                <w:webHidden/>
              </w:rPr>
              <w:tab/>
            </w:r>
            <w:r>
              <w:rPr>
                <w:noProof/>
                <w:webHidden/>
              </w:rPr>
              <w:fldChar w:fldCharType="begin"/>
            </w:r>
            <w:r>
              <w:rPr>
                <w:noProof/>
                <w:webHidden/>
              </w:rPr>
              <w:instrText xml:space="preserve"> PAGEREF _Toc505016600 \h </w:instrText>
            </w:r>
            <w:r>
              <w:rPr>
                <w:noProof/>
                <w:webHidden/>
              </w:rPr>
            </w:r>
            <w:r>
              <w:rPr>
                <w:noProof/>
                <w:webHidden/>
              </w:rPr>
              <w:fldChar w:fldCharType="separate"/>
            </w:r>
            <w:r>
              <w:rPr>
                <w:noProof/>
                <w:webHidden/>
              </w:rPr>
              <w:t>303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01" w:history="1">
            <w:r w:rsidRPr="00194F4E">
              <w:rPr>
                <w:rStyle w:val="Hipervnculo"/>
                <w:rFonts w:ascii="Times New Roman" w:eastAsia="Times New Roman" w:hAnsi="Times New Roman" w:cs="Times New Roman"/>
                <w:b/>
                <w:bCs/>
                <w:noProof/>
                <w:lang w:eastAsia="es-CL"/>
              </w:rPr>
              <w:t>17. Extracto de modificación de estatutos.</w:t>
            </w:r>
            <w:r>
              <w:rPr>
                <w:noProof/>
                <w:webHidden/>
              </w:rPr>
              <w:tab/>
            </w:r>
            <w:r>
              <w:rPr>
                <w:noProof/>
                <w:webHidden/>
              </w:rPr>
              <w:fldChar w:fldCharType="begin"/>
            </w:r>
            <w:r>
              <w:rPr>
                <w:noProof/>
                <w:webHidden/>
              </w:rPr>
              <w:instrText xml:space="preserve"> PAGEREF _Toc505016601 \h </w:instrText>
            </w:r>
            <w:r>
              <w:rPr>
                <w:noProof/>
                <w:webHidden/>
              </w:rPr>
            </w:r>
            <w:r>
              <w:rPr>
                <w:noProof/>
                <w:webHidden/>
              </w:rPr>
              <w:fldChar w:fldCharType="separate"/>
            </w:r>
            <w:r>
              <w:rPr>
                <w:noProof/>
                <w:webHidden/>
              </w:rPr>
              <w:t>305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02" w:history="1">
            <w:r w:rsidRPr="00194F4E">
              <w:rPr>
                <w:rStyle w:val="Hipervnculo"/>
                <w:rFonts w:ascii="Times New Roman" w:eastAsia="Times New Roman" w:hAnsi="Times New Roman" w:cs="Times New Roman"/>
                <w:b/>
                <w:bCs/>
                <w:noProof/>
                <w:lang w:eastAsia="es-CL"/>
              </w:rPr>
              <w:t>18. Ratificación operaciones Arts. 44 y 147 LSA (Acta).</w:t>
            </w:r>
            <w:r>
              <w:rPr>
                <w:noProof/>
                <w:webHidden/>
              </w:rPr>
              <w:tab/>
            </w:r>
            <w:r>
              <w:rPr>
                <w:noProof/>
                <w:webHidden/>
              </w:rPr>
              <w:fldChar w:fldCharType="begin"/>
            </w:r>
            <w:r>
              <w:rPr>
                <w:noProof/>
                <w:webHidden/>
              </w:rPr>
              <w:instrText xml:space="preserve"> PAGEREF _Toc505016602 \h </w:instrText>
            </w:r>
            <w:r>
              <w:rPr>
                <w:noProof/>
                <w:webHidden/>
              </w:rPr>
            </w:r>
            <w:r>
              <w:rPr>
                <w:noProof/>
                <w:webHidden/>
              </w:rPr>
              <w:fldChar w:fldCharType="separate"/>
            </w:r>
            <w:r>
              <w:rPr>
                <w:noProof/>
                <w:webHidden/>
              </w:rPr>
              <w:t>305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03" w:history="1">
            <w:r w:rsidRPr="00194F4E">
              <w:rPr>
                <w:rStyle w:val="Hipervnculo"/>
                <w:rFonts w:ascii="Times New Roman" w:eastAsia="Times New Roman" w:hAnsi="Times New Roman" w:cs="Times New Roman"/>
                <w:b/>
                <w:bCs/>
                <w:noProof/>
                <w:lang w:eastAsia="es-CL"/>
              </w:rPr>
              <w:t>19. Reducción a escritura pública de JEA.</w:t>
            </w:r>
            <w:r>
              <w:rPr>
                <w:noProof/>
                <w:webHidden/>
              </w:rPr>
              <w:tab/>
            </w:r>
            <w:r>
              <w:rPr>
                <w:noProof/>
                <w:webHidden/>
              </w:rPr>
              <w:fldChar w:fldCharType="begin"/>
            </w:r>
            <w:r>
              <w:rPr>
                <w:noProof/>
                <w:webHidden/>
              </w:rPr>
              <w:instrText xml:space="preserve"> PAGEREF _Toc505016603 \h </w:instrText>
            </w:r>
            <w:r>
              <w:rPr>
                <w:noProof/>
                <w:webHidden/>
              </w:rPr>
            </w:r>
            <w:r>
              <w:rPr>
                <w:noProof/>
                <w:webHidden/>
              </w:rPr>
              <w:fldChar w:fldCharType="separate"/>
            </w:r>
            <w:r>
              <w:rPr>
                <w:noProof/>
                <w:webHidden/>
              </w:rPr>
              <w:t>308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04" w:history="1">
            <w:r w:rsidRPr="00194F4E">
              <w:rPr>
                <w:rStyle w:val="Hipervnculo"/>
                <w:rFonts w:ascii="Times New Roman" w:eastAsia="Times New Roman" w:hAnsi="Times New Roman" w:cs="Times New Roman"/>
                <w:b/>
                <w:bCs/>
                <w:noProof/>
                <w:lang w:eastAsia="es-CL"/>
              </w:rPr>
              <w:t>20. Refundido de estatutos. Texto (Reducción acta).</w:t>
            </w:r>
            <w:r>
              <w:rPr>
                <w:noProof/>
                <w:webHidden/>
              </w:rPr>
              <w:tab/>
            </w:r>
            <w:r>
              <w:rPr>
                <w:noProof/>
                <w:webHidden/>
              </w:rPr>
              <w:fldChar w:fldCharType="begin"/>
            </w:r>
            <w:r>
              <w:rPr>
                <w:noProof/>
                <w:webHidden/>
              </w:rPr>
              <w:instrText xml:space="preserve"> PAGEREF _Toc505016604 \h </w:instrText>
            </w:r>
            <w:r>
              <w:rPr>
                <w:noProof/>
                <w:webHidden/>
              </w:rPr>
            </w:r>
            <w:r>
              <w:rPr>
                <w:noProof/>
                <w:webHidden/>
              </w:rPr>
              <w:fldChar w:fldCharType="separate"/>
            </w:r>
            <w:r>
              <w:rPr>
                <w:noProof/>
                <w:webHidden/>
              </w:rPr>
              <w:t>310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05" w:history="1">
            <w:r w:rsidRPr="00194F4E">
              <w:rPr>
                <w:rStyle w:val="Hipervnculo"/>
                <w:rFonts w:ascii="Times New Roman" w:eastAsia="Times New Roman" w:hAnsi="Times New Roman" w:cs="Times New Roman"/>
                <w:b/>
                <w:bCs/>
                <w:noProof/>
                <w:lang w:eastAsia="es-CL"/>
              </w:rPr>
              <w:t>21. Renuncia y reemplazo de directorio (Reducción acta).</w:t>
            </w:r>
            <w:r>
              <w:rPr>
                <w:noProof/>
                <w:webHidden/>
              </w:rPr>
              <w:tab/>
            </w:r>
            <w:r>
              <w:rPr>
                <w:noProof/>
                <w:webHidden/>
              </w:rPr>
              <w:fldChar w:fldCharType="begin"/>
            </w:r>
            <w:r>
              <w:rPr>
                <w:noProof/>
                <w:webHidden/>
              </w:rPr>
              <w:instrText xml:space="preserve"> PAGEREF _Toc505016605 \h </w:instrText>
            </w:r>
            <w:r>
              <w:rPr>
                <w:noProof/>
                <w:webHidden/>
              </w:rPr>
            </w:r>
            <w:r>
              <w:rPr>
                <w:noProof/>
                <w:webHidden/>
              </w:rPr>
              <w:fldChar w:fldCharType="separate"/>
            </w:r>
            <w:r>
              <w:rPr>
                <w:noProof/>
                <w:webHidden/>
              </w:rPr>
              <w:t>312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06" w:history="1">
            <w:r w:rsidRPr="00194F4E">
              <w:rPr>
                <w:rStyle w:val="Hipervnculo"/>
                <w:rFonts w:ascii="Times New Roman" w:eastAsia="Times New Roman" w:hAnsi="Times New Roman" w:cs="Times New Roman"/>
                <w:b/>
                <w:bCs/>
                <w:noProof/>
                <w:lang w:eastAsia="es-CL"/>
              </w:rPr>
              <w:t>22. Repactación (Reducción acta).</w:t>
            </w:r>
            <w:r>
              <w:rPr>
                <w:noProof/>
                <w:webHidden/>
              </w:rPr>
              <w:tab/>
            </w:r>
            <w:r>
              <w:rPr>
                <w:noProof/>
                <w:webHidden/>
              </w:rPr>
              <w:fldChar w:fldCharType="begin"/>
            </w:r>
            <w:r>
              <w:rPr>
                <w:noProof/>
                <w:webHidden/>
              </w:rPr>
              <w:instrText xml:space="preserve"> PAGEREF _Toc505016606 \h </w:instrText>
            </w:r>
            <w:r>
              <w:rPr>
                <w:noProof/>
                <w:webHidden/>
              </w:rPr>
            </w:r>
            <w:r>
              <w:rPr>
                <w:noProof/>
                <w:webHidden/>
              </w:rPr>
              <w:fldChar w:fldCharType="separate"/>
            </w:r>
            <w:r>
              <w:rPr>
                <w:noProof/>
                <w:webHidden/>
              </w:rPr>
              <w:t>314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07" w:history="1">
            <w:r w:rsidRPr="00194F4E">
              <w:rPr>
                <w:rStyle w:val="Hipervnculo"/>
                <w:rFonts w:ascii="Times New Roman" w:eastAsia="Times New Roman" w:hAnsi="Times New Roman" w:cs="Times New Roman"/>
                <w:b/>
                <w:bCs/>
                <w:noProof/>
                <w:lang w:eastAsia="es-CL"/>
              </w:rPr>
              <w:t>23. Repactación. Extracto.</w:t>
            </w:r>
            <w:r>
              <w:rPr>
                <w:noProof/>
                <w:webHidden/>
              </w:rPr>
              <w:tab/>
            </w:r>
            <w:r>
              <w:rPr>
                <w:noProof/>
                <w:webHidden/>
              </w:rPr>
              <w:fldChar w:fldCharType="begin"/>
            </w:r>
            <w:r>
              <w:rPr>
                <w:noProof/>
                <w:webHidden/>
              </w:rPr>
              <w:instrText xml:space="preserve"> PAGEREF _Toc505016607 \h </w:instrText>
            </w:r>
            <w:r>
              <w:rPr>
                <w:noProof/>
                <w:webHidden/>
              </w:rPr>
            </w:r>
            <w:r>
              <w:rPr>
                <w:noProof/>
                <w:webHidden/>
              </w:rPr>
              <w:fldChar w:fldCharType="separate"/>
            </w:r>
            <w:r>
              <w:rPr>
                <w:noProof/>
                <w:webHidden/>
              </w:rPr>
              <w:t>317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08" w:history="1">
            <w:r w:rsidRPr="00194F4E">
              <w:rPr>
                <w:rStyle w:val="Hipervnculo"/>
                <w:rFonts w:ascii="Times New Roman" w:eastAsia="Times New Roman" w:hAnsi="Times New Roman" w:cs="Times New Roman"/>
                <w:b/>
                <w:bCs/>
                <w:noProof/>
                <w:lang w:eastAsia="es-CL"/>
              </w:rPr>
              <w:t>24. Saneamiento de vicios (Acta)</w:t>
            </w:r>
            <w:r>
              <w:rPr>
                <w:noProof/>
                <w:webHidden/>
              </w:rPr>
              <w:tab/>
            </w:r>
            <w:r>
              <w:rPr>
                <w:noProof/>
                <w:webHidden/>
              </w:rPr>
              <w:fldChar w:fldCharType="begin"/>
            </w:r>
            <w:r>
              <w:rPr>
                <w:noProof/>
                <w:webHidden/>
              </w:rPr>
              <w:instrText xml:space="preserve"> PAGEREF _Toc505016608 \h </w:instrText>
            </w:r>
            <w:r>
              <w:rPr>
                <w:noProof/>
                <w:webHidden/>
              </w:rPr>
            </w:r>
            <w:r>
              <w:rPr>
                <w:noProof/>
                <w:webHidden/>
              </w:rPr>
              <w:fldChar w:fldCharType="separate"/>
            </w:r>
            <w:r>
              <w:rPr>
                <w:noProof/>
                <w:webHidden/>
              </w:rPr>
              <w:t>317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09" w:history="1">
            <w:r w:rsidRPr="00194F4E">
              <w:rPr>
                <w:rStyle w:val="Hipervnculo"/>
                <w:rFonts w:ascii="Times New Roman" w:eastAsia="Times New Roman" w:hAnsi="Times New Roman" w:cs="Times New Roman"/>
                <w:b/>
                <w:bCs/>
                <w:noProof/>
                <w:lang w:eastAsia="es-CL"/>
              </w:rPr>
              <w:t>25. Saneamiento. Extracto.</w:t>
            </w:r>
            <w:r>
              <w:rPr>
                <w:noProof/>
                <w:webHidden/>
              </w:rPr>
              <w:tab/>
            </w:r>
            <w:r>
              <w:rPr>
                <w:noProof/>
                <w:webHidden/>
              </w:rPr>
              <w:fldChar w:fldCharType="begin"/>
            </w:r>
            <w:r>
              <w:rPr>
                <w:noProof/>
                <w:webHidden/>
              </w:rPr>
              <w:instrText xml:space="preserve"> PAGEREF _Toc505016609 \h </w:instrText>
            </w:r>
            <w:r>
              <w:rPr>
                <w:noProof/>
                <w:webHidden/>
              </w:rPr>
            </w:r>
            <w:r>
              <w:rPr>
                <w:noProof/>
                <w:webHidden/>
              </w:rPr>
              <w:fldChar w:fldCharType="separate"/>
            </w:r>
            <w:r>
              <w:rPr>
                <w:noProof/>
                <w:webHidden/>
              </w:rPr>
              <w:t>320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10" w:history="1">
            <w:r w:rsidRPr="00194F4E">
              <w:rPr>
                <w:rStyle w:val="Hipervnculo"/>
                <w:noProof/>
              </w:rPr>
              <w:t>§ 3. Varios</w:t>
            </w:r>
            <w:r>
              <w:rPr>
                <w:noProof/>
                <w:webHidden/>
              </w:rPr>
              <w:tab/>
            </w:r>
            <w:r>
              <w:rPr>
                <w:noProof/>
                <w:webHidden/>
              </w:rPr>
              <w:fldChar w:fldCharType="begin"/>
            </w:r>
            <w:r>
              <w:rPr>
                <w:noProof/>
                <w:webHidden/>
              </w:rPr>
              <w:instrText xml:space="preserve"> PAGEREF _Toc505016610 \h </w:instrText>
            </w:r>
            <w:r>
              <w:rPr>
                <w:noProof/>
                <w:webHidden/>
              </w:rPr>
            </w:r>
            <w:r>
              <w:rPr>
                <w:noProof/>
                <w:webHidden/>
              </w:rPr>
              <w:fldChar w:fldCharType="separate"/>
            </w:r>
            <w:r>
              <w:rPr>
                <w:noProof/>
                <w:webHidden/>
              </w:rPr>
              <w:t>321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11" w:history="1">
            <w:r w:rsidRPr="00194F4E">
              <w:rPr>
                <w:rStyle w:val="Hipervnculo"/>
                <w:rFonts w:ascii="Times New Roman" w:eastAsia="Times New Roman" w:hAnsi="Times New Roman" w:cs="Times New Roman"/>
                <w:smallCaps/>
                <w:noProof/>
                <w:lang w:eastAsia="es-CL"/>
              </w:rPr>
              <w:t>A. Acci</w:t>
            </w:r>
            <w:r w:rsidRPr="00194F4E">
              <w:rPr>
                <w:rStyle w:val="Hipervnculo"/>
                <w:rFonts w:ascii="Times New Roman" w:eastAsia="Times New Roman" w:hAnsi="Times New Roman" w:cs="Times New Roman"/>
                <w:smallCaps/>
                <w:noProof/>
                <w:lang w:eastAsia="es-CL"/>
              </w:rPr>
              <w:t>o</w:t>
            </w:r>
            <w:r w:rsidRPr="00194F4E">
              <w:rPr>
                <w:rStyle w:val="Hipervnculo"/>
                <w:rFonts w:ascii="Times New Roman" w:eastAsia="Times New Roman" w:hAnsi="Times New Roman" w:cs="Times New Roman"/>
                <w:smallCaps/>
                <w:noProof/>
                <w:lang w:eastAsia="es-CL"/>
              </w:rPr>
              <w:t>nes</w:t>
            </w:r>
            <w:r>
              <w:rPr>
                <w:noProof/>
                <w:webHidden/>
              </w:rPr>
              <w:tab/>
            </w:r>
            <w:r>
              <w:rPr>
                <w:noProof/>
                <w:webHidden/>
              </w:rPr>
              <w:fldChar w:fldCharType="begin"/>
            </w:r>
            <w:r>
              <w:rPr>
                <w:noProof/>
                <w:webHidden/>
              </w:rPr>
              <w:instrText xml:space="preserve"> PAGEREF _Toc505016611 \h </w:instrText>
            </w:r>
            <w:r>
              <w:rPr>
                <w:noProof/>
                <w:webHidden/>
              </w:rPr>
            </w:r>
            <w:r>
              <w:rPr>
                <w:noProof/>
                <w:webHidden/>
              </w:rPr>
              <w:fldChar w:fldCharType="separate"/>
            </w:r>
            <w:r>
              <w:rPr>
                <w:noProof/>
                <w:webHidden/>
              </w:rPr>
              <w:t>321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12" w:history="1">
            <w:r w:rsidRPr="00194F4E">
              <w:rPr>
                <w:rStyle w:val="Hipervnculo"/>
                <w:rFonts w:ascii="Times New Roman" w:eastAsia="Times New Roman" w:hAnsi="Times New Roman" w:cs="Times New Roman"/>
                <w:b/>
                <w:bCs/>
                <w:noProof/>
                <w:lang w:eastAsia="es-CL"/>
              </w:rPr>
              <w:t>1. Modelo títulos.</w:t>
            </w:r>
            <w:r>
              <w:rPr>
                <w:noProof/>
                <w:webHidden/>
              </w:rPr>
              <w:tab/>
            </w:r>
            <w:r>
              <w:rPr>
                <w:noProof/>
                <w:webHidden/>
              </w:rPr>
              <w:fldChar w:fldCharType="begin"/>
            </w:r>
            <w:r>
              <w:rPr>
                <w:noProof/>
                <w:webHidden/>
              </w:rPr>
              <w:instrText xml:space="preserve"> PAGEREF _Toc505016612 \h </w:instrText>
            </w:r>
            <w:r>
              <w:rPr>
                <w:noProof/>
                <w:webHidden/>
              </w:rPr>
            </w:r>
            <w:r>
              <w:rPr>
                <w:noProof/>
                <w:webHidden/>
              </w:rPr>
              <w:fldChar w:fldCharType="separate"/>
            </w:r>
            <w:r>
              <w:rPr>
                <w:noProof/>
                <w:webHidden/>
              </w:rPr>
              <w:t>321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13" w:history="1">
            <w:r w:rsidRPr="00194F4E">
              <w:rPr>
                <w:rStyle w:val="Hipervnculo"/>
                <w:rFonts w:ascii="Times New Roman" w:eastAsia="Times New Roman" w:hAnsi="Times New Roman" w:cs="Times New Roman"/>
                <w:b/>
                <w:bCs/>
                <w:noProof/>
                <w:lang w:eastAsia="es-CL"/>
              </w:rPr>
              <w:t>2. Compromiso de suscripción de acciones.</w:t>
            </w:r>
            <w:r>
              <w:rPr>
                <w:noProof/>
                <w:webHidden/>
              </w:rPr>
              <w:tab/>
            </w:r>
            <w:r>
              <w:rPr>
                <w:noProof/>
                <w:webHidden/>
              </w:rPr>
              <w:fldChar w:fldCharType="begin"/>
            </w:r>
            <w:r>
              <w:rPr>
                <w:noProof/>
                <w:webHidden/>
              </w:rPr>
              <w:instrText xml:space="preserve"> PAGEREF _Toc505016613 \h </w:instrText>
            </w:r>
            <w:r>
              <w:rPr>
                <w:noProof/>
                <w:webHidden/>
              </w:rPr>
            </w:r>
            <w:r>
              <w:rPr>
                <w:noProof/>
                <w:webHidden/>
              </w:rPr>
              <w:fldChar w:fldCharType="separate"/>
            </w:r>
            <w:r>
              <w:rPr>
                <w:noProof/>
                <w:webHidden/>
              </w:rPr>
              <w:t>321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14" w:history="1">
            <w:r w:rsidRPr="00194F4E">
              <w:rPr>
                <w:rStyle w:val="Hipervnculo"/>
                <w:rFonts w:ascii="Times New Roman" w:eastAsia="Times New Roman" w:hAnsi="Times New Roman" w:cs="Times New Roman"/>
                <w:b/>
                <w:bCs/>
                <w:noProof/>
                <w:lang w:eastAsia="es-CL"/>
              </w:rPr>
              <w:t>3. Aviso de acciones no registradas a nombre de herederos.</w:t>
            </w:r>
            <w:r>
              <w:rPr>
                <w:noProof/>
                <w:webHidden/>
              </w:rPr>
              <w:tab/>
            </w:r>
            <w:r>
              <w:rPr>
                <w:noProof/>
                <w:webHidden/>
              </w:rPr>
              <w:fldChar w:fldCharType="begin"/>
            </w:r>
            <w:r>
              <w:rPr>
                <w:noProof/>
                <w:webHidden/>
              </w:rPr>
              <w:instrText xml:space="preserve"> PAGEREF _Toc505016614 \h </w:instrText>
            </w:r>
            <w:r>
              <w:rPr>
                <w:noProof/>
                <w:webHidden/>
              </w:rPr>
            </w:r>
            <w:r>
              <w:rPr>
                <w:noProof/>
                <w:webHidden/>
              </w:rPr>
              <w:fldChar w:fldCharType="separate"/>
            </w:r>
            <w:r>
              <w:rPr>
                <w:noProof/>
                <w:webHidden/>
              </w:rPr>
              <w:t>323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15" w:history="1">
            <w:r w:rsidRPr="00194F4E">
              <w:rPr>
                <w:rStyle w:val="Hipervnculo"/>
                <w:rFonts w:ascii="Times New Roman" w:eastAsia="Times New Roman" w:hAnsi="Times New Roman" w:cs="Times New Roman"/>
                <w:b/>
                <w:bCs/>
                <w:noProof/>
                <w:lang w:eastAsia="es-CL"/>
              </w:rPr>
              <w:t>4. Acciones (traspaso de).</w:t>
            </w:r>
            <w:r>
              <w:rPr>
                <w:noProof/>
                <w:webHidden/>
              </w:rPr>
              <w:tab/>
            </w:r>
            <w:r>
              <w:rPr>
                <w:noProof/>
                <w:webHidden/>
              </w:rPr>
              <w:fldChar w:fldCharType="begin"/>
            </w:r>
            <w:r>
              <w:rPr>
                <w:noProof/>
                <w:webHidden/>
              </w:rPr>
              <w:instrText xml:space="preserve"> PAGEREF _Toc505016615 \h </w:instrText>
            </w:r>
            <w:r>
              <w:rPr>
                <w:noProof/>
                <w:webHidden/>
              </w:rPr>
            </w:r>
            <w:r>
              <w:rPr>
                <w:noProof/>
                <w:webHidden/>
              </w:rPr>
              <w:fldChar w:fldCharType="separate"/>
            </w:r>
            <w:r>
              <w:rPr>
                <w:noProof/>
                <w:webHidden/>
              </w:rPr>
              <w:t>324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16" w:history="1">
            <w:r w:rsidRPr="00194F4E">
              <w:rPr>
                <w:rStyle w:val="Hipervnculo"/>
                <w:rFonts w:ascii="Times New Roman" w:eastAsia="Times New Roman" w:hAnsi="Times New Roman" w:cs="Times New Roman"/>
                <w:b/>
                <w:bCs/>
                <w:noProof/>
                <w:lang w:eastAsia="es-CL"/>
              </w:rPr>
              <w:t>5. Aviso derecho preferencial para suscribir acciones en aumento de capital.</w:t>
            </w:r>
            <w:r>
              <w:rPr>
                <w:noProof/>
                <w:webHidden/>
              </w:rPr>
              <w:tab/>
            </w:r>
            <w:r>
              <w:rPr>
                <w:noProof/>
                <w:webHidden/>
              </w:rPr>
              <w:fldChar w:fldCharType="begin"/>
            </w:r>
            <w:r>
              <w:rPr>
                <w:noProof/>
                <w:webHidden/>
              </w:rPr>
              <w:instrText xml:space="preserve"> PAGEREF _Toc505016616 \h </w:instrText>
            </w:r>
            <w:r>
              <w:rPr>
                <w:noProof/>
                <w:webHidden/>
              </w:rPr>
            </w:r>
            <w:r>
              <w:rPr>
                <w:noProof/>
                <w:webHidden/>
              </w:rPr>
              <w:fldChar w:fldCharType="separate"/>
            </w:r>
            <w:r>
              <w:rPr>
                <w:noProof/>
                <w:webHidden/>
              </w:rPr>
              <w:t>326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17" w:history="1">
            <w:r w:rsidRPr="00194F4E">
              <w:rPr>
                <w:rStyle w:val="Hipervnculo"/>
                <w:rFonts w:ascii="Times New Roman" w:eastAsia="Times New Roman" w:hAnsi="Times New Roman" w:cs="Times New Roman"/>
                <w:b/>
                <w:bCs/>
                <w:noProof/>
                <w:lang w:eastAsia="es-CL"/>
              </w:rPr>
              <w:t>6. Aviso de pago de dividendo.</w:t>
            </w:r>
            <w:r>
              <w:rPr>
                <w:noProof/>
                <w:webHidden/>
              </w:rPr>
              <w:tab/>
            </w:r>
            <w:r>
              <w:rPr>
                <w:noProof/>
                <w:webHidden/>
              </w:rPr>
              <w:fldChar w:fldCharType="begin"/>
            </w:r>
            <w:r>
              <w:rPr>
                <w:noProof/>
                <w:webHidden/>
              </w:rPr>
              <w:instrText xml:space="preserve"> PAGEREF _Toc505016617 \h </w:instrText>
            </w:r>
            <w:r>
              <w:rPr>
                <w:noProof/>
                <w:webHidden/>
              </w:rPr>
            </w:r>
            <w:r>
              <w:rPr>
                <w:noProof/>
                <w:webHidden/>
              </w:rPr>
              <w:fldChar w:fldCharType="separate"/>
            </w:r>
            <w:r>
              <w:rPr>
                <w:noProof/>
                <w:webHidden/>
              </w:rPr>
              <w:t>326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18" w:history="1">
            <w:r w:rsidRPr="00194F4E">
              <w:rPr>
                <w:rStyle w:val="Hipervnculo"/>
                <w:rFonts w:ascii="Times New Roman" w:eastAsia="Times New Roman" w:hAnsi="Times New Roman" w:cs="Times New Roman"/>
                <w:b/>
                <w:bCs/>
                <w:noProof/>
                <w:lang w:eastAsia="es-CL"/>
              </w:rPr>
              <w:t>7. Aviso de toma de control de la sociedad.</w:t>
            </w:r>
            <w:r>
              <w:rPr>
                <w:noProof/>
                <w:webHidden/>
              </w:rPr>
              <w:tab/>
            </w:r>
            <w:r>
              <w:rPr>
                <w:noProof/>
                <w:webHidden/>
              </w:rPr>
              <w:fldChar w:fldCharType="begin"/>
            </w:r>
            <w:r>
              <w:rPr>
                <w:noProof/>
                <w:webHidden/>
              </w:rPr>
              <w:instrText xml:space="preserve"> PAGEREF _Toc505016618 \h </w:instrText>
            </w:r>
            <w:r>
              <w:rPr>
                <w:noProof/>
                <w:webHidden/>
              </w:rPr>
            </w:r>
            <w:r>
              <w:rPr>
                <w:noProof/>
                <w:webHidden/>
              </w:rPr>
              <w:fldChar w:fldCharType="separate"/>
            </w:r>
            <w:r>
              <w:rPr>
                <w:noProof/>
                <w:webHidden/>
              </w:rPr>
              <w:t>327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19" w:history="1">
            <w:r w:rsidRPr="00194F4E">
              <w:rPr>
                <w:rStyle w:val="Hipervnculo"/>
                <w:rFonts w:ascii="Times New Roman" w:eastAsia="Times New Roman" w:hAnsi="Times New Roman" w:cs="Times New Roman"/>
                <w:smallCaps/>
                <w:noProof/>
                <w:lang w:eastAsia="es-CL"/>
              </w:rPr>
              <w:t>B. Balance y Estado de Resultados</w:t>
            </w:r>
            <w:r>
              <w:rPr>
                <w:noProof/>
                <w:webHidden/>
              </w:rPr>
              <w:tab/>
            </w:r>
            <w:r>
              <w:rPr>
                <w:noProof/>
                <w:webHidden/>
              </w:rPr>
              <w:fldChar w:fldCharType="begin"/>
            </w:r>
            <w:r>
              <w:rPr>
                <w:noProof/>
                <w:webHidden/>
              </w:rPr>
              <w:instrText xml:space="preserve"> PAGEREF _Toc505016619 \h </w:instrText>
            </w:r>
            <w:r>
              <w:rPr>
                <w:noProof/>
                <w:webHidden/>
              </w:rPr>
            </w:r>
            <w:r>
              <w:rPr>
                <w:noProof/>
                <w:webHidden/>
              </w:rPr>
              <w:fldChar w:fldCharType="separate"/>
            </w:r>
            <w:r>
              <w:rPr>
                <w:noProof/>
                <w:webHidden/>
              </w:rPr>
              <w:t>329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20" w:history="1">
            <w:r w:rsidRPr="00194F4E">
              <w:rPr>
                <w:rStyle w:val="Hipervnculo"/>
                <w:rFonts w:ascii="Times New Roman" w:eastAsia="Times New Roman" w:hAnsi="Times New Roman" w:cs="Times New Roman"/>
                <w:b/>
                <w:bCs/>
                <w:noProof/>
                <w:lang w:eastAsia="es-CL"/>
              </w:rPr>
              <w:t>1. Ejemplo de Balance tipo.</w:t>
            </w:r>
            <w:r>
              <w:rPr>
                <w:noProof/>
                <w:webHidden/>
              </w:rPr>
              <w:tab/>
            </w:r>
            <w:r>
              <w:rPr>
                <w:noProof/>
                <w:webHidden/>
              </w:rPr>
              <w:fldChar w:fldCharType="begin"/>
            </w:r>
            <w:r>
              <w:rPr>
                <w:noProof/>
                <w:webHidden/>
              </w:rPr>
              <w:instrText xml:space="preserve"> PAGEREF _Toc505016620 \h </w:instrText>
            </w:r>
            <w:r>
              <w:rPr>
                <w:noProof/>
                <w:webHidden/>
              </w:rPr>
            </w:r>
            <w:r>
              <w:rPr>
                <w:noProof/>
                <w:webHidden/>
              </w:rPr>
              <w:fldChar w:fldCharType="separate"/>
            </w:r>
            <w:r>
              <w:rPr>
                <w:noProof/>
                <w:webHidden/>
              </w:rPr>
              <w:t>329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21" w:history="1">
            <w:r w:rsidRPr="00194F4E">
              <w:rPr>
                <w:rStyle w:val="Hipervnculo"/>
                <w:rFonts w:ascii="Times New Roman" w:eastAsia="Times New Roman" w:hAnsi="Times New Roman" w:cs="Times New Roman"/>
                <w:b/>
                <w:bCs/>
                <w:noProof/>
                <w:lang w:eastAsia="es-CL"/>
              </w:rPr>
              <w:t>2. Estado de resultados.</w:t>
            </w:r>
            <w:r>
              <w:rPr>
                <w:noProof/>
                <w:webHidden/>
              </w:rPr>
              <w:tab/>
            </w:r>
            <w:r>
              <w:rPr>
                <w:noProof/>
                <w:webHidden/>
              </w:rPr>
              <w:fldChar w:fldCharType="begin"/>
            </w:r>
            <w:r>
              <w:rPr>
                <w:noProof/>
                <w:webHidden/>
              </w:rPr>
              <w:instrText xml:space="preserve"> PAGEREF _Toc505016621 \h </w:instrText>
            </w:r>
            <w:r>
              <w:rPr>
                <w:noProof/>
                <w:webHidden/>
              </w:rPr>
            </w:r>
            <w:r>
              <w:rPr>
                <w:noProof/>
                <w:webHidden/>
              </w:rPr>
              <w:fldChar w:fldCharType="separate"/>
            </w:r>
            <w:r>
              <w:rPr>
                <w:noProof/>
                <w:webHidden/>
              </w:rPr>
              <w:t>333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22" w:history="1">
            <w:r w:rsidRPr="00194F4E">
              <w:rPr>
                <w:rStyle w:val="Hipervnculo"/>
                <w:rFonts w:ascii="Times New Roman" w:eastAsia="Times New Roman" w:hAnsi="Times New Roman" w:cs="Times New Roman"/>
                <w:smallCaps/>
                <w:noProof/>
                <w:lang w:eastAsia="es-CL"/>
              </w:rPr>
              <w:t>C. Certificados</w:t>
            </w:r>
            <w:r>
              <w:rPr>
                <w:noProof/>
                <w:webHidden/>
              </w:rPr>
              <w:tab/>
            </w:r>
            <w:r>
              <w:rPr>
                <w:noProof/>
                <w:webHidden/>
              </w:rPr>
              <w:fldChar w:fldCharType="begin"/>
            </w:r>
            <w:r>
              <w:rPr>
                <w:noProof/>
                <w:webHidden/>
              </w:rPr>
              <w:instrText xml:space="preserve"> PAGEREF _Toc505016622 \h </w:instrText>
            </w:r>
            <w:r>
              <w:rPr>
                <w:noProof/>
                <w:webHidden/>
              </w:rPr>
            </w:r>
            <w:r>
              <w:rPr>
                <w:noProof/>
                <w:webHidden/>
              </w:rPr>
              <w:fldChar w:fldCharType="separate"/>
            </w:r>
            <w:r>
              <w:rPr>
                <w:noProof/>
                <w:webHidden/>
              </w:rPr>
              <w:t>335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23" w:history="1">
            <w:r w:rsidRPr="00194F4E">
              <w:rPr>
                <w:rStyle w:val="Hipervnculo"/>
                <w:rFonts w:ascii="Times New Roman" w:eastAsia="Times New Roman" w:hAnsi="Times New Roman" w:cs="Times New Roman"/>
                <w:b/>
                <w:bCs/>
                <w:noProof/>
                <w:lang w:eastAsia="es-CL"/>
              </w:rPr>
              <w:t>1. Certificado de composición de Directorio.</w:t>
            </w:r>
            <w:r>
              <w:rPr>
                <w:noProof/>
                <w:webHidden/>
              </w:rPr>
              <w:tab/>
            </w:r>
            <w:r>
              <w:rPr>
                <w:noProof/>
                <w:webHidden/>
              </w:rPr>
              <w:fldChar w:fldCharType="begin"/>
            </w:r>
            <w:r>
              <w:rPr>
                <w:noProof/>
                <w:webHidden/>
              </w:rPr>
              <w:instrText xml:space="preserve"> PAGEREF _Toc505016623 \h </w:instrText>
            </w:r>
            <w:r>
              <w:rPr>
                <w:noProof/>
                <w:webHidden/>
              </w:rPr>
            </w:r>
            <w:r>
              <w:rPr>
                <w:noProof/>
                <w:webHidden/>
              </w:rPr>
              <w:fldChar w:fldCharType="separate"/>
            </w:r>
            <w:r>
              <w:rPr>
                <w:noProof/>
                <w:webHidden/>
              </w:rPr>
              <w:t>335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24" w:history="1">
            <w:r w:rsidRPr="00194F4E">
              <w:rPr>
                <w:rStyle w:val="Hipervnculo"/>
                <w:rFonts w:ascii="Times New Roman" w:eastAsia="Times New Roman" w:hAnsi="Times New Roman" w:cs="Times New Roman"/>
                <w:b/>
                <w:bCs/>
                <w:noProof/>
                <w:lang w:eastAsia="es-CL"/>
              </w:rPr>
              <w:t>2. Certificado declaración de capital.</w:t>
            </w:r>
            <w:r>
              <w:rPr>
                <w:noProof/>
                <w:webHidden/>
              </w:rPr>
              <w:tab/>
            </w:r>
            <w:r>
              <w:rPr>
                <w:noProof/>
                <w:webHidden/>
              </w:rPr>
              <w:fldChar w:fldCharType="begin"/>
            </w:r>
            <w:r>
              <w:rPr>
                <w:noProof/>
                <w:webHidden/>
              </w:rPr>
              <w:instrText xml:space="preserve"> PAGEREF _Toc505016624 \h </w:instrText>
            </w:r>
            <w:r>
              <w:rPr>
                <w:noProof/>
                <w:webHidden/>
              </w:rPr>
            </w:r>
            <w:r>
              <w:rPr>
                <w:noProof/>
                <w:webHidden/>
              </w:rPr>
              <w:fldChar w:fldCharType="separate"/>
            </w:r>
            <w:r>
              <w:rPr>
                <w:noProof/>
                <w:webHidden/>
              </w:rPr>
              <w:t>335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25" w:history="1">
            <w:r w:rsidRPr="00194F4E">
              <w:rPr>
                <w:rStyle w:val="Hipervnculo"/>
                <w:rFonts w:ascii="Times New Roman" w:eastAsia="Times New Roman" w:hAnsi="Times New Roman" w:cs="Times New Roman"/>
                <w:b/>
                <w:bCs/>
                <w:noProof/>
                <w:lang w:eastAsia="es-CL"/>
              </w:rPr>
              <w:t>3. Certificado de los inspectores de cuentas.</w:t>
            </w:r>
            <w:r>
              <w:rPr>
                <w:noProof/>
                <w:webHidden/>
              </w:rPr>
              <w:tab/>
            </w:r>
            <w:r>
              <w:rPr>
                <w:noProof/>
                <w:webHidden/>
              </w:rPr>
              <w:fldChar w:fldCharType="begin"/>
            </w:r>
            <w:r>
              <w:rPr>
                <w:noProof/>
                <w:webHidden/>
              </w:rPr>
              <w:instrText xml:space="preserve"> PAGEREF _Toc505016625 \h </w:instrText>
            </w:r>
            <w:r>
              <w:rPr>
                <w:noProof/>
                <w:webHidden/>
              </w:rPr>
            </w:r>
            <w:r>
              <w:rPr>
                <w:noProof/>
                <w:webHidden/>
              </w:rPr>
              <w:fldChar w:fldCharType="separate"/>
            </w:r>
            <w:r>
              <w:rPr>
                <w:noProof/>
                <w:webHidden/>
              </w:rPr>
              <w:t>336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26" w:history="1">
            <w:r w:rsidRPr="00194F4E">
              <w:rPr>
                <w:rStyle w:val="Hipervnculo"/>
                <w:rFonts w:ascii="Times New Roman" w:eastAsia="Times New Roman" w:hAnsi="Times New Roman" w:cs="Times New Roman"/>
                <w:smallCaps/>
                <w:noProof/>
                <w:lang w:eastAsia="es-CL"/>
              </w:rPr>
              <w:t>D. Contratos</w:t>
            </w:r>
            <w:r>
              <w:rPr>
                <w:noProof/>
                <w:webHidden/>
              </w:rPr>
              <w:tab/>
            </w:r>
            <w:r>
              <w:rPr>
                <w:noProof/>
                <w:webHidden/>
              </w:rPr>
              <w:fldChar w:fldCharType="begin"/>
            </w:r>
            <w:r>
              <w:rPr>
                <w:noProof/>
                <w:webHidden/>
              </w:rPr>
              <w:instrText xml:space="preserve"> PAGEREF _Toc505016626 \h </w:instrText>
            </w:r>
            <w:r>
              <w:rPr>
                <w:noProof/>
                <w:webHidden/>
              </w:rPr>
            </w:r>
            <w:r>
              <w:rPr>
                <w:noProof/>
                <w:webHidden/>
              </w:rPr>
              <w:fldChar w:fldCharType="separate"/>
            </w:r>
            <w:r>
              <w:rPr>
                <w:noProof/>
                <w:webHidden/>
              </w:rPr>
              <w:t>337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27" w:history="1">
            <w:r w:rsidRPr="00194F4E">
              <w:rPr>
                <w:rStyle w:val="Hipervnculo"/>
                <w:rFonts w:ascii="Times New Roman" w:eastAsia="Times New Roman" w:hAnsi="Times New Roman" w:cs="Times New Roman"/>
                <w:b/>
                <w:bCs/>
                <w:noProof/>
                <w:lang w:eastAsia="es-CL"/>
              </w:rPr>
              <w:t>1. Compraventa de acciones con cotización bursátil.</w:t>
            </w:r>
            <w:r>
              <w:rPr>
                <w:noProof/>
                <w:webHidden/>
              </w:rPr>
              <w:tab/>
            </w:r>
            <w:r>
              <w:rPr>
                <w:noProof/>
                <w:webHidden/>
              </w:rPr>
              <w:fldChar w:fldCharType="begin"/>
            </w:r>
            <w:r>
              <w:rPr>
                <w:noProof/>
                <w:webHidden/>
              </w:rPr>
              <w:instrText xml:space="preserve"> PAGEREF _Toc505016627 \h </w:instrText>
            </w:r>
            <w:r>
              <w:rPr>
                <w:noProof/>
                <w:webHidden/>
              </w:rPr>
            </w:r>
            <w:r>
              <w:rPr>
                <w:noProof/>
                <w:webHidden/>
              </w:rPr>
              <w:fldChar w:fldCharType="separate"/>
            </w:r>
            <w:r>
              <w:rPr>
                <w:noProof/>
                <w:webHidden/>
              </w:rPr>
              <w:t>337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28" w:history="1">
            <w:r w:rsidRPr="00194F4E">
              <w:rPr>
                <w:rStyle w:val="Hipervnculo"/>
                <w:rFonts w:ascii="Times New Roman" w:eastAsia="Times New Roman" w:hAnsi="Times New Roman" w:cs="Times New Roman"/>
                <w:b/>
                <w:bCs/>
                <w:noProof/>
                <w:lang w:eastAsia="es-CL"/>
              </w:rPr>
              <w:t>2. Compraventa de acciones sin cotización bursátil.</w:t>
            </w:r>
            <w:r>
              <w:rPr>
                <w:noProof/>
                <w:webHidden/>
              </w:rPr>
              <w:tab/>
            </w:r>
            <w:r>
              <w:rPr>
                <w:noProof/>
                <w:webHidden/>
              </w:rPr>
              <w:fldChar w:fldCharType="begin"/>
            </w:r>
            <w:r>
              <w:rPr>
                <w:noProof/>
                <w:webHidden/>
              </w:rPr>
              <w:instrText xml:space="preserve"> PAGEREF _Toc505016628 \h </w:instrText>
            </w:r>
            <w:r>
              <w:rPr>
                <w:noProof/>
                <w:webHidden/>
              </w:rPr>
            </w:r>
            <w:r>
              <w:rPr>
                <w:noProof/>
                <w:webHidden/>
              </w:rPr>
              <w:fldChar w:fldCharType="separate"/>
            </w:r>
            <w:r>
              <w:rPr>
                <w:noProof/>
                <w:webHidden/>
              </w:rPr>
              <w:t>338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29" w:history="1">
            <w:r w:rsidRPr="00194F4E">
              <w:rPr>
                <w:rStyle w:val="Hipervnculo"/>
                <w:rFonts w:ascii="Times New Roman" w:eastAsia="Times New Roman" w:hAnsi="Times New Roman" w:cs="Times New Roman"/>
                <w:b/>
                <w:bCs/>
                <w:noProof/>
                <w:lang w:eastAsia="es-CL"/>
              </w:rPr>
              <w:t>3. Cesión de derechos de acciones.</w:t>
            </w:r>
            <w:r>
              <w:rPr>
                <w:noProof/>
                <w:webHidden/>
              </w:rPr>
              <w:tab/>
            </w:r>
            <w:r>
              <w:rPr>
                <w:noProof/>
                <w:webHidden/>
              </w:rPr>
              <w:fldChar w:fldCharType="begin"/>
            </w:r>
            <w:r>
              <w:rPr>
                <w:noProof/>
                <w:webHidden/>
              </w:rPr>
              <w:instrText xml:space="preserve"> PAGEREF _Toc505016629 \h </w:instrText>
            </w:r>
            <w:r>
              <w:rPr>
                <w:noProof/>
                <w:webHidden/>
              </w:rPr>
            </w:r>
            <w:r>
              <w:rPr>
                <w:noProof/>
                <w:webHidden/>
              </w:rPr>
              <w:fldChar w:fldCharType="separate"/>
            </w:r>
            <w:r>
              <w:rPr>
                <w:noProof/>
                <w:webHidden/>
              </w:rPr>
              <w:t>339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30" w:history="1">
            <w:r w:rsidRPr="00194F4E">
              <w:rPr>
                <w:rStyle w:val="Hipervnculo"/>
                <w:rFonts w:ascii="Times New Roman" w:eastAsia="Times New Roman" w:hAnsi="Times New Roman" w:cs="Times New Roman"/>
                <w:b/>
                <w:bCs/>
                <w:noProof/>
                <w:lang w:eastAsia="es-CL"/>
              </w:rPr>
              <w:t>4. Pacto de accionistas.</w:t>
            </w:r>
            <w:r>
              <w:rPr>
                <w:noProof/>
                <w:webHidden/>
              </w:rPr>
              <w:tab/>
            </w:r>
            <w:r>
              <w:rPr>
                <w:noProof/>
                <w:webHidden/>
              </w:rPr>
              <w:fldChar w:fldCharType="begin"/>
            </w:r>
            <w:r>
              <w:rPr>
                <w:noProof/>
                <w:webHidden/>
              </w:rPr>
              <w:instrText xml:space="preserve"> PAGEREF _Toc505016630 \h </w:instrText>
            </w:r>
            <w:r>
              <w:rPr>
                <w:noProof/>
                <w:webHidden/>
              </w:rPr>
            </w:r>
            <w:r>
              <w:rPr>
                <w:noProof/>
                <w:webHidden/>
              </w:rPr>
              <w:fldChar w:fldCharType="separate"/>
            </w:r>
            <w:r>
              <w:rPr>
                <w:noProof/>
                <w:webHidden/>
              </w:rPr>
              <w:t>340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31" w:history="1">
            <w:r w:rsidRPr="00194F4E">
              <w:rPr>
                <w:rStyle w:val="Hipervnculo"/>
                <w:rFonts w:ascii="Times New Roman" w:eastAsia="Times New Roman" w:hAnsi="Times New Roman" w:cs="Times New Roman"/>
                <w:b/>
                <w:bCs/>
                <w:noProof/>
                <w:lang w:eastAsia="es-CL"/>
              </w:rPr>
              <w:t>5. Venta de nuda propiedad y reserva de usufructo.</w:t>
            </w:r>
            <w:r>
              <w:rPr>
                <w:noProof/>
                <w:webHidden/>
              </w:rPr>
              <w:tab/>
            </w:r>
            <w:r>
              <w:rPr>
                <w:noProof/>
                <w:webHidden/>
              </w:rPr>
              <w:fldChar w:fldCharType="begin"/>
            </w:r>
            <w:r>
              <w:rPr>
                <w:noProof/>
                <w:webHidden/>
              </w:rPr>
              <w:instrText xml:space="preserve"> PAGEREF _Toc505016631 \h </w:instrText>
            </w:r>
            <w:r>
              <w:rPr>
                <w:noProof/>
                <w:webHidden/>
              </w:rPr>
            </w:r>
            <w:r>
              <w:rPr>
                <w:noProof/>
                <w:webHidden/>
              </w:rPr>
              <w:fldChar w:fldCharType="separate"/>
            </w:r>
            <w:r>
              <w:rPr>
                <w:noProof/>
                <w:webHidden/>
              </w:rPr>
              <w:t>343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32" w:history="1">
            <w:r w:rsidRPr="00194F4E">
              <w:rPr>
                <w:rStyle w:val="Hipervnculo"/>
                <w:rFonts w:ascii="Times New Roman" w:eastAsia="Times New Roman" w:hAnsi="Times New Roman" w:cs="Times New Roman"/>
                <w:b/>
                <w:bCs/>
                <w:noProof/>
                <w:lang w:eastAsia="es-CL"/>
              </w:rPr>
              <w:t>6. Usufructo de acciones.</w:t>
            </w:r>
            <w:r>
              <w:rPr>
                <w:noProof/>
                <w:webHidden/>
              </w:rPr>
              <w:tab/>
            </w:r>
            <w:r>
              <w:rPr>
                <w:noProof/>
                <w:webHidden/>
              </w:rPr>
              <w:fldChar w:fldCharType="begin"/>
            </w:r>
            <w:r>
              <w:rPr>
                <w:noProof/>
                <w:webHidden/>
              </w:rPr>
              <w:instrText xml:space="preserve"> PAGEREF _Toc505016632 \h </w:instrText>
            </w:r>
            <w:r>
              <w:rPr>
                <w:noProof/>
                <w:webHidden/>
              </w:rPr>
            </w:r>
            <w:r>
              <w:rPr>
                <w:noProof/>
                <w:webHidden/>
              </w:rPr>
              <w:fldChar w:fldCharType="separate"/>
            </w:r>
            <w:r>
              <w:rPr>
                <w:noProof/>
                <w:webHidden/>
              </w:rPr>
              <w:t>344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33" w:history="1">
            <w:r w:rsidRPr="00194F4E">
              <w:rPr>
                <w:rStyle w:val="Hipervnculo"/>
                <w:rFonts w:ascii="Times New Roman" w:eastAsia="Times New Roman" w:hAnsi="Times New Roman" w:cs="Times New Roman"/>
                <w:smallCaps/>
                <w:noProof/>
                <w:lang w:eastAsia="es-CL"/>
              </w:rPr>
              <w:t>E. Convocatorias. Avisos de citaciones</w:t>
            </w:r>
            <w:r>
              <w:rPr>
                <w:noProof/>
                <w:webHidden/>
              </w:rPr>
              <w:tab/>
            </w:r>
            <w:r>
              <w:rPr>
                <w:noProof/>
                <w:webHidden/>
              </w:rPr>
              <w:fldChar w:fldCharType="begin"/>
            </w:r>
            <w:r>
              <w:rPr>
                <w:noProof/>
                <w:webHidden/>
              </w:rPr>
              <w:instrText xml:space="preserve"> PAGEREF _Toc505016633 \h </w:instrText>
            </w:r>
            <w:r>
              <w:rPr>
                <w:noProof/>
                <w:webHidden/>
              </w:rPr>
            </w:r>
            <w:r>
              <w:rPr>
                <w:noProof/>
                <w:webHidden/>
              </w:rPr>
              <w:fldChar w:fldCharType="separate"/>
            </w:r>
            <w:r>
              <w:rPr>
                <w:noProof/>
                <w:webHidden/>
              </w:rPr>
              <w:t>346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34" w:history="1">
            <w:r w:rsidRPr="00194F4E">
              <w:rPr>
                <w:rStyle w:val="Hipervnculo"/>
                <w:rFonts w:ascii="Times New Roman" w:eastAsia="Times New Roman" w:hAnsi="Times New Roman" w:cs="Times New Roman"/>
                <w:b/>
                <w:bCs/>
                <w:noProof/>
                <w:lang w:eastAsia="es-CL"/>
              </w:rPr>
              <w:t>1. Aviso de convocatoria a JOA (Primera convocatoria).</w:t>
            </w:r>
            <w:r>
              <w:rPr>
                <w:noProof/>
                <w:webHidden/>
              </w:rPr>
              <w:tab/>
            </w:r>
            <w:r>
              <w:rPr>
                <w:noProof/>
                <w:webHidden/>
              </w:rPr>
              <w:fldChar w:fldCharType="begin"/>
            </w:r>
            <w:r>
              <w:rPr>
                <w:noProof/>
                <w:webHidden/>
              </w:rPr>
              <w:instrText xml:space="preserve"> PAGEREF _Toc505016634 \h </w:instrText>
            </w:r>
            <w:r>
              <w:rPr>
                <w:noProof/>
                <w:webHidden/>
              </w:rPr>
            </w:r>
            <w:r>
              <w:rPr>
                <w:noProof/>
                <w:webHidden/>
              </w:rPr>
              <w:fldChar w:fldCharType="separate"/>
            </w:r>
            <w:r>
              <w:rPr>
                <w:noProof/>
                <w:webHidden/>
              </w:rPr>
              <w:t>346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35" w:history="1">
            <w:r w:rsidRPr="00194F4E">
              <w:rPr>
                <w:rStyle w:val="Hipervnculo"/>
                <w:rFonts w:ascii="Times New Roman" w:eastAsia="Times New Roman" w:hAnsi="Times New Roman" w:cs="Times New Roman"/>
                <w:b/>
                <w:bCs/>
                <w:smallCaps/>
                <w:noProof/>
                <w:lang w:eastAsia="es-CL"/>
              </w:rPr>
              <w:t>A. S.A.C.</w:t>
            </w:r>
            <w:r>
              <w:rPr>
                <w:noProof/>
                <w:webHidden/>
              </w:rPr>
              <w:tab/>
            </w:r>
            <w:r>
              <w:rPr>
                <w:noProof/>
                <w:webHidden/>
              </w:rPr>
              <w:fldChar w:fldCharType="begin"/>
            </w:r>
            <w:r>
              <w:rPr>
                <w:noProof/>
                <w:webHidden/>
              </w:rPr>
              <w:instrText xml:space="preserve"> PAGEREF _Toc505016635 \h </w:instrText>
            </w:r>
            <w:r>
              <w:rPr>
                <w:noProof/>
                <w:webHidden/>
              </w:rPr>
            </w:r>
            <w:r>
              <w:rPr>
                <w:noProof/>
                <w:webHidden/>
              </w:rPr>
              <w:fldChar w:fldCharType="separate"/>
            </w:r>
            <w:r>
              <w:rPr>
                <w:noProof/>
                <w:webHidden/>
              </w:rPr>
              <w:t>346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36" w:history="1">
            <w:r w:rsidRPr="00194F4E">
              <w:rPr>
                <w:rStyle w:val="Hipervnculo"/>
                <w:rFonts w:ascii="Times New Roman" w:eastAsia="Times New Roman" w:hAnsi="Times New Roman" w:cs="Times New Roman"/>
                <w:b/>
                <w:bCs/>
                <w:smallCaps/>
                <w:noProof/>
                <w:lang w:eastAsia="es-CL"/>
              </w:rPr>
              <w:t>B. S.A.A. UNO.</w:t>
            </w:r>
            <w:r>
              <w:rPr>
                <w:noProof/>
                <w:webHidden/>
              </w:rPr>
              <w:tab/>
            </w:r>
            <w:r>
              <w:rPr>
                <w:noProof/>
                <w:webHidden/>
              </w:rPr>
              <w:fldChar w:fldCharType="begin"/>
            </w:r>
            <w:r>
              <w:rPr>
                <w:noProof/>
                <w:webHidden/>
              </w:rPr>
              <w:instrText xml:space="preserve"> PAGEREF _Toc505016636 \h </w:instrText>
            </w:r>
            <w:r>
              <w:rPr>
                <w:noProof/>
                <w:webHidden/>
              </w:rPr>
            </w:r>
            <w:r>
              <w:rPr>
                <w:noProof/>
                <w:webHidden/>
              </w:rPr>
              <w:fldChar w:fldCharType="separate"/>
            </w:r>
            <w:r>
              <w:rPr>
                <w:noProof/>
                <w:webHidden/>
              </w:rPr>
              <w:t>346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37" w:history="1">
            <w:r w:rsidRPr="00194F4E">
              <w:rPr>
                <w:rStyle w:val="Hipervnculo"/>
                <w:rFonts w:ascii="Times New Roman" w:eastAsia="Times New Roman" w:hAnsi="Times New Roman" w:cs="Times New Roman"/>
                <w:b/>
                <w:bCs/>
                <w:noProof/>
                <w:lang w:eastAsia="es-CL"/>
              </w:rPr>
              <w:t>2. Aviso de convocatoria a JOA (Segunda convocatoria).</w:t>
            </w:r>
            <w:r>
              <w:rPr>
                <w:noProof/>
                <w:webHidden/>
              </w:rPr>
              <w:tab/>
            </w:r>
            <w:r>
              <w:rPr>
                <w:noProof/>
                <w:webHidden/>
              </w:rPr>
              <w:fldChar w:fldCharType="begin"/>
            </w:r>
            <w:r>
              <w:rPr>
                <w:noProof/>
                <w:webHidden/>
              </w:rPr>
              <w:instrText xml:space="preserve"> PAGEREF _Toc505016637 \h </w:instrText>
            </w:r>
            <w:r>
              <w:rPr>
                <w:noProof/>
                <w:webHidden/>
              </w:rPr>
            </w:r>
            <w:r>
              <w:rPr>
                <w:noProof/>
                <w:webHidden/>
              </w:rPr>
              <w:fldChar w:fldCharType="separate"/>
            </w:r>
            <w:r>
              <w:rPr>
                <w:noProof/>
                <w:webHidden/>
              </w:rPr>
              <w:t>350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38" w:history="1">
            <w:r w:rsidRPr="00194F4E">
              <w:rPr>
                <w:rStyle w:val="Hipervnculo"/>
                <w:rFonts w:ascii="Times New Roman" w:eastAsia="Times New Roman" w:hAnsi="Times New Roman" w:cs="Times New Roman"/>
                <w:b/>
                <w:bCs/>
                <w:noProof/>
                <w:lang w:eastAsia="es-CL"/>
              </w:rPr>
              <w:t>3. Aviso de convocatoria citación a JEA.</w:t>
            </w:r>
            <w:r>
              <w:rPr>
                <w:noProof/>
                <w:webHidden/>
              </w:rPr>
              <w:tab/>
            </w:r>
            <w:r>
              <w:rPr>
                <w:noProof/>
                <w:webHidden/>
              </w:rPr>
              <w:fldChar w:fldCharType="begin"/>
            </w:r>
            <w:r>
              <w:rPr>
                <w:noProof/>
                <w:webHidden/>
              </w:rPr>
              <w:instrText xml:space="preserve"> PAGEREF _Toc505016638 \h </w:instrText>
            </w:r>
            <w:r>
              <w:rPr>
                <w:noProof/>
                <w:webHidden/>
              </w:rPr>
            </w:r>
            <w:r>
              <w:rPr>
                <w:noProof/>
                <w:webHidden/>
              </w:rPr>
              <w:fldChar w:fldCharType="separate"/>
            </w:r>
            <w:r>
              <w:rPr>
                <w:noProof/>
                <w:webHidden/>
              </w:rPr>
              <w:t>350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39" w:history="1">
            <w:r w:rsidRPr="00194F4E">
              <w:rPr>
                <w:rStyle w:val="Hipervnculo"/>
                <w:rFonts w:ascii="Times New Roman" w:eastAsia="Times New Roman" w:hAnsi="Times New Roman" w:cs="Times New Roman"/>
                <w:b/>
                <w:bCs/>
                <w:noProof/>
                <w:lang w:eastAsia="es-CL"/>
              </w:rPr>
              <w:t>4. Aviso de convocatoria a JEA. Aumento de capital.</w:t>
            </w:r>
            <w:r>
              <w:rPr>
                <w:noProof/>
                <w:webHidden/>
              </w:rPr>
              <w:tab/>
            </w:r>
            <w:r>
              <w:rPr>
                <w:noProof/>
                <w:webHidden/>
              </w:rPr>
              <w:fldChar w:fldCharType="begin"/>
            </w:r>
            <w:r>
              <w:rPr>
                <w:noProof/>
                <w:webHidden/>
              </w:rPr>
              <w:instrText xml:space="preserve"> PAGEREF _Toc505016639 \h </w:instrText>
            </w:r>
            <w:r>
              <w:rPr>
                <w:noProof/>
                <w:webHidden/>
              </w:rPr>
            </w:r>
            <w:r>
              <w:rPr>
                <w:noProof/>
                <w:webHidden/>
              </w:rPr>
              <w:fldChar w:fldCharType="separate"/>
            </w:r>
            <w:r>
              <w:rPr>
                <w:noProof/>
                <w:webHidden/>
              </w:rPr>
              <w:t>352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40" w:history="1">
            <w:r w:rsidRPr="00194F4E">
              <w:rPr>
                <w:rStyle w:val="Hipervnculo"/>
                <w:rFonts w:ascii="Times New Roman" w:eastAsia="Times New Roman" w:hAnsi="Times New Roman" w:cs="Times New Roman"/>
                <w:b/>
                <w:bCs/>
                <w:noProof/>
                <w:lang w:eastAsia="es-CL"/>
              </w:rPr>
              <w:t>5. Aviso de convocatoria a JEA (Segunda convocatoria).</w:t>
            </w:r>
            <w:r>
              <w:rPr>
                <w:noProof/>
                <w:webHidden/>
              </w:rPr>
              <w:tab/>
            </w:r>
            <w:r>
              <w:rPr>
                <w:noProof/>
                <w:webHidden/>
              </w:rPr>
              <w:fldChar w:fldCharType="begin"/>
            </w:r>
            <w:r>
              <w:rPr>
                <w:noProof/>
                <w:webHidden/>
              </w:rPr>
              <w:instrText xml:space="preserve"> PAGEREF _Toc505016640 \h </w:instrText>
            </w:r>
            <w:r>
              <w:rPr>
                <w:noProof/>
                <w:webHidden/>
              </w:rPr>
            </w:r>
            <w:r>
              <w:rPr>
                <w:noProof/>
                <w:webHidden/>
              </w:rPr>
              <w:fldChar w:fldCharType="separate"/>
            </w:r>
            <w:r>
              <w:rPr>
                <w:noProof/>
                <w:webHidden/>
              </w:rPr>
              <w:t>352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41" w:history="1">
            <w:r w:rsidRPr="00194F4E">
              <w:rPr>
                <w:rStyle w:val="Hipervnculo"/>
                <w:rFonts w:ascii="Times New Roman" w:eastAsia="Times New Roman" w:hAnsi="Times New Roman" w:cs="Times New Roman"/>
                <w:smallCaps/>
                <w:noProof/>
                <w:lang w:eastAsia="es-CL"/>
              </w:rPr>
              <w:t>F. Informes</w:t>
            </w:r>
            <w:r>
              <w:rPr>
                <w:noProof/>
                <w:webHidden/>
              </w:rPr>
              <w:tab/>
            </w:r>
            <w:r>
              <w:rPr>
                <w:noProof/>
                <w:webHidden/>
              </w:rPr>
              <w:fldChar w:fldCharType="begin"/>
            </w:r>
            <w:r>
              <w:rPr>
                <w:noProof/>
                <w:webHidden/>
              </w:rPr>
              <w:instrText xml:space="preserve"> PAGEREF _Toc505016641 \h </w:instrText>
            </w:r>
            <w:r>
              <w:rPr>
                <w:noProof/>
                <w:webHidden/>
              </w:rPr>
            </w:r>
            <w:r>
              <w:rPr>
                <w:noProof/>
                <w:webHidden/>
              </w:rPr>
              <w:fldChar w:fldCharType="separate"/>
            </w:r>
            <w:r>
              <w:rPr>
                <w:noProof/>
                <w:webHidden/>
              </w:rPr>
              <w:t>354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42" w:history="1">
            <w:r w:rsidRPr="00194F4E">
              <w:rPr>
                <w:rStyle w:val="Hipervnculo"/>
                <w:rFonts w:ascii="Times New Roman" w:eastAsia="Times New Roman" w:hAnsi="Times New Roman" w:cs="Times New Roman"/>
                <w:b/>
                <w:bCs/>
                <w:noProof/>
                <w:lang w:eastAsia="es-CL"/>
              </w:rPr>
              <w:t>1. Informe de Títulos. Reseña.</w:t>
            </w:r>
            <w:r>
              <w:rPr>
                <w:noProof/>
                <w:webHidden/>
              </w:rPr>
              <w:tab/>
            </w:r>
            <w:r>
              <w:rPr>
                <w:noProof/>
                <w:webHidden/>
              </w:rPr>
              <w:fldChar w:fldCharType="begin"/>
            </w:r>
            <w:r>
              <w:rPr>
                <w:noProof/>
                <w:webHidden/>
              </w:rPr>
              <w:instrText xml:space="preserve"> PAGEREF _Toc505016642 \h </w:instrText>
            </w:r>
            <w:r>
              <w:rPr>
                <w:noProof/>
                <w:webHidden/>
              </w:rPr>
            </w:r>
            <w:r>
              <w:rPr>
                <w:noProof/>
                <w:webHidden/>
              </w:rPr>
              <w:fldChar w:fldCharType="separate"/>
            </w:r>
            <w:r>
              <w:rPr>
                <w:noProof/>
                <w:webHidden/>
              </w:rPr>
              <w:t>354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43" w:history="1">
            <w:r w:rsidRPr="00194F4E">
              <w:rPr>
                <w:rStyle w:val="Hipervnculo"/>
                <w:rFonts w:ascii="Times New Roman" w:eastAsia="Times New Roman" w:hAnsi="Times New Roman" w:cs="Times New Roman"/>
                <w:b/>
                <w:bCs/>
                <w:noProof/>
                <w:lang w:eastAsia="es-CL"/>
              </w:rPr>
              <w:t>2. Informe auditor. Balance (abstención de opinión por limitaciones en el alcance de la labor realizada).</w:t>
            </w:r>
            <w:r>
              <w:rPr>
                <w:noProof/>
                <w:webHidden/>
              </w:rPr>
              <w:tab/>
            </w:r>
            <w:r>
              <w:rPr>
                <w:noProof/>
                <w:webHidden/>
              </w:rPr>
              <w:fldChar w:fldCharType="begin"/>
            </w:r>
            <w:r>
              <w:rPr>
                <w:noProof/>
                <w:webHidden/>
              </w:rPr>
              <w:instrText xml:space="preserve"> PAGEREF _Toc505016643 \h </w:instrText>
            </w:r>
            <w:r>
              <w:rPr>
                <w:noProof/>
                <w:webHidden/>
              </w:rPr>
            </w:r>
            <w:r>
              <w:rPr>
                <w:noProof/>
                <w:webHidden/>
              </w:rPr>
              <w:fldChar w:fldCharType="separate"/>
            </w:r>
            <w:r>
              <w:rPr>
                <w:noProof/>
                <w:webHidden/>
              </w:rPr>
              <w:t>354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44" w:history="1">
            <w:r w:rsidRPr="00194F4E">
              <w:rPr>
                <w:rStyle w:val="Hipervnculo"/>
                <w:rFonts w:ascii="Times New Roman" w:eastAsia="Times New Roman" w:hAnsi="Times New Roman" w:cs="Times New Roman"/>
                <w:b/>
                <w:bCs/>
                <w:noProof/>
                <w:lang w:eastAsia="es-CL"/>
              </w:rPr>
              <w:t>3. Informe auditor. Balance (abstención de opinión por incertidumbre respecto de hechos futuros).</w:t>
            </w:r>
            <w:r>
              <w:rPr>
                <w:noProof/>
                <w:webHidden/>
              </w:rPr>
              <w:tab/>
            </w:r>
            <w:r>
              <w:rPr>
                <w:noProof/>
                <w:webHidden/>
              </w:rPr>
              <w:fldChar w:fldCharType="begin"/>
            </w:r>
            <w:r>
              <w:rPr>
                <w:noProof/>
                <w:webHidden/>
              </w:rPr>
              <w:instrText xml:space="preserve"> PAGEREF _Toc505016644 \h </w:instrText>
            </w:r>
            <w:r>
              <w:rPr>
                <w:noProof/>
                <w:webHidden/>
              </w:rPr>
            </w:r>
            <w:r>
              <w:rPr>
                <w:noProof/>
                <w:webHidden/>
              </w:rPr>
              <w:fldChar w:fldCharType="separate"/>
            </w:r>
            <w:r>
              <w:rPr>
                <w:noProof/>
                <w:webHidden/>
              </w:rPr>
              <w:t>355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45" w:history="1">
            <w:r w:rsidRPr="00194F4E">
              <w:rPr>
                <w:rStyle w:val="Hipervnculo"/>
                <w:rFonts w:ascii="Times New Roman" w:eastAsia="Times New Roman" w:hAnsi="Times New Roman" w:cs="Times New Roman"/>
                <w:b/>
                <w:bCs/>
                <w:noProof/>
                <w:lang w:eastAsia="es-CL"/>
              </w:rPr>
              <w:t>4. Informe auditor. Balance (abstención de opinión sobre ciertos estados financieros por limitaciones en el alcance de la labor realizada y opinión favorable sin salvedad sobre otro estado).</w:t>
            </w:r>
            <w:r>
              <w:rPr>
                <w:noProof/>
                <w:webHidden/>
              </w:rPr>
              <w:tab/>
            </w:r>
            <w:r>
              <w:rPr>
                <w:noProof/>
                <w:webHidden/>
              </w:rPr>
              <w:fldChar w:fldCharType="begin"/>
            </w:r>
            <w:r>
              <w:rPr>
                <w:noProof/>
                <w:webHidden/>
              </w:rPr>
              <w:instrText xml:space="preserve"> PAGEREF _Toc505016645 \h </w:instrText>
            </w:r>
            <w:r>
              <w:rPr>
                <w:noProof/>
                <w:webHidden/>
              </w:rPr>
            </w:r>
            <w:r>
              <w:rPr>
                <w:noProof/>
                <w:webHidden/>
              </w:rPr>
              <w:fldChar w:fldCharType="separate"/>
            </w:r>
            <w:r>
              <w:rPr>
                <w:noProof/>
                <w:webHidden/>
              </w:rPr>
              <w:t>356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46" w:history="1">
            <w:r w:rsidRPr="00194F4E">
              <w:rPr>
                <w:rStyle w:val="Hipervnculo"/>
                <w:rFonts w:ascii="Times New Roman" w:eastAsia="Times New Roman" w:hAnsi="Times New Roman" w:cs="Times New Roman"/>
                <w:b/>
                <w:bCs/>
                <w:noProof/>
                <w:lang w:eastAsia="es-CL"/>
              </w:rPr>
              <w:t>5. Informe de auditor (opinión adversa por discrepancia en materia de evaluación).</w:t>
            </w:r>
            <w:r>
              <w:rPr>
                <w:noProof/>
                <w:webHidden/>
              </w:rPr>
              <w:tab/>
            </w:r>
            <w:r>
              <w:rPr>
                <w:noProof/>
                <w:webHidden/>
              </w:rPr>
              <w:fldChar w:fldCharType="begin"/>
            </w:r>
            <w:r>
              <w:rPr>
                <w:noProof/>
                <w:webHidden/>
              </w:rPr>
              <w:instrText xml:space="preserve"> PAGEREF _Toc505016646 \h </w:instrText>
            </w:r>
            <w:r>
              <w:rPr>
                <w:noProof/>
                <w:webHidden/>
              </w:rPr>
            </w:r>
            <w:r>
              <w:rPr>
                <w:noProof/>
                <w:webHidden/>
              </w:rPr>
              <w:fldChar w:fldCharType="separate"/>
            </w:r>
            <w:r>
              <w:rPr>
                <w:noProof/>
                <w:webHidden/>
              </w:rPr>
              <w:t>356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47" w:history="1">
            <w:r w:rsidRPr="00194F4E">
              <w:rPr>
                <w:rStyle w:val="Hipervnculo"/>
                <w:rFonts w:ascii="Times New Roman" w:eastAsia="Times New Roman" w:hAnsi="Times New Roman" w:cs="Times New Roman"/>
                <w:b/>
                <w:bCs/>
                <w:noProof/>
                <w:lang w:eastAsia="es-CL"/>
              </w:rPr>
              <w:t>6. Informe de auditor (opinión adversa por discrepancia en materia de evaluación y opinión parcial sobre ciertos rubros de los estados financieros).</w:t>
            </w:r>
            <w:r>
              <w:rPr>
                <w:noProof/>
                <w:webHidden/>
              </w:rPr>
              <w:tab/>
            </w:r>
            <w:r>
              <w:rPr>
                <w:noProof/>
                <w:webHidden/>
              </w:rPr>
              <w:fldChar w:fldCharType="begin"/>
            </w:r>
            <w:r>
              <w:rPr>
                <w:noProof/>
                <w:webHidden/>
              </w:rPr>
              <w:instrText xml:space="preserve"> PAGEREF _Toc505016647 \h </w:instrText>
            </w:r>
            <w:r>
              <w:rPr>
                <w:noProof/>
                <w:webHidden/>
              </w:rPr>
            </w:r>
            <w:r>
              <w:rPr>
                <w:noProof/>
                <w:webHidden/>
              </w:rPr>
              <w:fldChar w:fldCharType="separate"/>
            </w:r>
            <w:r>
              <w:rPr>
                <w:noProof/>
                <w:webHidden/>
              </w:rPr>
              <w:t>357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48" w:history="1">
            <w:r w:rsidRPr="00194F4E">
              <w:rPr>
                <w:rStyle w:val="Hipervnculo"/>
                <w:rFonts w:ascii="Times New Roman" w:eastAsia="Times New Roman" w:hAnsi="Times New Roman" w:cs="Times New Roman"/>
                <w:b/>
                <w:bCs/>
                <w:noProof/>
                <w:lang w:eastAsia="es-CL"/>
              </w:rPr>
              <w:t>7. Informe de auditor (cambio de un principio generalmente aceptado por otro que no lo es).</w:t>
            </w:r>
            <w:r>
              <w:rPr>
                <w:noProof/>
                <w:webHidden/>
              </w:rPr>
              <w:tab/>
            </w:r>
            <w:r>
              <w:rPr>
                <w:noProof/>
                <w:webHidden/>
              </w:rPr>
              <w:fldChar w:fldCharType="begin"/>
            </w:r>
            <w:r>
              <w:rPr>
                <w:noProof/>
                <w:webHidden/>
              </w:rPr>
              <w:instrText xml:space="preserve"> PAGEREF _Toc505016648 \h </w:instrText>
            </w:r>
            <w:r>
              <w:rPr>
                <w:noProof/>
                <w:webHidden/>
              </w:rPr>
            </w:r>
            <w:r>
              <w:rPr>
                <w:noProof/>
                <w:webHidden/>
              </w:rPr>
              <w:fldChar w:fldCharType="separate"/>
            </w:r>
            <w:r>
              <w:rPr>
                <w:noProof/>
                <w:webHidden/>
              </w:rPr>
              <w:t>358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49" w:history="1">
            <w:r w:rsidRPr="00194F4E">
              <w:rPr>
                <w:rStyle w:val="Hipervnculo"/>
                <w:rFonts w:ascii="Times New Roman" w:eastAsia="Times New Roman" w:hAnsi="Times New Roman" w:cs="Times New Roman"/>
                <w:b/>
                <w:bCs/>
                <w:noProof/>
                <w:lang w:eastAsia="es-CL"/>
              </w:rPr>
              <w:t>8. Informe de auditor con salvedades (discrepancia en evaluación. Opinión favorable con salvedad referente a discrepancia en materia de evaluación. Estados financieros sin información comparativa).</w:t>
            </w:r>
            <w:r>
              <w:rPr>
                <w:noProof/>
                <w:webHidden/>
              </w:rPr>
              <w:tab/>
            </w:r>
            <w:r>
              <w:rPr>
                <w:noProof/>
                <w:webHidden/>
              </w:rPr>
              <w:fldChar w:fldCharType="begin"/>
            </w:r>
            <w:r>
              <w:rPr>
                <w:noProof/>
                <w:webHidden/>
              </w:rPr>
              <w:instrText xml:space="preserve"> PAGEREF _Toc505016649 \h </w:instrText>
            </w:r>
            <w:r>
              <w:rPr>
                <w:noProof/>
                <w:webHidden/>
              </w:rPr>
            </w:r>
            <w:r>
              <w:rPr>
                <w:noProof/>
                <w:webHidden/>
              </w:rPr>
              <w:fldChar w:fldCharType="separate"/>
            </w:r>
            <w:r>
              <w:rPr>
                <w:noProof/>
                <w:webHidden/>
              </w:rPr>
              <w:t>358</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50" w:history="1">
            <w:r w:rsidRPr="00194F4E">
              <w:rPr>
                <w:rStyle w:val="Hipervnculo"/>
                <w:rFonts w:ascii="Times New Roman" w:eastAsia="Times New Roman" w:hAnsi="Times New Roman" w:cs="Times New Roman"/>
                <w:b/>
                <w:bCs/>
                <w:noProof/>
                <w:lang w:eastAsia="es-CL"/>
              </w:rPr>
              <w:t>9. Informe de auditor con salvedades (falta de exposición adecuada. Opinión favorable con salvedad referente a falta de exposición adecuada).</w:t>
            </w:r>
            <w:r>
              <w:rPr>
                <w:noProof/>
                <w:webHidden/>
              </w:rPr>
              <w:tab/>
            </w:r>
            <w:r>
              <w:rPr>
                <w:noProof/>
                <w:webHidden/>
              </w:rPr>
              <w:fldChar w:fldCharType="begin"/>
            </w:r>
            <w:r>
              <w:rPr>
                <w:noProof/>
                <w:webHidden/>
              </w:rPr>
              <w:instrText xml:space="preserve"> PAGEREF _Toc505016650 \h </w:instrText>
            </w:r>
            <w:r>
              <w:rPr>
                <w:noProof/>
                <w:webHidden/>
              </w:rPr>
            </w:r>
            <w:r>
              <w:rPr>
                <w:noProof/>
                <w:webHidden/>
              </w:rPr>
              <w:fldChar w:fldCharType="separate"/>
            </w:r>
            <w:r>
              <w:rPr>
                <w:noProof/>
                <w:webHidden/>
              </w:rPr>
              <w:t>359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51" w:history="1">
            <w:r w:rsidRPr="00194F4E">
              <w:rPr>
                <w:rStyle w:val="Hipervnculo"/>
                <w:rFonts w:ascii="Times New Roman" w:eastAsia="Times New Roman" w:hAnsi="Times New Roman" w:cs="Times New Roman"/>
                <w:b/>
                <w:bCs/>
                <w:noProof/>
                <w:lang w:eastAsia="es-CL"/>
              </w:rPr>
              <w:t>10. Informe de auditor con salvedades (limitaciones en alcance de la tarea. Opinión favorable con salvedad referente a limitaciones en el alcance de la tarea realizada).</w:t>
            </w:r>
            <w:r>
              <w:rPr>
                <w:noProof/>
                <w:webHidden/>
              </w:rPr>
              <w:tab/>
            </w:r>
            <w:r>
              <w:rPr>
                <w:noProof/>
                <w:webHidden/>
              </w:rPr>
              <w:fldChar w:fldCharType="begin"/>
            </w:r>
            <w:r>
              <w:rPr>
                <w:noProof/>
                <w:webHidden/>
              </w:rPr>
              <w:instrText xml:space="preserve"> PAGEREF _Toc505016651 \h </w:instrText>
            </w:r>
            <w:r>
              <w:rPr>
                <w:noProof/>
                <w:webHidden/>
              </w:rPr>
            </w:r>
            <w:r>
              <w:rPr>
                <w:noProof/>
                <w:webHidden/>
              </w:rPr>
              <w:fldChar w:fldCharType="separate"/>
            </w:r>
            <w:r>
              <w:rPr>
                <w:noProof/>
                <w:webHidden/>
              </w:rPr>
              <w:t>360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52" w:history="1">
            <w:r w:rsidRPr="00194F4E">
              <w:rPr>
                <w:rStyle w:val="Hipervnculo"/>
                <w:rFonts w:ascii="Times New Roman" w:eastAsia="Times New Roman" w:hAnsi="Times New Roman" w:cs="Times New Roman"/>
                <w:b/>
                <w:bCs/>
                <w:noProof/>
                <w:lang w:eastAsia="es-CL"/>
              </w:rPr>
              <w:t>11. Informe de auditor con salvedades (incertidumbre de hechos futuros. Opinión favorable con salvedad referente a incertidumbre respecto de hechos futuros).</w:t>
            </w:r>
            <w:r>
              <w:rPr>
                <w:noProof/>
                <w:webHidden/>
              </w:rPr>
              <w:tab/>
            </w:r>
            <w:r>
              <w:rPr>
                <w:noProof/>
                <w:webHidden/>
              </w:rPr>
              <w:fldChar w:fldCharType="begin"/>
            </w:r>
            <w:r>
              <w:rPr>
                <w:noProof/>
                <w:webHidden/>
              </w:rPr>
              <w:instrText xml:space="preserve"> PAGEREF _Toc505016652 \h </w:instrText>
            </w:r>
            <w:r>
              <w:rPr>
                <w:noProof/>
                <w:webHidden/>
              </w:rPr>
            </w:r>
            <w:r>
              <w:rPr>
                <w:noProof/>
                <w:webHidden/>
              </w:rPr>
              <w:fldChar w:fldCharType="separate"/>
            </w:r>
            <w:r>
              <w:rPr>
                <w:noProof/>
                <w:webHidden/>
              </w:rPr>
              <w:t>360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53" w:history="1">
            <w:r w:rsidRPr="00194F4E">
              <w:rPr>
                <w:rStyle w:val="Hipervnculo"/>
                <w:rFonts w:ascii="Times New Roman" w:eastAsia="Times New Roman" w:hAnsi="Times New Roman" w:cs="Times New Roman"/>
                <w:b/>
                <w:bCs/>
                <w:noProof/>
                <w:lang w:eastAsia="es-CL"/>
              </w:rPr>
              <w:t>12. Informe de auditor con salvedades (falta uniformidad. Cambio de principio aceptado. Opinión favorable con salvedad referente a la falta de uniformidad en la aplicación de los principios contables generalmente aceptados. Cambio de método generalmente aceptado por otro también generalmente aceptado).</w:t>
            </w:r>
            <w:r>
              <w:rPr>
                <w:noProof/>
                <w:webHidden/>
              </w:rPr>
              <w:tab/>
            </w:r>
            <w:r>
              <w:rPr>
                <w:noProof/>
                <w:webHidden/>
              </w:rPr>
              <w:fldChar w:fldCharType="begin"/>
            </w:r>
            <w:r>
              <w:rPr>
                <w:noProof/>
                <w:webHidden/>
              </w:rPr>
              <w:instrText xml:space="preserve"> PAGEREF _Toc505016653 \h </w:instrText>
            </w:r>
            <w:r>
              <w:rPr>
                <w:noProof/>
                <w:webHidden/>
              </w:rPr>
            </w:r>
            <w:r>
              <w:rPr>
                <w:noProof/>
                <w:webHidden/>
              </w:rPr>
              <w:fldChar w:fldCharType="separate"/>
            </w:r>
            <w:r>
              <w:rPr>
                <w:noProof/>
                <w:webHidden/>
              </w:rPr>
              <w:t>361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54" w:history="1">
            <w:r w:rsidRPr="00194F4E">
              <w:rPr>
                <w:rStyle w:val="Hipervnculo"/>
                <w:rFonts w:ascii="Times New Roman" w:eastAsia="Times New Roman" w:hAnsi="Times New Roman" w:cs="Times New Roman"/>
                <w:b/>
                <w:bCs/>
                <w:noProof/>
                <w:lang w:eastAsia="es-CL"/>
              </w:rPr>
              <w:t>13. Informe de auditor con salvedades (falta uniformidad. Cambio de principio no aceptado. Opinión favorable con salvedad referente a la falta de uniformidad en la aplicación de los principios contables generalmente aceptados. Cambio de un principio no generalmente aceptado a otro generalmente aceptado).</w:t>
            </w:r>
            <w:r>
              <w:rPr>
                <w:noProof/>
                <w:webHidden/>
              </w:rPr>
              <w:tab/>
            </w:r>
            <w:r>
              <w:rPr>
                <w:noProof/>
                <w:webHidden/>
              </w:rPr>
              <w:fldChar w:fldCharType="begin"/>
            </w:r>
            <w:r>
              <w:rPr>
                <w:noProof/>
                <w:webHidden/>
              </w:rPr>
              <w:instrText xml:space="preserve"> PAGEREF _Toc505016654 \h </w:instrText>
            </w:r>
            <w:r>
              <w:rPr>
                <w:noProof/>
                <w:webHidden/>
              </w:rPr>
            </w:r>
            <w:r>
              <w:rPr>
                <w:noProof/>
                <w:webHidden/>
              </w:rPr>
              <w:fldChar w:fldCharType="separate"/>
            </w:r>
            <w:r>
              <w:rPr>
                <w:noProof/>
                <w:webHidden/>
              </w:rPr>
              <w:t>362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55" w:history="1">
            <w:r w:rsidRPr="00194F4E">
              <w:rPr>
                <w:rStyle w:val="Hipervnculo"/>
                <w:rFonts w:ascii="Times New Roman" w:eastAsia="Times New Roman" w:hAnsi="Times New Roman" w:cs="Times New Roman"/>
                <w:b/>
                <w:bCs/>
                <w:noProof/>
                <w:lang w:eastAsia="es-CL"/>
              </w:rPr>
              <w:t>14. Informe de auditor sin salvedades (Sobre estados financieros sin información comparativa. Opinión favorable sin salvedades. Estados financieros sin información comparativa).</w:t>
            </w:r>
            <w:r>
              <w:rPr>
                <w:noProof/>
                <w:webHidden/>
              </w:rPr>
              <w:tab/>
            </w:r>
            <w:r>
              <w:rPr>
                <w:noProof/>
                <w:webHidden/>
              </w:rPr>
              <w:fldChar w:fldCharType="begin"/>
            </w:r>
            <w:r>
              <w:rPr>
                <w:noProof/>
                <w:webHidden/>
              </w:rPr>
              <w:instrText xml:space="preserve"> PAGEREF _Toc505016655 \h </w:instrText>
            </w:r>
            <w:r>
              <w:rPr>
                <w:noProof/>
                <w:webHidden/>
              </w:rPr>
            </w:r>
            <w:r>
              <w:rPr>
                <w:noProof/>
                <w:webHidden/>
              </w:rPr>
              <w:fldChar w:fldCharType="separate"/>
            </w:r>
            <w:r>
              <w:rPr>
                <w:noProof/>
                <w:webHidden/>
              </w:rPr>
              <w:t>362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56" w:history="1">
            <w:r w:rsidRPr="00194F4E">
              <w:rPr>
                <w:rStyle w:val="Hipervnculo"/>
                <w:rFonts w:ascii="Times New Roman" w:eastAsia="Times New Roman" w:hAnsi="Times New Roman" w:cs="Times New Roman"/>
                <w:b/>
                <w:bCs/>
                <w:noProof/>
                <w:lang w:eastAsia="es-CL"/>
              </w:rPr>
              <w:t>15. Informe de auditor sin salvedades (sobre estados financieros con información comparativa. Opinión favorable sin salvedades. Estados financieros con información comparativa, habiendo emitido opinión favorable sobre los estados financieros del año anterior).</w:t>
            </w:r>
            <w:r>
              <w:rPr>
                <w:noProof/>
                <w:webHidden/>
              </w:rPr>
              <w:tab/>
            </w:r>
            <w:r>
              <w:rPr>
                <w:noProof/>
                <w:webHidden/>
              </w:rPr>
              <w:fldChar w:fldCharType="begin"/>
            </w:r>
            <w:r>
              <w:rPr>
                <w:noProof/>
                <w:webHidden/>
              </w:rPr>
              <w:instrText xml:space="preserve"> PAGEREF _Toc505016656 \h </w:instrText>
            </w:r>
            <w:r>
              <w:rPr>
                <w:noProof/>
                <w:webHidden/>
              </w:rPr>
            </w:r>
            <w:r>
              <w:rPr>
                <w:noProof/>
                <w:webHidden/>
              </w:rPr>
              <w:fldChar w:fldCharType="separate"/>
            </w:r>
            <w:r>
              <w:rPr>
                <w:noProof/>
                <w:webHidden/>
              </w:rPr>
              <w:t>363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57" w:history="1">
            <w:r w:rsidRPr="00194F4E">
              <w:rPr>
                <w:rStyle w:val="Hipervnculo"/>
                <w:rFonts w:ascii="Times New Roman" w:eastAsia="Times New Roman" w:hAnsi="Times New Roman" w:cs="Times New Roman"/>
                <w:smallCaps/>
                <w:noProof/>
                <w:lang w:eastAsia="es-CL"/>
              </w:rPr>
              <w:t>G. Cartas y otros varios</w:t>
            </w:r>
            <w:r>
              <w:rPr>
                <w:noProof/>
                <w:webHidden/>
              </w:rPr>
              <w:tab/>
            </w:r>
            <w:r>
              <w:rPr>
                <w:noProof/>
                <w:webHidden/>
              </w:rPr>
              <w:fldChar w:fldCharType="begin"/>
            </w:r>
            <w:r>
              <w:rPr>
                <w:noProof/>
                <w:webHidden/>
              </w:rPr>
              <w:instrText xml:space="preserve"> PAGEREF _Toc505016657 \h </w:instrText>
            </w:r>
            <w:r>
              <w:rPr>
                <w:noProof/>
                <w:webHidden/>
              </w:rPr>
            </w:r>
            <w:r>
              <w:rPr>
                <w:noProof/>
                <w:webHidden/>
              </w:rPr>
              <w:fldChar w:fldCharType="separate"/>
            </w:r>
            <w:r>
              <w:rPr>
                <w:noProof/>
                <w:webHidden/>
              </w:rPr>
              <w:t>364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58" w:history="1">
            <w:r w:rsidRPr="00194F4E">
              <w:rPr>
                <w:rStyle w:val="Hipervnculo"/>
                <w:rFonts w:ascii="Times New Roman" w:eastAsia="Times New Roman" w:hAnsi="Times New Roman" w:cs="Times New Roman"/>
                <w:b/>
                <w:bCs/>
                <w:noProof/>
                <w:lang w:eastAsia="es-CL"/>
              </w:rPr>
              <w:t>1. Aviso de Reparto. S.A. en Liquidación.</w:t>
            </w:r>
            <w:r>
              <w:rPr>
                <w:noProof/>
                <w:webHidden/>
              </w:rPr>
              <w:tab/>
            </w:r>
            <w:r>
              <w:rPr>
                <w:noProof/>
                <w:webHidden/>
              </w:rPr>
              <w:fldChar w:fldCharType="begin"/>
            </w:r>
            <w:r>
              <w:rPr>
                <w:noProof/>
                <w:webHidden/>
              </w:rPr>
              <w:instrText xml:space="preserve"> PAGEREF _Toc505016658 \h </w:instrText>
            </w:r>
            <w:r>
              <w:rPr>
                <w:noProof/>
                <w:webHidden/>
              </w:rPr>
            </w:r>
            <w:r>
              <w:rPr>
                <w:noProof/>
                <w:webHidden/>
              </w:rPr>
              <w:fldChar w:fldCharType="separate"/>
            </w:r>
            <w:r>
              <w:rPr>
                <w:noProof/>
                <w:webHidden/>
              </w:rPr>
              <w:t>364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59" w:history="1">
            <w:r w:rsidRPr="00194F4E">
              <w:rPr>
                <w:rStyle w:val="Hipervnculo"/>
                <w:rFonts w:ascii="Times New Roman" w:eastAsia="Times New Roman" w:hAnsi="Times New Roman" w:cs="Times New Roman"/>
                <w:b/>
                <w:bCs/>
                <w:noProof/>
                <w:lang w:eastAsia="es-CL"/>
              </w:rPr>
              <w:t>2. Aviso de reparto. Parcial. S.A. en Liquidación.</w:t>
            </w:r>
            <w:r>
              <w:rPr>
                <w:noProof/>
                <w:webHidden/>
              </w:rPr>
              <w:tab/>
            </w:r>
            <w:r>
              <w:rPr>
                <w:noProof/>
                <w:webHidden/>
              </w:rPr>
              <w:fldChar w:fldCharType="begin"/>
            </w:r>
            <w:r>
              <w:rPr>
                <w:noProof/>
                <w:webHidden/>
              </w:rPr>
              <w:instrText xml:space="preserve"> PAGEREF _Toc505016659 \h </w:instrText>
            </w:r>
            <w:r>
              <w:rPr>
                <w:noProof/>
                <w:webHidden/>
              </w:rPr>
            </w:r>
            <w:r>
              <w:rPr>
                <w:noProof/>
                <w:webHidden/>
              </w:rPr>
              <w:fldChar w:fldCharType="separate"/>
            </w:r>
            <w:r>
              <w:rPr>
                <w:noProof/>
                <w:webHidden/>
              </w:rPr>
              <w:t>364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60" w:history="1">
            <w:r w:rsidRPr="00194F4E">
              <w:rPr>
                <w:rStyle w:val="Hipervnculo"/>
                <w:rFonts w:ascii="Times New Roman" w:eastAsia="Times New Roman" w:hAnsi="Times New Roman" w:cs="Times New Roman"/>
                <w:b/>
                <w:bCs/>
                <w:noProof/>
                <w:lang w:eastAsia="es-CL"/>
              </w:rPr>
              <w:t>3. Carta convocando a sesión de Directorio.</w:t>
            </w:r>
            <w:r>
              <w:rPr>
                <w:noProof/>
                <w:webHidden/>
              </w:rPr>
              <w:tab/>
            </w:r>
            <w:r>
              <w:rPr>
                <w:noProof/>
                <w:webHidden/>
              </w:rPr>
              <w:fldChar w:fldCharType="begin"/>
            </w:r>
            <w:r>
              <w:rPr>
                <w:noProof/>
                <w:webHidden/>
              </w:rPr>
              <w:instrText xml:space="preserve"> PAGEREF _Toc505016660 \h </w:instrText>
            </w:r>
            <w:r>
              <w:rPr>
                <w:noProof/>
                <w:webHidden/>
              </w:rPr>
            </w:r>
            <w:r>
              <w:rPr>
                <w:noProof/>
                <w:webHidden/>
              </w:rPr>
              <w:fldChar w:fldCharType="separate"/>
            </w:r>
            <w:r>
              <w:rPr>
                <w:noProof/>
                <w:webHidden/>
              </w:rPr>
              <w:t>364</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61" w:history="1">
            <w:r w:rsidRPr="00194F4E">
              <w:rPr>
                <w:rStyle w:val="Hipervnculo"/>
                <w:rFonts w:ascii="Times New Roman" w:eastAsia="Times New Roman" w:hAnsi="Times New Roman" w:cs="Times New Roman"/>
                <w:b/>
                <w:bCs/>
                <w:noProof/>
                <w:lang w:eastAsia="es-CL"/>
              </w:rPr>
              <w:t>4. Carta informando a Bancos sobre Directorio y Gerencia.</w:t>
            </w:r>
            <w:r>
              <w:rPr>
                <w:noProof/>
                <w:webHidden/>
              </w:rPr>
              <w:tab/>
            </w:r>
            <w:r>
              <w:rPr>
                <w:noProof/>
                <w:webHidden/>
              </w:rPr>
              <w:fldChar w:fldCharType="begin"/>
            </w:r>
            <w:r>
              <w:rPr>
                <w:noProof/>
                <w:webHidden/>
              </w:rPr>
              <w:instrText xml:space="preserve"> PAGEREF _Toc505016661 \h </w:instrText>
            </w:r>
            <w:r>
              <w:rPr>
                <w:noProof/>
                <w:webHidden/>
              </w:rPr>
            </w:r>
            <w:r>
              <w:rPr>
                <w:noProof/>
                <w:webHidden/>
              </w:rPr>
              <w:fldChar w:fldCharType="separate"/>
            </w:r>
            <w:r>
              <w:rPr>
                <w:noProof/>
                <w:webHidden/>
              </w:rPr>
              <w:t>365</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62" w:history="1">
            <w:r w:rsidRPr="00194F4E">
              <w:rPr>
                <w:rStyle w:val="Hipervnculo"/>
                <w:rFonts w:ascii="Times New Roman" w:eastAsia="Times New Roman" w:hAnsi="Times New Roman" w:cs="Times New Roman"/>
                <w:b/>
                <w:bCs/>
                <w:noProof/>
                <w:lang w:eastAsia="es-CL"/>
              </w:rPr>
              <w:t>5. Carta poder para concurrir a Junta de Accionistas.</w:t>
            </w:r>
            <w:r>
              <w:rPr>
                <w:noProof/>
                <w:webHidden/>
              </w:rPr>
              <w:tab/>
            </w:r>
            <w:r>
              <w:rPr>
                <w:noProof/>
                <w:webHidden/>
              </w:rPr>
              <w:fldChar w:fldCharType="begin"/>
            </w:r>
            <w:r>
              <w:rPr>
                <w:noProof/>
                <w:webHidden/>
              </w:rPr>
              <w:instrText xml:space="preserve"> PAGEREF _Toc505016662 \h </w:instrText>
            </w:r>
            <w:r>
              <w:rPr>
                <w:noProof/>
                <w:webHidden/>
              </w:rPr>
            </w:r>
            <w:r>
              <w:rPr>
                <w:noProof/>
                <w:webHidden/>
              </w:rPr>
              <w:fldChar w:fldCharType="separate"/>
            </w:r>
            <w:r>
              <w:rPr>
                <w:noProof/>
                <w:webHidden/>
              </w:rPr>
              <w:t>366</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63" w:history="1">
            <w:r w:rsidRPr="00194F4E">
              <w:rPr>
                <w:rStyle w:val="Hipervnculo"/>
                <w:rFonts w:ascii="Times New Roman" w:eastAsia="Times New Roman" w:hAnsi="Times New Roman" w:cs="Times New Roman"/>
                <w:b/>
                <w:bCs/>
                <w:noProof/>
                <w:lang w:eastAsia="es-CL"/>
              </w:rPr>
              <w:t>6. Emisión de bonos o debentures.</w:t>
            </w:r>
            <w:r>
              <w:rPr>
                <w:noProof/>
                <w:webHidden/>
              </w:rPr>
              <w:tab/>
            </w:r>
            <w:r>
              <w:rPr>
                <w:noProof/>
                <w:webHidden/>
              </w:rPr>
              <w:fldChar w:fldCharType="begin"/>
            </w:r>
            <w:r>
              <w:rPr>
                <w:noProof/>
                <w:webHidden/>
              </w:rPr>
              <w:instrText xml:space="preserve"> PAGEREF _Toc505016663 \h </w:instrText>
            </w:r>
            <w:r>
              <w:rPr>
                <w:noProof/>
                <w:webHidden/>
              </w:rPr>
            </w:r>
            <w:r>
              <w:rPr>
                <w:noProof/>
                <w:webHidden/>
              </w:rPr>
              <w:fldChar w:fldCharType="separate"/>
            </w:r>
            <w:r>
              <w:rPr>
                <w:noProof/>
                <w:webHidden/>
              </w:rPr>
              <w:t>367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64" w:history="1">
            <w:r w:rsidRPr="00194F4E">
              <w:rPr>
                <w:rStyle w:val="Hipervnculo"/>
                <w:rFonts w:ascii="Times New Roman" w:eastAsia="Times New Roman" w:hAnsi="Times New Roman" w:cs="Times New Roman"/>
                <w:b/>
                <w:bCs/>
                <w:noProof/>
                <w:lang w:eastAsia="es-CL"/>
              </w:rPr>
              <w:t>7. Publicación de bonos o debentures.</w:t>
            </w:r>
            <w:r>
              <w:rPr>
                <w:noProof/>
                <w:webHidden/>
              </w:rPr>
              <w:tab/>
            </w:r>
            <w:r>
              <w:rPr>
                <w:noProof/>
                <w:webHidden/>
              </w:rPr>
              <w:fldChar w:fldCharType="begin"/>
            </w:r>
            <w:r>
              <w:rPr>
                <w:noProof/>
                <w:webHidden/>
              </w:rPr>
              <w:instrText xml:space="preserve"> PAGEREF _Toc505016664 \h </w:instrText>
            </w:r>
            <w:r>
              <w:rPr>
                <w:noProof/>
                <w:webHidden/>
              </w:rPr>
            </w:r>
            <w:r>
              <w:rPr>
                <w:noProof/>
                <w:webHidden/>
              </w:rPr>
              <w:fldChar w:fldCharType="separate"/>
            </w:r>
            <w:r>
              <w:rPr>
                <w:noProof/>
                <w:webHidden/>
              </w:rPr>
              <w:t>369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65" w:history="1">
            <w:r w:rsidRPr="00194F4E">
              <w:rPr>
                <w:rStyle w:val="Hipervnculo"/>
                <w:rFonts w:ascii="Times New Roman" w:eastAsia="Times New Roman" w:hAnsi="Times New Roman" w:cs="Times New Roman"/>
                <w:b/>
                <w:bCs/>
                <w:noProof/>
                <w:lang w:eastAsia="es-CL"/>
              </w:rPr>
              <w:t>8. Ficha bancaria.</w:t>
            </w:r>
            <w:r>
              <w:rPr>
                <w:noProof/>
                <w:webHidden/>
              </w:rPr>
              <w:tab/>
            </w:r>
            <w:r>
              <w:rPr>
                <w:noProof/>
                <w:webHidden/>
              </w:rPr>
              <w:fldChar w:fldCharType="begin"/>
            </w:r>
            <w:r>
              <w:rPr>
                <w:noProof/>
                <w:webHidden/>
              </w:rPr>
              <w:instrText xml:space="preserve"> PAGEREF _Toc505016665 \h </w:instrText>
            </w:r>
            <w:r>
              <w:rPr>
                <w:noProof/>
                <w:webHidden/>
              </w:rPr>
            </w:r>
            <w:r>
              <w:rPr>
                <w:noProof/>
                <w:webHidden/>
              </w:rPr>
              <w:fldChar w:fldCharType="separate"/>
            </w:r>
            <w:r>
              <w:rPr>
                <w:noProof/>
                <w:webHidden/>
              </w:rPr>
              <w:t>371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66" w:history="1">
            <w:r w:rsidRPr="00194F4E">
              <w:rPr>
                <w:rStyle w:val="Hipervnculo"/>
                <w:rFonts w:ascii="Times New Roman" w:eastAsia="Times New Roman" w:hAnsi="Times New Roman" w:cs="Times New Roman"/>
                <w:b/>
                <w:bCs/>
                <w:noProof/>
                <w:lang w:eastAsia="es-CL"/>
              </w:rPr>
              <w:t>9. Libros y documentos.</w:t>
            </w:r>
            <w:r>
              <w:rPr>
                <w:noProof/>
                <w:webHidden/>
              </w:rPr>
              <w:tab/>
            </w:r>
            <w:r>
              <w:rPr>
                <w:noProof/>
                <w:webHidden/>
              </w:rPr>
              <w:fldChar w:fldCharType="begin"/>
            </w:r>
            <w:r>
              <w:rPr>
                <w:noProof/>
                <w:webHidden/>
              </w:rPr>
              <w:instrText xml:space="preserve"> PAGEREF _Toc505016666 \h </w:instrText>
            </w:r>
            <w:r>
              <w:rPr>
                <w:noProof/>
                <w:webHidden/>
              </w:rPr>
            </w:r>
            <w:r>
              <w:rPr>
                <w:noProof/>
                <w:webHidden/>
              </w:rPr>
              <w:fldChar w:fldCharType="separate"/>
            </w:r>
            <w:r>
              <w:rPr>
                <w:noProof/>
                <w:webHidden/>
              </w:rPr>
              <w:t>372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67" w:history="1">
            <w:r w:rsidRPr="00194F4E">
              <w:rPr>
                <w:rStyle w:val="Hipervnculo"/>
                <w:rFonts w:ascii="Times New Roman" w:eastAsia="Times New Roman" w:hAnsi="Times New Roman" w:cs="Times New Roman"/>
                <w:b/>
                <w:bCs/>
                <w:noProof/>
                <w:lang w:eastAsia="es-CL"/>
              </w:rPr>
              <w:t>10. Memoria.</w:t>
            </w:r>
            <w:r>
              <w:rPr>
                <w:noProof/>
                <w:webHidden/>
              </w:rPr>
              <w:tab/>
            </w:r>
            <w:r>
              <w:rPr>
                <w:noProof/>
                <w:webHidden/>
              </w:rPr>
              <w:fldChar w:fldCharType="begin"/>
            </w:r>
            <w:r>
              <w:rPr>
                <w:noProof/>
                <w:webHidden/>
              </w:rPr>
              <w:instrText xml:space="preserve"> PAGEREF _Toc505016667 \h </w:instrText>
            </w:r>
            <w:r>
              <w:rPr>
                <w:noProof/>
                <w:webHidden/>
              </w:rPr>
            </w:r>
            <w:r>
              <w:rPr>
                <w:noProof/>
                <w:webHidden/>
              </w:rPr>
              <w:fldChar w:fldCharType="separate"/>
            </w:r>
            <w:r>
              <w:rPr>
                <w:noProof/>
                <w:webHidden/>
              </w:rPr>
              <w:t>373</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68" w:history="1">
            <w:r w:rsidRPr="00194F4E">
              <w:rPr>
                <w:rStyle w:val="Hipervnculo"/>
                <w:rFonts w:ascii="Times New Roman" w:eastAsia="Times New Roman" w:hAnsi="Times New Roman" w:cs="Times New Roman"/>
                <w:b/>
                <w:bCs/>
                <w:noProof/>
                <w:lang w:eastAsia="es-CL"/>
              </w:rPr>
              <w:t>11. Registro de Asistencia. Junta General Accionistas.</w:t>
            </w:r>
            <w:r>
              <w:rPr>
                <w:noProof/>
                <w:webHidden/>
              </w:rPr>
              <w:tab/>
            </w:r>
            <w:r>
              <w:rPr>
                <w:noProof/>
                <w:webHidden/>
              </w:rPr>
              <w:fldChar w:fldCharType="begin"/>
            </w:r>
            <w:r>
              <w:rPr>
                <w:noProof/>
                <w:webHidden/>
              </w:rPr>
              <w:instrText xml:space="preserve"> PAGEREF _Toc505016668 \h </w:instrText>
            </w:r>
            <w:r>
              <w:rPr>
                <w:noProof/>
                <w:webHidden/>
              </w:rPr>
            </w:r>
            <w:r>
              <w:rPr>
                <w:noProof/>
                <w:webHidden/>
              </w:rPr>
              <w:fldChar w:fldCharType="separate"/>
            </w:r>
            <w:r>
              <w:rPr>
                <w:noProof/>
                <w:webHidden/>
              </w:rPr>
              <w:t>377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69" w:history="1">
            <w:r w:rsidRPr="00194F4E">
              <w:rPr>
                <w:rStyle w:val="Hipervnculo"/>
                <w:rFonts w:ascii="Times New Roman" w:eastAsia="Times New Roman" w:hAnsi="Times New Roman" w:cs="Times New Roman"/>
                <w:b/>
                <w:bCs/>
                <w:noProof/>
                <w:lang w:eastAsia="es-CL"/>
              </w:rPr>
              <w:t>12. Solicitud de antecedentes necesarios para constitución de S.A.</w:t>
            </w:r>
            <w:r>
              <w:rPr>
                <w:noProof/>
                <w:webHidden/>
              </w:rPr>
              <w:tab/>
            </w:r>
            <w:r>
              <w:rPr>
                <w:noProof/>
                <w:webHidden/>
              </w:rPr>
              <w:fldChar w:fldCharType="begin"/>
            </w:r>
            <w:r>
              <w:rPr>
                <w:noProof/>
                <w:webHidden/>
              </w:rPr>
              <w:instrText xml:space="preserve"> PAGEREF _Toc505016669 \h </w:instrText>
            </w:r>
            <w:r>
              <w:rPr>
                <w:noProof/>
                <w:webHidden/>
              </w:rPr>
            </w:r>
            <w:r>
              <w:rPr>
                <w:noProof/>
                <w:webHidden/>
              </w:rPr>
              <w:fldChar w:fldCharType="separate"/>
            </w:r>
            <w:r>
              <w:rPr>
                <w:noProof/>
                <w:webHidden/>
              </w:rPr>
              <w:t>377</w:t>
            </w:r>
            <w:r>
              <w:rPr>
                <w:noProof/>
                <w:webHidden/>
              </w:rPr>
              <w:fldChar w:fldCharType="end"/>
            </w:r>
          </w:hyperlink>
        </w:p>
        <w:p w:rsidR="00BB30E3" w:rsidRDefault="00BB30E3">
          <w:pPr>
            <w:pStyle w:val="TDC2"/>
            <w:tabs>
              <w:tab w:val="right" w:leader="dot" w:pos="8828"/>
            </w:tabs>
            <w:rPr>
              <w:rFonts w:eastAsiaTheme="minorEastAsia"/>
              <w:noProof/>
              <w:lang w:eastAsia="es-CL"/>
            </w:rPr>
          </w:pPr>
          <w:hyperlink w:anchor="_Toc505016670" w:history="1">
            <w:r w:rsidRPr="00194F4E">
              <w:rPr>
                <w:rStyle w:val="Hipervnculo"/>
                <w:rFonts w:ascii="Times New Roman" w:eastAsia="Times New Roman" w:hAnsi="Times New Roman" w:cs="Times New Roman"/>
                <w:b/>
                <w:bCs/>
                <w:smallCaps/>
                <w:noProof/>
                <w:lang w:eastAsia="es-CL"/>
              </w:rPr>
              <w:t>V. Sociedades anónimas especiales</w:t>
            </w:r>
            <w:r>
              <w:rPr>
                <w:noProof/>
                <w:webHidden/>
              </w:rPr>
              <w:tab/>
            </w:r>
            <w:r>
              <w:rPr>
                <w:noProof/>
                <w:webHidden/>
              </w:rPr>
              <w:fldChar w:fldCharType="begin"/>
            </w:r>
            <w:r>
              <w:rPr>
                <w:noProof/>
                <w:webHidden/>
              </w:rPr>
              <w:instrText xml:space="preserve"> PAGEREF _Toc505016670 \h </w:instrText>
            </w:r>
            <w:r>
              <w:rPr>
                <w:noProof/>
                <w:webHidden/>
              </w:rPr>
            </w:r>
            <w:r>
              <w:rPr>
                <w:noProof/>
                <w:webHidden/>
              </w:rPr>
              <w:fldChar w:fldCharType="separate"/>
            </w:r>
            <w:r>
              <w:rPr>
                <w:noProof/>
                <w:webHidden/>
              </w:rPr>
              <w:t>379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71" w:history="1">
            <w:r w:rsidRPr="00194F4E">
              <w:rPr>
                <w:rStyle w:val="Hipervnculo"/>
                <w:rFonts w:ascii="Times New Roman" w:eastAsia="Times New Roman" w:hAnsi="Times New Roman" w:cs="Times New Roman"/>
                <w:caps/>
                <w:noProof/>
                <w:lang w:eastAsia="es-CL"/>
              </w:rPr>
              <w:t>I. Escrituras</w:t>
            </w:r>
            <w:r>
              <w:rPr>
                <w:noProof/>
                <w:webHidden/>
              </w:rPr>
              <w:tab/>
            </w:r>
            <w:r>
              <w:rPr>
                <w:noProof/>
                <w:webHidden/>
              </w:rPr>
              <w:fldChar w:fldCharType="begin"/>
            </w:r>
            <w:r>
              <w:rPr>
                <w:noProof/>
                <w:webHidden/>
              </w:rPr>
              <w:instrText xml:space="preserve"> PAGEREF _Toc505016671 \h </w:instrText>
            </w:r>
            <w:r>
              <w:rPr>
                <w:noProof/>
                <w:webHidden/>
              </w:rPr>
            </w:r>
            <w:r>
              <w:rPr>
                <w:noProof/>
                <w:webHidden/>
              </w:rPr>
              <w:fldChar w:fldCharType="separate"/>
            </w:r>
            <w:r>
              <w:rPr>
                <w:noProof/>
                <w:webHidden/>
              </w:rPr>
              <w:t>379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72" w:history="1">
            <w:r w:rsidRPr="00194F4E">
              <w:rPr>
                <w:rStyle w:val="Hipervnculo"/>
                <w:rFonts w:ascii="Times New Roman" w:eastAsia="Times New Roman" w:hAnsi="Times New Roman" w:cs="Times New Roman"/>
                <w:b/>
                <w:bCs/>
                <w:noProof/>
                <w:lang w:eastAsia="es-CL"/>
              </w:rPr>
              <w:t>1. S.A. extranjera. Declaración de agencia en Chile.</w:t>
            </w:r>
            <w:r>
              <w:rPr>
                <w:noProof/>
                <w:webHidden/>
              </w:rPr>
              <w:tab/>
            </w:r>
            <w:r>
              <w:rPr>
                <w:noProof/>
                <w:webHidden/>
              </w:rPr>
              <w:fldChar w:fldCharType="begin"/>
            </w:r>
            <w:r>
              <w:rPr>
                <w:noProof/>
                <w:webHidden/>
              </w:rPr>
              <w:instrText xml:space="preserve"> PAGEREF _Toc505016672 \h </w:instrText>
            </w:r>
            <w:r>
              <w:rPr>
                <w:noProof/>
                <w:webHidden/>
              </w:rPr>
            </w:r>
            <w:r>
              <w:rPr>
                <w:noProof/>
                <w:webHidden/>
              </w:rPr>
              <w:fldChar w:fldCharType="separate"/>
            </w:r>
            <w:r>
              <w:rPr>
                <w:noProof/>
                <w:webHidden/>
              </w:rPr>
              <w:t>379</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73" w:history="1">
            <w:r w:rsidRPr="00194F4E">
              <w:rPr>
                <w:rStyle w:val="Hipervnculo"/>
                <w:rFonts w:ascii="Times New Roman" w:eastAsia="Times New Roman" w:hAnsi="Times New Roman" w:cs="Times New Roman"/>
                <w:b/>
                <w:bCs/>
                <w:noProof/>
                <w:lang w:eastAsia="es-CL"/>
              </w:rPr>
              <w:t>2. S.A. extranjera. Declaración de agencia en Chile. Extracto.</w:t>
            </w:r>
            <w:r>
              <w:rPr>
                <w:noProof/>
                <w:webHidden/>
              </w:rPr>
              <w:tab/>
            </w:r>
            <w:r>
              <w:rPr>
                <w:noProof/>
                <w:webHidden/>
              </w:rPr>
              <w:fldChar w:fldCharType="begin"/>
            </w:r>
            <w:r>
              <w:rPr>
                <w:noProof/>
                <w:webHidden/>
              </w:rPr>
              <w:instrText xml:space="preserve"> PAGEREF _Toc505016673 \h </w:instrText>
            </w:r>
            <w:r>
              <w:rPr>
                <w:noProof/>
                <w:webHidden/>
              </w:rPr>
            </w:r>
            <w:r>
              <w:rPr>
                <w:noProof/>
                <w:webHidden/>
              </w:rPr>
              <w:fldChar w:fldCharType="separate"/>
            </w:r>
            <w:r>
              <w:rPr>
                <w:noProof/>
                <w:webHidden/>
              </w:rPr>
              <w:t>380</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74" w:history="1">
            <w:r w:rsidRPr="00194F4E">
              <w:rPr>
                <w:rStyle w:val="Hipervnculo"/>
                <w:rFonts w:ascii="Times New Roman" w:eastAsia="Times New Roman" w:hAnsi="Times New Roman" w:cs="Times New Roman"/>
                <w:b/>
                <w:bCs/>
                <w:noProof/>
                <w:lang w:eastAsia="es-CL"/>
              </w:rPr>
              <w:t>3. Estatutos tipo de una S.A. deportiva profesional.</w:t>
            </w:r>
            <w:r>
              <w:rPr>
                <w:noProof/>
                <w:webHidden/>
              </w:rPr>
              <w:tab/>
            </w:r>
            <w:r>
              <w:rPr>
                <w:noProof/>
                <w:webHidden/>
              </w:rPr>
              <w:fldChar w:fldCharType="begin"/>
            </w:r>
            <w:r>
              <w:rPr>
                <w:noProof/>
                <w:webHidden/>
              </w:rPr>
              <w:instrText xml:space="preserve"> PAGEREF _Toc505016674 \h </w:instrText>
            </w:r>
            <w:r>
              <w:rPr>
                <w:noProof/>
                <w:webHidden/>
              </w:rPr>
            </w:r>
            <w:r>
              <w:rPr>
                <w:noProof/>
                <w:webHidden/>
              </w:rPr>
              <w:fldChar w:fldCharType="separate"/>
            </w:r>
            <w:r>
              <w:rPr>
                <w:noProof/>
                <w:webHidden/>
              </w:rPr>
              <w:t>381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75" w:history="1">
            <w:r w:rsidRPr="00194F4E">
              <w:rPr>
                <w:rStyle w:val="Hipervnculo"/>
                <w:rFonts w:ascii="Times New Roman" w:eastAsia="Times New Roman" w:hAnsi="Times New Roman" w:cs="Times New Roman"/>
                <w:b/>
                <w:bCs/>
                <w:noProof/>
                <w:lang w:eastAsia="es-CL"/>
              </w:rPr>
              <w:t>4. S.A. deportiva profesional. Extracto.</w:t>
            </w:r>
            <w:r>
              <w:rPr>
                <w:noProof/>
                <w:webHidden/>
              </w:rPr>
              <w:tab/>
            </w:r>
            <w:r>
              <w:rPr>
                <w:noProof/>
                <w:webHidden/>
              </w:rPr>
              <w:fldChar w:fldCharType="begin"/>
            </w:r>
            <w:r>
              <w:rPr>
                <w:noProof/>
                <w:webHidden/>
              </w:rPr>
              <w:instrText xml:space="preserve"> PAGEREF _Toc505016675 \h </w:instrText>
            </w:r>
            <w:r>
              <w:rPr>
                <w:noProof/>
                <w:webHidden/>
              </w:rPr>
            </w:r>
            <w:r>
              <w:rPr>
                <w:noProof/>
                <w:webHidden/>
              </w:rPr>
              <w:fldChar w:fldCharType="separate"/>
            </w:r>
            <w:r>
              <w:rPr>
                <w:noProof/>
                <w:webHidden/>
              </w:rPr>
              <w:t>391</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76" w:history="1">
            <w:r w:rsidRPr="00194F4E">
              <w:rPr>
                <w:rStyle w:val="Hipervnculo"/>
                <w:rFonts w:ascii="Times New Roman" w:eastAsia="Times New Roman" w:hAnsi="Times New Roman" w:cs="Times New Roman"/>
                <w:b/>
                <w:bCs/>
                <w:noProof/>
                <w:lang w:eastAsia="es-CL"/>
              </w:rPr>
              <w:t>5. Reglamento interno tipo de un fondo de deporte profesional.</w:t>
            </w:r>
            <w:r>
              <w:rPr>
                <w:noProof/>
                <w:webHidden/>
              </w:rPr>
              <w:tab/>
            </w:r>
            <w:r>
              <w:rPr>
                <w:noProof/>
                <w:webHidden/>
              </w:rPr>
              <w:fldChar w:fldCharType="begin"/>
            </w:r>
            <w:r>
              <w:rPr>
                <w:noProof/>
                <w:webHidden/>
              </w:rPr>
              <w:instrText xml:space="preserve"> PAGEREF _Toc505016676 \h </w:instrText>
            </w:r>
            <w:r>
              <w:rPr>
                <w:noProof/>
                <w:webHidden/>
              </w:rPr>
            </w:r>
            <w:r>
              <w:rPr>
                <w:noProof/>
                <w:webHidden/>
              </w:rPr>
              <w:fldChar w:fldCharType="separate"/>
            </w:r>
            <w:r>
              <w:rPr>
                <w:noProof/>
                <w:webHidden/>
              </w:rPr>
              <w:t>392</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77" w:history="1">
            <w:r w:rsidRPr="00194F4E">
              <w:rPr>
                <w:rStyle w:val="Hipervnculo"/>
                <w:rFonts w:ascii="Times New Roman" w:eastAsia="Times New Roman" w:hAnsi="Times New Roman" w:cs="Times New Roman"/>
                <w:smallCaps/>
                <w:noProof/>
                <w:lang w:eastAsia="es-CL"/>
              </w:rPr>
              <w:t>II. Cartas y solicitudes</w:t>
            </w:r>
            <w:r>
              <w:rPr>
                <w:noProof/>
                <w:webHidden/>
              </w:rPr>
              <w:tab/>
            </w:r>
            <w:r>
              <w:rPr>
                <w:noProof/>
                <w:webHidden/>
              </w:rPr>
              <w:fldChar w:fldCharType="begin"/>
            </w:r>
            <w:r>
              <w:rPr>
                <w:noProof/>
                <w:webHidden/>
              </w:rPr>
              <w:instrText xml:space="preserve"> PAGEREF _Toc505016677 \h </w:instrText>
            </w:r>
            <w:r>
              <w:rPr>
                <w:noProof/>
                <w:webHidden/>
              </w:rPr>
            </w:r>
            <w:r>
              <w:rPr>
                <w:noProof/>
                <w:webHidden/>
              </w:rPr>
              <w:fldChar w:fldCharType="separate"/>
            </w:r>
            <w:r>
              <w:rPr>
                <w:noProof/>
                <w:webHidden/>
              </w:rPr>
              <w:t>397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78" w:history="1">
            <w:r w:rsidRPr="00194F4E">
              <w:rPr>
                <w:rStyle w:val="Hipervnculo"/>
                <w:rFonts w:ascii="Times New Roman" w:eastAsia="Times New Roman" w:hAnsi="Times New Roman" w:cs="Times New Roman"/>
                <w:b/>
                <w:bCs/>
                <w:noProof/>
                <w:lang w:eastAsia="es-CL"/>
              </w:rPr>
              <w:t>1. Solicitud de autorización de existencia de sociedad anónima especial.</w:t>
            </w:r>
            <w:r>
              <w:rPr>
                <w:noProof/>
                <w:webHidden/>
              </w:rPr>
              <w:tab/>
            </w:r>
            <w:r>
              <w:rPr>
                <w:noProof/>
                <w:webHidden/>
              </w:rPr>
              <w:fldChar w:fldCharType="begin"/>
            </w:r>
            <w:r>
              <w:rPr>
                <w:noProof/>
                <w:webHidden/>
              </w:rPr>
              <w:instrText xml:space="preserve"> PAGEREF _Toc505016678 \h </w:instrText>
            </w:r>
            <w:r>
              <w:rPr>
                <w:noProof/>
                <w:webHidden/>
              </w:rPr>
            </w:r>
            <w:r>
              <w:rPr>
                <w:noProof/>
                <w:webHidden/>
              </w:rPr>
              <w:fldChar w:fldCharType="separate"/>
            </w:r>
            <w:r>
              <w:rPr>
                <w:noProof/>
                <w:webHidden/>
              </w:rPr>
              <w:t>397</w:t>
            </w:r>
            <w:r>
              <w:rPr>
                <w:noProof/>
                <w:webHidden/>
              </w:rPr>
              <w:fldChar w:fldCharType="end"/>
            </w:r>
          </w:hyperlink>
        </w:p>
        <w:p w:rsidR="00BB30E3" w:rsidRDefault="00BB30E3">
          <w:pPr>
            <w:pStyle w:val="TDC3"/>
            <w:tabs>
              <w:tab w:val="right" w:leader="dot" w:pos="8828"/>
            </w:tabs>
            <w:rPr>
              <w:rFonts w:eastAsiaTheme="minorEastAsia"/>
              <w:noProof/>
              <w:lang w:eastAsia="es-CL"/>
            </w:rPr>
          </w:pPr>
          <w:hyperlink w:anchor="_Toc505016679" w:history="1">
            <w:r w:rsidRPr="00194F4E">
              <w:rPr>
                <w:rStyle w:val="Hipervnculo"/>
                <w:rFonts w:ascii="Times New Roman" w:eastAsia="Times New Roman" w:hAnsi="Times New Roman" w:cs="Times New Roman"/>
                <w:b/>
                <w:bCs/>
                <w:noProof/>
                <w:lang w:eastAsia="es-CL"/>
              </w:rPr>
              <w:t xml:space="preserve">2. Solicitud de modificación de una </w:t>
            </w:r>
            <w:r w:rsidRPr="00194F4E">
              <w:rPr>
                <w:rStyle w:val="Hipervnculo"/>
                <w:rFonts w:ascii="Times New Roman" w:eastAsia="Times New Roman" w:hAnsi="Times New Roman" w:cs="Times New Roman"/>
                <w:b/>
                <w:bCs/>
                <w:caps/>
                <w:noProof/>
                <w:lang w:eastAsia="es-CL"/>
              </w:rPr>
              <w:t>s.</w:t>
            </w:r>
            <w:r w:rsidRPr="00194F4E">
              <w:rPr>
                <w:rStyle w:val="Hipervnculo"/>
                <w:rFonts w:ascii="Times New Roman" w:eastAsia="Times New Roman" w:hAnsi="Times New Roman" w:cs="Times New Roman"/>
                <w:b/>
                <w:bCs/>
                <w:noProof/>
                <w:lang w:eastAsia="es-CL"/>
              </w:rPr>
              <w:t>A. especial</w:t>
            </w:r>
            <w:r>
              <w:rPr>
                <w:noProof/>
                <w:webHidden/>
              </w:rPr>
              <w:tab/>
            </w:r>
            <w:r>
              <w:rPr>
                <w:noProof/>
                <w:webHidden/>
              </w:rPr>
              <w:fldChar w:fldCharType="begin"/>
            </w:r>
            <w:r>
              <w:rPr>
                <w:noProof/>
                <w:webHidden/>
              </w:rPr>
              <w:instrText xml:space="preserve"> PAGEREF _Toc505016679 \h </w:instrText>
            </w:r>
            <w:r>
              <w:rPr>
                <w:noProof/>
                <w:webHidden/>
              </w:rPr>
            </w:r>
            <w:r>
              <w:rPr>
                <w:noProof/>
                <w:webHidden/>
              </w:rPr>
              <w:fldChar w:fldCharType="separate"/>
            </w:r>
            <w:r>
              <w:rPr>
                <w:noProof/>
                <w:webHidden/>
              </w:rPr>
              <w:t>397</w:t>
            </w:r>
            <w:r>
              <w:rPr>
                <w:noProof/>
                <w:webHidden/>
              </w:rPr>
              <w:fldChar w:fldCharType="end"/>
            </w:r>
          </w:hyperlink>
        </w:p>
        <w:p w:rsidR="00F527C7" w:rsidRPr="00BB30E3" w:rsidRDefault="00F527C7">
          <w:pPr>
            <w:rPr>
              <w:rFonts w:ascii="Times New Roman" w:hAnsi="Times New Roman" w:cs="Times New Roman"/>
              <w:sz w:val="20"/>
              <w:szCs w:val="20"/>
            </w:rPr>
          </w:pPr>
          <w:r w:rsidRPr="00BB30E3">
            <w:rPr>
              <w:rFonts w:ascii="Times New Roman" w:hAnsi="Times New Roman" w:cs="Times New Roman"/>
              <w:b/>
              <w:bCs/>
              <w:sz w:val="20"/>
              <w:szCs w:val="20"/>
              <w:lang w:val="es-ES"/>
            </w:rPr>
            <w:fldChar w:fldCharType="end"/>
          </w:r>
        </w:p>
      </w:sdtContent>
    </w:sdt>
    <w:p w:rsidR="00A03CEC" w:rsidRPr="00BB30E3" w:rsidRDefault="00A03CEC">
      <w:pPr>
        <w:rPr>
          <w:rFonts w:ascii="Times New Roman" w:hAnsi="Times New Roman" w:cs="Times New Roman"/>
          <w:sz w:val="20"/>
          <w:szCs w:val="20"/>
        </w:rPr>
      </w:pPr>
      <w:r w:rsidRPr="00BB30E3">
        <w:rPr>
          <w:rFonts w:ascii="Times New Roman" w:hAnsi="Times New Roman" w:cs="Times New Roman"/>
          <w:sz w:val="20"/>
          <w:szCs w:val="20"/>
        </w:rPr>
        <w:br w:type="page"/>
      </w:r>
    </w:p>
    <w:p w:rsidR="00A03CEC" w:rsidRPr="00BB30E3" w:rsidRDefault="00A03CEC" w:rsidP="00101F92">
      <w:pPr>
        <w:pStyle w:val="Ttulo1"/>
        <w:jc w:val="center"/>
        <w:rPr>
          <w:rFonts w:ascii="Times New Roman" w:eastAsia="Times New Roman" w:hAnsi="Times New Roman" w:cs="Times New Roman"/>
          <w:smallCaps/>
          <w:sz w:val="20"/>
          <w:szCs w:val="20"/>
          <w:lang w:eastAsia="es-CL"/>
        </w:rPr>
      </w:pPr>
      <w:bookmarkStart w:id="1" w:name="_Toc505016381"/>
      <w:r w:rsidRPr="00BB30E3">
        <w:rPr>
          <w:rFonts w:ascii="Times New Roman" w:eastAsia="Times New Roman" w:hAnsi="Times New Roman" w:cs="Times New Roman"/>
          <w:smallCaps/>
          <w:sz w:val="20"/>
          <w:szCs w:val="20"/>
          <w:lang w:eastAsia="es-CL"/>
        </w:rPr>
        <w:lastRenderedPageBreak/>
        <w:t>Abreviaturas</w:t>
      </w:r>
      <w:bookmarkEnd w:id="1"/>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Art. Artículo</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CA Corte de Apelaciones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CBR Conservador de Bienes Raíces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CC Código Civil</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CCOM Código de Comercio</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CGR Contraloría General de la República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CL Cláusula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CM Código de Minería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CP Código Penal</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CPC Código de Procedimiento Civil</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CPE Constitución Política del Estado</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COT Código Orgánico de Tribunales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CS Corte Suprema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CT Código Tributario</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DICT Dictamen de la Contraloría General de la República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 Diario Oficial</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EIRL Empresa Individual de Responsabilidad Limitada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Inc. Inciso</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JEA Junta Extraordinaria de accionistas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JOA Junta Ordinaria de Accionistas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SJL Juzgado civil</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LEIRL Ley de Empresas Individuales de Responsabilidad Limitada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LMV Ley de Mercado de Valores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LRM Ley de Rentas Municipales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LSA Ley de Sociedades Anónimas (Ley Nº 18.046)</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LSRL Ley de Sociedades de Responsabilidad Limitada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RA Registro de Accionistas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RC Registro de Comercio</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RLSA Nuevo Reglamento de la Ley de Sociedades Anónimas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RNV Registro Nacional de Valores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S.A. Sociedad Anónima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S.A.A. Sociedad Anónima Abierta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S.A.C. Sociedad Anónima Cerrada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SAFP Superintendencia de Administradoras de Fondos de Pensiones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SBIF Superintendencia de Bancos e Instituciones Financieras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SCC Sociedad Colectiva Civil</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SCM Sociedad Colectiva Mercantil</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SCEM Sociedad Contractual Especial Minera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SLM Sociedad Legal Minera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SRL Sociedad de Responsabilidad Limitada</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SpA Sociedad por Acciones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SCS Sociedad en Comandita Simple</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SCA Sociedad en Comandita por Acciones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SII Servicio de Impuestos Internos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SIR Superintendencia de Insolvencia y Reemprendimiento</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SVS Superintendencia de Valores y Seguros</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TC Tribunal Constitucional</w:t>
      </w:r>
    </w:p>
    <w:p w:rsidR="00A03CEC" w:rsidRPr="00BB30E3" w:rsidRDefault="00A03CEC" w:rsidP="00A03CEC">
      <w:pPr>
        <w:spacing w:before="100" w:beforeAutospacing="1" w:after="105" w:line="240" w:lineRule="auto"/>
        <w:ind w:left="600" w:hanging="60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V Ver</w:t>
      </w:r>
    </w:p>
    <w:p w:rsidR="00A03CEC" w:rsidRPr="00BB30E3" w:rsidRDefault="00A03CEC">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A03CEC" w:rsidRPr="00BB30E3" w:rsidRDefault="00A03CEC" w:rsidP="00A03CEC">
      <w:pPr>
        <w:spacing w:after="0" w:line="240" w:lineRule="auto"/>
        <w:rPr>
          <w:rFonts w:ascii="Times New Roman" w:eastAsia="Times New Roman" w:hAnsi="Times New Roman" w:cs="Times New Roman"/>
          <w:sz w:val="20"/>
          <w:szCs w:val="20"/>
          <w:lang w:eastAsia="es-CL"/>
        </w:rPr>
      </w:pPr>
    </w:p>
    <w:p w:rsidR="00A03CEC" w:rsidRPr="00BB30E3" w:rsidRDefault="00A03CEC" w:rsidP="00A03CEC">
      <w:pPr>
        <w:pStyle w:val="Ttulo1"/>
        <w:jc w:val="center"/>
        <w:rPr>
          <w:rFonts w:ascii="Times New Roman" w:eastAsia="Times New Roman" w:hAnsi="Times New Roman" w:cs="Times New Roman"/>
          <w:smallCaps/>
          <w:sz w:val="20"/>
          <w:szCs w:val="20"/>
          <w:lang w:eastAsia="es-CL"/>
        </w:rPr>
      </w:pPr>
      <w:bookmarkStart w:id="2" w:name="_Toc505016382"/>
      <w:r w:rsidRPr="00BB30E3">
        <w:rPr>
          <w:rFonts w:ascii="Times New Roman" w:eastAsia="Times New Roman" w:hAnsi="Times New Roman" w:cs="Times New Roman"/>
          <w:smallCaps/>
          <w:sz w:val="20"/>
          <w:szCs w:val="20"/>
          <w:lang w:eastAsia="es-CL"/>
        </w:rPr>
        <w:t>Capítulo I La sociedad anónima</w:t>
      </w:r>
      <w:bookmarkEnd w:id="2"/>
    </w:p>
    <w:p w:rsidR="00A03CEC" w:rsidRPr="00BB30E3" w:rsidRDefault="00A03CEC" w:rsidP="00A03CEC">
      <w:pPr>
        <w:spacing w:after="240" w:line="240" w:lineRule="auto"/>
        <w:jc w:val="center"/>
        <w:rPr>
          <w:rFonts w:ascii="Times New Roman" w:eastAsia="Times New Roman" w:hAnsi="Times New Roman" w:cs="Times New Roman"/>
          <w:sz w:val="20"/>
          <w:szCs w:val="20"/>
          <w:lang w:eastAsia="es-CL"/>
        </w:rPr>
      </w:pPr>
      <w:bookmarkStart w:id="3" w:name="1771EDC8-49A7-00F0-752B-6DD8A6406680"/>
      <w:bookmarkEnd w:id="3"/>
    </w:p>
    <w:p w:rsidR="00A03CEC" w:rsidRPr="00BB30E3" w:rsidRDefault="00A03CEC" w:rsidP="00A03CEC">
      <w:pPr>
        <w:pStyle w:val="Ttulo2"/>
        <w:jc w:val="center"/>
        <w:rPr>
          <w:rFonts w:ascii="Times New Roman" w:eastAsia="Times New Roman" w:hAnsi="Times New Roman" w:cs="Times New Roman"/>
          <w:smallCaps/>
          <w:sz w:val="20"/>
          <w:szCs w:val="20"/>
          <w:lang w:eastAsia="es-CL"/>
        </w:rPr>
      </w:pPr>
      <w:bookmarkStart w:id="4" w:name="_Toc505016383"/>
      <w:r w:rsidRPr="00BB30E3">
        <w:rPr>
          <w:rFonts w:ascii="Times New Roman" w:eastAsia="Times New Roman" w:hAnsi="Times New Roman" w:cs="Times New Roman"/>
          <w:smallCaps/>
          <w:sz w:val="20"/>
          <w:szCs w:val="20"/>
          <w:lang w:eastAsia="es-CL"/>
        </w:rPr>
        <w:t>I. Explicación general</w:t>
      </w:r>
      <w:bookmarkEnd w:id="4"/>
    </w:p>
    <w:p w:rsidR="00A03CEC" w:rsidRPr="00BB30E3" w:rsidRDefault="00A03CEC" w:rsidP="00A03CEC">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1. Generalidades.</w:t>
      </w:r>
      <w:r w:rsidRPr="00BB30E3">
        <w:rPr>
          <w:rFonts w:ascii="Times New Roman" w:eastAsia="Times New Roman" w:hAnsi="Times New Roman" w:cs="Times New Roman"/>
          <w:sz w:val="20"/>
          <w:szCs w:val="20"/>
          <w:lang w:eastAsia="es-CL"/>
        </w:rPr>
        <w:t xml:space="preserve"> La S.A. es la sociedad de capitales por excelencia. Nuestra legislación societaria reconoce dos estructuras de capitales más: La sociedad en comandita por acciones (SCA) y la sociedad por acciones (SpA), pero es la S.A. la más pura de las sociedades de capitales, en donde el </w:t>
      </w:r>
      <w:r w:rsidRPr="00BB30E3">
        <w:rPr>
          <w:rFonts w:ascii="Times New Roman" w:eastAsia="Times New Roman" w:hAnsi="Times New Roman" w:cs="Times New Roman"/>
          <w:i/>
          <w:iCs/>
          <w:sz w:val="20"/>
          <w:szCs w:val="20"/>
          <w:lang w:eastAsia="es-CL"/>
        </w:rPr>
        <w:t>intuitus persona</w:t>
      </w:r>
      <w:r w:rsidRPr="00BB30E3">
        <w:rPr>
          <w:rFonts w:ascii="Times New Roman" w:eastAsia="Times New Roman" w:hAnsi="Times New Roman" w:cs="Times New Roman"/>
          <w:sz w:val="20"/>
          <w:szCs w:val="20"/>
          <w:lang w:eastAsia="es-CL"/>
        </w:rPr>
        <w:t xml:space="preserve"> prácticamente no existe y en donde las partes sociales no son sino títulos negociables y libremente cedibles.</w:t>
      </w:r>
    </w:p>
    <w:p w:rsidR="00A03CEC" w:rsidRPr="00BB30E3" w:rsidRDefault="00A03CEC" w:rsidP="00A03CEC">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Desde el punto de vista de su funcionamiento y organización, en sus orígenes se concibió a la S.A. como un símil de la organización democrática de los Estados, lo que se refleja en que el poder viene de la "base", del "pueblo" de accionistas reunidos en asambleas generales, que elige libremente a sus dirigentes o gobernantes. Sin embargo, esta imagen ideal de la S.A. se disiparía rápidamente. Pronto pudo observarse a S.A. donde la concentración accionaria se encontraba en manos de un gran accionista o unos pocos que poseían la mayoría sino la cuasi totalidad del capital social, lo que les permitía asumir la presidencia de la misma o elegir la mayoría de los miembros que componían su Directorio. En estos casos la "representación popular" propia de la democracia no pasaba de ser una concepción idealista en la S.A. En este escenario, entonces, puede concluirse que la S.A. tiene poco de democrática y mucho de autocrática.</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El carácter de contrato de la S.A., e incluso su carácter de sociedad, ha sido puesto en duda desde sus orígenes. Aunque regía en el hecho desde mucho antes, no fue sino desde las Ordenanzas de </w:t>
      </w:r>
      <w:r w:rsidRPr="00BB30E3">
        <w:rPr>
          <w:rFonts w:ascii="Times New Roman" w:eastAsia="Times New Roman" w:hAnsi="Times New Roman" w:cs="Times New Roman"/>
          <w:smallCaps/>
          <w:sz w:val="20"/>
          <w:szCs w:val="20"/>
          <w:lang w:eastAsia="es-CL"/>
        </w:rPr>
        <w:t>Colbert</w:t>
      </w:r>
      <w:r w:rsidRPr="00BB30E3">
        <w:rPr>
          <w:rFonts w:ascii="Times New Roman" w:eastAsia="Times New Roman" w:hAnsi="Times New Roman" w:cs="Times New Roman"/>
          <w:sz w:val="20"/>
          <w:szCs w:val="20"/>
          <w:lang w:eastAsia="es-CL"/>
        </w:rPr>
        <w:t xml:space="preserve"> de 1673, llamado también </w:t>
      </w:r>
      <w:r w:rsidRPr="00BB30E3">
        <w:rPr>
          <w:rFonts w:ascii="Times New Roman" w:eastAsia="Times New Roman" w:hAnsi="Times New Roman" w:cs="Times New Roman"/>
          <w:i/>
          <w:iCs/>
          <w:sz w:val="20"/>
          <w:szCs w:val="20"/>
          <w:lang w:eastAsia="es-CL"/>
        </w:rPr>
        <w:t>Code Savary,</w:t>
      </w:r>
      <w:r w:rsidRPr="00BB30E3">
        <w:rPr>
          <w:rFonts w:ascii="Times New Roman" w:eastAsia="Times New Roman" w:hAnsi="Times New Roman" w:cs="Times New Roman"/>
          <w:sz w:val="20"/>
          <w:szCs w:val="20"/>
          <w:lang w:eastAsia="es-CL"/>
        </w:rPr>
        <w:t xml:space="preserve"> que en Francia se hace mención a ella pero no como un contrato de sociedad sino más bien para significar una asociación de personas que actuaban a su propio nombre y se rendían mutuamente cuentas de los beneficios y las pérdidas que asumían también en común. Constituían una asociación de personas generalmente de carácter temporal, por lo que se les llamaba en las Ordenanzas </w:t>
      </w:r>
      <w:r w:rsidRPr="00BB30E3">
        <w:rPr>
          <w:rFonts w:ascii="Times New Roman" w:eastAsia="Times New Roman" w:hAnsi="Times New Roman" w:cs="Times New Roman"/>
          <w:i/>
          <w:iCs/>
          <w:sz w:val="20"/>
          <w:szCs w:val="20"/>
          <w:lang w:eastAsia="es-CL"/>
        </w:rPr>
        <w:t>sociétés momentanées</w:t>
      </w:r>
      <w:r w:rsidRPr="00BB30E3">
        <w:rPr>
          <w:rFonts w:ascii="Times New Roman" w:eastAsia="Times New Roman" w:hAnsi="Times New Roman" w:cs="Times New Roman"/>
          <w:sz w:val="20"/>
          <w:szCs w:val="20"/>
          <w:lang w:eastAsia="es-CL"/>
        </w:rPr>
        <w:t>.</w:t>
      </w:r>
      <w:r w:rsidR="00706164" w:rsidRPr="00BB30E3">
        <w:rPr>
          <w:rStyle w:val="Refdenotaalpie"/>
          <w:rFonts w:ascii="Times New Roman" w:eastAsia="Times New Roman" w:hAnsi="Times New Roman" w:cs="Times New Roman"/>
          <w:sz w:val="20"/>
          <w:szCs w:val="20"/>
          <w:lang w:eastAsia="es-CL"/>
        </w:rPr>
        <w:footnoteReference w:id="1"/>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El gran responsable de su reconocimiento como sociedad y como contrato fue el </w:t>
      </w:r>
      <w:r w:rsidRPr="00BB30E3">
        <w:rPr>
          <w:rFonts w:ascii="Times New Roman" w:eastAsia="Times New Roman" w:hAnsi="Times New Roman" w:cs="Times New Roman"/>
          <w:i/>
          <w:iCs/>
          <w:sz w:val="20"/>
          <w:szCs w:val="20"/>
          <w:lang w:eastAsia="es-CL"/>
        </w:rPr>
        <w:t>Code de Commerce de Napoléon</w:t>
      </w:r>
      <w:r w:rsidRPr="00BB30E3">
        <w:rPr>
          <w:rFonts w:ascii="Times New Roman" w:eastAsia="Times New Roman" w:hAnsi="Times New Roman" w:cs="Times New Roman"/>
          <w:sz w:val="20"/>
          <w:szCs w:val="20"/>
          <w:lang w:eastAsia="es-CL"/>
        </w:rPr>
        <w:t xml:space="preserve"> de 1807, ya que fue el primero en integrarlas y reconocerlas como un tercer tipo societario (además de las colectivas y en comanditas). Se señalaba en su Art. 29 que, "la sociedad anónima no existe bajo un nombre social. Ella no es designada por el nombre de ninguno de sus asociados". Como lo resume muy bien la profesora </w:t>
      </w:r>
      <w:r w:rsidRPr="00BB30E3">
        <w:rPr>
          <w:rFonts w:ascii="Times New Roman" w:eastAsia="Times New Roman" w:hAnsi="Times New Roman" w:cs="Times New Roman"/>
          <w:smallCaps/>
          <w:sz w:val="20"/>
          <w:szCs w:val="20"/>
          <w:lang w:eastAsia="es-CL"/>
        </w:rPr>
        <w:t>Peglow:</w:t>
      </w:r>
      <w:r w:rsidRPr="00BB30E3">
        <w:rPr>
          <w:rFonts w:ascii="Times New Roman" w:eastAsia="Times New Roman" w:hAnsi="Times New Roman" w:cs="Times New Roman"/>
          <w:sz w:val="20"/>
          <w:szCs w:val="20"/>
          <w:lang w:eastAsia="es-CL"/>
        </w:rPr>
        <w:t xml:space="preserve"> "la sociedad anónima comienza a tomar, en el tiempo, una amplitud y complejidad que ni siquiera Pothier ni los redactores del Código civil hubieran podido imaginar".</w:t>
      </w:r>
      <w:r w:rsidR="00706164" w:rsidRPr="00BB30E3">
        <w:rPr>
          <w:rStyle w:val="Refdenotaalpie"/>
          <w:rFonts w:ascii="Times New Roman" w:eastAsia="Times New Roman" w:hAnsi="Times New Roman" w:cs="Times New Roman"/>
          <w:sz w:val="20"/>
          <w:szCs w:val="20"/>
          <w:lang w:eastAsia="es-CL"/>
        </w:rPr>
        <w:footnoteReference w:id="2"/>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Ello explica que la S.A. fuera, en su momento, la gran responsable de la caída de las tesis contractualistas que intentaban explicar que todas las sociedades tenían una naturaleza contractual. En efecto, la S.A. revelaba un fenómeno de inadaptación de la teoría del contrato a las sociedades de capital (sobre todo las que hacían oferta pública de sus valores), en donde el </w:t>
      </w:r>
      <w:r w:rsidRPr="00BB30E3">
        <w:rPr>
          <w:rFonts w:ascii="Times New Roman" w:eastAsia="Times New Roman" w:hAnsi="Times New Roman" w:cs="Times New Roman"/>
          <w:i/>
          <w:iCs/>
          <w:sz w:val="20"/>
          <w:szCs w:val="20"/>
          <w:lang w:eastAsia="es-CL"/>
        </w:rPr>
        <w:t>intuitus persona</w:t>
      </w:r>
      <w:r w:rsidRPr="00BB30E3">
        <w:rPr>
          <w:rFonts w:ascii="Times New Roman" w:eastAsia="Times New Roman" w:hAnsi="Times New Roman" w:cs="Times New Roman"/>
          <w:sz w:val="20"/>
          <w:szCs w:val="20"/>
          <w:lang w:eastAsia="es-CL"/>
        </w:rPr>
        <w:t xml:space="preserve"> o la consideración de ella, de su identidad en el seno de la sociedad, no existía. En ellas prevalecía el </w:t>
      </w:r>
      <w:r w:rsidRPr="00BB30E3">
        <w:rPr>
          <w:rFonts w:ascii="Times New Roman" w:eastAsia="Times New Roman" w:hAnsi="Times New Roman" w:cs="Times New Roman"/>
          <w:i/>
          <w:iCs/>
          <w:sz w:val="20"/>
          <w:szCs w:val="20"/>
          <w:lang w:eastAsia="es-CL"/>
        </w:rPr>
        <w:t>intuito pecuniae,</w:t>
      </w:r>
      <w:r w:rsidRPr="00BB30E3">
        <w:rPr>
          <w:rFonts w:ascii="Times New Roman" w:eastAsia="Times New Roman" w:hAnsi="Times New Roman" w:cs="Times New Roman"/>
          <w:sz w:val="20"/>
          <w:szCs w:val="20"/>
          <w:lang w:eastAsia="es-CL"/>
        </w:rPr>
        <w:t xml:space="preserve"> es decir, lo fundamental era el capital que por medio de la sociedad se lograba reunir independientemente de las especificidades personales de los miembros que la componían.</w:t>
      </w:r>
    </w:p>
    <w:p w:rsidR="00A03CEC" w:rsidRPr="00BB30E3" w:rsidRDefault="00A03CEC" w:rsidP="00A03CEC">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efecto, hoy como ayer, es posible visualizar que el socio o accionista "invierte" dinero en acciones con el solo objetivo de obtener una plusvalía a través de los dividendos que se reparten, sin tener la más mínima intención de contribuir en un plano de igualdad y fraternalmente con el resto de los accionistas en la marcha de los negocios sociales.</w:t>
      </w:r>
    </w:p>
    <w:p w:rsidR="00A03CEC" w:rsidRPr="00BB30E3" w:rsidRDefault="00A03CEC" w:rsidP="00A03CEC">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En resumen, como lo expresa el profesor </w:t>
      </w:r>
      <w:r w:rsidRPr="00BB30E3">
        <w:rPr>
          <w:rFonts w:ascii="Times New Roman" w:eastAsia="Times New Roman" w:hAnsi="Times New Roman" w:cs="Times New Roman"/>
          <w:smallCaps/>
          <w:sz w:val="20"/>
          <w:szCs w:val="20"/>
          <w:lang w:eastAsia="es-CL"/>
        </w:rPr>
        <w:t>Puga Vial,</w:t>
      </w:r>
      <w:r w:rsidRPr="00BB30E3">
        <w:rPr>
          <w:rFonts w:ascii="Times New Roman" w:eastAsia="Times New Roman" w:hAnsi="Times New Roman" w:cs="Times New Roman"/>
          <w:sz w:val="20"/>
          <w:szCs w:val="20"/>
          <w:lang w:eastAsia="es-CL"/>
        </w:rPr>
        <w:t xml:space="preserve"> "...las sociedades anónimas tienen poco de sociedades y mucho de anónimas. Dicho sin ambages, la verdad es que la sociedad anónima no es una sociedad. No existe un contrato de sociedad anónima, como tampoco un contrato entre accionistas. Los vínculos contractuales no son de los accionistas entre sí sino de éstos precisamente con la sociedad anónima".</w:t>
      </w:r>
      <w:r w:rsidR="00706164" w:rsidRPr="00BB30E3">
        <w:rPr>
          <w:rStyle w:val="Refdenotaalpie"/>
          <w:rFonts w:ascii="Times New Roman" w:eastAsia="Times New Roman" w:hAnsi="Times New Roman" w:cs="Times New Roman"/>
          <w:sz w:val="20"/>
          <w:szCs w:val="20"/>
          <w:lang w:eastAsia="es-CL"/>
        </w:rPr>
        <w:footnoteReference w:id="3"/>
      </w:r>
    </w:p>
    <w:p w:rsidR="00A03CEC" w:rsidRPr="00BB30E3" w:rsidRDefault="00A03CEC" w:rsidP="00A03CEC">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Esta realidad de la S.A. nos permitirá comprender mucho de su funcionamiento y de la posibilidad de emplear el ingenio jurídico en la elaboración de los estatutos sociales que la rigen, sobre todo en aquellas que tienen el carácter de cerradas o privadas.</w:t>
      </w:r>
    </w:p>
    <w:p w:rsidR="00A03CEC" w:rsidRPr="00BB30E3" w:rsidRDefault="00A03CEC" w:rsidP="00A03CEC">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2. Concepto</w:t>
      </w:r>
      <w:r w:rsidRPr="00BB30E3">
        <w:rPr>
          <w:rFonts w:ascii="Times New Roman" w:eastAsia="Times New Roman" w:hAnsi="Times New Roman" w:cs="Times New Roman"/>
          <w:sz w:val="20"/>
          <w:szCs w:val="20"/>
          <w:lang w:eastAsia="es-CL"/>
        </w:rPr>
        <w:t xml:space="preserve">. Según el Art. 1º, inc. 1º LSA, "la sociedad anónima es una persona jurídica formada por la reunión de un fondo común suministrado por accionistas responsables sólo por sus respectivos aportes y administrado por un directorio integrado por miembros esencialmente revocables". La denominación de </w:t>
      </w:r>
      <w:r w:rsidRPr="00BB30E3">
        <w:rPr>
          <w:rFonts w:ascii="Times New Roman" w:eastAsia="Times New Roman" w:hAnsi="Times New Roman" w:cs="Times New Roman"/>
          <w:i/>
          <w:iCs/>
          <w:sz w:val="20"/>
          <w:szCs w:val="20"/>
          <w:lang w:eastAsia="es-CL"/>
        </w:rPr>
        <w:t>anónima</w:t>
      </w:r>
      <w:r w:rsidRPr="00BB30E3">
        <w:rPr>
          <w:rFonts w:ascii="Times New Roman" w:eastAsia="Times New Roman" w:hAnsi="Times New Roman" w:cs="Times New Roman"/>
          <w:sz w:val="20"/>
          <w:szCs w:val="20"/>
          <w:lang w:eastAsia="es-CL"/>
        </w:rPr>
        <w:t xml:space="preserve"> de este tipo social, se explicaba claramente en la definición que brindaba el antiguo Art. 2061 CC, y que fue en esto reemplazado precisamente por la LSA. En efecto, decía el antiguo precepto del Código de </w:t>
      </w:r>
      <w:r w:rsidRPr="00BB30E3">
        <w:rPr>
          <w:rFonts w:ascii="Times New Roman" w:eastAsia="Times New Roman" w:hAnsi="Times New Roman" w:cs="Times New Roman"/>
          <w:smallCaps/>
          <w:sz w:val="20"/>
          <w:szCs w:val="20"/>
          <w:lang w:eastAsia="es-CL"/>
        </w:rPr>
        <w:t>Bello</w:t>
      </w:r>
      <w:r w:rsidRPr="00BB30E3">
        <w:rPr>
          <w:rFonts w:ascii="Times New Roman" w:eastAsia="Times New Roman" w:hAnsi="Times New Roman" w:cs="Times New Roman"/>
          <w:sz w:val="20"/>
          <w:szCs w:val="20"/>
          <w:lang w:eastAsia="es-CL"/>
        </w:rPr>
        <w:t xml:space="preserve">: "Es sociedad </w:t>
      </w:r>
      <w:r w:rsidRPr="00BB30E3">
        <w:rPr>
          <w:rFonts w:ascii="Times New Roman" w:eastAsia="Times New Roman" w:hAnsi="Times New Roman" w:cs="Times New Roman"/>
          <w:i/>
          <w:iCs/>
          <w:sz w:val="20"/>
          <w:szCs w:val="20"/>
          <w:lang w:eastAsia="es-CL"/>
        </w:rPr>
        <w:t>anónima</w:t>
      </w:r>
      <w:r w:rsidRPr="00BB30E3">
        <w:rPr>
          <w:rFonts w:ascii="Times New Roman" w:eastAsia="Times New Roman" w:hAnsi="Times New Roman" w:cs="Times New Roman"/>
          <w:sz w:val="20"/>
          <w:szCs w:val="20"/>
          <w:lang w:eastAsia="es-CL"/>
        </w:rPr>
        <w:t xml:space="preserve"> aquella en que el fondo social es suministrado por accionistas que sólo son responsables por el valor de sus acciones, y </w:t>
      </w:r>
      <w:r w:rsidRPr="00BB30E3">
        <w:rPr>
          <w:rFonts w:ascii="Times New Roman" w:eastAsia="Times New Roman" w:hAnsi="Times New Roman" w:cs="Times New Roman"/>
          <w:i/>
          <w:iCs/>
          <w:sz w:val="20"/>
          <w:szCs w:val="20"/>
          <w:lang w:eastAsia="es-CL"/>
        </w:rPr>
        <w:t>no es conocida por la designación de individuo alguno, sino por el objeto a que la sociedad se destina</w:t>
      </w:r>
      <w:r w:rsidRPr="00BB30E3">
        <w:rPr>
          <w:rFonts w:ascii="Times New Roman" w:eastAsia="Times New Roman" w:hAnsi="Times New Roman" w:cs="Times New Roman"/>
          <w:sz w:val="20"/>
          <w:szCs w:val="20"/>
          <w:lang w:eastAsia="es-CL"/>
        </w:rPr>
        <w:t>".</w:t>
      </w:r>
    </w:p>
    <w:p w:rsidR="00A03CEC" w:rsidRPr="00BB30E3" w:rsidRDefault="00A03CEC" w:rsidP="00A03CEC">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3. Elementos de la definición. </w:t>
      </w:r>
      <w:r w:rsidRPr="00BB30E3">
        <w:rPr>
          <w:rFonts w:ascii="Times New Roman" w:eastAsia="Times New Roman" w:hAnsi="Times New Roman" w:cs="Times New Roman"/>
          <w:sz w:val="20"/>
          <w:szCs w:val="20"/>
          <w:lang w:eastAsia="es-CL"/>
        </w:rPr>
        <w:t>El concepto de S.A. que recoge la LSA puede ser analizado a partir de cuatro elementos esenciales que la componen.</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3.1. </w:t>
      </w:r>
      <w:r w:rsidRPr="00BB30E3">
        <w:rPr>
          <w:rFonts w:ascii="Times New Roman" w:eastAsia="Times New Roman" w:hAnsi="Times New Roman" w:cs="Times New Roman"/>
          <w:smallCaps/>
          <w:sz w:val="20"/>
          <w:szCs w:val="20"/>
          <w:lang w:eastAsia="es-CL"/>
        </w:rPr>
        <w:t>Es una persona jurídica societaria</w:t>
      </w:r>
      <w:r w:rsidRPr="00BB30E3">
        <w:rPr>
          <w:rFonts w:ascii="Times New Roman" w:eastAsia="Times New Roman" w:hAnsi="Times New Roman" w:cs="Times New Roman"/>
          <w:sz w:val="20"/>
          <w:szCs w:val="20"/>
          <w:lang w:eastAsia="es-CL"/>
        </w:rPr>
        <w:t>, es decir es una sociedad que goza de personalidad jurídica. En lo no previsto por la LSA rigen las normas de los demás contratos de sociedad en cuanto fueren aplicables considerando la naturaleza de la S.A.</w:t>
      </w:r>
    </w:p>
    <w:p w:rsidR="00A03CEC" w:rsidRPr="00BB30E3" w:rsidRDefault="00A03CEC" w:rsidP="00A03CEC">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3.2. </w:t>
      </w:r>
      <w:r w:rsidRPr="00BB30E3">
        <w:rPr>
          <w:rFonts w:ascii="Times New Roman" w:eastAsia="Times New Roman" w:hAnsi="Times New Roman" w:cs="Times New Roman"/>
          <w:smallCaps/>
          <w:sz w:val="20"/>
          <w:szCs w:val="20"/>
          <w:lang w:eastAsia="es-CL"/>
        </w:rPr>
        <w:t>Es una sociedad de capital</w:t>
      </w:r>
      <w:r w:rsidRPr="00BB30E3">
        <w:rPr>
          <w:rFonts w:ascii="Times New Roman" w:eastAsia="Times New Roman" w:hAnsi="Times New Roman" w:cs="Times New Roman"/>
          <w:sz w:val="20"/>
          <w:szCs w:val="20"/>
          <w:lang w:eastAsia="es-CL"/>
        </w:rPr>
        <w:t xml:space="preserve">, pues se trata, como se dijo, de una sociedad </w:t>
      </w:r>
      <w:r w:rsidRPr="00BB30E3">
        <w:rPr>
          <w:rFonts w:ascii="Times New Roman" w:eastAsia="Times New Roman" w:hAnsi="Times New Roman" w:cs="Times New Roman"/>
          <w:i/>
          <w:iCs/>
          <w:sz w:val="20"/>
          <w:szCs w:val="20"/>
          <w:lang w:eastAsia="es-CL"/>
        </w:rPr>
        <w:t>intuito pecuniae</w:t>
      </w:r>
      <w:r w:rsidRPr="00BB30E3">
        <w:rPr>
          <w:rFonts w:ascii="Times New Roman" w:eastAsia="Times New Roman" w:hAnsi="Times New Roman" w:cs="Times New Roman"/>
          <w:sz w:val="20"/>
          <w:szCs w:val="20"/>
          <w:lang w:eastAsia="es-CL"/>
        </w:rPr>
        <w:t>. A esto alude la definición cuando dice que esta sociedad es una persona jurídica "formada por la reunión de un fondo común", lo cual además es una reminiscencia de la idea de comunidad (asociación), cuestión que, sin embargo, es inexacta, pues no existe fondo común sino un patrimonio social (el de la persona jurídica societaria).</w:t>
      </w:r>
    </w:p>
    <w:p w:rsidR="00A03CEC" w:rsidRPr="00BB30E3" w:rsidRDefault="00A03CEC" w:rsidP="00A03CEC">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3.3. </w:t>
      </w:r>
      <w:r w:rsidRPr="00BB30E3">
        <w:rPr>
          <w:rFonts w:ascii="Times New Roman" w:eastAsia="Times New Roman" w:hAnsi="Times New Roman" w:cs="Times New Roman"/>
          <w:smallCaps/>
          <w:sz w:val="20"/>
          <w:szCs w:val="20"/>
          <w:lang w:eastAsia="es-CL"/>
        </w:rPr>
        <w:t>Los socios no responden por las obligaciones sociales</w:t>
      </w:r>
      <w:r w:rsidRPr="00BB30E3">
        <w:rPr>
          <w:rFonts w:ascii="Times New Roman" w:eastAsia="Times New Roman" w:hAnsi="Times New Roman" w:cs="Times New Roman"/>
          <w:sz w:val="20"/>
          <w:szCs w:val="20"/>
          <w:lang w:eastAsia="es-CL"/>
        </w:rPr>
        <w:t>. En la S.A. los accionistas son sólo responsables por sus aportes prometidos a la sociedad y no responden frente a terceros sino hasta la concurrencia del monto de sus acciones suscritas, en tanto y cuanto, de la reunión del total del capital accionario surge el patrimonio que se obliga frente a terceros, de modo que tales terceros dispondrán sólo de ese patrimonio social para hacer efectivas sus acreencias. En síntesis es una sociedad de responsabilidad limitada puesto que los accionistas sólo arriesgan su patrimonio personal hasta la concurrencia del capital accionario de que sean titulares.</w:t>
      </w:r>
    </w:p>
    <w:p w:rsidR="00A03CEC" w:rsidRPr="00BB30E3" w:rsidRDefault="00A03CEC" w:rsidP="00A03CEC">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3.4. </w:t>
      </w:r>
      <w:r w:rsidRPr="00BB30E3">
        <w:rPr>
          <w:rFonts w:ascii="Times New Roman" w:eastAsia="Times New Roman" w:hAnsi="Times New Roman" w:cs="Times New Roman"/>
          <w:smallCaps/>
          <w:sz w:val="20"/>
          <w:szCs w:val="20"/>
          <w:lang w:eastAsia="es-CL"/>
        </w:rPr>
        <w:t>La administración de la sociedad anónima está en sus líneas básicas establecida y regulada por la ley, no pudiendo los socios alterar, en principio, esas reglas fundamentales de funcionamiento</w:t>
      </w:r>
      <w:r w:rsidRPr="00BB30E3">
        <w:rPr>
          <w:rFonts w:ascii="Times New Roman" w:eastAsia="Times New Roman" w:hAnsi="Times New Roman" w:cs="Times New Roman"/>
          <w:sz w:val="20"/>
          <w:szCs w:val="20"/>
          <w:lang w:eastAsia="es-CL"/>
        </w:rPr>
        <w:t xml:space="preserve">. Así, según la definición, la S.A. es siempre administrada por un </w:t>
      </w:r>
      <w:r w:rsidRPr="00BB30E3">
        <w:rPr>
          <w:rFonts w:ascii="Times New Roman" w:eastAsia="Times New Roman" w:hAnsi="Times New Roman" w:cs="Times New Roman"/>
          <w:i/>
          <w:iCs/>
          <w:sz w:val="20"/>
          <w:szCs w:val="20"/>
          <w:lang w:eastAsia="es-CL"/>
        </w:rPr>
        <w:t>Directorio</w:t>
      </w:r>
      <w:r w:rsidRPr="00BB30E3">
        <w:rPr>
          <w:rFonts w:ascii="Times New Roman" w:eastAsia="Times New Roman" w:hAnsi="Times New Roman" w:cs="Times New Roman"/>
          <w:sz w:val="20"/>
          <w:szCs w:val="20"/>
          <w:lang w:eastAsia="es-CL"/>
        </w:rPr>
        <w:t xml:space="preserve"> cuyos miembros son esencialmente revocables, cuestión de derecho estricto que no puede ser alterada por los socios. Otra cosa diferente es que estatutariamente se organice la administración con Gerentes o </w:t>
      </w:r>
      <w:r w:rsidRPr="00BB30E3">
        <w:rPr>
          <w:rFonts w:ascii="Times New Roman" w:eastAsia="Times New Roman" w:hAnsi="Times New Roman" w:cs="Times New Roman"/>
          <w:i/>
          <w:iCs/>
          <w:sz w:val="20"/>
          <w:szCs w:val="20"/>
          <w:lang w:eastAsia="es-CL"/>
        </w:rPr>
        <w:t>ejecutivos principales</w:t>
      </w:r>
      <w:r w:rsidRPr="00BB30E3">
        <w:rPr>
          <w:rFonts w:ascii="Times New Roman" w:eastAsia="Times New Roman" w:hAnsi="Times New Roman" w:cs="Times New Roman"/>
          <w:sz w:val="20"/>
          <w:szCs w:val="20"/>
          <w:lang w:eastAsia="es-CL"/>
        </w:rPr>
        <w:t xml:space="preserve"> en los cuales el Directorio puede delegar algunas de sus funciones. Los órganos (Directorio, Junta de Accionistas, fiscalizadores de la administración, etc.), sin embargo, son intocables, no pueden ser eliminados de la organización societaria. De hacerlo, necesariamente la sociedad debería ser recalificada en una estructura diferente.</w:t>
      </w:r>
    </w:p>
    <w:p w:rsidR="00A03CEC" w:rsidRPr="00BB30E3" w:rsidRDefault="00A03CEC" w:rsidP="00A03CEC">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4. Características</w:t>
      </w:r>
      <w:r w:rsidRPr="00BB30E3">
        <w:rPr>
          <w:rFonts w:ascii="Times New Roman" w:eastAsia="Times New Roman" w:hAnsi="Times New Roman" w:cs="Times New Roman"/>
          <w:sz w:val="20"/>
          <w:szCs w:val="20"/>
          <w:lang w:eastAsia="es-CL"/>
        </w:rPr>
        <w:t>. Cinco son las características principales que conviene señalar, además, de las ya expuestas:</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4.1. </w:t>
      </w:r>
      <w:r w:rsidRPr="00BB30E3">
        <w:rPr>
          <w:rFonts w:ascii="Times New Roman" w:eastAsia="Times New Roman" w:hAnsi="Times New Roman" w:cs="Times New Roman"/>
          <w:smallCaps/>
          <w:sz w:val="20"/>
          <w:szCs w:val="20"/>
          <w:lang w:eastAsia="es-CL"/>
        </w:rPr>
        <w:t>La S.A. es solemne</w:t>
      </w:r>
      <w:r w:rsidRPr="00BB30E3">
        <w:rPr>
          <w:rFonts w:ascii="Times New Roman" w:eastAsia="Times New Roman" w:hAnsi="Times New Roman" w:cs="Times New Roman"/>
          <w:sz w:val="20"/>
          <w:szCs w:val="20"/>
          <w:lang w:eastAsia="es-CL"/>
        </w:rPr>
        <w:t>. Se constituye y se forma por escritura pública, cuyo extracto debe ser inscrito en el RC del CBR respectivo y publicado por una sola vez en el D.O. Lo anterior es sin perjuicio de otras formalidades particulares a las que están sujetas S.A. especiales, tales como los bancos, compañías de seguros, AFP, etc.</w:t>
      </w:r>
    </w:p>
    <w:p w:rsidR="00A03CEC" w:rsidRPr="00BB30E3" w:rsidRDefault="00A03CEC" w:rsidP="00A03CEC">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4.2. </w:t>
      </w:r>
      <w:r w:rsidRPr="00BB30E3">
        <w:rPr>
          <w:rFonts w:ascii="Times New Roman" w:eastAsia="Times New Roman" w:hAnsi="Times New Roman" w:cs="Times New Roman"/>
          <w:smallCaps/>
          <w:sz w:val="20"/>
          <w:szCs w:val="20"/>
          <w:lang w:eastAsia="es-CL"/>
        </w:rPr>
        <w:t>La S.A. está siempre sujeta a fiscalización</w:t>
      </w:r>
      <w:r w:rsidRPr="00BB30E3">
        <w:rPr>
          <w:rFonts w:ascii="Times New Roman" w:eastAsia="Times New Roman" w:hAnsi="Times New Roman" w:cs="Times New Roman"/>
          <w:sz w:val="20"/>
          <w:szCs w:val="20"/>
          <w:lang w:eastAsia="es-CL"/>
        </w:rPr>
        <w:t>, cuando menos interna, ya bien mediante inspectores de cuenta o auditores externos en las sociedades anónimas cerradas, ya bien mediante auditores externos independientes y la Superintendencia de Valores y Seguros (SVS), en las S.A.A. o las S.A.C. que se someten voluntariamente a la regulación de las abiertas.</w:t>
      </w:r>
    </w:p>
    <w:p w:rsidR="00A03CEC" w:rsidRPr="00BB30E3" w:rsidRDefault="00A03CEC" w:rsidP="00A03CEC">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4.3. </w:t>
      </w:r>
      <w:r w:rsidRPr="00BB30E3">
        <w:rPr>
          <w:rFonts w:ascii="Times New Roman" w:eastAsia="Times New Roman" w:hAnsi="Times New Roman" w:cs="Times New Roman"/>
          <w:smallCaps/>
          <w:sz w:val="20"/>
          <w:szCs w:val="20"/>
          <w:lang w:eastAsia="es-CL"/>
        </w:rPr>
        <w:t xml:space="preserve">La S.A. es siempre mercantil. </w:t>
      </w:r>
      <w:r w:rsidRPr="00BB30E3">
        <w:rPr>
          <w:rFonts w:ascii="Times New Roman" w:eastAsia="Times New Roman" w:hAnsi="Times New Roman" w:cs="Times New Roman"/>
          <w:sz w:val="20"/>
          <w:szCs w:val="20"/>
          <w:lang w:eastAsia="es-CL"/>
        </w:rPr>
        <w:t>Así lo dispone expresamente el Art. 1º, inciso 2º, LSA, como también el Art. 2064 CC: "La sociedad anónima es siempre mercantil aun cuando se forme para la realización de negocios de carácter civil".</w:t>
      </w:r>
      <w:r w:rsidR="00706164" w:rsidRPr="00BB30E3">
        <w:rPr>
          <w:rStyle w:val="Refdenotaalpie"/>
          <w:rFonts w:ascii="Times New Roman" w:eastAsia="Times New Roman" w:hAnsi="Times New Roman" w:cs="Times New Roman"/>
          <w:sz w:val="20"/>
          <w:szCs w:val="20"/>
          <w:lang w:eastAsia="es-CL"/>
        </w:rPr>
        <w:footnoteReference w:id="4"/>
      </w:r>
      <w:r w:rsidRPr="00BB30E3">
        <w:rPr>
          <w:rFonts w:ascii="Times New Roman" w:eastAsia="Times New Roman" w:hAnsi="Times New Roman" w:cs="Times New Roman"/>
          <w:sz w:val="20"/>
          <w:szCs w:val="20"/>
          <w:lang w:eastAsia="es-CL"/>
        </w:rPr>
        <w:t>Como consecuencia de ello, la S.A. debe ser considerada desde su nacimiento como comerciante para todos los efectos legales, lo cual no quiere decir necesariamente que todos sus actos sean siempre mercantiles, pues es del caso que al igual que una persona natural comerciante, la S.A. también puede realizar actos exclusivamente civiles como serían, por ejemplo, actos que realizare en faenas extractivas o en la adquisición de inmuebles. Lo que sí es cierto es que, "al estar mercantilizada la S.A. debemos entender comprendidos en su mercantilidad y regidos supletoriamente por las normas mercantiles, lo actos jurídicos internos de la sociedad como su constitución y modificación, aportes, sesiones de directorio, juntas de accionistas, etc.".</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4.4. </w:t>
      </w:r>
      <w:r w:rsidRPr="00BB30E3">
        <w:rPr>
          <w:rFonts w:ascii="Times New Roman" w:eastAsia="Times New Roman" w:hAnsi="Times New Roman" w:cs="Times New Roman"/>
          <w:smallCaps/>
          <w:sz w:val="20"/>
          <w:szCs w:val="20"/>
          <w:lang w:eastAsia="es-CL"/>
        </w:rPr>
        <w:t>La S.A. no tiene razón social sino nombre social</w:t>
      </w:r>
      <w:r w:rsidRPr="00BB30E3">
        <w:rPr>
          <w:rFonts w:ascii="Times New Roman" w:eastAsia="Times New Roman" w:hAnsi="Times New Roman" w:cs="Times New Roman"/>
          <w:sz w:val="20"/>
          <w:szCs w:val="20"/>
          <w:lang w:eastAsia="es-CL"/>
        </w:rPr>
        <w:t xml:space="preserve">. El nombre de la sociedad es uno sólo y debe incluir siempre las palabras "Sociedad Anónima" o la sigla "S.A.". Sin perjuicio de lo anterior puede emplearse un nombre de fantasía seguido de la sigla </w:t>
      </w:r>
      <w:r w:rsidRPr="00BB30E3">
        <w:rPr>
          <w:rFonts w:ascii="Times New Roman" w:eastAsia="Times New Roman" w:hAnsi="Times New Roman" w:cs="Times New Roman"/>
          <w:i/>
          <w:iCs/>
          <w:sz w:val="20"/>
          <w:szCs w:val="20"/>
          <w:lang w:eastAsia="es-CL"/>
        </w:rPr>
        <w:t xml:space="preserve">S.A. </w:t>
      </w:r>
      <w:r w:rsidRPr="00BB30E3">
        <w:rPr>
          <w:rFonts w:ascii="Times New Roman" w:eastAsia="Times New Roman" w:hAnsi="Times New Roman" w:cs="Times New Roman"/>
          <w:sz w:val="20"/>
          <w:szCs w:val="20"/>
          <w:lang w:eastAsia="es-CL"/>
        </w:rPr>
        <w:t xml:space="preserve">siempre que así se haya dispuesto en los estatutos sociales, para efectos de publicidad, propaganda u operaciones de banco. Aunque pareciera que la numeración de los empleos del nombre de fantasía fuere taxativa, en la práctica no se pone en entredicho que se emplee éste para cualquier efecto relacionado directa o indirectamente con el objeto social. Que la ley exija que se incluya en el nombre social sea las palabras </w:t>
      </w:r>
      <w:r w:rsidRPr="00BB30E3">
        <w:rPr>
          <w:rFonts w:ascii="Times New Roman" w:eastAsia="Times New Roman" w:hAnsi="Times New Roman" w:cs="Times New Roman"/>
          <w:i/>
          <w:iCs/>
          <w:sz w:val="20"/>
          <w:szCs w:val="20"/>
          <w:lang w:eastAsia="es-CL"/>
        </w:rPr>
        <w:t xml:space="preserve">sociedad anónima </w:t>
      </w:r>
      <w:r w:rsidRPr="00BB30E3">
        <w:rPr>
          <w:rFonts w:ascii="Times New Roman" w:eastAsia="Times New Roman" w:hAnsi="Times New Roman" w:cs="Times New Roman"/>
          <w:sz w:val="20"/>
          <w:szCs w:val="20"/>
          <w:lang w:eastAsia="es-CL"/>
        </w:rPr>
        <w:t xml:space="preserve">sea la sigla </w:t>
      </w:r>
      <w:r w:rsidRPr="00BB30E3">
        <w:rPr>
          <w:rFonts w:ascii="Times New Roman" w:eastAsia="Times New Roman" w:hAnsi="Times New Roman" w:cs="Times New Roman"/>
          <w:i/>
          <w:iCs/>
          <w:sz w:val="20"/>
          <w:szCs w:val="20"/>
          <w:lang w:eastAsia="es-CL"/>
        </w:rPr>
        <w:t xml:space="preserve">S.A., </w:t>
      </w:r>
      <w:r w:rsidRPr="00BB30E3">
        <w:rPr>
          <w:rFonts w:ascii="Times New Roman" w:eastAsia="Times New Roman" w:hAnsi="Times New Roman" w:cs="Times New Roman"/>
          <w:sz w:val="20"/>
          <w:szCs w:val="20"/>
          <w:lang w:eastAsia="es-CL"/>
        </w:rPr>
        <w:t xml:space="preserve">no significa que esté exigiendo que éste (o el nombre de fantasía) finalice con ellas. En la </w:t>
      </w:r>
      <w:r w:rsidRPr="00BB30E3">
        <w:rPr>
          <w:rFonts w:ascii="Times New Roman" w:eastAsia="Times New Roman" w:hAnsi="Times New Roman" w:cs="Times New Roman"/>
          <w:i/>
          <w:iCs/>
          <w:sz w:val="20"/>
          <w:szCs w:val="20"/>
          <w:lang w:eastAsia="es-CL"/>
        </w:rPr>
        <w:t>praxis</w:t>
      </w:r>
      <w:r w:rsidRPr="00BB30E3">
        <w:rPr>
          <w:rFonts w:ascii="Times New Roman" w:eastAsia="Times New Roman" w:hAnsi="Times New Roman" w:cs="Times New Roman"/>
          <w:sz w:val="20"/>
          <w:szCs w:val="20"/>
          <w:lang w:eastAsia="es-CL"/>
        </w:rPr>
        <w:t>, sin embargo, así acontece.</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4.5. En principio, las partes sociales son títulos libremente negociables y cedibles</w:t>
      </w:r>
      <w:r w:rsidRPr="00BB30E3">
        <w:rPr>
          <w:rFonts w:ascii="Times New Roman" w:eastAsia="Times New Roman" w:hAnsi="Times New Roman" w:cs="Times New Roman"/>
          <w:sz w:val="20"/>
          <w:szCs w:val="20"/>
          <w:lang w:eastAsia="es-CL"/>
        </w:rPr>
        <w:t>. Lo anterior se traduce en que al momento de transferirse las acciones, no se requiere de la voluntad de los demás accionistas (salvo que existieren pactos de accionistas estatutarios o extraestatutarios que limiten la libre negociabilidad y cesibilidad de las acciones). La LSA y el RLSA han establecido que basta un instrumento privado firmado ante Notario o sin la presencia de este ministro de fe, pero con la concurrencia de testigos para que se perfeccione la venta, transferencia y cesión de las acciones. Con esto queda una vez más en evidencia que lo esencial en la S.A. es el capital y no las personas que la conforman.</w:t>
      </w:r>
      <w:r w:rsidR="00706164" w:rsidRPr="00BB30E3">
        <w:rPr>
          <w:rStyle w:val="Refdenotaalpie"/>
          <w:rFonts w:ascii="Times New Roman" w:eastAsia="Times New Roman" w:hAnsi="Times New Roman" w:cs="Times New Roman"/>
          <w:sz w:val="20"/>
          <w:szCs w:val="20"/>
          <w:lang w:eastAsia="es-CL"/>
        </w:rPr>
        <w:footnoteReference w:id="5"/>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5. Tipologías. </w:t>
      </w:r>
      <w:r w:rsidRPr="00BB30E3">
        <w:rPr>
          <w:rFonts w:ascii="Times New Roman" w:eastAsia="Times New Roman" w:hAnsi="Times New Roman" w:cs="Times New Roman"/>
          <w:sz w:val="20"/>
          <w:szCs w:val="20"/>
          <w:lang w:eastAsia="es-CL"/>
        </w:rPr>
        <w:t>Las S.A. admiten dos clasificaciones importantes.</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5.1. </w:t>
      </w:r>
      <w:r w:rsidRPr="00BB30E3">
        <w:rPr>
          <w:rFonts w:ascii="Times New Roman" w:eastAsia="Times New Roman" w:hAnsi="Times New Roman" w:cs="Times New Roman"/>
          <w:smallCaps/>
          <w:sz w:val="20"/>
          <w:szCs w:val="20"/>
          <w:lang w:eastAsia="es-CL"/>
        </w:rPr>
        <w:t>Sociedades anónimas generales (S.A.G.) y sociedades anónimas especiales (S.A.E.)</w:t>
      </w:r>
      <w:r w:rsidRPr="00BB30E3">
        <w:rPr>
          <w:rFonts w:ascii="Times New Roman" w:eastAsia="Times New Roman" w:hAnsi="Times New Roman" w:cs="Times New Roman"/>
          <w:sz w:val="20"/>
          <w:szCs w:val="20"/>
          <w:lang w:eastAsia="es-CL"/>
        </w:rPr>
        <w:t>. Las S.A.G. son aquellas regidas en cuanto a su formación, existencia y funcionamiento por la LSA. Las S.A.E. son las que están regidas en su formación y funcionamiento por leyes especiales, como los bancos, las sociedades aseguradoras y reaseguradoras, las administradoras de fondos mutuos y administradoras de fondos de pensiones y las bolsas de valores, entre otras.</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5.2. </w:t>
      </w:r>
      <w:r w:rsidRPr="00BB30E3">
        <w:rPr>
          <w:rFonts w:ascii="Times New Roman" w:eastAsia="Times New Roman" w:hAnsi="Times New Roman" w:cs="Times New Roman"/>
          <w:smallCaps/>
          <w:sz w:val="20"/>
          <w:szCs w:val="20"/>
          <w:lang w:eastAsia="es-CL"/>
        </w:rPr>
        <w:t>Sociedades anónimas abiertas (S.A.A.) y sociedades anónimas cerradas (S.A.C.)</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Según dispone el Art. 2º LSA, las S.A. pueden ser S.A.A. o S.A.C., atendiendo a criterios que determinan si en ellas existe una mayor o menor penetración en la captación de recursos del público en general.</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5.2.1. </w:t>
      </w:r>
      <w:r w:rsidRPr="00BB30E3">
        <w:rPr>
          <w:rFonts w:ascii="Times New Roman" w:eastAsia="Times New Roman" w:hAnsi="Times New Roman" w:cs="Times New Roman"/>
          <w:smallCaps/>
          <w:sz w:val="20"/>
          <w:szCs w:val="20"/>
          <w:lang w:eastAsia="es-CL"/>
        </w:rPr>
        <w:t>Las S.A.A.</w:t>
      </w:r>
      <w:r w:rsidRPr="00BB30E3">
        <w:rPr>
          <w:rFonts w:ascii="Times New Roman" w:eastAsia="Times New Roman" w:hAnsi="Times New Roman" w:cs="Times New Roman"/>
          <w:sz w:val="20"/>
          <w:szCs w:val="20"/>
          <w:lang w:eastAsia="es-CL"/>
        </w:rPr>
        <w:t xml:space="preserve"> La LSA en relación con la LMV (Ley Nº 18.045) consignan más de una condición requisito para definir lo que se entiende por S.A.A.</w:t>
      </w:r>
    </w:p>
    <w:p w:rsidR="00A03CEC" w:rsidRPr="00BB30E3" w:rsidRDefault="00A03CEC" w:rsidP="00A03CEC">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i/>
          <w:iCs/>
          <w:sz w:val="20"/>
          <w:szCs w:val="20"/>
          <w:lang w:eastAsia="es-CL"/>
        </w:rPr>
        <w:t>Concepto</w:t>
      </w:r>
      <w:r w:rsidRPr="00BB30E3">
        <w:rPr>
          <w:rFonts w:ascii="Times New Roman" w:eastAsia="Times New Roman" w:hAnsi="Times New Roman" w:cs="Times New Roman"/>
          <w:sz w:val="20"/>
          <w:szCs w:val="20"/>
          <w:lang w:eastAsia="es-CL"/>
        </w:rPr>
        <w:t>. La LSA define las S.A.A</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como aquellas que inscriban voluntariamente o por obligación legal sus acciones en el Registro Nacional de Valores (RNV). En efecto, las S.A.A. están destinadas a captar inversión privada por medio de la oferta pública del título-valor que ellas emitan, o bien cuando sin hacer oferta pública de sus acciones, en su capital participa un elevado número de inversionistas (+ de 500). Lo anterior explica que a las S.A.A. se les apliquen normas más estrictas que a las S.A.C., las cuales buscan proteger los derechos del público y de los pequeños accionistas.</w:t>
      </w:r>
    </w:p>
    <w:p w:rsidR="00A03CEC" w:rsidRPr="00BB30E3" w:rsidRDefault="00A03CEC" w:rsidP="00A03CEC">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i/>
          <w:iCs/>
          <w:sz w:val="20"/>
          <w:szCs w:val="20"/>
          <w:lang w:eastAsia="es-CL"/>
        </w:rPr>
        <w:t xml:space="preserve">¿Cuáles S.A. son consideradas S.A.A.? </w:t>
      </w:r>
      <w:r w:rsidRPr="00BB30E3">
        <w:rPr>
          <w:rFonts w:ascii="Times New Roman" w:eastAsia="Times New Roman" w:hAnsi="Times New Roman" w:cs="Times New Roman"/>
          <w:sz w:val="20"/>
          <w:szCs w:val="20"/>
          <w:lang w:eastAsia="es-CL"/>
        </w:rPr>
        <w:t>En resumen, son consideradas S.A.A. las siguientes: i) Las S.A. que tengan más de quinientos accionistas; ii) Las sociedades en que, a lo menos, el 10% de su capital suscrito pertenezca a un mínimo de 100 personas, excluidos los que individualmente, o a través de otras personas naturales o jurídicas, excedan de dicho porcentaje.</w:t>
      </w:r>
      <w:r w:rsidR="00706164" w:rsidRPr="00BB30E3">
        <w:rPr>
          <w:rStyle w:val="Refdenotaalpie"/>
          <w:rFonts w:ascii="Times New Roman" w:eastAsia="Times New Roman" w:hAnsi="Times New Roman" w:cs="Times New Roman"/>
          <w:sz w:val="20"/>
          <w:szCs w:val="20"/>
          <w:lang w:eastAsia="es-CL"/>
        </w:rPr>
        <w:footnoteReference w:id="6"/>
      </w:r>
      <w:r w:rsidR="00706164"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z w:val="20"/>
          <w:szCs w:val="20"/>
          <w:lang w:eastAsia="es-CL"/>
        </w:rPr>
        <w:t>A este respecto valga lo ya explicado en el número anterior, en cuanto a que la ley considera como criterio relevante para calificar una S.A. como S.A.A. es la dispersión de su propiedad accionaria, con la consideración de que la ley, en este caso, hace referencia sólo a que cuando menos el 10% del capital suscrito pertenezca a un mínimo de 100 personas, excluidas aquellas que por sí solas o a través de otras personas excedan de dicho porcentaje. Así por ejemplo, en una sociedad con 150 socios, en que cuatro de ellos son dueños del 20% del capital cada uno, otro es dueño del 11%, mientras que el 9% se encuentra distribuido entre los 145 socios restantes, la sociedad es S.A.C. pues sólo 5 socios concentran el 91% del capital social, lo cual demuestra que no existe la suficiente dispersión en la propiedad como para ameritar que esa sociedad deba ser considerada S.A.A. De no mediar la frase que excluye a los socios que por sí solos controlan más del 10% del capital, tendríamos que esta sociedad sería S.A.A., en razón de que se encuadraría en la descripción de que "a lo menos el 10% del capital suscrito pertenece a un mínimo de 100 accionistas", ya que, en la especie, el 100% del capital se haya distribuido entre 150 socios. Finalmente, hacemos presente que la exclusión no alcanza sólo al accionista que individualmente posee el 10% o más del capital, sino que también se extiende a las demás personas relacionadas con el accionista, por intermedio de las cuales aquel pudiere reunir una participación semejante; iii) Aquellas sociedades que inscriban sus acciones en el RNV voluntariamente o en cumplimiento de una disposición legal.</w:t>
      </w:r>
      <w:r w:rsidR="00706164" w:rsidRPr="00BB30E3">
        <w:rPr>
          <w:rStyle w:val="Refdenotaalpie"/>
          <w:rFonts w:ascii="Times New Roman" w:eastAsia="Times New Roman" w:hAnsi="Times New Roman" w:cs="Times New Roman"/>
          <w:sz w:val="20"/>
          <w:szCs w:val="20"/>
          <w:lang w:eastAsia="es-CL"/>
        </w:rPr>
        <w:footnoteReference w:id="7"/>
      </w:r>
      <w:r w:rsidRPr="00BB30E3">
        <w:rPr>
          <w:rFonts w:ascii="Times New Roman" w:eastAsia="Times New Roman" w:hAnsi="Times New Roman" w:cs="Times New Roman"/>
          <w:sz w:val="20"/>
          <w:szCs w:val="20"/>
          <w:lang w:eastAsia="es-CL"/>
        </w:rPr>
        <w:t xml:space="preserve"> Como efecto natural de hallarse inscritos los títulos y su emisor en dicho registro, surge la posibilidad de que las S.A. puedan efectuar oferta pública de sus propias acciones, lo cual en todo caso queda sometido a las normas de la LMV, la que en su Art. 4º entiende por oferta pública de valores (entre ellos las acciones), "la que va dirigida al público en general o a ciertos sectores o grupos específicos de éste". Es decir que toda S.A.A, por el solo hecho de ser tal, puede realizar oferta de sus propias acciones al público en general, esto es, una oferta a personas indeterminadas, de aquellas que de acuerdo al Art. 105 CCOM no impone obligación alguna al proponente.</w:t>
      </w:r>
    </w:p>
    <w:p w:rsidR="00A03CEC" w:rsidRPr="00BB30E3" w:rsidRDefault="00A03CEC" w:rsidP="00A03CEC">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i/>
          <w:iCs/>
          <w:sz w:val="20"/>
          <w:szCs w:val="20"/>
          <w:lang w:eastAsia="es-CL"/>
        </w:rPr>
        <w:t>Clases de S.A.A.</w:t>
      </w:r>
      <w:r w:rsidRPr="00BB30E3">
        <w:rPr>
          <w:rFonts w:ascii="Times New Roman" w:eastAsia="Times New Roman" w:hAnsi="Times New Roman" w:cs="Times New Roman"/>
          <w:sz w:val="20"/>
          <w:szCs w:val="20"/>
          <w:lang w:eastAsia="es-CL"/>
        </w:rPr>
        <w:t xml:space="preserve"> Las S.A.A. se clasifican en dos tipos: S.A.A. legales y voluntarias.</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i) Las </w:t>
      </w:r>
      <w:r w:rsidRPr="00BB30E3">
        <w:rPr>
          <w:rFonts w:ascii="Times New Roman" w:eastAsia="Times New Roman" w:hAnsi="Times New Roman" w:cs="Times New Roman"/>
          <w:i/>
          <w:iCs/>
          <w:sz w:val="20"/>
          <w:szCs w:val="20"/>
          <w:lang w:eastAsia="es-CL"/>
        </w:rPr>
        <w:t>S.A.A legales</w:t>
      </w:r>
      <w:r w:rsidRPr="00BB30E3">
        <w:rPr>
          <w:rFonts w:ascii="Times New Roman" w:eastAsia="Times New Roman" w:hAnsi="Times New Roman" w:cs="Times New Roman"/>
          <w:sz w:val="20"/>
          <w:szCs w:val="20"/>
          <w:lang w:eastAsia="es-CL"/>
        </w:rPr>
        <w:t xml:space="preserve"> son aquellas que se encuadran en alguno de los presupuestos meramente fácticos que establece la ley para que sean reputadas como tales, y que son aquellas que se adecuan a las descripciones de los números 1 y 2, del Art. 2º LSA. En tal caso, la calidad de S.A.A. se adquiere por el solo ministerio de la ley, resultando como efecto de ello, la obligatoriedad de inscribirse en el RNV. Así se desprende de lo que señala el Art. 2º, en su inciso 4º, al referir que la antedicha inscripción deberá hacerse siempre que con ello se dé cumplimiento a una disposición legal.</w:t>
      </w:r>
    </w:p>
    <w:p w:rsidR="00A03CEC" w:rsidRPr="00BB30E3" w:rsidRDefault="00A03CEC" w:rsidP="00A03CEC">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ii) Las </w:t>
      </w:r>
      <w:r w:rsidRPr="00BB30E3">
        <w:rPr>
          <w:rFonts w:ascii="Times New Roman" w:eastAsia="Times New Roman" w:hAnsi="Times New Roman" w:cs="Times New Roman"/>
          <w:i/>
          <w:iCs/>
          <w:sz w:val="20"/>
          <w:szCs w:val="20"/>
          <w:lang w:eastAsia="es-CL"/>
        </w:rPr>
        <w:t>S.A.A. voluntarias</w:t>
      </w:r>
      <w:r w:rsidRPr="00BB30E3">
        <w:rPr>
          <w:rFonts w:ascii="Times New Roman" w:eastAsia="Times New Roman" w:hAnsi="Times New Roman" w:cs="Times New Roman"/>
          <w:sz w:val="20"/>
          <w:szCs w:val="20"/>
          <w:lang w:eastAsia="es-CL"/>
        </w:rPr>
        <w:t>, en cambio, son las que sin que exista disposición legal alguna que las obligue a someterse al régimen de las S.A.A., acuerdan por la vía estatutaria someterse voluntariamente a las reglas que gobiernan las S.A.A. Este tipo de S.A. son por naturaleza S.A.C., pues no se encuadran en los supuestos fácticos para ser reputadas S.A.A. por el solo ministerio de la ley, pero por causa de un acuerdo estatutario han convenido en regirse por las reglas que gobiernan estas últimas, en cuyo caso deberán inscribirse conjuntamente con sus acciones en el RNV para de ese modo quedar comprendidas en el Nº 3, del Art. 2º LSA.</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i/>
          <w:iCs/>
          <w:sz w:val="20"/>
          <w:szCs w:val="20"/>
          <w:lang w:eastAsia="es-CL"/>
        </w:rPr>
        <w:t xml:space="preserve">Término de la calidad de S.A.A. </w:t>
      </w:r>
      <w:r w:rsidRPr="00BB30E3">
        <w:rPr>
          <w:rFonts w:ascii="Times New Roman" w:eastAsia="Times New Roman" w:hAnsi="Times New Roman" w:cs="Times New Roman"/>
          <w:sz w:val="20"/>
          <w:szCs w:val="20"/>
          <w:lang w:eastAsia="es-CL"/>
        </w:rPr>
        <w:t>El inc. 6º, del Art. 2º LSA, se encarga de regular la situación que se produce cuando una S.A. que tiene la calidad de S.A.A. deja de serlo en razón de no adecuarse a las circunstancias previstas por la ley, o que habiéndose inscrito voluntariamente en el RNV desea dejar de tener la calidad de S.A.A. Al efecto, la disposición citada establece: "las sociedades anónimas que dejen de cumplir las condiciones para ser consideradas abiertas o que se hayan inscrito en el Registro de Valores, continuarán afectas a las normas que las rigen mientras la junta extraordinaria de accionistas no acordare lo contrario por los dos tercios de las acciones con derecho a voto. En este caso, el accionista ausente o disidente tendrá derecho a retiro". En consecuencia, como se puede apreciar, las S.A.A. pueden dejar de tener tal calidad ya porque dejan de estar comprendidas en la hipótesis normativa para tener tal calidad por el solo ministerio de la ley o porque no habiendo incurrido jamás en alguna de tales hipótesis se inscribió voluntariamente en el RNV y ahora desea cancelar dicha inscripción. En cualquiera de estos casos, la S.A. de que se trate dejará de tener la calidad de S.A.A. desde que deje de adecuarse a la norma o cancele la inscripción, pero continuarán sujetas a las normas que rigen a las S.A.A. en tanto no haya un acuerdo de JEA que, con quórum calificado de 2/3 de las acciones con derecho a voto, ponga fin a esa situación, lo cual en nuestra opinión, deberá importar además la reforma de los estatutos en todo aquello que siendo obligatorio para una S.A.A. no es necesario mantener atendido el cambio a S.A.C. Así se explica que la adopción de este acuerdo confiera derecho a retiro al accionista disidente, atendido el hecho que el régimen de las sociedades anónimas abiertas es más protector de los intereses de los accionistas minoritarios ya que el cambio de régimen puede significar una disminución o deterioro en sus derechos.</w:t>
      </w:r>
    </w:p>
    <w:p w:rsidR="00A03CEC" w:rsidRPr="00BB30E3" w:rsidRDefault="00A03CEC" w:rsidP="00A03CEC">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5.2.2. </w:t>
      </w:r>
      <w:r w:rsidRPr="00BB30E3">
        <w:rPr>
          <w:rFonts w:ascii="Times New Roman" w:eastAsia="Times New Roman" w:hAnsi="Times New Roman" w:cs="Times New Roman"/>
          <w:smallCaps/>
          <w:sz w:val="20"/>
          <w:szCs w:val="20"/>
          <w:lang w:eastAsia="es-CL"/>
        </w:rPr>
        <w:t>Las S.A.C.</w:t>
      </w:r>
      <w:r w:rsidRPr="00BB30E3">
        <w:rPr>
          <w:rFonts w:ascii="Times New Roman" w:eastAsia="Times New Roman" w:hAnsi="Times New Roman" w:cs="Times New Roman"/>
          <w:sz w:val="20"/>
          <w:szCs w:val="20"/>
          <w:lang w:eastAsia="es-CL"/>
        </w:rPr>
        <w:t xml:space="preserve"> Son </w:t>
      </w:r>
      <w:r w:rsidRPr="00BB30E3">
        <w:rPr>
          <w:rFonts w:ascii="Times New Roman" w:eastAsia="Times New Roman" w:hAnsi="Times New Roman" w:cs="Times New Roman"/>
          <w:i/>
          <w:iCs/>
          <w:sz w:val="20"/>
          <w:szCs w:val="20"/>
          <w:lang w:eastAsia="es-CL"/>
        </w:rPr>
        <w:t>S.A.C.</w:t>
      </w:r>
      <w:r w:rsidRPr="00BB30E3">
        <w:rPr>
          <w:rFonts w:ascii="Times New Roman" w:eastAsia="Times New Roman" w:hAnsi="Times New Roman" w:cs="Times New Roman"/>
          <w:sz w:val="20"/>
          <w:szCs w:val="20"/>
          <w:lang w:eastAsia="es-CL"/>
        </w:rPr>
        <w:t>, según la LSA, las que no califican como S.A.A. o S.A.E. (inc. 3º, del Art. 2º LSA). Las S.A.C. tienen espacios de libertad contractual mucho mayores que las S.A.A, lo que permite adecuar su funcionamiento mucho mejor a las necesidades de sus accionistas.</w:t>
      </w:r>
    </w:p>
    <w:p w:rsidR="00A03CEC" w:rsidRPr="00BB30E3" w:rsidRDefault="00A03CEC" w:rsidP="00A03CEC">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5.3. </w:t>
      </w:r>
      <w:r w:rsidRPr="00BB30E3">
        <w:rPr>
          <w:rFonts w:ascii="Times New Roman" w:eastAsia="Times New Roman" w:hAnsi="Times New Roman" w:cs="Times New Roman"/>
          <w:smallCaps/>
          <w:sz w:val="20"/>
          <w:szCs w:val="20"/>
          <w:lang w:eastAsia="es-CL"/>
        </w:rPr>
        <w:t>Diferencias entre las S.A.A. y las S.A.C</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Destacaremos cuatro diferencias principales.</w:t>
      </w:r>
    </w:p>
    <w:p w:rsidR="00A03CEC" w:rsidRPr="00BB30E3" w:rsidRDefault="00A03CEC" w:rsidP="00A03CEC">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1º Las S.A.A. quedan sometidas a la fiscalización de la SVS. Las S.A.C. no están afectas a esta fiscalización, a menos que modificando sus estatutos acuerden someterse al régimen de las S.A.A., inscribiéndose en el RNV.</w:t>
      </w:r>
    </w:p>
    <w:p w:rsidR="00A03CEC" w:rsidRPr="00BB30E3" w:rsidRDefault="00A03CEC" w:rsidP="00A03CEC">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2º Las S.A.A. por naturaleza, tienen la obligación de inscribirse en el RNV que lleva la SVS, dentro del plazo de 60 días desde la fecha que comienza a regir la obligación legal o desde que se haya adoptado el acuerdo respectivo (Art. 3º, inc. 2º RLSA). Las S.A.C. que desean devenir en S.A.A. voluntarias deben proceder para tales efectos a inscribirse en el RNV, con lo cual teniendo el carácter de S.A.A podrán hacer oferta pública de sus acciones, pues conforme al Art. 6º de la LMV, que señala que "sólo podrá hacerse oferta pública de valores cuando éstos y su emisor, hayan sido inscritos en el Registro de Valores". Respecto de S.A.A. voluntarias, la ley no fija plazo para procede a su inscripción en el RNV, pues su carácter de abiertas es voluntario. En concreto, las S.A.C. en general, no están obligadas a inscribirse en el RNV, a menos que mediante reforma de sus estatutos acuerden someterse al régimen de las S.A.A. e inscriban voluntariamente en dicho registro sus acciones, en cuyo caso, la sociedad inscrita quedará afecta a todas las disposiciones de la LMV, y sujeta a la fiscalización de la SVS.</w:t>
      </w:r>
    </w:p>
    <w:p w:rsidR="00A03CEC" w:rsidRPr="00BB30E3" w:rsidRDefault="00A03CEC" w:rsidP="00A03CEC">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3º Las S.A.A. deben cumplir con las normas sobre dividendo mínimo obligatorio, establecido en el Art. 79 LSA, en cuya virtud, de no mediar acuerdo unánime de todas las acciones emitidas, la sociedad debe distribuir anualmente a lo menos el 30% de las utilidades líquidas del ejercicio. En las S.A.C., en cambio, se estará a lo que sobre el particular señalen los estatutos y, sólo en defecto de pacto expreso, se aplicará supletoriamente la norma de las abiertas.</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4º Las S.A.A. pueden hacer oferta pública de sus acciones, en cambio las S.A.C. no pueden hacerlo.</w:t>
      </w:r>
    </w:p>
    <w:p w:rsidR="00A03CEC" w:rsidRPr="00BB30E3" w:rsidRDefault="00A03CEC" w:rsidP="00A03CEC">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5.4</w:t>
      </w: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mallCaps/>
          <w:sz w:val="20"/>
          <w:szCs w:val="20"/>
          <w:lang w:eastAsia="es-CL"/>
        </w:rPr>
        <w:t xml:space="preserve">Importancia de la diferencia entre S.A.A. y S.A.C. </w:t>
      </w:r>
      <w:r w:rsidRPr="00BB30E3">
        <w:rPr>
          <w:rFonts w:ascii="Times New Roman" w:eastAsia="Times New Roman" w:hAnsi="Times New Roman" w:cs="Times New Roman"/>
          <w:sz w:val="20"/>
          <w:szCs w:val="20"/>
          <w:lang w:eastAsia="es-CL"/>
        </w:rPr>
        <w:t>El hecho que las S.A.A. estén sometidas a la fiscalización de la SVS obedece a que en estas sociedades resulta más comprometido el interés público económico, pues, dado que pueden hacer oferta pública de sus acciones, pueden también afectar a múltiples inversionistas de diversa envergadura, siendo de interés público regular y velar por la estabilidad de los mercados, y en la especie, del de capitales. Es por lo anterior, que la ley impone a las S.A.A. que se inscriban en el RNV, quedando así sujetas a la fiscalización de la SVS y también a todo el marco legal generalmente imperativo que le es aplicable a este tipo de sociedades. Cabe reiterar, que es obligatorio para las S.A. que tienen más de 500 accionistas o aquellas en que a lo menos 100 accionistas son dueños del 10% del capital (excluidos los que individualmente exceden de dicho porcentaje), inscribirse en el RNV luego de la ocurrencia de alguno de tales eventos, mientras que si no se han dado tales supuestos, dependerá de la sola voluntad de la sociedad inscribirse en dicho registro, debiendo necesariamente hacerlo cuando desee hacer oferta pública de sus títulos. Siempre que una S.A.C. se transforme en S.A.A. por adecuarse a las situaciones previstas por la ley, sus estatutos dejarán de tener vigor en todo aquello que pugne con la ley, la cual prima sobre los estatutos, sin perjuicio de la obligación de las sociedades de adecuar sus estatutos con las normas de la ley en la primera reforma que le introduzcan (Art. 2º, inciso final, LSA).</w:t>
      </w:r>
    </w:p>
    <w:p w:rsidR="00A03CEC" w:rsidRPr="00BB30E3" w:rsidRDefault="00A03CEC" w:rsidP="00A03CEC">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6. Forma de constituir las S.A</w:t>
      </w:r>
      <w:r w:rsidRPr="00BB30E3">
        <w:rPr>
          <w:rFonts w:ascii="Times New Roman" w:eastAsia="Times New Roman" w:hAnsi="Times New Roman" w:cs="Times New Roman"/>
          <w:sz w:val="20"/>
          <w:szCs w:val="20"/>
          <w:lang w:eastAsia="es-CL"/>
        </w:rPr>
        <w:t xml:space="preserve">. Las S.A. se constituyen por escritura pública, de la cual debe redactarse un extracto con las menciones que señala la ley, que se debe inscribir en el RC correspondiente al domicilio social y publicar en el D.O. dentro del plazo de 60 días contado desde la fecha de la escritura. De manera excepcional, para las S.A. que desarrollan ciertas actividades en que existe un interés público comprometido, se requiere la autorización especial de un organismo específico, </w:t>
      </w:r>
      <w:r w:rsidRPr="00BB30E3">
        <w:rPr>
          <w:rFonts w:ascii="Times New Roman" w:eastAsia="Times New Roman" w:hAnsi="Times New Roman" w:cs="Times New Roman"/>
          <w:i/>
          <w:iCs/>
          <w:sz w:val="20"/>
          <w:szCs w:val="20"/>
          <w:lang w:eastAsia="es-CL"/>
        </w:rPr>
        <w:t>v. gr.</w:t>
      </w:r>
      <w:r w:rsidRPr="00BB30E3">
        <w:rPr>
          <w:rFonts w:ascii="Times New Roman" w:eastAsia="Times New Roman" w:hAnsi="Times New Roman" w:cs="Times New Roman"/>
          <w:sz w:val="20"/>
          <w:szCs w:val="20"/>
          <w:lang w:eastAsia="es-CL"/>
        </w:rPr>
        <w:t>, en el caso de los bancos, la autorización previa de la SBIF. En caso de modificarse la sociedad, el extracto deberá indicar la fecha de la escritura, el nombre y domicilio del notario ante el cual se otorgó, debiendo hacerse referencias al contenido de la modificación, sólo cuando diga relación con las menciones que la ley señala que deben extractarse.</w:t>
      </w:r>
    </w:p>
    <w:p w:rsidR="00A03CEC" w:rsidRPr="00BB30E3" w:rsidRDefault="00A03CEC" w:rsidP="00A03CEC">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7. Marco normativo</w:t>
      </w:r>
      <w:r w:rsidRPr="00BB30E3">
        <w:rPr>
          <w:rFonts w:ascii="Times New Roman" w:eastAsia="Times New Roman" w:hAnsi="Times New Roman" w:cs="Times New Roman"/>
          <w:sz w:val="20"/>
          <w:szCs w:val="20"/>
          <w:lang w:eastAsia="es-CL"/>
        </w:rPr>
        <w:t>. Las S.A. se rigen por la LSA (Ley Nº 18.046) y por el RLSA (D.S. Nº 587, publicado en el D.O. el 6/07/2012). En todo lo no regulado en ella se rige por las disposiciones comunes a todas las sociedades contenidas en el CC y CCOM.</w:t>
      </w:r>
    </w:p>
    <w:p w:rsidR="00A03CEC" w:rsidRPr="00BB30E3" w:rsidRDefault="00A03CEC" w:rsidP="00A03CEC">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1. </w:t>
      </w:r>
      <w:r w:rsidRPr="00BB30E3">
        <w:rPr>
          <w:rFonts w:ascii="Times New Roman" w:eastAsia="Times New Roman" w:hAnsi="Times New Roman" w:cs="Times New Roman"/>
          <w:smallCaps/>
          <w:sz w:val="20"/>
          <w:szCs w:val="20"/>
          <w:lang w:eastAsia="es-CL"/>
        </w:rPr>
        <w:t xml:space="preserve">Mercantilidad permanente de la S.A. </w:t>
      </w:r>
      <w:r w:rsidRPr="00BB30E3">
        <w:rPr>
          <w:rFonts w:ascii="Times New Roman" w:eastAsia="Times New Roman" w:hAnsi="Times New Roman" w:cs="Times New Roman"/>
          <w:b/>
          <w:bCs/>
          <w:sz w:val="20"/>
          <w:szCs w:val="20"/>
          <w:lang w:eastAsia="es-CL"/>
        </w:rPr>
        <w:t xml:space="preserve">1.1. </w:t>
      </w:r>
      <w:r w:rsidRPr="00BB30E3">
        <w:rPr>
          <w:rFonts w:ascii="Times New Roman" w:eastAsia="Times New Roman" w:hAnsi="Times New Roman" w:cs="Times New Roman"/>
          <w:sz w:val="20"/>
          <w:szCs w:val="20"/>
          <w:lang w:eastAsia="es-CL"/>
        </w:rPr>
        <w:t xml:space="preserve">Se ha fallado por la CS que: "si la empresa que recurre tiene la naturaleza jurídica de S.A., esto tiene trascendencia para resolver el asunto, ya que de conformidad con lo dispuesto por el inciso segundo del Art. 1º LSA, en relación con el Art. 2064 CC: </w:t>
      </w:r>
      <w:r w:rsidRPr="00BB30E3">
        <w:rPr>
          <w:rFonts w:ascii="Times New Roman" w:eastAsia="Times New Roman" w:hAnsi="Times New Roman" w:cs="Times New Roman"/>
          <w:i/>
          <w:iCs/>
          <w:sz w:val="20"/>
          <w:szCs w:val="20"/>
          <w:lang w:eastAsia="es-CL"/>
        </w:rPr>
        <w:t xml:space="preserve">'La sociedad anónima es siempre mercantil, aun cuando se forme para la realización de negocios de carácter civil'. </w:t>
      </w:r>
      <w:r w:rsidRPr="00BB30E3">
        <w:rPr>
          <w:rFonts w:ascii="Times New Roman" w:eastAsia="Times New Roman" w:hAnsi="Times New Roman" w:cs="Times New Roman"/>
          <w:sz w:val="20"/>
          <w:szCs w:val="20"/>
          <w:lang w:eastAsia="es-CL"/>
        </w:rPr>
        <w:t xml:space="preserve">De ahí que, encontrándose entre otras actividades gravadas con patente municipal el ejercicio del comercio, de tal modo que una sociedad anónima por su naturaleza mercantil siempre estará afecta al pago del tributo. </w:t>
      </w:r>
      <w:r w:rsidRPr="00BB30E3">
        <w:rPr>
          <w:rFonts w:ascii="Times New Roman" w:eastAsia="Times New Roman" w:hAnsi="Times New Roman" w:cs="Times New Roman"/>
          <w:i/>
          <w:iCs/>
          <w:sz w:val="20"/>
          <w:szCs w:val="20"/>
          <w:lang w:eastAsia="es-CL"/>
        </w:rPr>
        <w:t>CS 24/12/2008, Rol Nº 6799-2007, cita online: CL/JUR/4388/2008</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1.2. </w:t>
      </w:r>
      <w:r w:rsidRPr="00BB30E3">
        <w:rPr>
          <w:rFonts w:ascii="Times New Roman" w:eastAsia="Times New Roman" w:hAnsi="Times New Roman" w:cs="Times New Roman"/>
          <w:i/>
          <w:iCs/>
          <w:sz w:val="20"/>
          <w:szCs w:val="20"/>
          <w:lang w:eastAsia="es-CL"/>
        </w:rPr>
        <w:t xml:space="preserve">Contra. </w:t>
      </w:r>
      <w:r w:rsidRPr="00BB30E3">
        <w:rPr>
          <w:rFonts w:ascii="Times New Roman" w:eastAsia="Times New Roman" w:hAnsi="Times New Roman" w:cs="Times New Roman"/>
          <w:sz w:val="20"/>
          <w:szCs w:val="20"/>
          <w:lang w:eastAsia="es-CL"/>
        </w:rPr>
        <w:t>La CS en fallo de junio de 2007 señaló que es posible que las S.A. desarrollen actos civiles, tanto porque los comerciantes, en términos generales, pueden desarrollar actos no comerciales. La circunstancia que la ley le otorgue el carácter mercantil a la S.A., no significa que cualquier acto de ella tenga tal carácter, especialmente cuando la ley exige el ejercicio efectivo de actos mercantiles. La S.A. realizará actos de comerciante en cuanto celebre actos o contratos que se encuentren dentro de su giro y, por lo mismo, en cuanto se aparten de éste, las obligaciones se regirán por el derecho civil, de modo que en tal caso, no se estará ante un acto de doble carácter, sino que sólo civil, sin que tampoco corresponda hacer aplicable la teoría de la accesoriedad. (</w:t>
      </w:r>
      <w:r w:rsidRPr="00BB30E3">
        <w:rPr>
          <w:rFonts w:ascii="Times New Roman" w:eastAsia="Times New Roman" w:hAnsi="Times New Roman" w:cs="Times New Roman"/>
          <w:i/>
          <w:iCs/>
          <w:sz w:val="20"/>
          <w:szCs w:val="20"/>
          <w:lang w:eastAsia="es-CL"/>
        </w:rPr>
        <w:t xml:space="preserve">CS 14/06/2007, Rol Nº 3072-2005, cita online: </w:t>
      </w:r>
      <w:hyperlink r:id="rId10" w:tgtFrame="_blank" w:history="1">
        <w:r w:rsidRPr="00BB30E3">
          <w:rPr>
            <w:rFonts w:ascii="Times New Roman" w:eastAsia="Times New Roman" w:hAnsi="Times New Roman" w:cs="Times New Roman"/>
            <w:i/>
            <w:iCs/>
            <w:color w:val="0000FF"/>
            <w:sz w:val="20"/>
            <w:szCs w:val="20"/>
            <w:u w:val="single"/>
            <w:lang w:eastAsia="es-CL"/>
          </w:rPr>
          <w:t>CL/JUR/1128/2007</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mallCaps/>
          <w:sz w:val="20"/>
          <w:szCs w:val="20"/>
          <w:lang w:eastAsia="es-CL"/>
        </w:rPr>
        <w:t>Mercantilidad de la S.A. y medios de prueba</w:t>
      </w:r>
      <w:r w:rsidRPr="00BB30E3">
        <w:rPr>
          <w:rFonts w:ascii="Times New Roman" w:eastAsia="Times New Roman" w:hAnsi="Times New Roman" w:cs="Times New Roman"/>
          <w:sz w:val="20"/>
          <w:szCs w:val="20"/>
          <w:lang w:eastAsia="es-CL"/>
        </w:rPr>
        <w:t xml:space="preserve">. Siendo la naturaleza jurídica de la mutuaria la de una S.A., ella, conforme al Art. 1º LSA, es siempre mercantil; por lo que respecto del contrato de mutuo no rige la limitación de la prueba testimonial del Art. 1709 CC cualquiera sea el monto de la obligación, según lo dispone el Art. 128 CCOM, y aun en el evento de estimarse que efectivamente rige la </w:t>
      </w:r>
      <w:r w:rsidRPr="00BB30E3">
        <w:rPr>
          <w:rFonts w:ascii="Times New Roman" w:eastAsia="Times New Roman" w:hAnsi="Times New Roman" w:cs="Times New Roman"/>
          <w:sz w:val="20"/>
          <w:szCs w:val="20"/>
          <w:lang w:eastAsia="es-CL"/>
        </w:rPr>
        <w:lastRenderedPageBreak/>
        <w:t>limitación del Art. 1708 CC, pues para los codeudores solidarios la obligación es civil y no cabe aplicar el Art. 128 CCOM, de todos modos el contrato de mutuo puede tenerse por probado en virtud de la prueba testimonial. En efecto, el inc. 1º del Art. 1711 CC establece que se exceptúan de estas limitaciones los casos en que haya un principio de prueba por escrito, es decir, un acto escrito del demandado o de su representante, que haga verosímil el hecho litigioso, que es precisamente lo que constituye el pagaré. (</w:t>
      </w:r>
      <w:r w:rsidRPr="00BB30E3">
        <w:rPr>
          <w:rFonts w:ascii="Times New Roman" w:eastAsia="Times New Roman" w:hAnsi="Times New Roman" w:cs="Times New Roman"/>
          <w:i/>
          <w:iCs/>
          <w:sz w:val="20"/>
          <w:szCs w:val="20"/>
          <w:lang w:eastAsia="es-CL"/>
        </w:rPr>
        <w:t xml:space="preserve">CS 13/08/2007, Rol Nº 525-2006, cita online: </w:t>
      </w:r>
      <w:hyperlink r:id="rId11" w:tgtFrame="_blank" w:history="1">
        <w:r w:rsidRPr="00BB30E3">
          <w:rPr>
            <w:rFonts w:ascii="Times New Roman" w:eastAsia="Times New Roman" w:hAnsi="Times New Roman" w:cs="Times New Roman"/>
            <w:i/>
            <w:iCs/>
            <w:color w:val="0000FF"/>
            <w:sz w:val="20"/>
            <w:szCs w:val="20"/>
            <w:u w:val="single"/>
            <w:lang w:eastAsia="es-CL"/>
          </w:rPr>
          <w:t>CL/JUR/1652/2007</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w:t>
      </w:r>
      <w:r w:rsidRPr="00BB30E3">
        <w:rPr>
          <w:rFonts w:ascii="Times New Roman" w:eastAsia="Times New Roman" w:hAnsi="Times New Roman" w:cs="Times New Roman"/>
          <w:smallCaps/>
          <w:sz w:val="20"/>
          <w:szCs w:val="20"/>
          <w:lang w:eastAsia="es-CL"/>
        </w:rPr>
        <w:t xml:space="preserve">Mercantilidad de la S.A. y patente municipal. </w:t>
      </w:r>
      <w:r w:rsidRPr="00BB30E3">
        <w:rPr>
          <w:rFonts w:ascii="Times New Roman" w:eastAsia="Times New Roman" w:hAnsi="Times New Roman" w:cs="Times New Roman"/>
          <w:b/>
          <w:bCs/>
          <w:smallCaps/>
          <w:sz w:val="20"/>
          <w:szCs w:val="20"/>
          <w:lang w:eastAsia="es-CL"/>
        </w:rPr>
        <w:t xml:space="preserve">3.1. </w:t>
      </w:r>
      <w:r w:rsidRPr="00BB30E3">
        <w:rPr>
          <w:rFonts w:ascii="Times New Roman" w:eastAsia="Times New Roman" w:hAnsi="Times New Roman" w:cs="Times New Roman"/>
          <w:sz w:val="20"/>
          <w:szCs w:val="20"/>
          <w:lang w:eastAsia="es-CL"/>
        </w:rPr>
        <w:t>Resuelve la CS, en casación en el fondo que "incurren en un error de derecho que tiene influencia sustancial en lo decidido los jueces al eximir del pago del tributo consistente en la patente municipal a una sociedad anónima, toda vez que, atendiendo a lo dispuesto por los Arts. 1º inc. 2º LSA y 2064 CC, la S.A. es siempre mercantil, aun cuando se forme para la realización de negocios de carácter civil, por lo que encontrándose el ejercicio del comercio dentro de las actividades gravadas con patente municipal, de acuerdo a lo dispuesto en esta materia por el Art. 23 LRM, y teniendo presente la naturaleza jurídica de las S.A., éstas siempre quedarán afectas al pago del tributo en cuestión. De esta manera, no podía constituir un acto contrario a derecho la decisión de la municipalidad de disponer la clausura del establecimiento comercial de la sociedad por el no pago de la patente municipal". (</w:t>
      </w:r>
      <w:r w:rsidRPr="00BB30E3">
        <w:rPr>
          <w:rFonts w:ascii="Times New Roman" w:eastAsia="Times New Roman" w:hAnsi="Times New Roman" w:cs="Times New Roman"/>
          <w:i/>
          <w:iCs/>
          <w:sz w:val="20"/>
          <w:szCs w:val="20"/>
          <w:lang w:eastAsia="es-CL"/>
        </w:rPr>
        <w:t xml:space="preserve">CS, 28/06/2007, Rol Nº 2737-2006, cita online: CL/JUR/5950/2007; </w:t>
      </w:r>
      <w:r w:rsidRPr="00BB30E3">
        <w:rPr>
          <w:rFonts w:ascii="Times New Roman" w:eastAsia="Times New Roman" w:hAnsi="Times New Roman" w:cs="Times New Roman"/>
          <w:b/>
          <w:bCs/>
          <w:sz w:val="20"/>
          <w:szCs w:val="20"/>
          <w:lang w:eastAsia="es-CL"/>
        </w:rPr>
        <w:t xml:space="preserve">3.2. </w:t>
      </w:r>
      <w:r w:rsidRPr="00BB30E3">
        <w:rPr>
          <w:rFonts w:ascii="Times New Roman" w:eastAsia="Times New Roman" w:hAnsi="Times New Roman" w:cs="Times New Roman"/>
          <w:sz w:val="20"/>
          <w:szCs w:val="20"/>
          <w:lang w:eastAsia="es-CL"/>
        </w:rPr>
        <w:t xml:space="preserve">La CS reitera el criterio anterior señalando que: "Conforme dispone el Art. 1º LSA, </w:t>
      </w:r>
      <w:r w:rsidRPr="00BB30E3">
        <w:rPr>
          <w:rFonts w:ascii="Times New Roman" w:eastAsia="Times New Roman" w:hAnsi="Times New Roman" w:cs="Times New Roman"/>
          <w:i/>
          <w:iCs/>
          <w:sz w:val="20"/>
          <w:szCs w:val="20"/>
          <w:lang w:eastAsia="es-CL"/>
        </w:rPr>
        <w:t xml:space="preserve">"La sociedad anónima es siempre mercantil, aun cuando se forme para la realización de negocios de carácter civil", </w:t>
      </w:r>
      <w:r w:rsidRPr="00BB30E3">
        <w:rPr>
          <w:rFonts w:ascii="Times New Roman" w:eastAsia="Times New Roman" w:hAnsi="Times New Roman" w:cs="Times New Roman"/>
          <w:sz w:val="20"/>
          <w:szCs w:val="20"/>
          <w:lang w:eastAsia="es-CL"/>
        </w:rPr>
        <w:t>por tanto, encontrándose el ejercicio del comercio dentro de las actividades gravadas con patente municipal —según se desprende de los artículos 23 y 24 L.R.M.— una S.A., por su naturaleza mercantil, siempre estará afecta al pago del referido tributo. Sin perjuicio de lo anterior, para establecer la sujeción a la obligación del pago de patente municipal, es indiferente que se ejerza de modo efectivo la actividad que motiva el pago, ya que dicha obligación tributaria no está condicionada a su ejercicio real o a que las operaciones que se realizan se encuentren efectivamente comprendidas dentro del hecho gravado". (</w:t>
      </w:r>
      <w:r w:rsidRPr="00BB30E3">
        <w:rPr>
          <w:rFonts w:ascii="Times New Roman" w:eastAsia="Times New Roman" w:hAnsi="Times New Roman" w:cs="Times New Roman"/>
          <w:i/>
          <w:iCs/>
          <w:sz w:val="20"/>
          <w:szCs w:val="20"/>
          <w:lang w:eastAsia="es-CL"/>
        </w:rPr>
        <w:t xml:space="preserve">CS, 08/03/2007, Rol Nº 1942-2006, cita online: </w:t>
      </w:r>
      <w:hyperlink r:id="rId12" w:tgtFrame="_blank" w:history="1">
        <w:r w:rsidRPr="00BB30E3">
          <w:rPr>
            <w:rFonts w:ascii="Times New Roman" w:eastAsia="Times New Roman" w:hAnsi="Times New Roman" w:cs="Times New Roman"/>
            <w:i/>
            <w:iCs/>
            <w:color w:val="0000FF"/>
            <w:sz w:val="20"/>
            <w:szCs w:val="20"/>
            <w:u w:val="single"/>
            <w:lang w:eastAsia="es-CL"/>
          </w:rPr>
          <w:t>CL/JUR/3903/2007</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mallCaps/>
          <w:sz w:val="20"/>
          <w:szCs w:val="20"/>
          <w:lang w:eastAsia="es-CL"/>
        </w:rPr>
        <w:t xml:space="preserve">4. </w:t>
      </w:r>
      <w:r w:rsidRPr="00BB30E3">
        <w:rPr>
          <w:rFonts w:ascii="Times New Roman" w:eastAsia="Times New Roman" w:hAnsi="Times New Roman" w:cs="Times New Roman"/>
          <w:smallCaps/>
          <w:sz w:val="20"/>
          <w:szCs w:val="20"/>
          <w:lang w:eastAsia="es-CL"/>
        </w:rPr>
        <w:t xml:space="preserve">Mercantilidad de la S.A. no la exceptúa de la aplicación de la ley del consumidor. Actos mixtos. Competencia de Juzgado de Policía Local. </w:t>
      </w:r>
      <w:r w:rsidRPr="00BB30E3">
        <w:rPr>
          <w:rFonts w:ascii="Times New Roman" w:eastAsia="Times New Roman" w:hAnsi="Times New Roman" w:cs="Times New Roman"/>
          <w:sz w:val="20"/>
          <w:szCs w:val="20"/>
          <w:lang w:eastAsia="es-CL"/>
        </w:rPr>
        <w:t xml:space="preserve">Una CA sienta la doctrina según la cual: "El hecho de que la concesionaria sea una sociedad anónima no la exceptúa de la aplicación de la normativa en que se funda el requerimiento de la denunciante, toda vez que la forma jurídica que ella reviste, por expresa definición legal, tiene carácter mercantil, de acuerdo a lo prescrito en el artículo 1º de la Ley Nº 18.046, lo que hace que las operaciones y negocios que realiza tengan tal carácter a su respecto, sin perjuicio de encontrarse considerado este último cuerpo legal en la referencia que el artículo 2º realiza a "otras disposiciones" que atribuyan el carácter de mercantil a los actos que ella ejecuta. Concurriendo las calidades de proveedor y consumidor, y teniendo el acto jurídico celebrado por ambos el carácter de mixto, esto es, mercantil para la sociedad concesionaria y civil para el usuario, debe admitirse que quedan sometidos a las normas de protección de los derechos de los consumidores, contenidas en la Ley Nº 19.496 y, en consecuencia, son los Juzgados de Policía Local los llamados a dirimir las controversias que en torno a dicha relación jurídica de consumo se susciten, conclusión a la que el tenor del artículo 35 del Decreto Nº 900 no se opone". (Cons. 6º y 7º sentencia CA). </w:t>
      </w:r>
      <w:r w:rsidRPr="00BB30E3">
        <w:rPr>
          <w:rFonts w:ascii="Times New Roman" w:eastAsia="Times New Roman" w:hAnsi="Times New Roman" w:cs="Times New Roman"/>
          <w:i/>
          <w:iCs/>
          <w:sz w:val="20"/>
          <w:szCs w:val="20"/>
          <w:lang w:eastAsia="es-CL"/>
        </w:rPr>
        <w:t xml:space="preserve">CA San Miguel, 04/07/2013, Rol Nº 679-2013, cita online: </w:t>
      </w:r>
      <w:hyperlink r:id="rId13" w:tgtFrame="_blank" w:history="1">
        <w:r w:rsidRPr="00BB30E3">
          <w:rPr>
            <w:rFonts w:ascii="Times New Roman" w:eastAsia="Times New Roman" w:hAnsi="Times New Roman" w:cs="Times New Roman"/>
            <w:i/>
            <w:iCs/>
            <w:color w:val="0000FF"/>
            <w:sz w:val="20"/>
            <w:szCs w:val="20"/>
            <w:u w:val="single"/>
            <w:lang w:eastAsia="es-CL"/>
          </w:rPr>
          <w:t>CL/JUR/1476/2013</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 xml:space="preserve">5. </w:t>
      </w:r>
      <w:r w:rsidRPr="00BB30E3">
        <w:rPr>
          <w:rFonts w:ascii="Times New Roman" w:eastAsia="Times New Roman" w:hAnsi="Times New Roman" w:cs="Times New Roman"/>
          <w:smallCaps/>
          <w:sz w:val="20"/>
          <w:szCs w:val="20"/>
          <w:lang w:eastAsia="es-CL"/>
        </w:rPr>
        <w:t xml:space="preserve">Forma de probar la existencia de S.A. e incidencia en su legitimación pasiva. </w:t>
      </w:r>
      <w:r w:rsidRPr="00BB30E3">
        <w:rPr>
          <w:rFonts w:ascii="Times New Roman" w:eastAsia="Times New Roman" w:hAnsi="Times New Roman" w:cs="Times New Roman"/>
          <w:sz w:val="20"/>
          <w:szCs w:val="20"/>
          <w:lang w:eastAsia="es-CL"/>
        </w:rPr>
        <w:t>La CS en fallo de julio de 2010 (considerandos 5º a 7º de la sentencia de la CA y 10º de la sentencia de la CS) señaló que en la especie, el demandante no pudo acreditar la legitimación pasiva del demandado, lo que conduce inevitablemente al rechazo de la acción. En efecto, el actor dirigió su demanda en contra de una S.A. en calidad de sucesora legal de la S.A. con la que había celebrado la hipoteca cuyo alzamiento solicita, pero no acompañó escritura pública alguna, en circunstancias que la LSA dispone que éstas se forman, existen y prueban por escritura pública inscrita y publicada en los términos de su artículo 5º, lo que debe relacionarse con el Art. 1701 CC, que señala que la falta de instrumento público no puede suplirse por otra prueba en los actos y contratos en que la ley requiere esa solemnidad. Además, el actor no explica cómo la demandada habría sucedido legalmente a la sociedad con la que celebró el contrato, si por fusión, lo que requeriría de escritura pública, o por reunirse todas las acciones en manos de una sola persona, en cuyo caso también requeriría de una escritura pública. (</w:t>
      </w:r>
      <w:r w:rsidRPr="00BB30E3">
        <w:rPr>
          <w:rFonts w:ascii="Times New Roman" w:eastAsia="Times New Roman" w:hAnsi="Times New Roman" w:cs="Times New Roman"/>
          <w:i/>
          <w:iCs/>
          <w:sz w:val="20"/>
          <w:szCs w:val="20"/>
          <w:lang w:eastAsia="es-CL"/>
        </w:rPr>
        <w:t xml:space="preserve">CS, 27/07/2010, Rol Nº 4985-2010, cita online: </w:t>
      </w:r>
      <w:hyperlink r:id="rId14" w:tgtFrame="_blank" w:history="1">
        <w:r w:rsidRPr="00BB30E3">
          <w:rPr>
            <w:rFonts w:ascii="Times New Roman" w:eastAsia="Times New Roman" w:hAnsi="Times New Roman" w:cs="Times New Roman"/>
            <w:i/>
            <w:iCs/>
            <w:color w:val="0000FF"/>
            <w:sz w:val="20"/>
            <w:szCs w:val="20"/>
            <w:u w:val="single"/>
            <w:lang w:eastAsia="es-CL"/>
          </w:rPr>
          <w:t>CL/JUR/17052/2010</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mallCaps/>
          <w:sz w:val="20"/>
          <w:szCs w:val="20"/>
          <w:lang w:eastAsia="es-CL"/>
        </w:rPr>
        <w:t>6.</w:t>
      </w:r>
      <w:r w:rsidRPr="00BB30E3">
        <w:rPr>
          <w:rFonts w:ascii="Times New Roman" w:eastAsia="Times New Roman" w:hAnsi="Times New Roman" w:cs="Times New Roman"/>
          <w:smallCaps/>
          <w:sz w:val="20"/>
          <w:szCs w:val="20"/>
          <w:lang w:eastAsia="es-CL"/>
        </w:rPr>
        <w:t xml:space="preserve"> Época desde que se entiende que la S.A. existe. </w:t>
      </w:r>
      <w:r w:rsidRPr="00BB30E3">
        <w:rPr>
          <w:rFonts w:ascii="Times New Roman" w:eastAsia="Times New Roman" w:hAnsi="Times New Roman" w:cs="Times New Roman"/>
          <w:sz w:val="20"/>
          <w:szCs w:val="20"/>
          <w:lang w:eastAsia="es-CL"/>
        </w:rPr>
        <w:t xml:space="preserve">En fallo de abril de 1991 se ha decidido por una CA (Cons. 10º) que, "para dilucidar la cuestión de si la existencia de la sociedad, o de su transformación, data de la fecha de la escritura pública o de la que tenga el cumplimiento oportuno de la inscripción y la publicación, debe considerarse que es en la fecha de la escritura social cuando las partes manifiestan su intención de dar existencia a la compañía; pudiendo decirse que ésta nace ya en germen en ese instante, sujeta sí a la condición de que la inscripción y la publicación se hagan oportunamente. Puede discutirse si la sociedad nace bajo la condición resolutoria ordinaria de que no se cumplan en la oportunidad legal esos dos requisitos, caso en que debe entenderse que la sociedad nació al otorgarse la escritura pública, sujeta empero a extinguirse —o no existir— retroactivamente si se </w:t>
      </w:r>
      <w:r w:rsidRPr="00BB30E3">
        <w:rPr>
          <w:rFonts w:ascii="Times New Roman" w:eastAsia="Times New Roman" w:hAnsi="Times New Roman" w:cs="Times New Roman"/>
          <w:sz w:val="20"/>
          <w:szCs w:val="20"/>
          <w:lang w:eastAsia="es-CL"/>
        </w:rPr>
        <w:lastRenderedPageBreak/>
        <w:t>cumple la condición; o si nace en germen en la fecha de la escritura, bajo la condición suspensiva de que la inscripción y la publicación se practiquen dentro del período ya señalado, caso en que, según se acepta generalmente, el cumplimiento del evento incierto y futuro opera con efecto retroactivo. Debe, pues, desprenderse que, en ambas situaciones, la S.A. existe desde la fecha de la escritura de constitución o de transformación, supuesta la inscripción y publicación oportunas del extracto". (</w:t>
      </w:r>
      <w:r w:rsidRPr="00BB30E3">
        <w:rPr>
          <w:rFonts w:ascii="Times New Roman" w:eastAsia="Times New Roman" w:hAnsi="Times New Roman" w:cs="Times New Roman"/>
          <w:i/>
          <w:iCs/>
          <w:sz w:val="20"/>
          <w:szCs w:val="20"/>
          <w:lang w:eastAsia="es-CL"/>
        </w:rPr>
        <w:t xml:space="preserve">CA Santiago, 11/04/1991, Rol Nº 935-1990, cita online: </w:t>
      </w:r>
      <w:hyperlink r:id="rId15" w:tgtFrame="_blank" w:history="1">
        <w:r w:rsidRPr="00BB30E3">
          <w:rPr>
            <w:rFonts w:ascii="Times New Roman" w:eastAsia="Times New Roman" w:hAnsi="Times New Roman" w:cs="Times New Roman"/>
            <w:i/>
            <w:iCs/>
            <w:color w:val="0000FF"/>
            <w:sz w:val="20"/>
            <w:szCs w:val="20"/>
            <w:u w:val="single"/>
            <w:lang w:eastAsia="es-CL"/>
          </w:rPr>
          <w:t>CL/JUR/156/1991</w:t>
        </w:r>
      </w:hyperlink>
      <w:r w:rsidRPr="00BB30E3">
        <w:rPr>
          <w:rFonts w:ascii="Times New Roman" w:eastAsia="Times New Roman" w:hAnsi="Times New Roman" w:cs="Times New Roman"/>
          <w:i/>
          <w:iCs/>
          <w:sz w:val="20"/>
          <w:szCs w:val="20"/>
          <w:lang w:eastAsia="es-CL"/>
        </w:rPr>
        <w:t>).</w:t>
      </w:r>
    </w:p>
    <w:p w:rsidR="00706164" w:rsidRPr="00BB30E3" w:rsidRDefault="00706164">
      <w:pPr>
        <w:rPr>
          <w:rFonts w:ascii="Times New Roman" w:hAnsi="Times New Roman" w:cs="Times New Roman"/>
          <w:sz w:val="20"/>
          <w:szCs w:val="20"/>
        </w:rPr>
      </w:pPr>
      <w:r w:rsidRPr="00BB30E3">
        <w:rPr>
          <w:rFonts w:ascii="Times New Roman" w:hAnsi="Times New Roman" w:cs="Times New Roman"/>
          <w:sz w:val="20"/>
          <w:szCs w:val="20"/>
        </w:rPr>
        <w:br w:type="page"/>
      </w:r>
    </w:p>
    <w:p w:rsidR="00706164" w:rsidRPr="00BB30E3" w:rsidRDefault="00706164" w:rsidP="00706164">
      <w:pPr>
        <w:pStyle w:val="Ttulo2"/>
        <w:jc w:val="center"/>
        <w:rPr>
          <w:rFonts w:ascii="Times New Roman" w:hAnsi="Times New Roman" w:cs="Times New Roman"/>
          <w:sz w:val="20"/>
          <w:szCs w:val="20"/>
        </w:rPr>
      </w:pPr>
      <w:bookmarkStart w:id="5" w:name="_Toc505016384"/>
      <w:r w:rsidRPr="00BB30E3">
        <w:rPr>
          <w:rFonts w:ascii="Times New Roman" w:hAnsi="Times New Roman" w:cs="Times New Roman"/>
          <w:sz w:val="20"/>
          <w:szCs w:val="20"/>
        </w:rPr>
        <w:lastRenderedPageBreak/>
        <w:t>II. Estatutos tipo o de uso general</w:t>
      </w:r>
      <w:bookmarkEnd w:id="5"/>
    </w:p>
    <w:p w:rsidR="00706164" w:rsidRPr="00BB30E3" w:rsidRDefault="00706164" w:rsidP="00A03CEC">
      <w:pPr>
        <w:rPr>
          <w:rFonts w:ascii="Times New Roman" w:hAnsi="Times New Roman" w:cs="Times New Roman"/>
          <w:sz w:val="20"/>
          <w:szCs w:val="20"/>
        </w:rPr>
      </w:pPr>
    </w:p>
    <w:p w:rsidR="00706164" w:rsidRPr="00BB30E3" w:rsidRDefault="00706164" w:rsidP="00706164">
      <w:pPr>
        <w:spacing w:after="0" w:line="240" w:lineRule="auto"/>
        <w:rPr>
          <w:rFonts w:ascii="Times New Roman" w:eastAsia="Times New Roman" w:hAnsi="Times New Roman" w:cs="Times New Roman"/>
          <w:sz w:val="20"/>
          <w:szCs w:val="20"/>
          <w:lang w:eastAsia="es-CL"/>
        </w:rPr>
      </w:pPr>
    </w:p>
    <w:p w:rsidR="00706164" w:rsidRPr="00BB30E3" w:rsidRDefault="00706164" w:rsidP="00706164">
      <w:pPr>
        <w:pStyle w:val="Ttulo3"/>
        <w:jc w:val="center"/>
        <w:rPr>
          <w:rFonts w:ascii="Times New Roman" w:eastAsia="Times New Roman" w:hAnsi="Times New Roman" w:cs="Times New Roman"/>
          <w:b/>
          <w:bCs/>
          <w:smallCaps/>
          <w:sz w:val="20"/>
          <w:szCs w:val="20"/>
          <w:lang w:eastAsia="es-CL"/>
        </w:rPr>
      </w:pPr>
      <w:bookmarkStart w:id="6" w:name="_Toc505016385"/>
      <w:r w:rsidRPr="00BB30E3">
        <w:rPr>
          <w:rFonts w:ascii="Times New Roman" w:eastAsia="Times New Roman" w:hAnsi="Times New Roman" w:cs="Times New Roman"/>
          <w:b/>
          <w:bCs/>
          <w:smallCaps/>
          <w:sz w:val="20"/>
          <w:szCs w:val="20"/>
          <w:lang w:eastAsia="es-CL"/>
        </w:rPr>
        <w:t>A. Sociedad Anónima Abierta</w:t>
      </w:r>
      <w:bookmarkEnd w:id="6"/>
    </w:p>
    <w:p w:rsidR="00706164" w:rsidRPr="00BB30E3" w:rsidRDefault="00706164" w:rsidP="00706164">
      <w:pPr>
        <w:pStyle w:val="Ttulo3"/>
        <w:jc w:val="center"/>
        <w:rPr>
          <w:rFonts w:ascii="Times New Roman" w:eastAsia="Times New Roman" w:hAnsi="Times New Roman" w:cs="Times New Roman"/>
          <w:b/>
          <w:bCs/>
          <w:sz w:val="20"/>
          <w:szCs w:val="20"/>
          <w:lang w:eastAsia="es-CL"/>
        </w:rPr>
      </w:pPr>
      <w:bookmarkStart w:id="7" w:name="_Toc505016386"/>
      <w:r w:rsidRPr="00BB30E3">
        <w:rPr>
          <w:rFonts w:ascii="Times New Roman" w:eastAsia="Times New Roman" w:hAnsi="Times New Roman" w:cs="Times New Roman"/>
          <w:b/>
          <w:bCs/>
          <w:sz w:val="20"/>
          <w:szCs w:val="20"/>
          <w:lang w:eastAsia="es-CL"/>
        </w:rPr>
        <w:t>1. Escritura de estatutos de S.A. abierta.</w:t>
      </w:r>
      <w:bookmarkEnd w:id="7"/>
    </w:p>
    <w:p w:rsidR="00706164" w:rsidRPr="00BB30E3" w:rsidRDefault="00706164" w:rsidP="00706164">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ESTATUTOS.................. S.A.</w:t>
      </w:r>
      <w:r w:rsidRPr="00BB30E3">
        <w:rPr>
          <w:rFonts w:ascii="Times New Roman" w:eastAsia="Times New Roman" w:hAnsi="Times New Roman" w:cs="Times New Roman"/>
          <w:caps/>
          <w:sz w:val="20"/>
          <w:szCs w:val="20"/>
          <w:lang w:eastAsia="es-CL"/>
        </w:rPr>
        <w:br/>
        <w:t>INSCRIPCIÓN EN EL REGISTRO DE VALORES DE LA SUPERINTENDENCIA DE VALORES Y SEGUROS BAJO EL Nº .....</w:t>
      </w:r>
      <w:r w:rsidRPr="00BB30E3">
        <w:rPr>
          <w:rFonts w:ascii="Times New Roman" w:eastAsia="Times New Roman" w:hAnsi="Times New Roman" w:cs="Times New Roman"/>
          <w:caps/>
          <w:sz w:val="20"/>
          <w:szCs w:val="20"/>
          <w:lang w:eastAsia="es-CL"/>
        </w:rPr>
        <w:br/>
        <w:t>CON FECHA .... DE ........ DE .....</w:t>
      </w:r>
    </w:p>
    <w:p w:rsidR="00706164" w:rsidRPr="00BB30E3" w:rsidRDefault="00706164" w:rsidP="00706164">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Santiago, a ........ de .......... de dos mil ....., ante mí, (comparecencia notarial) ................... Comparecen: Don ........................, ..............(nacionalidad), ................. (estado civil), ............... (profesión u oficio), cédula nacional de identidad número ...................., domiciliado en ......................... número ......., oficina .........., comuna de ......., Región .......; don ..................., .............. (nacionalidad), .................(estado civil), ............... (profesión u oficio), cédula nacional de identidad número ...................., domiciliado en ......................... número ......., oficina .........., comuna de ......., Región ....... y de paso en ésta; y doña ............................., casada con el anterior compareciente, según se acreditará, de nacionalidad ..............., de profesión ................., cédula nacional de identidad número .............., de su mismo domicilio; siendo todos los comparecientes mayores de edad, libres disponedores de sus bienes, quienes acreditan su identidad con las cédulas antes mencionadas y exponen: que por el presente instrumento constituyen una sociedad anónima abierta, que se regirá por los siguientes estatutos:</w:t>
      </w:r>
    </w:p>
    <w:p w:rsidR="00706164" w:rsidRPr="00BB30E3" w:rsidRDefault="00706164" w:rsidP="00706164">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I</w:t>
      </w:r>
      <w:r w:rsidRPr="00BB30E3">
        <w:rPr>
          <w:rFonts w:ascii="Times New Roman" w:eastAsia="Times New Roman" w:hAnsi="Times New Roman" w:cs="Times New Roman"/>
          <w:i/>
          <w:iCs/>
          <w:sz w:val="20"/>
          <w:szCs w:val="20"/>
          <w:lang w:eastAsia="es-CL"/>
        </w:rPr>
        <w:br/>
        <w:t>Nombre, domicilio, duración y objeto</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w:t>
      </w:r>
      <w:r w:rsidRPr="00BB30E3">
        <w:rPr>
          <w:rFonts w:ascii="Times New Roman" w:eastAsia="Times New Roman" w:hAnsi="Times New Roman" w:cs="Times New Roman"/>
          <w:sz w:val="20"/>
          <w:szCs w:val="20"/>
          <w:lang w:eastAsia="es-CL"/>
        </w:rPr>
        <w:t xml:space="preserve"> Se constituye una sociedad anónima abierta denominada "................ S.A.", la que podrá también usar o identificarse, incluso con los Bancos, para cualquier efecto, con el nombre de fantasía de "........ S.A.". Esta sociedad se regirá por las disposiciones que se contienen en los presentes estatutos, por las normas de la Ley número dieciocho mil cuarenta y seis, de veintidós de octubre de mil novecientos ochenta y uno y sus posteriores modificaciones, en adelante, "la ley" y por las disposiciones del Reglamento de Sociedades Anónimas, contenido en el Decreto Supremo de Hacienda número quinientos ochenta y siete, de mil novecientos ochenta y dos, publicado en el Diario Oficial de trece de noviembre de mil novecientos ochenta y dos, en lo sucesivo "el reglamento", y de las normas aplicables en la especie.</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xml:space="preserve"> El domicilio de la sociedad será la ciudad de .............., sin perjuicio del establecimiento de agencias, sucursales u oficinas que pueda establecer en otros lugares del país o del extranjero.</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xml:space="preserve"> La sociedad tendrá una duración indefinida, a contar de la fecha de la presente escritura.</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CUARTO.</w:t>
      </w:r>
      <w:r w:rsidRPr="00BB30E3">
        <w:rPr>
          <w:rFonts w:ascii="Times New Roman" w:eastAsia="Times New Roman" w:hAnsi="Times New Roman" w:cs="Times New Roman"/>
          <w:sz w:val="20"/>
          <w:szCs w:val="20"/>
          <w:lang w:eastAsia="es-CL"/>
        </w:rPr>
        <w:t xml:space="preserve"> La sociedad tendrá por objeto .................</w:t>
      </w:r>
    </w:p>
    <w:p w:rsidR="00706164" w:rsidRPr="00BB30E3" w:rsidRDefault="00706164" w:rsidP="00706164">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II</w:t>
      </w:r>
      <w:r w:rsidRPr="00BB30E3">
        <w:rPr>
          <w:rFonts w:ascii="Times New Roman" w:eastAsia="Times New Roman" w:hAnsi="Times New Roman" w:cs="Times New Roman"/>
          <w:i/>
          <w:iCs/>
          <w:sz w:val="20"/>
          <w:szCs w:val="20"/>
          <w:lang w:eastAsia="es-CL"/>
        </w:rPr>
        <w:br/>
        <w:t>Capital y acciones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QUINTO.</w:t>
      </w:r>
      <w:r w:rsidRPr="00BB30E3">
        <w:rPr>
          <w:rFonts w:ascii="Times New Roman" w:eastAsia="Times New Roman" w:hAnsi="Times New Roman" w:cs="Times New Roman"/>
          <w:sz w:val="20"/>
          <w:szCs w:val="20"/>
          <w:lang w:eastAsia="es-CL"/>
        </w:rPr>
        <w:t xml:space="preserve"> El capital de la sociedad es la cantidad de ............... pesos, dividido en ............ acciones nominativas y sin valor nominal. Estas acciones se pagarán en dinero efectivo, con otros bienes o mediante la capitalización de créditos por un valor equivalente que los accionistas o terceros tengan en contra de la sociedad. Dicho capital se suscribe y paga en la forma indicada en el Artículo Segundo Transitorio de estos estatutos. No hay series de acciones ni privilegios.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capital social se entenderá modificado de pleno derecho por efecto de la capitalización proporcional de la revalorización del capital propio, cada vez que la Junta Ordinaria de Accionistas apruebe el balance del ejercicio, para cuyo efecto se procederá de la siguiente manera:</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a) El Directorio, antes de someter el balance a la consideración de la Junta, deberá distribuir, en forma proporcional, la revalorización del capital propio entre las cuentas del capital pagado, las utilidades retenidas y otras cuentas representativas del patrimonio. Esta distribución deberá efectuarse de manera que se respeten los diversos montos y permanencia de cada una de estas cuentas durante el ejercicio correspondiente;</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El Balance que se someta a la consideración de la Junta, deberá expresar el nuevo capital social, y el valor de las acciones que resulte; todo ello, según la distribución de la revalorización del capital propio, hecha en la forma ya indicada; y</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La Junta Ordinaria de Accionistas deberá pronunciarse sobre el Balance, aprobando o modificando la proposición del Directorio.</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SEXTO.</w:t>
      </w:r>
      <w:r w:rsidRPr="00BB30E3">
        <w:rPr>
          <w:rFonts w:ascii="Times New Roman" w:eastAsia="Times New Roman" w:hAnsi="Times New Roman" w:cs="Times New Roman"/>
          <w:sz w:val="20"/>
          <w:szCs w:val="20"/>
          <w:lang w:eastAsia="es-CL"/>
        </w:rPr>
        <w:t xml:space="preserve"> Las acciones serán nominativas y su suscripción deberá constar por escrito en la forma que determina la ley dieciocho mil cuarenta y seis. Su transferencia deberá, asimismo, constar por escrito con indicación de los títulos y el número de acciones. La adquisición de acciones de la sociedad, implica la aceptación de los estatutos sociales y de los acuerdos adoptados en las Juntas de Accionistas.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SÉPTIMO.</w:t>
      </w:r>
      <w:r w:rsidRPr="00BB30E3">
        <w:rPr>
          <w:rFonts w:ascii="Times New Roman" w:eastAsia="Times New Roman" w:hAnsi="Times New Roman" w:cs="Times New Roman"/>
          <w:sz w:val="20"/>
          <w:szCs w:val="20"/>
          <w:lang w:eastAsia="es-CL"/>
        </w:rPr>
        <w:t xml:space="preserve"> Si algún accionista no pagare, en las épocas convenidas, todo o parte de las acciones suscritas por él, podrá, la Sociedad, para obtener ese pago, vender en una Bolsa de Valores Mobiliarios, por cuenta y riesgo del moroso, el número de acciones que sea necesario para pagarse de los saldos insolutos y de los gastos de enajenación, reduciendo el título a la cantidad de acciones que le resten; o que se le reduzca su o sus títulos hasta concurrencia de las acciones que pagó, sin perjuicio del derecho de la sociedad para perseguir, también, el pago por la vía ordinaria o la ejecutiva sobre todos los bienes de dicho accionista.</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OCTAVO.</w:t>
      </w:r>
      <w:r w:rsidRPr="00BB30E3">
        <w:rPr>
          <w:rFonts w:ascii="Times New Roman" w:eastAsia="Times New Roman" w:hAnsi="Times New Roman" w:cs="Times New Roman"/>
          <w:sz w:val="20"/>
          <w:szCs w:val="20"/>
          <w:lang w:eastAsia="es-CL"/>
        </w:rPr>
        <w:t xml:space="preserve"> Los accionistas tendrán derecho preferentemente de suscribir acciones de aumento de capital de la Sociedad y de debentures convertibles en acciones de la Sociedad o de cualesquiera otros valores que confieran derechos futuros sobre estas acciones, en proporción a las acciones que posean; pero deberán hacer uso de este derecho dentro del plazo de treinta días, contado desde la primera publicación que, anunciando el aumento acordado, deberá hacerse en un diario de la ciudad de ............., por tres veces. El aumento deberá, también, anunciarse por medio de carta certificada dirigida a los accionistas que tengan su domicilio inscrito en la sociedad, las que deberán despacharse antes del día de la primera publicación. Pasado ese plazo, el excedente será ofrecido al público. Las acciones liberadas emitidas por la Sociedad serán distribuidas, entre los accionistas, a prorrata de las acciones que posean.</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NOVENO. </w:t>
      </w:r>
      <w:r w:rsidRPr="00BB30E3">
        <w:rPr>
          <w:rFonts w:ascii="Times New Roman" w:eastAsia="Times New Roman" w:hAnsi="Times New Roman" w:cs="Times New Roman"/>
          <w:sz w:val="20"/>
          <w:szCs w:val="20"/>
          <w:lang w:eastAsia="es-CL"/>
        </w:rPr>
        <w:t>Se entenderá que el valor de las acciones de pago debe ser enterado en dinero efectivo, a menos que la respectiva Junta Extraordinaria hubiere acordado otra forma. Los saldos insolutos de las acciones suscritas y no pagadas serán reajustados en la misma proporción en que varíe la unidad de fomento entre las fechas de suscripción y de pago. En caso de eliminarse en el futuro la unidad de fomento, se reajustará por el índice de precios al consumidor o por mecanismo de reajuste que lo suceda. Las acciones cuyo valor no se encuentre íntegramente pagado, no gozarán de derecho alguno en la administración de la Compañía, ni en las opciones de nuevos aportes de capital, ni en la distribución de beneficios. Sólo tendrán derecho a concurrir en las devoluciones de capital, en proporción a la parte pagada.</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forma de los títulos de las acciones, su emisión, canje, inutilización, extravío, reemplazo y demás circunstancias de los mismos, se regirán por lo dispuesto en la ley y su reglamento.</w:t>
      </w:r>
    </w:p>
    <w:p w:rsidR="00706164" w:rsidRPr="00BB30E3" w:rsidRDefault="00706164" w:rsidP="00706164">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III</w:t>
      </w:r>
      <w:r w:rsidRPr="00BB30E3">
        <w:rPr>
          <w:rFonts w:ascii="Times New Roman" w:eastAsia="Times New Roman" w:hAnsi="Times New Roman" w:cs="Times New Roman"/>
          <w:i/>
          <w:iCs/>
          <w:sz w:val="20"/>
          <w:szCs w:val="20"/>
          <w:lang w:eastAsia="es-CL"/>
        </w:rPr>
        <w:br/>
        <w:t>Administración</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DÉCIMO.</w:t>
      </w:r>
      <w:r w:rsidRPr="00BB30E3">
        <w:rPr>
          <w:rFonts w:ascii="Times New Roman" w:eastAsia="Times New Roman" w:hAnsi="Times New Roman" w:cs="Times New Roman"/>
          <w:sz w:val="20"/>
          <w:szCs w:val="20"/>
          <w:lang w:eastAsia="es-CL"/>
        </w:rPr>
        <w:t xml:space="preserve"> La sociedad será administrada por un Directorio compuesto por ...... (cinco o más) miembros, que podrán o no ser accionistas.</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UNDÉCIMO.</w:t>
      </w:r>
      <w:r w:rsidRPr="00BB30E3">
        <w:rPr>
          <w:rFonts w:ascii="Times New Roman" w:eastAsia="Times New Roman" w:hAnsi="Times New Roman" w:cs="Times New Roman"/>
          <w:sz w:val="20"/>
          <w:szCs w:val="20"/>
          <w:lang w:eastAsia="es-CL"/>
        </w:rPr>
        <w:t xml:space="preserve"> Los Directores durarán por un período de ..... (máximo tres) años, término al final del cual deberán ser renovados totalmente. Los directores podrán ser reelegidos indefinidamente. Si se produjere la </w:t>
      </w:r>
      <w:r w:rsidRPr="00BB30E3">
        <w:rPr>
          <w:rFonts w:ascii="Times New Roman" w:eastAsia="Times New Roman" w:hAnsi="Times New Roman" w:cs="Times New Roman"/>
          <w:sz w:val="20"/>
          <w:szCs w:val="20"/>
          <w:lang w:eastAsia="es-CL"/>
        </w:rPr>
        <w:lastRenderedPageBreak/>
        <w:t>vacancia de un cargo de Director, deberá procederse a la renovación total del Directorio en la próxima Junta Ordinaria de Accionistas que deba celebrar la sociedad y, entretanto, el Directorio podrá nombrar un reemplazante.</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DUODÉCIMO.</w:t>
      </w:r>
      <w:r w:rsidRPr="00BB30E3">
        <w:rPr>
          <w:rFonts w:ascii="Times New Roman" w:eastAsia="Times New Roman" w:hAnsi="Times New Roman" w:cs="Times New Roman"/>
          <w:sz w:val="20"/>
          <w:szCs w:val="20"/>
          <w:lang w:eastAsia="es-CL"/>
        </w:rPr>
        <w:t xml:space="preserve"> Si, por cualquier causa, no se celebrare, en la época establecida, la Junta de Accionistas llamada a hacer la elección de los Directores, se entenderán prorrogadas las funciones de los que hubieren cumplido su período hasta que se les nombre reemplazantes, y el Directorio estará obligado a convocar dentro del plazo de treinta días a la Junta de Accionistas con el fin de hacer el nombramiento.</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DECIMOTERCERO. </w:t>
      </w:r>
      <w:r w:rsidRPr="00BB30E3">
        <w:rPr>
          <w:rFonts w:ascii="Times New Roman" w:eastAsia="Times New Roman" w:hAnsi="Times New Roman" w:cs="Times New Roman"/>
          <w:sz w:val="20"/>
          <w:szCs w:val="20"/>
          <w:lang w:eastAsia="es-CL"/>
        </w:rPr>
        <w:t>El Directorio deberá reunirse, a lo menos, .... (una vez cada mes o una vez cada ....meses o .... veces al año). Las sesiones del Directorio serán ordinarias y extraordinarias. Las primeras se celebrarán en las fechas predeterminadas por el propio Directorio y no requerirán de una citación especial, sin perjuicio de las instrucciones que pudiera dar el Directorio sobre el particular. Las segundas se celebrarán cuando las cite, especialmente, el Presidente, por sí o a indicación de uno o más Directores, previa calificación que el Presidente haga de la necesidad de la reunión, salvo que ésta sea solicitada por la mayoría absoluta de los Directores, caso en el cual deberá, necesariamente, celebrarse la reunión sin calificación previa. La citación a sesiones extraordinarias de Directorio, se practicará mediante carta certificada despachada a cada uno de los Directores, a lo menos, con tres días de anticipación a su celebración. Este plazo podrá reducirse a veinticuatro horas de anticipación, si la carta fuere entregada personalmente al Director por un Notario Público. La citación a sesión extraordinaria deberá contener una referencia a la materia por tratarse en ella y podrá omitirse si, a la sesión, concurriere la unanimidad de los Directores de la sociedad.</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DECIMOCUARTO.</w:t>
      </w:r>
      <w:r w:rsidRPr="00BB30E3">
        <w:rPr>
          <w:rFonts w:ascii="Times New Roman" w:eastAsia="Times New Roman" w:hAnsi="Times New Roman" w:cs="Times New Roman"/>
          <w:sz w:val="20"/>
          <w:szCs w:val="20"/>
          <w:lang w:eastAsia="es-CL"/>
        </w:rPr>
        <w:t xml:space="preserve"> En la primera reunión, el Directorio elegirá, de entre sus miembros, un Presidente y un Vicepresidente. Actuará de Secretario el Gerente General de la sociedad o la persona que expresamente designe el Directorio para servir dicho cargo.</w:t>
      </w:r>
    </w:p>
    <w:p w:rsidR="00706164" w:rsidRPr="00BB30E3" w:rsidRDefault="00706164" w:rsidP="00706164">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DECIMOQUINTO.</w:t>
      </w:r>
      <w:r w:rsidRPr="00BB30E3">
        <w:rPr>
          <w:rFonts w:ascii="Times New Roman" w:eastAsia="Times New Roman" w:hAnsi="Times New Roman" w:cs="Times New Roman"/>
          <w:sz w:val="20"/>
          <w:szCs w:val="20"/>
          <w:lang w:eastAsia="es-CL"/>
        </w:rPr>
        <w:t xml:space="preserve"> Para que el Directorio pueda celebrar sesión, se requerirá la concurrencia de la mayoría absoluta de sus miembros. Los acuerdos del Directorio se adoptarán con el voto favorable de la mayoría absoluta de los Directores presentes, salvo los acuerdos que, según la ley o estos estatutos, requieran de una mayoría superior. En caso de empate ........ (tendrá o no voto dirimente) quien presida la sesión.</w:t>
      </w:r>
    </w:p>
    <w:p w:rsidR="00706164" w:rsidRPr="00BB30E3" w:rsidRDefault="00706164" w:rsidP="00706164">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DECIMOSEXTO.</w:t>
      </w:r>
      <w:r w:rsidRPr="00BB30E3">
        <w:rPr>
          <w:rFonts w:ascii="Times New Roman" w:eastAsia="Times New Roman" w:hAnsi="Times New Roman" w:cs="Times New Roman"/>
          <w:sz w:val="20"/>
          <w:szCs w:val="20"/>
          <w:lang w:eastAsia="es-CL"/>
        </w:rPr>
        <w:t xml:space="preserve"> De las deliberaciones y acuerdos del Directorio se dejará constancia, por escrito, en un Libro de Actas, que será firmado en cada oportunidad por los directores que hayan concurrido a la sesión y por el Secretario. El Director que quisiere salvar su responsabilidad por algún acto o acuerdo del Directorio, deberá dejar constancia en el Acta de su oposición, debiendo darse cuenta de ello por el Presidente en la próxima Junta Ordinaria de Accionistas. El director que estimare que un acta adolece de inexactitudes u omisiones, tiene el derecho de estampar, antes de firmarla, las salvedades correspondientes. Salvo acuerdo unánime en contrario, las sesiones de directorio deberán ser grabadas, por quien haga las veces de secretario, en medios que permitan registrar fielmente el audio de las deliberaciones. Dichas grabaciones deberán ser guardadas en reserva por la sociedad, hasta la aprobación del acta respectiva por todos los directores que deban firmarla, y puestas a disposición de los directores que deseen comprobar la fidelidad de las actas sometidas a su aprobación. En caso que un director estime que existen discrepancias fundamentales y substanciales entre el contenido de las actas y el de las grabaciones, podrá solicitar que a ellas se incorporen literalmente sus propias palabras, según el contenido de las grabaciones en los pasajes respectivos. Si algún Director falleciere o se imposibilitare por cualquier causa para firmar la correspondiente Acta, se dejará constancia de tal circunstancia al pie de dicha Acta. El Acta se entenderá aprobada desde que se encuentre firmada por todas las personas antes señaladas y, desde ese mismo momento, se podrán llevar a efecto los acuerdos en ella adoptados. En tanto no se encuentre firmada el Acta deberá mantenerse registro fiel de lo debatido en ella.</w:t>
      </w:r>
    </w:p>
    <w:p w:rsidR="00706164" w:rsidRPr="00BB30E3" w:rsidRDefault="00706164" w:rsidP="00706164">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DECIMOSÉPTIMO.</w:t>
      </w:r>
      <w:r w:rsidRPr="00BB30E3">
        <w:rPr>
          <w:rFonts w:ascii="Times New Roman" w:eastAsia="Times New Roman" w:hAnsi="Times New Roman" w:cs="Times New Roman"/>
          <w:sz w:val="20"/>
          <w:szCs w:val="20"/>
          <w:lang w:eastAsia="es-CL"/>
        </w:rPr>
        <w:t xml:space="preserve"> El Directorio, para el cumplimiento del objeto social, circunstancia que no será necesario acreditar ante terceros, tendrá la representación judicial y extrajudicial de la sociedad y estará investido de todas las facultades de administración y de disposición que, en derecho, puedan otorgarse; incluso, para aquellos actos y contratos que requieran de un poder especial, con la única excepción de aquellas materias que la ley o estos estatutos establecen como privativas de las Juntas de Accionistas. Lo anterior es sin perjuicio de la representación judicial que corresponde al Gerente General de la Sociedad.</w:t>
      </w:r>
    </w:p>
    <w:p w:rsidR="00706164" w:rsidRPr="00BB30E3" w:rsidRDefault="00706164" w:rsidP="00706164">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DECIMOCTAVO. </w:t>
      </w:r>
      <w:r w:rsidRPr="00BB30E3">
        <w:rPr>
          <w:rFonts w:ascii="Times New Roman" w:eastAsia="Times New Roman" w:hAnsi="Times New Roman" w:cs="Times New Roman"/>
          <w:sz w:val="20"/>
          <w:szCs w:val="20"/>
          <w:lang w:eastAsia="es-CL"/>
        </w:rPr>
        <w:t>Los Directores serán remunerados y la cuantía de su remuneración será fijada anualmente por la Junta Ordinaria de Accionistas.</w:t>
      </w:r>
    </w:p>
    <w:p w:rsidR="00706164" w:rsidRPr="00BB30E3" w:rsidRDefault="00706164" w:rsidP="00706164">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DECIMONOVENO.</w:t>
      </w:r>
      <w:r w:rsidRPr="00BB30E3">
        <w:rPr>
          <w:rFonts w:ascii="Times New Roman" w:eastAsia="Times New Roman" w:hAnsi="Times New Roman" w:cs="Times New Roman"/>
          <w:sz w:val="20"/>
          <w:szCs w:val="20"/>
          <w:lang w:eastAsia="es-CL"/>
        </w:rPr>
        <w:t xml:space="preserve"> El Directorio podrá conferir mandatos y delegar parte de sus facultades en el Gerente General, Subgerentes o Abogados de la sociedad, en un Director o en un Comité de Directores y, para objetos especialmente determinados, en otras personas.</w:t>
      </w:r>
    </w:p>
    <w:p w:rsidR="00706164" w:rsidRPr="00BB30E3" w:rsidRDefault="00706164" w:rsidP="00706164">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VIGÉSIMO.</w:t>
      </w:r>
      <w:r w:rsidRPr="00BB30E3">
        <w:rPr>
          <w:rFonts w:ascii="Times New Roman" w:eastAsia="Times New Roman" w:hAnsi="Times New Roman" w:cs="Times New Roman"/>
          <w:sz w:val="20"/>
          <w:szCs w:val="20"/>
          <w:lang w:eastAsia="es-CL"/>
        </w:rPr>
        <w:t xml:space="preserve"> El Directorio podrá, bajo la responsabilidad personal de los Directores que concurran al acuerdo respectivo, distribuir dividendos provisionales durante el ejercicio, con cargo a las utilidades del mismo, siempre que no hubiere pérdidas acumuladas.</w:t>
      </w:r>
    </w:p>
    <w:p w:rsidR="00706164" w:rsidRPr="00BB30E3" w:rsidRDefault="00706164" w:rsidP="00706164">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VIGÉSIMO PRIMERO. </w:t>
      </w:r>
      <w:r w:rsidRPr="00BB30E3">
        <w:rPr>
          <w:rFonts w:ascii="Times New Roman" w:eastAsia="Times New Roman" w:hAnsi="Times New Roman" w:cs="Times New Roman"/>
          <w:sz w:val="20"/>
          <w:szCs w:val="20"/>
          <w:lang w:eastAsia="es-CL"/>
        </w:rPr>
        <w:t>Los Directores deberán emplear, en el ejercicio de sus funciones, el cuidado y diligencia establecidos por la ley. La responsabilidad de los Directores no podrá ser limitada ni liberárseles, de ella, por acuerdo alguno. En especial, los Directores no podrán ejecutar los actos a que se refiere el artículo cuarenta y dos de la ley dieciocho mil cuarenta y seis.</w:t>
      </w:r>
    </w:p>
    <w:p w:rsidR="00706164" w:rsidRPr="00BB30E3" w:rsidRDefault="00706164" w:rsidP="00706164">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VIGÉSIMO SEGUNDO.</w:t>
      </w:r>
      <w:r w:rsidRPr="00BB30E3">
        <w:rPr>
          <w:rFonts w:ascii="Times New Roman" w:eastAsia="Times New Roman" w:hAnsi="Times New Roman" w:cs="Times New Roman"/>
          <w:sz w:val="20"/>
          <w:szCs w:val="20"/>
          <w:lang w:eastAsia="es-CL"/>
        </w:rPr>
        <w:t xml:space="preserve"> En el evento de que uno o más Directores tenga o tengan interés, por sí o como representante de otras personas, en un acto o contrato que celebre la sociedad, deberán proceder en conformidad a lo dispuesto por el artículo cuarenta y cuatro de la ley dieciocho mil cuarenta y seis.</w:t>
      </w:r>
    </w:p>
    <w:p w:rsidR="00706164" w:rsidRPr="00BB30E3" w:rsidRDefault="00706164" w:rsidP="00706164">
      <w:pPr>
        <w:spacing w:before="100" w:beforeAutospacing="1" w:after="18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IV</w:t>
      </w:r>
      <w:r w:rsidRPr="00BB30E3">
        <w:rPr>
          <w:rFonts w:ascii="Times New Roman" w:eastAsia="Times New Roman" w:hAnsi="Times New Roman" w:cs="Times New Roman"/>
          <w:i/>
          <w:iCs/>
          <w:sz w:val="20"/>
          <w:szCs w:val="20"/>
          <w:lang w:eastAsia="es-CL"/>
        </w:rPr>
        <w:br/>
        <w:t>Presidente, Vicepresidente y Gerente</w:t>
      </w:r>
    </w:p>
    <w:p w:rsidR="00706164" w:rsidRPr="00BB30E3" w:rsidRDefault="00706164" w:rsidP="00706164">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VIGÉSIMO TERCERO.</w:t>
      </w:r>
      <w:r w:rsidRPr="00BB30E3">
        <w:rPr>
          <w:rFonts w:ascii="Times New Roman" w:eastAsia="Times New Roman" w:hAnsi="Times New Roman" w:cs="Times New Roman"/>
          <w:sz w:val="20"/>
          <w:szCs w:val="20"/>
          <w:lang w:eastAsia="es-CL"/>
        </w:rPr>
        <w:t xml:space="preserve"> El Presidente designado por el Directorio lo será también de las Juntas de Accionistas y le corresponderá especialmente:</w:t>
      </w:r>
    </w:p>
    <w:p w:rsidR="00706164" w:rsidRPr="00BB30E3" w:rsidRDefault="00706164" w:rsidP="00706164">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Presidir las reuniones del Directorio y de las Juntas de Accionistas.</w:t>
      </w:r>
    </w:p>
    <w:p w:rsidR="00706164" w:rsidRPr="00BB30E3" w:rsidRDefault="00706164" w:rsidP="00706164">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Convocar a sesiones de Directorio y de Juntas de Accionistas, en conformidad a las normas de estos estatutos y de la ley.</w:t>
      </w:r>
    </w:p>
    <w:p w:rsidR="00706164" w:rsidRPr="00BB30E3" w:rsidRDefault="00706164" w:rsidP="00706164">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Tomar, en caso de urgencia en que no sea posible reunir al Directorio, todas las medidas que sean necesarias para cuidar los intereses de la sociedad; además debe reunir y dar cuenta al Directorio, a la mayor brevedad posible; y</w:t>
      </w:r>
    </w:p>
    <w:p w:rsidR="00706164" w:rsidRPr="00BB30E3" w:rsidRDefault="00706164" w:rsidP="00706164">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Desempeñar las demás funciones que contemplan estos estatutos y la ley.</w:t>
      </w:r>
    </w:p>
    <w:p w:rsidR="00706164" w:rsidRPr="00BB30E3" w:rsidRDefault="00706164" w:rsidP="00706164">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VIGÉSIMO CUARTO.</w:t>
      </w:r>
      <w:r w:rsidRPr="00BB30E3">
        <w:rPr>
          <w:rFonts w:ascii="Times New Roman" w:eastAsia="Times New Roman" w:hAnsi="Times New Roman" w:cs="Times New Roman"/>
          <w:sz w:val="20"/>
          <w:szCs w:val="20"/>
          <w:lang w:eastAsia="es-CL"/>
        </w:rPr>
        <w:t xml:space="preserve"> El Vicepresidente reemplazará al Presidente en caso de ausencia o imposibilidad temporal de éste, sin que sea necesario acreditar esta circunstancia ante terceros.</w:t>
      </w:r>
    </w:p>
    <w:p w:rsidR="00706164" w:rsidRPr="00BB30E3" w:rsidRDefault="00706164" w:rsidP="00706164">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VIGÉSIMO QUINTO. </w:t>
      </w:r>
      <w:r w:rsidRPr="00BB30E3">
        <w:rPr>
          <w:rFonts w:ascii="Times New Roman" w:eastAsia="Times New Roman" w:hAnsi="Times New Roman" w:cs="Times New Roman"/>
          <w:sz w:val="20"/>
          <w:szCs w:val="20"/>
          <w:lang w:eastAsia="es-CL"/>
        </w:rPr>
        <w:t>El Directorio designará un Gerente, el cual estará premunido de todas las facultades y obligaciones propias de un factor de comercio y de aquellas otras que contempla la ley y de las que le confiera expresamente el Directorio. El cargo de Gerente es incompatible con el de Presidente, Director, Auditor o Contador de la Sociedad. El Directorio deberá designar a una o más personas que, individualmente, en ausencia del Gerente, lo que no será necesario acreditar por el interesado, pueda representar, válidamente, a la sociedad, en todas las notificaciones que se le practiquen.</w:t>
      </w:r>
    </w:p>
    <w:p w:rsidR="00706164" w:rsidRPr="00BB30E3" w:rsidRDefault="00706164" w:rsidP="00706164">
      <w:pPr>
        <w:spacing w:before="100" w:beforeAutospacing="1" w:after="19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V</w:t>
      </w:r>
      <w:r w:rsidRPr="00BB30E3">
        <w:rPr>
          <w:rFonts w:ascii="Times New Roman" w:eastAsia="Times New Roman" w:hAnsi="Times New Roman" w:cs="Times New Roman"/>
          <w:i/>
          <w:iCs/>
          <w:sz w:val="20"/>
          <w:szCs w:val="20"/>
          <w:lang w:eastAsia="es-CL"/>
        </w:rPr>
        <w:br/>
        <w:t>Junta de accionistas</w:t>
      </w:r>
    </w:p>
    <w:p w:rsidR="00706164" w:rsidRPr="00BB30E3" w:rsidRDefault="00706164" w:rsidP="00706164">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VIGÉSIMO SEXTO.</w:t>
      </w:r>
      <w:r w:rsidRPr="00BB30E3">
        <w:rPr>
          <w:rFonts w:ascii="Times New Roman" w:eastAsia="Times New Roman" w:hAnsi="Times New Roman" w:cs="Times New Roman"/>
          <w:sz w:val="20"/>
          <w:szCs w:val="20"/>
          <w:lang w:eastAsia="es-CL"/>
        </w:rPr>
        <w:t xml:space="preserve"> Los accionistas se reunirán en Juntas Ordinarias o Extraordinarias.</w:t>
      </w:r>
    </w:p>
    <w:p w:rsidR="00706164" w:rsidRPr="00BB30E3" w:rsidRDefault="00706164" w:rsidP="00706164">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VIGÉSIMO SÉPTIMO.</w:t>
      </w:r>
      <w:r w:rsidRPr="00BB30E3">
        <w:rPr>
          <w:rFonts w:ascii="Times New Roman" w:eastAsia="Times New Roman" w:hAnsi="Times New Roman" w:cs="Times New Roman"/>
          <w:sz w:val="20"/>
          <w:szCs w:val="20"/>
          <w:lang w:eastAsia="es-CL"/>
        </w:rPr>
        <w:t xml:space="preserve"> La Junta Ordinaria tendrá lugar durante el mes de abril de cada año, en el lugar, día y hora que determine el Directorio, por propia decisión o por haberlo solicitado accionistas que representen, a lo menos, el diez por ciento de las acciones emitidas con derecho a voto, para tratar las siguientes materias:</w:t>
      </w:r>
    </w:p>
    <w:p w:rsidR="00706164" w:rsidRPr="00BB30E3" w:rsidRDefault="00706164" w:rsidP="00706164">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Examen de la situación de la sociedad y de los informes de los fiscalizadores y la aprobación o rechazo de la Memoria, Balance y Estados Financieros presentados por el Directorio o los liquidadores de la sociedad;</w:t>
      </w:r>
    </w:p>
    <w:p w:rsidR="00706164" w:rsidRPr="00BB30E3" w:rsidRDefault="00706164" w:rsidP="00706164">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Pronunciarse sobre la distribución de las utilidades, si las hubiere, en cada ejercicio; y, en especial, sobre el reparto de dividendos;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Elección o revocación de los miembros del Directorio, de los liquidadores y de los fiscalizadores de la administración;</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Fijar las remuneraciones del Directorio; y</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Cualquier otro asunto relacionado con los intereses y marcha de la sociedad, con excepción de aquéllos que deban ser tratados en Junta Extraordinaria de Accionistas, en conformidad a la ley y estos estatutos.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VIGÉSIMO OCTAVO.</w:t>
      </w:r>
      <w:r w:rsidRPr="00BB30E3">
        <w:rPr>
          <w:rFonts w:ascii="Times New Roman" w:eastAsia="Times New Roman" w:hAnsi="Times New Roman" w:cs="Times New Roman"/>
          <w:sz w:val="20"/>
          <w:szCs w:val="20"/>
          <w:lang w:eastAsia="es-CL"/>
        </w:rPr>
        <w:t xml:space="preserve"> Las Juntas Extraordinarias podrán celebrarse en cualquier tiempo, cuando así lo exijan las necesidades sociales o en los casos previstos por la ley, para decidir respecto de cualquier materia que la ley o los presentes estatutos entreguen al conocimiento de las Juntas de Accionistas y siempre que tales materias se señalen en la citación correspondiente. Cuando una Junta Extraordinaria deba pronunciarse sobre materias propias de una Junta Ordinaria, su funcionamiento y acuerdo se sujetarán, en lo pertinente, a los quórum aplicables a esta última clase de Juntas.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VIGÉSIMO NOVENO.</w:t>
      </w:r>
      <w:r w:rsidRPr="00BB30E3">
        <w:rPr>
          <w:rFonts w:ascii="Times New Roman" w:eastAsia="Times New Roman" w:hAnsi="Times New Roman" w:cs="Times New Roman"/>
          <w:sz w:val="20"/>
          <w:szCs w:val="20"/>
          <w:lang w:eastAsia="es-CL"/>
        </w:rPr>
        <w:t xml:space="preserve"> La Junta Extraordinaria de Accionistas tendrá lugar cuando lo determine el Directorio o lo soliciten accionistas que representen, a lo menos, el diez por ciento de las acciones emitidas, para tratar las siguientes materias: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Disolución de la sociedad;</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Transformación, fusión o división de la sociedad y reforma de sus estatutos;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Emisión de bonos o debentures convertibles en acciones;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La enajenación del activo de la sociedad en los términos que señala el Nº 9) del artículo 67 de la Ley de Sociedades Anónimas;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La enajenación de los siguientes activos inmovilizados: .................</w:t>
      </w:r>
    </w:p>
    <w:p w:rsidR="00706164" w:rsidRPr="00BB30E3" w:rsidRDefault="00706164" w:rsidP="00706164">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 El otorgamiento de garantías, reales o personales, para caucionar obligaciones de terceros, excepto si éstos fueren sociedades filiales, en cuyo caso la aprobación del Directorio será suficiente; y</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 Las demás materias que determine la ley, estos estatutos o el Directorio.</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materias señaladas en las letras a), b), c), y d) sólo podrán acordarse en Junta celebrada ante notario, quien deberá certificar que el Acta es expresión fiel de lo ocurrido y acordado en la reunión. En la citación a Junta Extraordinaria de Accionistas, deberá expresarse el objeto de la reunión y, en ella, sólo podrán tratarse los asuntos materia de la convocatoria.</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TRIGÉSIMO. La</w:t>
      </w:r>
      <w:r w:rsidRPr="00BB30E3">
        <w:rPr>
          <w:rFonts w:ascii="Times New Roman" w:eastAsia="Times New Roman" w:hAnsi="Times New Roman" w:cs="Times New Roman"/>
          <w:sz w:val="20"/>
          <w:szCs w:val="20"/>
          <w:lang w:eastAsia="es-CL"/>
        </w:rPr>
        <w:t xml:space="preserve"> citación a Juntas de Accionistas, tanto Ordinarias como Extraordinarias, se hará por medio de un aviso destacado que se publicará, a lo menos, por tres veces, en días distintos, en el periódico del domicilio social que haya determinado la Junta de Accionistas y en la forma y condiciones que señala el reglamento. </w:t>
      </w:r>
      <w:r w:rsidRPr="00BB30E3">
        <w:rPr>
          <w:rFonts w:ascii="Times New Roman" w:eastAsia="Times New Roman" w:hAnsi="Times New Roman" w:cs="Times New Roman"/>
          <w:sz w:val="20"/>
          <w:szCs w:val="20"/>
          <w:lang w:eastAsia="es-CL"/>
        </w:rPr>
        <w:lastRenderedPageBreak/>
        <w:t>Deberá, además, enviarse una citación por carta certificada a cada accionista al domicilio que conste en el Registro de Accionistas con una anticipación mínima de quince días a la fecha de celebración de la Junta, la que deberá contener una referencia a las materias que serán tratadas en ella. No obstante, podrán celebrarse válidamente, aquellas Juntas a las cuales concurran la totalidad de las acciones con derecho a voto, aun cuando no se hubieren cumplido las formalidades requeridas para su citación. La celebración de toda Junta de Accionistas deberá ser comunicada a la Superintendencia de Valores y Seguros, con una anticipación no inferior a quince días.</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TRIGÉSIMO PRIMERO.</w:t>
      </w:r>
      <w:r w:rsidRPr="00BB30E3">
        <w:rPr>
          <w:rFonts w:ascii="Times New Roman" w:eastAsia="Times New Roman" w:hAnsi="Times New Roman" w:cs="Times New Roman"/>
          <w:sz w:val="20"/>
          <w:szCs w:val="20"/>
          <w:lang w:eastAsia="es-CL"/>
        </w:rPr>
        <w:t xml:space="preserve"> Las Juntas de Accionistas, ya sean Ordinarias o Extraordinarias, se constituirán en primera citación con la asistencia de los accionistas o sus mandatarios que representen, a lo menos, la mayoría absoluta de las acciones emitidas con derecho a voto; y, en segunda citación, con los accionistas o mandatarios que asistan, cualquiera que sea el número de acciones que representen. Los acuerdos se adoptarán por la mayoría absoluta de las acciones presentes o representadas con derecho a voto, sin perjuicio de las mayorías especiales en los casos que disponga la ley.</w:t>
      </w:r>
    </w:p>
    <w:p w:rsidR="00706164" w:rsidRPr="00BB30E3" w:rsidRDefault="00706164" w:rsidP="00706164">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TRIGÉSIMO SEGUNDO.</w:t>
      </w:r>
      <w:r w:rsidRPr="00BB30E3">
        <w:rPr>
          <w:rFonts w:ascii="Times New Roman" w:eastAsia="Times New Roman" w:hAnsi="Times New Roman" w:cs="Times New Roman"/>
          <w:sz w:val="20"/>
          <w:szCs w:val="20"/>
          <w:lang w:eastAsia="es-CL"/>
        </w:rPr>
        <w:t xml:space="preserve"> Tendrán derecho a voto, en las Juntas de Accionistas, solamente, los titulares de acciones inscritas en el Registro de Accionistas, con cinco días hábiles de anticipación a aquél en que deba celebrarse la respectiva Junta. Cada accionista tendrá derecho a un voto por cada acción que posea o represente. Los accionistas podrán hacerse representar en las Juntas por otra persona, sea o no accionista. El poder deberá constar por escrito, en la forma y condiciones que contempla la ley y el reglamento. La calificación de los poderes se efectuará en la forma que contempla la ley y el reglamento.</w:t>
      </w:r>
    </w:p>
    <w:p w:rsidR="00706164" w:rsidRPr="00BB30E3" w:rsidRDefault="00706164" w:rsidP="00706164">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TRIGÉSIMO TERCERO. </w:t>
      </w:r>
      <w:r w:rsidRPr="00BB30E3">
        <w:rPr>
          <w:rFonts w:ascii="Times New Roman" w:eastAsia="Times New Roman" w:hAnsi="Times New Roman" w:cs="Times New Roman"/>
          <w:sz w:val="20"/>
          <w:szCs w:val="20"/>
          <w:lang w:eastAsia="es-CL"/>
        </w:rPr>
        <w:t>Los concurrentes a la Junta firmarán una hoja de asistencia en la cual se indicará, a continuación de cada firma, el número de acciones que posee el firmante, el número de las que representa y el nombre del representado.</w:t>
      </w:r>
    </w:p>
    <w:p w:rsidR="00706164" w:rsidRPr="00BB30E3" w:rsidRDefault="00706164" w:rsidP="00706164">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TRIGÉSIMO CUARTO. </w:t>
      </w:r>
      <w:r w:rsidRPr="00BB30E3">
        <w:rPr>
          <w:rFonts w:ascii="Times New Roman" w:eastAsia="Times New Roman" w:hAnsi="Times New Roman" w:cs="Times New Roman"/>
          <w:sz w:val="20"/>
          <w:szCs w:val="20"/>
          <w:lang w:eastAsia="es-CL"/>
        </w:rPr>
        <w:t>De las deliberaciones y acuerdos de las Juntas, se dejará constancia en un libro especial de actas, que será llevado por el Secretario del Directorio. Las actas serán firmadas por el Presidente o quien lo reemplace, por el Secretario y por tres accionistas elegidos en la Junta; o por todos los accionistas asistentes, si éstos fueren menos de tres. El acta se entenderá aprobada desde el momento de su firma por las personas indicadas y, desde ese momento, se podrán llevar a efecto los acuerdos a que ella se refiere.</w:t>
      </w:r>
    </w:p>
    <w:p w:rsidR="00706164" w:rsidRPr="00BB30E3" w:rsidRDefault="00706164" w:rsidP="00706164">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TRIGÉSIMO QUINTO. </w:t>
      </w:r>
      <w:r w:rsidRPr="00BB30E3">
        <w:rPr>
          <w:rFonts w:ascii="Times New Roman" w:eastAsia="Times New Roman" w:hAnsi="Times New Roman" w:cs="Times New Roman"/>
          <w:sz w:val="20"/>
          <w:szCs w:val="20"/>
          <w:lang w:eastAsia="es-CL"/>
        </w:rPr>
        <w:t>La Junta designará, anualmente, auditores externos independientes, con el objeto de examinar la contabilidad, inventario, balance y otros estados financieros de la sociedad y con la obligación de informar, por escrito, a la sociedad, sobre el cumplimiento de su mandato, con una anticipación de, a lo menos, treinta días a la fecha de celebración de dicha Junta.</w:t>
      </w:r>
    </w:p>
    <w:p w:rsidR="00706164" w:rsidRPr="00BB30E3" w:rsidRDefault="00706164" w:rsidP="00706164">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VI</w:t>
      </w:r>
      <w:r w:rsidRPr="00BB30E3">
        <w:rPr>
          <w:rFonts w:ascii="Times New Roman" w:eastAsia="Times New Roman" w:hAnsi="Times New Roman" w:cs="Times New Roman"/>
          <w:i/>
          <w:iCs/>
          <w:sz w:val="20"/>
          <w:szCs w:val="20"/>
          <w:lang w:eastAsia="es-CL"/>
        </w:rPr>
        <w:br/>
        <w:t>Balance y distribución de las utilidades</w:t>
      </w:r>
    </w:p>
    <w:p w:rsidR="00706164" w:rsidRPr="00BB30E3" w:rsidRDefault="00706164" w:rsidP="00706164">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TRIGÉSIMO SEXTO. </w:t>
      </w:r>
      <w:r w:rsidRPr="00BB30E3">
        <w:rPr>
          <w:rFonts w:ascii="Times New Roman" w:eastAsia="Times New Roman" w:hAnsi="Times New Roman" w:cs="Times New Roman"/>
          <w:sz w:val="20"/>
          <w:szCs w:val="20"/>
          <w:lang w:eastAsia="es-CL"/>
        </w:rPr>
        <w:t>Al treinta y uno de diciembre de cada año se cerrará el ejercicio y se practicará un balance general del activo y pasivo de la sociedad. El balance deberá expresar el nuevo valor del capital de la sociedad y de las acciones, en conformidad a las disposiciones de la ley.</w:t>
      </w:r>
    </w:p>
    <w:p w:rsidR="00706164" w:rsidRPr="00BB30E3" w:rsidRDefault="00706164" w:rsidP="00706164">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TRIGÉSIMO SÉPTIMO. </w:t>
      </w:r>
      <w:r w:rsidRPr="00BB30E3">
        <w:rPr>
          <w:rFonts w:ascii="Times New Roman" w:eastAsia="Times New Roman" w:hAnsi="Times New Roman" w:cs="Times New Roman"/>
          <w:sz w:val="20"/>
          <w:szCs w:val="20"/>
          <w:lang w:eastAsia="es-CL"/>
        </w:rPr>
        <w:t xml:space="preserve">El Directorio deberá presentar a la Junta Ordinaria de Accionistas una Memoria razonada acerca de la situación de la sociedad en el último ejercicio, acompañada del Balance General, del Estado de Pérdidas y Ganancias y del informe que, al respecto, presenten los fiscalizadores. Todos estos documentos deberán reflejar, con claridad, la situación patrimonial de la sociedad al cierre del respectivo ejercicio y los beneficios obtenidos o las pérdidas sufridas durante el mismo. En una fecha no posterior a la del primer aviso de convocatoria para la Junta Ordinaria, el Directorio deberá enviar, a cada uno de los accionistas inscritos en el respectivo Registro, una copia del Balance y de la Memoria de la Sociedad, incluyendo el dictamen de los fiscalizadores y sus notas respectivas. El balance general, el estado de pérdidas y ganancias, debidamente auditados y las demás informaciones que determine la Superintendencia de Valores y Seguros, se publicarán, por una sola vez, en un diario de amplia circulación en el lugar del domicilio social, con no menos </w:t>
      </w:r>
      <w:r w:rsidRPr="00BB30E3">
        <w:rPr>
          <w:rFonts w:ascii="Times New Roman" w:eastAsia="Times New Roman" w:hAnsi="Times New Roman" w:cs="Times New Roman"/>
          <w:sz w:val="20"/>
          <w:szCs w:val="20"/>
          <w:lang w:eastAsia="es-CL"/>
        </w:rPr>
        <w:lastRenderedPageBreak/>
        <w:t>de diez ni más de veinte días de anticipación a la fecha en que se celebre la Junta que se pronunciará sobre los mismos. Además, los documentos señalados deberán presentarse, dentro de ese mismo plazo, a la Superintendencia de Valores y Seguros, en el número de ejemplares que ésta determine. La memoria, balance, inventario, actas de directorio y juntas, libros e informes de los fiscalizadores, deberán estar a disposición de los accionistas en las oficinas de la sociedad, durante los quince días anteriores a la fecha indicada para la Junta. Si el balance general y el estado de pérdidas y ganancias fueren alterados por la Junta, las modificaciones, en lo pertinente, se enviarán a los accionistas dentro de los quince días siguientes a la fecha de la Junta y se publicarán en el mismo diario en que se hubieren publicado dichos documentos, dentro de igual plazo.</w:t>
      </w:r>
    </w:p>
    <w:p w:rsidR="00706164" w:rsidRPr="00BB30E3" w:rsidRDefault="00706164" w:rsidP="00706164">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TRIGÉSIMO OCTAVO.</w:t>
      </w:r>
      <w:r w:rsidRPr="00BB30E3">
        <w:rPr>
          <w:rFonts w:ascii="Times New Roman" w:eastAsia="Times New Roman" w:hAnsi="Times New Roman" w:cs="Times New Roman"/>
          <w:sz w:val="20"/>
          <w:szCs w:val="20"/>
          <w:lang w:eastAsia="es-CL"/>
        </w:rPr>
        <w:t xml:space="preserve"> Los dividendos se pagarán exclusivamente con cargo a las utilidades líquidas del ejercicio, o de las retenidas, provenientes de balances aprobados por la Junta de Accionistas. Si la sociedad tuviere pérdidas acumuladas, las utilidades que se hubieran obtenido en el ejercicio, serán destinadas, en primer lugar, a absorber dichas pérdidas. Si hubiere pérdidas en un ejercicio, éstas serán absorbidas con las utilidades retenidas, si las hubiere.</w:t>
      </w:r>
    </w:p>
    <w:p w:rsidR="00706164" w:rsidRPr="00BB30E3" w:rsidRDefault="00706164" w:rsidP="00706164">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TRIGÉSIMO NOVENO. </w:t>
      </w:r>
      <w:r w:rsidRPr="00BB30E3">
        <w:rPr>
          <w:rFonts w:ascii="Times New Roman" w:eastAsia="Times New Roman" w:hAnsi="Times New Roman" w:cs="Times New Roman"/>
          <w:sz w:val="20"/>
          <w:szCs w:val="20"/>
          <w:lang w:eastAsia="es-CL"/>
        </w:rPr>
        <w:t>Se distribuirá, anualmente, como dividendo, en dinero, a los accionistas, a prorrata de sus acciones, el treinta por ciento, a lo menos, de las utilidades líquidas de cada ejercicio, salvo acuerdo diferente adoptado en la Junta respectiva, por unanimidad de las acciones emitidas.</w:t>
      </w:r>
    </w:p>
    <w:p w:rsidR="00706164" w:rsidRPr="00BB30E3" w:rsidRDefault="00706164" w:rsidP="00706164">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VII</w:t>
      </w:r>
      <w:r w:rsidRPr="00BB30E3">
        <w:rPr>
          <w:rFonts w:ascii="Times New Roman" w:eastAsia="Times New Roman" w:hAnsi="Times New Roman" w:cs="Times New Roman"/>
          <w:i/>
          <w:iCs/>
          <w:sz w:val="20"/>
          <w:szCs w:val="20"/>
          <w:lang w:eastAsia="es-CL"/>
        </w:rPr>
        <w:br/>
        <w:t>Disolución y liquidación</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CUADRAGÉSIMO.</w:t>
      </w:r>
      <w:r w:rsidRPr="00BB30E3">
        <w:rPr>
          <w:rFonts w:ascii="Times New Roman" w:eastAsia="Times New Roman" w:hAnsi="Times New Roman" w:cs="Times New Roman"/>
          <w:sz w:val="20"/>
          <w:szCs w:val="20"/>
          <w:lang w:eastAsia="es-CL"/>
        </w:rPr>
        <w:t xml:space="preserve"> La sociedad se disolverá por las causales señaladas en la ley.</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CUADRAGÉSIMO PRIMERO.</w:t>
      </w:r>
      <w:r w:rsidRPr="00BB30E3">
        <w:rPr>
          <w:rFonts w:ascii="Times New Roman" w:eastAsia="Times New Roman" w:hAnsi="Times New Roman" w:cs="Times New Roman"/>
          <w:sz w:val="20"/>
          <w:szCs w:val="20"/>
          <w:lang w:eastAsia="es-CL"/>
        </w:rPr>
        <w:t xml:space="preserve"> Disuelta la sociedad, se procederá a su liquidación por una comisión liquidadora compuesta por ...... miembros elegidos por la Junta de Accionistas, la que determinará sus facultades, obligaciones, remuneraciones y plazo de su cometido.</w:t>
      </w:r>
    </w:p>
    <w:p w:rsidR="00706164" w:rsidRPr="00BB30E3" w:rsidRDefault="00706164" w:rsidP="00706164">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VIII</w:t>
      </w:r>
      <w:r w:rsidRPr="00BB30E3">
        <w:rPr>
          <w:rFonts w:ascii="Times New Roman" w:eastAsia="Times New Roman" w:hAnsi="Times New Roman" w:cs="Times New Roman"/>
          <w:i/>
          <w:iCs/>
          <w:sz w:val="20"/>
          <w:szCs w:val="20"/>
          <w:lang w:eastAsia="es-CL"/>
        </w:rPr>
        <w:br/>
        <w:t>Arbitraje</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CUADRAGÉSIMO SEGUNDO.</w:t>
      </w:r>
      <w:r w:rsidRPr="00BB30E3">
        <w:rPr>
          <w:rFonts w:ascii="Times New Roman" w:eastAsia="Times New Roman" w:hAnsi="Times New Roman" w:cs="Times New Roman"/>
          <w:sz w:val="20"/>
          <w:szCs w:val="20"/>
          <w:lang w:eastAsia="es-CL"/>
        </w:rPr>
        <w:t xml:space="preserve"> Cualquier dificultad que se suscite entre los accionistas, o entre éstos y la sociedad o los accionistas con sus administradores, durante su vigencia o liquidación, será resuelta por un árbitro arbitrador nombrado de común acuerdo por las partes. A falta de este acuerdo, el nombramiento lo hará el Superintendente de la Superintendencia de Valores y Seguros o la Justicia Ordinaria.</w:t>
      </w:r>
    </w:p>
    <w:p w:rsidR="00706164" w:rsidRPr="00BB30E3" w:rsidRDefault="00706164" w:rsidP="00706164">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Artículos Transitorios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 TRANSITORIO.</w:t>
      </w:r>
      <w:r w:rsidRPr="00BB30E3">
        <w:rPr>
          <w:rFonts w:ascii="Times New Roman" w:eastAsia="Times New Roman" w:hAnsi="Times New Roman" w:cs="Times New Roman"/>
          <w:sz w:val="20"/>
          <w:szCs w:val="20"/>
          <w:lang w:eastAsia="es-CL"/>
        </w:rPr>
        <w:t xml:space="preserve"> El Directorio provisorio de la sociedad estará compuesto por los señores ....................., ........................., ......................... Este Directorio durará en sus funciones hasta la primera Junta General Ordinaria de Accionistas, en la que se elegirán sus miembros titulares.</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 TRANSITORIO.</w:t>
      </w:r>
      <w:r w:rsidRPr="00BB30E3">
        <w:rPr>
          <w:rFonts w:ascii="Times New Roman" w:eastAsia="Times New Roman" w:hAnsi="Times New Roman" w:cs="Times New Roman"/>
          <w:sz w:val="20"/>
          <w:szCs w:val="20"/>
          <w:lang w:eastAsia="es-CL"/>
        </w:rPr>
        <w:t xml:space="preserve"> El capital de la sociedad, ascendente a ................ pesos, se encuentra representado por .......... acciones nominativas y sin valor nominal, las que se suscriben, enteran y pagan de la siguiente manera:</w:t>
      </w:r>
    </w:p>
    <w:p w:rsidR="00706164" w:rsidRPr="00BB30E3" w:rsidRDefault="00706164" w:rsidP="00706164">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 pesos el compareciente don ...................., correspondientes a .......... acciones, que suscribe y paga, en este acto;</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 pesos el compareciente don ................., correspondientes a ............ acciones, que suscribe y paga en este acto, transfiriendo en dominio, a la sociedad, los siguientes bienes de su propiedad: .......... acciones de "............. S.A.", avaluadas, de común acuerdo entre los comparecientes, en la suma de ............... pesos, y ............. acciones "........... S.A.", avaluadas de común acuerdo por los comparecientes en la suma de ............... </w:t>
      </w:r>
      <w:r w:rsidRPr="00BB30E3">
        <w:rPr>
          <w:rFonts w:ascii="Times New Roman" w:eastAsia="Times New Roman" w:hAnsi="Times New Roman" w:cs="Times New Roman"/>
          <w:sz w:val="20"/>
          <w:szCs w:val="20"/>
          <w:lang w:eastAsia="es-CL"/>
        </w:rPr>
        <w:lastRenderedPageBreak/>
        <w:t>pesos. En este acto, don ............... hace entrega, a la sociedad, de los títulos correspondientes, con los traspasos de rigor;</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 pesos, la compareciente doña correspondientes a ............. acciones, que suscribe y paga en parte en este acto, transfiriendo en dominio, a la sociedad, el siguiente inmueble de su propiedad: inmueble ubicado en ...., comuna de ..... cuyos deslindes especiales son norte: .........; sur: .........; oriente: .........; y poniente: .........; que adquirió por ......... según consta en escritura pública de fecha ......... otorgada en la Notaría de ......... de don/ña ......... y que se encuentra inscrita a fojas ....... número ....... del Registro de Propiedad del Conservador de Bienes Raíces de ....... Los comparecientes avalúan de común acuerdo el inmueble antes individualizado en la suma de ............... pesos.</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consecuencia, quedan suscritas y pagadas .............. acciones, por un total de ............... pesos, monto a que asciende el capital pagado. El saldo del capital, ascendente a ................ pesos, deberá ser pagado dentro del plazo de tres años a contar de la fecha de este instrumento, ya sea en dinero efectivo, con otros bienes o mediante la capitalización de créditos, por un valor equivalente, que los accionistas o los terceros tengan en contra de la sociedad; todo ello, en la oportunidad, forma y condiciones que determine la Junta de Accionistas. Vencido este plazo sin que se haya enterado totalmente dicho saldo, el capital quedará reducido a la cantidad efectivamente suscrita y pagada.</w:t>
      </w:r>
    </w:p>
    <w:p w:rsidR="00706164" w:rsidRPr="00BB30E3" w:rsidRDefault="00706164" w:rsidP="00706164">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 TRANSITORIO.</w:t>
      </w:r>
      <w:r w:rsidRPr="00BB30E3">
        <w:rPr>
          <w:rFonts w:ascii="Times New Roman" w:eastAsia="Times New Roman" w:hAnsi="Times New Roman" w:cs="Times New Roman"/>
          <w:sz w:val="20"/>
          <w:szCs w:val="20"/>
          <w:lang w:eastAsia="es-CL"/>
        </w:rPr>
        <w:t xml:space="preserve"> Se faculta, irrevocablemente, al abogado don .................... para requerir las inscripciones, subinscripciones y anotaciones que fueren necesarias y efectuar todos los trámites de legalización de esta sociedad.</w:t>
      </w:r>
    </w:p>
    <w:p w:rsidR="00706164" w:rsidRPr="00BB30E3" w:rsidRDefault="00706164" w:rsidP="00706164">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CUARTO TRANSITORIO.</w:t>
      </w:r>
      <w:r w:rsidRPr="00BB30E3">
        <w:rPr>
          <w:rFonts w:ascii="Times New Roman" w:eastAsia="Times New Roman" w:hAnsi="Times New Roman" w:cs="Times New Roman"/>
          <w:sz w:val="20"/>
          <w:szCs w:val="20"/>
          <w:lang w:eastAsia="es-CL"/>
        </w:rPr>
        <w:t xml:space="preserve"> Se confiere poder especial a don ............, cédula nacional de identidad número ........... y a don ............, cédula nacional de identidad número .............., para que uno cualquiera de ellos, actuando individual y represente a la Sociedad ante el Servicio de Impuestos Internos y la municipalidad correspondiente, en toda clase de procedimientos, trámites, gestiones o actuaciones, relativos a la obtención e inscripción del rol único tributario, la declaración de inicio de actividades de la Sociedad, obtención del permiso municipal respectivo, y cualesquiera otros actos ante dichas autoridades; requerir el timbraje de documentos como facturas, boletas y libros de contabilidad, pudiendo al efecto efectuar, suscribir, firmar, presentar y entregar toda clase de declaraciones, formularios, solicitudes, memoriales y demás documentos que sean menester y desistirse de sus peticiones, pudiendo delegar una cualquiera de las facultades antes señaladas. Asimismo, se le confiere poder especial para que represente a la Sociedad en la celebración del contrato de arrendamiento o subarrendamiento necesario para dar inicio a sus actividades, mediante la obtención del rol único tributario.</w:t>
      </w:r>
    </w:p>
    <w:p w:rsidR="00706164" w:rsidRPr="00BB30E3" w:rsidRDefault="00706164" w:rsidP="00706164">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1. </w:t>
      </w:r>
      <w:r w:rsidRPr="00BB30E3">
        <w:rPr>
          <w:rFonts w:ascii="Times New Roman" w:eastAsia="Times New Roman" w:hAnsi="Times New Roman" w:cs="Times New Roman"/>
          <w:smallCaps/>
          <w:sz w:val="20"/>
          <w:szCs w:val="20"/>
          <w:lang w:eastAsia="es-CL"/>
        </w:rPr>
        <w:t xml:space="preserve">En CL 3ª transitoria. </w:t>
      </w:r>
      <w:r w:rsidRPr="00BB30E3">
        <w:rPr>
          <w:rFonts w:ascii="Times New Roman" w:eastAsia="Times New Roman" w:hAnsi="Times New Roman" w:cs="Times New Roman"/>
          <w:sz w:val="20"/>
          <w:szCs w:val="20"/>
          <w:lang w:eastAsia="es-CL"/>
        </w:rPr>
        <w:t xml:space="preserve">Se propone una cláusula nominativa, con indicación de la persona determinada que se haga cargo de las inscripciones, subinscripciones y anotaciones en el RC del CBR. La praxis, sin embargo, ha impuesto que no se señale nominativamente al mandatario para permitir que cualquier portador pueda llevar adelante los trámites comprendidos en el mandato, sin embargo, es conveniente hacerlo por la naturaleza del mandato. En efecto, es de la esencia del contrato de mandato la existencia de persona determinada como mandatario. La práctica, sin embargo, se ha impuesto y así lo han entendido todos los CBR en orden a aceptar la cláusula en los términos propuestos.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w:t>
      </w:r>
      <w:r w:rsidRPr="00BB30E3">
        <w:rPr>
          <w:rFonts w:ascii="Times New Roman" w:eastAsia="Times New Roman" w:hAnsi="Times New Roman" w:cs="Times New Roman"/>
          <w:smallCaps/>
          <w:sz w:val="20"/>
          <w:szCs w:val="20"/>
          <w:lang w:eastAsia="es-CL"/>
        </w:rPr>
        <w:t xml:space="preserve">En CL 4ª transitoria. </w:t>
      </w:r>
      <w:r w:rsidRPr="00BB30E3">
        <w:rPr>
          <w:rFonts w:ascii="Times New Roman" w:eastAsia="Times New Roman" w:hAnsi="Times New Roman" w:cs="Times New Roman"/>
          <w:sz w:val="20"/>
          <w:szCs w:val="20"/>
          <w:lang w:eastAsia="es-CL"/>
        </w:rPr>
        <w:t>Aunque excluidos de los trámites de constitución, pero subsecuentes a ellos, al concurrir la S.A. a registrarse como contribuyente en el SII (iniciar actividades, timbrar boletas, facturas, etc.) este organismo exige un mandato a persona determinada, individualizándola incluso con su RUT y domicilio.</w:t>
      </w:r>
    </w:p>
    <w:p w:rsidR="00706164" w:rsidRPr="00BB30E3" w:rsidRDefault="00706164" w:rsidP="00706164">
      <w:pPr>
        <w:pStyle w:val="Ttulo3"/>
        <w:jc w:val="center"/>
        <w:rPr>
          <w:rFonts w:ascii="Times New Roman" w:eastAsia="Times New Roman" w:hAnsi="Times New Roman" w:cs="Times New Roman"/>
          <w:b/>
          <w:bCs/>
          <w:sz w:val="20"/>
          <w:szCs w:val="20"/>
          <w:lang w:eastAsia="es-CL"/>
        </w:rPr>
      </w:pPr>
      <w:bookmarkStart w:id="8" w:name="_Toc505016387"/>
      <w:r w:rsidRPr="00BB30E3">
        <w:rPr>
          <w:rFonts w:ascii="Times New Roman" w:eastAsia="Times New Roman" w:hAnsi="Times New Roman" w:cs="Times New Roman"/>
          <w:b/>
          <w:bCs/>
          <w:sz w:val="20"/>
          <w:szCs w:val="20"/>
          <w:lang w:eastAsia="es-CL"/>
        </w:rPr>
        <w:t>2. Extracto de Estatutos.</w:t>
      </w:r>
      <w:bookmarkEnd w:id="8"/>
    </w:p>
    <w:p w:rsidR="00706164" w:rsidRPr="00BB30E3" w:rsidRDefault="00706164" w:rsidP="00706164">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Notario de ..........., calle ................... Nº ......, certifica: Por escritura pública hoy, ante mí, los señores ....................., profesión ................, calle ............... Nº ......, ciudad .........; ........................, profesión ..........., calle ................ Nº ......, ciudad ........; y .........................., profesión ..........., calle ............... Nº ....., ciudad ........., constituyeron sociedad anónima abierta. Nombre: "........... S.A.". Objeto: a) .............; b) .............; y c) ............. Domicilio: ciudad de ........... Duración: ........... Capital: $ ............, dividido en ......... acciones </w:t>
      </w:r>
      <w:r w:rsidRPr="00BB30E3">
        <w:rPr>
          <w:rFonts w:ascii="Times New Roman" w:eastAsia="Times New Roman" w:hAnsi="Times New Roman" w:cs="Times New Roman"/>
          <w:sz w:val="20"/>
          <w:szCs w:val="20"/>
          <w:lang w:eastAsia="es-CL"/>
        </w:rPr>
        <w:lastRenderedPageBreak/>
        <w:t>nominativas, sin valor nominal y de una misma serie (o de ..... series y con los siguientes privilegios para las de serie .......: ............), suscrito y pagado así: don ............... suscribe ......... acciones por $ ........., pagado contado dinero efectivo; ..................., suscribe ......... acciones por $ ........... paga este acto, aportando bienes raíces individualizados escritura; y ................... suscribe ......... acciones por $ ............ pagará plazo máximo ....... a contar esta fecha. Otras estipulaciones escritura extractada. En ......., a .... de .............. de ......</w:t>
      </w:r>
    </w:p>
    <w:p w:rsidR="00706164" w:rsidRPr="00BB30E3" w:rsidRDefault="00706164" w:rsidP="00706164">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extracto se inscribirá en el RC del CBR correspondiente al domicilio social y se publicará en el D.O., dentro de los 60 días corridos, contados desde la fecha misma de la escritura de constitución.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 xml:space="preserve">El pago por la publicación del extracto en el D.O., sólo correrá para aquellas sociedades que tengan un capital igual o superior a 5.000 UF. Las sociedades que tengan un capital inferior están exentas de pago, según el Art. 4º de la Ley Nº 20.494. </w:t>
      </w:r>
      <w:r w:rsidRPr="00BB30E3">
        <w:rPr>
          <w:rFonts w:ascii="Times New Roman" w:eastAsia="Times New Roman" w:hAnsi="Times New Roman" w:cs="Times New Roman"/>
          <w:b/>
          <w:bCs/>
          <w:sz w:val="20"/>
          <w:szCs w:val="20"/>
          <w:lang w:eastAsia="es-CL"/>
        </w:rPr>
        <w:t xml:space="preserve">4. </w:t>
      </w:r>
      <w:r w:rsidRPr="00BB30E3">
        <w:rPr>
          <w:rFonts w:ascii="Times New Roman" w:eastAsia="Times New Roman" w:hAnsi="Times New Roman" w:cs="Times New Roman"/>
          <w:sz w:val="20"/>
          <w:szCs w:val="20"/>
          <w:lang w:eastAsia="es-CL"/>
        </w:rPr>
        <w:t>Según el Art. 4º de la Ley Nº 20.494, si la sociedad tiene un capital inferior a 5.000 UF, será el Notario Público que haya otorgado la escritura quien deberán enviar, por vía electrónica, al D.O. copias digitales de los extractos societarios a publicar, los que deberán estar suscritos por ellos, en la forma señalada en la Ley Nº 19.799.</w:t>
      </w:r>
    </w:p>
    <w:p w:rsidR="00706164" w:rsidRPr="00BB30E3" w:rsidRDefault="00706164">
      <w:pPr>
        <w:rPr>
          <w:rFonts w:ascii="Times New Roman" w:hAnsi="Times New Roman" w:cs="Times New Roman"/>
          <w:sz w:val="20"/>
          <w:szCs w:val="20"/>
        </w:rPr>
      </w:pPr>
      <w:r w:rsidRPr="00BB30E3">
        <w:rPr>
          <w:rFonts w:ascii="Times New Roman" w:hAnsi="Times New Roman" w:cs="Times New Roman"/>
          <w:sz w:val="20"/>
          <w:szCs w:val="20"/>
        </w:rPr>
        <w:br w:type="page"/>
      </w:r>
    </w:p>
    <w:p w:rsidR="00F527C7" w:rsidRPr="00BB30E3" w:rsidRDefault="00F527C7" w:rsidP="00F527C7">
      <w:pPr>
        <w:pStyle w:val="NormalWeb"/>
        <w:spacing w:after="210" w:afterAutospacing="0"/>
        <w:jc w:val="center"/>
        <w:outlineLvl w:val="2"/>
        <w:rPr>
          <w:b/>
          <w:bCs/>
          <w:smallCaps/>
          <w:sz w:val="20"/>
          <w:szCs w:val="20"/>
        </w:rPr>
      </w:pPr>
      <w:bookmarkStart w:id="9" w:name="_Toc505016388"/>
      <w:r w:rsidRPr="00BB30E3">
        <w:rPr>
          <w:b/>
          <w:bCs/>
          <w:smallCaps/>
          <w:sz w:val="20"/>
          <w:szCs w:val="20"/>
        </w:rPr>
        <w:lastRenderedPageBreak/>
        <w:t>B. Sociedad Anónima Cerrada</w:t>
      </w:r>
      <w:bookmarkEnd w:id="9"/>
    </w:p>
    <w:p w:rsidR="00F527C7" w:rsidRPr="00BB30E3" w:rsidRDefault="00F527C7" w:rsidP="00F527C7">
      <w:pPr>
        <w:pStyle w:val="NormalWeb"/>
        <w:spacing w:after="210" w:afterAutospacing="0"/>
        <w:jc w:val="center"/>
        <w:outlineLvl w:val="2"/>
        <w:rPr>
          <w:b/>
          <w:bCs/>
          <w:sz w:val="20"/>
          <w:szCs w:val="20"/>
        </w:rPr>
      </w:pPr>
      <w:bookmarkStart w:id="10" w:name="_Toc505016389"/>
      <w:r w:rsidRPr="00BB30E3">
        <w:rPr>
          <w:b/>
          <w:bCs/>
          <w:sz w:val="20"/>
          <w:szCs w:val="20"/>
        </w:rPr>
        <w:t>1. Escritura de estatutos de S.A. cerrada.</w:t>
      </w:r>
      <w:bookmarkEnd w:id="10"/>
    </w:p>
    <w:p w:rsidR="00F527C7" w:rsidRPr="00BB30E3" w:rsidRDefault="00F527C7" w:rsidP="00F527C7">
      <w:pPr>
        <w:pStyle w:val="NormalWeb"/>
        <w:spacing w:after="165" w:afterAutospacing="0"/>
        <w:jc w:val="center"/>
        <w:rPr>
          <w:caps/>
          <w:sz w:val="20"/>
          <w:szCs w:val="20"/>
        </w:rPr>
      </w:pPr>
      <w:r w:rsidRPr="00BB30E3">
        <w:rPr>
          <w:caps/>
          <w:sz w:val="20"/>
          <w:szCs w:val="20"/>
        </w:rPr>
        <w:t>CONSTITUCIÓN</w:t>
      </w:r>
      <w:r w:rsidRPr="00BB30E3">
        <w:rPr>
          <w:caps/>
          <w:sz w:val="20"/>
          <w:szCs w:val="20"/>
        </w:rPr>
        <w:br/>
        <w:t>"....................... S.A."</w:t>
      </w:r>
    </w:p>
    <w:p w:rsidR="00F527C7" w:rsidRPr="00BB30E3" w:rsidRDefault="00F527C7" w:rsidP="00F527C7">
      <w:pPr>
        <w:pStyle w:val="NormalWeb"/>
        <w:spacing w:after="210" w:afterAutospacing="0"/>
        <w:ind w:firstLine="210"/>
        <w:jc w:val="both"/>
        <w:rPr>
          <w:sz w:val="20"/>
          <w:szCs w:val="20"/>
        </w:rPr>
      </w:pPr>
      <w:r w:rsidRPr="00BB30E3">
        <w:rPr>
          <w:sz w:val="20"/>
          <w:szCs w:val="20"/>
        </w:rPr>
        <w:t>En ............, a ..... de .............. de dos mil ........., comparecen ............... S.A., del giro ..............., rol único tributario número .............., representada según se acreditará, por don ......................., de estado civil ............, de profesión/oficio ..........., de nacionalidad ............, cédula nacional de identidad número ................., ambos domiciliados en calle ..................... número ......., oficina número ........., comuna de ..............., Región ...............; don ..................., casado, de profesión/oficio .............., de nacionalidad ............., cédula nacional de identidad número ............., domiciliado en calle .................... número .........., , comuna de ..............., Región ..............., y de paso en ésta; y ............. Limitada, del giro de su denominación, rol único tributario número .............., representada según se acreditará, por doña .........................., casada, de profesión/oficio ............, de nacionalidad ................, cédula nacional de identidad número ..........., de su mismo domicilio; siendo todos los comparecientes mayores de edad, quienes acreditaron sus identidades con sus respectivas cédulas, y exponen: que por el presente instrumento constituyen una sociedad anónima cerrada, que se regirá por los siguientes estatutos:</w:t>
      </w:r>
    </w:p>
    <w:p w:rsidR="00F527C7" w:rsidRPr="00BB30E3" w:rsidRDefault="00F527C7" w:rsidP="00F527C7">
      <w:pPr>
        <w:pStyle w:val="NormalWeb"/>
        <w:spacing w:after="165" w:afterAutospacing="0"/>
        <w:jc w:val="center"/>
        <w:rPr>
          <w:caps/>
          <w:sz w:val="20"/>
          <w:szCs w:val="20"/>
        </w:rPr>
      </w:pPr>
      <w:r w:rsidRPr="00BB30E3">
        <w:rPr>
          <w:caps/>
          <w:sz w:val="20"/>
          <w:szCs w:val="20"/>
        </w:rPr>
        <w:t>ESTATUTOS DE "............... S.A."</w:t>
      </w:r>
    </w:p>
    <w:p w:rsidR="00F527C7" w:rsidRPr="00BB30E3" w:rsidRDefault="00F527C7" w:rsidP="00F527C7">
      <w:pPr>
        <w:pStyle w:val="NormalWeb"/>
        <w:spacing w:after="210" w:afterAutospacing="0"/>
        <w:jc w:val="center"/>
        <w:rPr>
          <w:i/>
          <w:iCs/>
          <w:sz w:val="20"/>
          <w:szCs w:val="20"/>
        </w:rPr>
      </w:pPr>
      <w:r w:rsidRPr="00BB30E3">
        <w:rPr>
          <w:i/>
          <w:iCs/>
          <w:sz w:val="20"/>
          <w:szCs w:val="20"/>
        </w:rPr>
        <w:t>Título Primero</w:t>
      </w:r>
      <w:r w:rsidRPr="00BB30E3">
        <w:rPr>
          <w:i/>
          <w:iCs/>
          <w:sz w:val="20"/>
          <w:szCs w:val="20"/>
        </w:rPr>
        <w:br/>
        <w:t>Nombre, domicilio, duración y objeto</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ARTÍCULO PRIMERO.</w:t>
      </w:r>
      <w:r w:rsidRPr="00BB30E3">
        <w:rPr>
          <w:sz w:val="20"/>
          <w:szCs w:val="20"/>
        </w:rPr>
        <w:t xml:space="preserve"> Se constituye una sociedad anónima cerrada con el nombre de ".............. S.A.", la que podrá actuar y funcionar, inclusive con los bancos, con el nombre de fantasía "............... S.A.", que se regirá por las disposiciones que se contienen en los presentes estatutos.</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ARTÍCULO SEGUNDO.</w:t>
      </w:r>
      <w:r w:rsidRPr="00BB30E3">
        <w:rPr>
          <w:sz w:val="20"/>
          <w:szCs w:val="20"/>
        </w:rPr>
        <w:t xml:space="preserve"> El domicilio legal de la sociedad será la ciudad de ............., sin perjuicio de las agencias, sucursales o representaciones que el Directorio acuerde establecer, en el país o en el extranjero.</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ARTÍCULO TERCERO.</w:t>
      </w:r>
      <w:r w:rsidRPr="00BB30E3">
        <w:rPr>
          <w:sz w:val="20"/>
          <w:szCs w:val="20"/>
        </w:rPr>
        <w:t xml:space="preserve"> La sociedad comenzará sus operaciones el día ........ de ............ de dos mil ........ y su duración será ............</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ARTÍCULO CUARTO.</w:t>
      </w:r>
      <w:r w:rsidRPr="00BB30E3">
        <w:rPr>
          <w:sz w:val="20"/>
          <w:szCs w:val="20"/>
        </w:rPr>
        <w:t xml:space="preserve"> El objeto de la sociedad será ................</w:t>
      </w:r>
    </w:p>
    <w:p w:rsidR="00F527C7" w:rsidRPr="00BB30E3" w:rsidRDefault="00F527C7" w:rsidP="00F527C7">
      <w:pPr>
        <w:pStyle w:val="NormalWeb"/>
        <w:spacing w:after="210" w:afterAutospacing="0"/>
        <w:jc w:val="center"/>
        <w:rPr>
          <w:i/>
          <w:iCs/>
          <w:sz w:val="20"/>
          <w:szCs w:val="20"/>
        </w:rPr>
      </w:pPr>
      <w:r w:rsidRPr="00BB30E3">
        <w:rPr>
          <w:i/>
          <w:iCs/>
          <w:sz w:val="20"/>
          <w:szCs w:val="20"/>
        </w:rPr>
        <w:t>Título Segundo</w:t>
      </w:r>
      <w:r w:rsidRPr="00BB30E3">
        <w:rPr>
          <w:i/>
          <w:iCs/>
          <w:sz w:val="20"/>
          <w:szCs w:val="20"/>
        </w:rPr>
        <w:br/>
        <w:t>Capital y acciones</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ARTÍCULO QUINTO.</w:t>
      </w:r>
      <w:r w:rsidRPr="00BB30E3">
        <w:rPr>
          <w:sz w:val="20"/>
          <w:szCs w:val="20"/>
        </w:rPr>
        <w:t xml:space="preserve"> El Capital de la sociedad es de .................... pesos, dividido en ........ acciones sin valor nominal, que se suscribe y que se paga en la forma que señala el artículo ........... transitorio, de estos estatutos.</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ARTÍCULO SEXTO.</w:t>
      </w:r>
      <w:r w:rsidRPr="00BB30E3">
        <w:rPr>
          <w:sz w:val="20"/>
          <w:szCs w:val="20"/>
        </w:rPr>
        <w:t xml:space="preserve"> Las acciones serán nominativas y su suscripción deberá constar por escrito, en la forma que determina la ley dieciocho mil cuarenta y seis. Su transferencia deberá, asimismo, constar por escrito con indicación de los títulos y el número de acciones. La adquisición de acciones de la sociedad implica la aceptación de los estatutos sociales y de los acuerdos adoptados en las Juntas de Accionistas.</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SÉPTIMO.</w:t>
      </w:r>
      <w:r w:rsidRPr="00BB30E3">
        <w:rPr>
          <w:sz w:val="20"/>
          <w:szCs w:val="20"/>
        </w:rPr>
        <w:t xml:space="preserve"> Si algún accionista no pagare, en las épocas convenidas, todo o parte de las acciones suscritas por él, podrá, la Sociedad, para obtener ese pago, vender en una Bolsa de Valores Mobiliarios, por cuenta y riesgo del moroso, el número de acciones que sea necesario para pagar a sí misma, los saldos insolutos y de los gastos de enajenación, reduciendo el título a la cantidad de acciones que le resten; o que se le reduzcan su o sus títulos hasta concurrencia de las acciones que pagó, sin perjuicio del derecho de la compañía para </w:t>
      </w:r>
      <w:r w:rsidRPr="00BB30E3">
        <w:rPr>
          <w:sz w:val="20"/>
          <w:szCs w:val="20"/>
        </w:rPr>
        <w:lastRenderedPageBreak/>
        <w:t>perseguir, también, el pago de lo adeudado o del saldo de conformidad a la ley, sobre todos los bienes del deudor.</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OCTAVO.</w:t>
      </w:r>
      <w:r w:rsidRPr="00BB30E3">
        <w:rPr>
          <w:sz w:val="20"/>
          <w:szCs w:val="20"/>
        </w:rPr>
        <w:t xml:space="preserve"> Los accionistas tendrán derecho preferentemente de suscribir acciones de aumento de capital de la Sociedad y de debentures convertibles en acciones de la Sociedad o de cualesquiera otros valores que confieran derechos futuros sobre estas acciones, en proporción a las acciones que posean; pero deberán hacer uso de este derecho dentro del plazo de treinta días, contado desde la primera publicación que, anunciando el aumento acordado, deberá hacerse en un diario de .............., por tres veces. El aumento deberá, también, anunciarse por medio de carta certificada dirigida a los accionistas que tengan su domicilio inscrito en la sociedad, las que deberán despacharse antes del día ........... de la primera publicación. Pasado ese plazo, el excedente será ofrecido al público. Las acciones liberadas emitidas por la Sociedad serán distribuidas, entre los accionistas, a prorrata de las acciones que posean.</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NOVENO.</w:t>
      </w:r>
      <w:r w:rsidRPr="00BB30E3">
        <w:rPr>
          <w:sz w:val="20"/>
          <w:szCs w:val="20"/>
        </w:rPr>
        <w:t xml:space="preserve"> Se entenderá que el valor de las acciones de pago debe ser enterado en dinero efectivo, a menos que la respectiva Junta Extraordinaria hubiere acordado otra forma. Los saldos insolutos de las acciones suscritas y no pagadas, serán reajustados en la misma proporción en que varíe la Unidad de Fomento entre las fechas de suscripción y pago. Las acciones cuyo valor no se encuentre íntegramente pagado, no gozarán de derecho alguno en la administración de la Compañía, ni en las opciones de nuevos aportes de capital, ni en la distribución de beneficios. Sólo tendrán derecho a concurrir en las devoluciones de capital, en proporción a la parte pagada.</w:t>
      </w:r>
    </w:p>
    <w:p w:rsidR="00F527C7" w:rsidRPr="00BB30E3" w:rsidRDefault="00F527C7" w:rsidP="00F527C7">
      <w:pPr>
        <w:pStyle w:val="NormalWeb"/>
        <w:spacing w:after="240" w:afterAutospacing="0"/>
        <w:jc w:val="center"/>
        <w:rPr>
          <w:i/>
          <w:iCs/>
          <w:sz w:val="20"/>
          <w:szCs w:val="20"/>
        </w:rPr>
      </w:pPr>
      <w:r w:rsidRPr="00BB30E3">
        <w:rPr>
          <w:i/>
          <w:iCs/>
          <w:sz w:val="20"/>
          <w:szCs w:val="20"/>
        </w:rPr>
        <w:t>Título Tercero</w:t>
      </w:r>
      <w:r w:rsidRPr="00BB30E3">
        <w:rPr>
          <w:i/>
          <w:iCs/>
          <w:sz w:val="20"/>
          <w:szCs w:val="20"/>
        </w:rPr>
        <w:br/>
        <w:t>De la administración</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 xml:space="preserve">ARTÍCULO DÉCIMO. </w:t>
      </w:r>
      <w:r w:rsidRPr="00BB30E3">
        <w:rPr>
          <w:sz w:val="20"/>
          <w:szCs w:val="20"/>
        </w:rPr>
        <w:t>La sociedad será administrada por un Directorio compuesto de .......... miembros titulares, accionistas o no, elegidos por la Junta de Accionistas. La renovación del Directorio será total y se efectuará al final de su período, cuya duración será de tres años. Los Directores podrán ser reelegidos, indefinidamente, en sus funciones. Los Directores no serán remunerados.</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ARTÍCULO UNDÉCIMO</w:t>
      </w:r>
      <w:r w:rsidRPr="00BB30E3">
        <w:rPr>
          <w:b/>
          <w:bCs/>
          <w:sz w:val="20"/>
          <w:szCs w:val="20"/>
        </w:rPr>
        <w:t>.</w:t>
      </w:r>
      <w:r w:rsidRPr="00BB30E3">
        <w:rPr>
          <w:sz w:val="20"/>
          <w:szCs w:val="20"/>
        </w:rPr>
        <w:t xml:space="preserve"> Si, por cualquier causa, no se celebrare, en la época establecida, la Junta de Accionistas llamada a hacer la elección de los Directores, se entenderán prorrogadas las funciones de los que hubieren cumplido su período, hasta que se les nombre reemplazante; y el Directorio estará obligado a convocar, dentro del plazo de 30 días, una asamblea para hacer el nombramiento.</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ARTÍCULO DUODÉCIMO.</w:t>
      </w:r>
      <w:r w:rsidRPr="00BB30E3">
        <w:rPr>
          <w:sz w:val="20"/>
          <w:szCs w:val="20"/>
        </w:rPr>
        <w:t xml:space="preserve"> El Directorio de la sociedad la representará judicialmente y, para el cumplimiento del objeto social, estará investido de todas las facultades de administración y de disposición que la ley o los estatutos no establezcan como privativas de la Junta General de Accionistas, sin que sea necesario otorgarle poder alguno ni acreditarlas ante terceros, inclusive para aquellos actos o contratos respecto de los cuales las leyes exigen estas circunstancias. Lo anterior no obsta a la representación que compete al Gerente, conforme a lo dispuesto en el artículo cuarenta y dos de la ley dieciocho mil cuarenta y seis y artículo octavo del Código de Procedimiento Civil.</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ARTÍCULO DECIMOTERCERO.</w:t>
      </w:r>
      <w:r w:rsidRPr="00BB30E3">
        <w:rPr>
          <w:sz w:val="20"/>
          <w:szCs w:val="20"/>
        </w:rPr>
        <w:t xml:space="preserve"> Los Directores deberán emplear, en el ejercicio de sus funciones, el cuidado y diligencia establecidos por la ley. La responsabilidad de los Directores no podrá ser limitada ni liberárseles, de ella, por acuerdo alguno. En especial, los Directores no podrán ejecutar los actos a que se refiere el artículo cuarenta y dos de la ley dieciocho mil cuarenta y seis.</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ARTÍCULO DECIMOCUARTO.</w:t>
      </w:r>
      <w:r w:rsidRPr="00BB30E3">
        <w:rPr>
          <w:sz w:val="20"/>
          <w:szCs w:val="20"/>
        </w:rPr>
        <w:t xml:space="preserve"> Las reuniones del Directorio se constituirán con la mayoría absoluta de sus miembros titulares, y los acuerdos se adoptarán por la mayoría absoluta de los directores asistentes con derecho a voto. En caso de empate, decidirá el voto del que preside la reunión.</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DECIMOQUINTO.</w:t>
      </w:r>
      <w:r w:rsidRPr="00BB30E3">
        <w:rPr>
          <w:sz w:val="20"/>
          <w:szCs w:val="20"/>
        </w:rPr>
        <w:t xml:space="preserve"> El Directorio se reunirá, al menos, una vez al año en sesiones ordinarias, en los días y horas que él mismo determine y no requerirá de citación especial. Podrá reunirse en sesiones extraordinarias cuando las cite especialmente el Presidente, por sí, o a indicación de uno o más Directores, </w:t>
      </w:r>
      <w:r w:rsidRPr="00BB30E3">
        <w:rPr>
          <w:sz w:val="20"/>
          <w:szCs w:val="20"/>
        </w:rPr>
        <w:lastRenderedPageBreak/>
        <w:t>previa calificación que el Presidente haga de la necesidad de la reunión, salvo que ésta sea solicitada por la mayoría absoluta de los Directores, caso en el cual deberá, necesariamente, celebrarse la reunión sin calificación previa. En estas sesiones extraordinarias sólo podrán tratarse las materias que se señalen, específicamente, en la convocatoria.</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 xml:space="preserve">ARTÍCULO DECIMOSEXTO. </w:t>
      </w:r>
      <w:r w:rsidRPr="00BB30E3">
        <w:rPr>
          <w:sz w:val="20"/>
          <w:szCs w:val="20"/>
        </w:rPr>
        <w:t>De las deliberaciones y acuerdos del Directorio se dejará constancia en un libro de actas, por cualquier medio, siempre que ofrezcan seguridad que no podrá haber intercalaciones, supresiones o cualquiera otra adulteración que pueda afectar la fidelidad del acta, que será firmada por los Directores que hubieren concurrido a la sesión. Si alguno de ellos falleciere o se imposibilitare, por cualquier causa, para suscribir el acta correspondiente, se dejará constancia, en la misma, de la respectiva circunstancia o impedimento. Se entenderá aprobada el acta desde el momento de su firma, conforme a lo expresado precedentemente y, desde esa fecha, se podrán llevar a efecto los acuerdos a que ella se refiere.</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DECIMOSÉPTIMO.</w:t>
      </w:r>
      <w:r w:rsidRPr="00BB30E3">
        <w:rPr>
          <w:sz w:val="20"/>
          <w:szCs w:val="20"/>
        </w:rPr>
        <w:t xml:space="preserve"> El Director que quiera salvar su responsabilidad por algún acto o acuerdo del Directorio, deberá hacer constar, en el acta, su oposición, debiendo darse cuenta de ello en la próxima Junta Ordinaria de Accionistas por el que la presida. El Director que estimare que un acta adolece de inexactitudes u omisiones tiene el derecho de estampar, antes de firmarla, las salvedades correspondientes.</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DECIMOCTAVO.</w:t>
      </w:r>
      <w:r w:rsidRPr="00BB30E3">
        <w:rPr>
          <w:sz w:val="20"/>
          <w:szCs w:val="20"/>
        </w:rPr>
        <w:t xml:space="preserve"> En el evento de que uno o más Directores tengan interés, por sí o como representantes de otras personas, en un acto o contrato que celebre la sociedad, deberán proceder en conformidad a lo dispuesto por el artículo cuarenta y cuatro de la ley número dieciocho mil cuarenta y seis.</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ARTÍCULO DECIMONOVENO.</w:t>
      </w:r>
      <w:r w:rsidRPr="00BB30E3">
        <w:rPr>
          <w:sz w:val="20"/>
          <w:szCs w:val="20"/>
        </w:rPr>
        <w:t xml:space="preserve"> En su primera reunión, el Directorio por la mayoría absoluta de votos, elegirá al Presidente, que lo será, también, de la sociedad. El Presidente durará un año en sus funciones, pudiendo ser reelegido indefinidamente. En esta primera reunión, el Directorio elegirá, por mayoría de sus miembros, al Gerente, cargo que será compatible con el de Director, pero no con el de Presidente de la sociedad.</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VIGÉSIMO.</w:t>
      </w:r>
      <w:r w:rsidRPr="00BB30E3">
        <w:rPr>
          <w:sz w:val="20"/>
          <w:szCs w:val="20"/>
        </w:rPr>
        <w:t xml:space="preserve"> En el desempeño de sus funciones, el Gerente tendrá las siguientes facultades y atribuciones, además de las que le señale la ley y el Reglamento de Sociedades Anónimas:</w:t>
      </w:r>
    </w:p>
    <w:p w:rsidR="00F527C7" w:rsidRPr="00BB30E3" w:rsidRDefault="00F527C7" w:rsidP="00F527C7">
      <w:pPr>
        <w:pStyle w:val="NormalWeb"/>
        <w:spacing w:after="240" w:afterAutospacing="0"/>
        <w:ind w:firstLine="210"/>
        <w:jc w:val="both"/>
        <w:rPr>
          <w:sz w:val="20"/>
          <w:szCs w:val="20"/>
        </w:rPr>
      </w:pPr>
      <w:r w:rsidRPr="00BB30E3">
        <w:rPr>
          <w:sz w:val="20"/>
          <w:szCs w:val="20"/>
        </w:rPr>
        <w:t>a) Impulsar y realizar las operaciones sociales y supervigilar la administración de la sociedad, ajustándose en todos sus actos a las leyes, a estos estatutos, a los reglamentos internos de la sociedad, y a los acuerdos del Directorio;</w:t>
      </w:r>
    </w:p>
    <w:p w:rsidR="00F527C7" w:rsidRPr="00BB30E3" w:rsidRDefault="00F527C7" w:rsidP="00F527C7">
      <w:pPr>
        <w:pStyle w:val="NormalWeb"/>
        <w:spacing w:after="240" w:afterAutospacing="0"/>
        <w:ind w:firstLine="210"/>
        <w:jc w:val="both"/>
        <w:rPr>
          <w:sz w:val="20"/>
          <w:szCs w:val="20"/>
        </w:rPr>
      </w:pPr>
      <w:r w:rsidRPr="00BB30E3">
        <w:rPr>
          <w:sz w:val="20"/>
          <w:szCs w:val="20"/>
        </w:rPr>
        <w:t>b) Firmar todos los documentos y contratos que correspondan a las operaciones sociales y que importen el cumplimiento de los acuerdos que haya tomado el Directorio;</w:t>
      </w:r>
    </w:p>
    <w:p w:rsidR="00F527C7" w:rsidRPr="00BB30E3" w:rsidRDefault="00F527C7" w:rsidP="00F527C7">
      <w:pPr>
        <w:pStyle w:val="NormalWeb"/>
        <w:spacing w:after="240" w:afterAutospacing="0"/>
        <w:ind w:firstLine="210"/>
        <w:jc w:val="both"/>
        <w:rPr>
          <w:sz w:val="20"/>
          <w:szCs w:val="20"/>
        </w:rPr>
      </w:pPr>
      <w:r w:rsidRPr="00BB30E3">
        <w:rPr>
          <w:sz w:val="20"/>
          <w:szCs w:val="20"/>
        </w:rPr>
        <w:t>c) Representar, judicialmente, a la sociedad. Estará, especialmente, investido de las facultades de desistirse en primera instancia de la acción deducida, aceptar la demanda contraria, absolver posiciones, renunciar los recursos o los términos legales, transigir, comprometer, otorgar a los árbitros facultades de arbitradores, aprobar convenios y percibir;</w:t>
      </w:r>
    </w:p>
    <w:p w:rsidR="00F527C7" w:rsidRPr="00BB30E3" w:rsidRDefault="00F527C7" w:rsidP="00F527C7">
      <w:pPr>
        <w:pStyle w:val="NormalWeb"/>
        <w:spacing w:after="240" w:afterAutospacing="0"/>
        <w:ind w:firstLine="210"/>
        <w:jc w:val="both"/>
        <w:rPr>
          <w:sz w:val="20"/>
          <w:szCs w:val="20"/>
        </w:rPr>
      </w:pPr>
      <w:r w:rsidRPr="00BB30E3">
        <w:rPr>
          <w:sz w:val="20"/>
          <w:szCs w:val="20"/>
        </w:rPr>
        <w:t xml:space="preserve">d) Celebrar contratos de trabajo con el personal, pudiendo fijar remuneraciones, funciones, plazos y demás estipulaciones que sean procedentes, vigilar su conducta, suspenderlos y poner término a dichos contratos. Impartir, a los trabajadores de la sociedad, las órdenes e instrucciones necesarias para el buen desempeño de sus funciones, guardando estricta conformidad con los acuerdos del Directorio. Podrá liquidar y pagar imposiciones previsionales, declarar tributos y efectuar todos los trámites y gestiones que sean necesarios en relación con estas materias ante el Instituto de Normalización Previsional, Administradoras de Fondos de Pensiones, Institutos de Salud Previsional, Servicio de Impuestos Internos y otros. Podrá, también, actuar con las más amplias facultades ante la Inspección del Trabajo correspondiente, en todo lo relacionado con los problemas laborales que puedan presentarse con el personal que deba contratar, y ante la Empresa de Correos de Chile, Aduanas y demás organismos e Instituciones Administrativas fiscales, semifiscales o de administración mixta o autónoma y municipales, en relación con las actividades de dichos organismos en materias propias de la sociedad. Para el debido cumplimiento de este mandato, podrá otorgar y suscribir todos </w:t>
      </w:r>
      <w:r w:rsidRPr="00BB30E3">
        <w:rPr>
          <w:sz w:val="20"/>
          <w:szCs w:val="20"/>
        </w:rPr>
        <w:lastRenderedPageBreak/>
        <w:t>los instrumentos públicos o privados, cartas, solicitudes o comunicaciones que sean procedentes. En el uso de esta autorización podrá retirar, de las oficinas fiscales, telegráficas, cablegráficas, de télex, de fax, de aduanas, etcétera, toda clase de mercaderías, productos, maquinaria, correspondencia, certificados, encomiendas, comunicaciones, giros postales, telegráficos o por télex o fax;</w:t>
      </w:r>
    </w:p>
    <w:p w:rsidR="00F527C7" w:rsidRPr="00BB30E3" w:rsidRDefault="00F527C7" w:rsidP="00F527C7">
      <w:pPr>
        <w:pStyle w:val="NormalWeb"/>
        <w:spacing w:after="240" w:afterAutospacing="0"/>
        <w:ind w:firstLine="210"/>
        <w:jc w:val="both"/>
        <w:rPr>
          <w:sz w:val="20"/>
          <w:szCs w:val="20"/>
        </w:rPr>
      </w:pPr>
      <w:r w:rsidRPr="00BB30E3">
        <w:rPr>
          <w:sz w:val="20"/>
          <w:szCs w:val="20"/>
        </w:rPr>
        <w:t>e) Reducir a escritura pública las actas de las Juntas Ordinarias y Extraordinarias de Accionistas y cualquier acuerdo del Directorio;</w:t>
      </w:r>
    </w:p>
    <w:p w:rsidR="00F527C7" w:rsidRPr="00BB30E3" w:rsidRDefault="00F527C7" w:rsidP="00F527C7">
      <w:pPr>
        <w:pStyle w:val="NormalWeb"/>
        <w:spacing w:after="240" w:afterAutospacing="0"/>
        <w:ind w:firstLine="210"/>
        <w:jc w:val="both"/>
        <w:rPr>
          <w:sz w:val="20"/>
          <w:szCs w:val="20"/>
        </w:rPr>
      </w:pPr>
      <w:r w:rsidRPr="00BB30E3">
        <w:rPr>
          <w:sz w:val="20"/>
          <w:szCs w:val="20"/>
        </w:rPr>
        <w:t>f) Celebrar con Bancos, Instituciones de Ahorro e Instituciones Financieras, contratos de cuentas corrientes bancarias, de depósito y de crédito o de ahorro, en moneda nacional o extranjera; girar y sobregirar en cuenta corriente y dar órdenes de cargos en cuenta corriente, mediante procedimientos cibernéticos y/o telefónicos; girar, depositar, endosar, cobrar, revalidar, cancelar, dar orden de no pago y de hacer protestar cheques y otros documentos a la vista; retirar talonarios de cheques, solicitar y reconocer saldos; abrir y cerrar cuentas de ahorro a la vista o a plazo y realizar depósitos y retiros o giros en las mismas. Girar, aceptar, reaceptar, suscribir, endosar en dominio, en garantía o en comisión de cobranza, cobrar, hacer protestar, descontar, cancelar letras de cambio, pagarés, cheques, y cualquier clase de instrumentos negociables o efectos de comercio. Contratar toda clase de operaciones de crédito, especialmente con Bancos e instituciones financieras, Banco Central de Chile, Banco del Estado de Chile, Corporación de Fomento de la Producción u otras instituciones de crédito, nacionales o extranjeras, bajo cualquier modalidad y, en especial, a las que se refiere la Ley dieciocho mil diez esto es, créditos bajo la forma de apertura de líneas de crédito, préstamos o mutuos, préstamos con letras o avances contra aceptación o contra valores, descuentos, créditos o avances en cuenta corriente. Estos créditos pueden otorgarse o concederse con o sin garantía, en moneda nacional o extranjera, reajustables o no; abrir, en Bancos, por cuenta propia o ajena, créditos simples y documentarios, revocables e irrevocables, divisibles e indivisibles, confirmados o no confirmados; autorizar cargos en cuenta corriente, realizar toda clase de depósitos bancarios, simples o en cuenta corriente, para boletas bancarias de garantía o para cualquier otro fin; operar en forma amplia en el mercado de capitales y de inversiones; adquirir derechos en fondos mutuos de cualquier tipo;</w:t>
      </w:r>
    </w:p>
    <w:p w:rsidR="00F527C7" w:rsidRPr="00BB30E3" w:rsidRDefault="00F527C7" w:rsidP="00F527C7">
      <w:pPr>
        <w:pStyle w:val="NormalWeb"/>
        <w:spacing w:after="240" w:afterAutospacing="0"/>
        <w:ind w:firstLine="210"/>
        <w:jc w:val="both"/>
        <w:rPr>
          <w:sz w:val="20"/>
          <w:szCs w:val="20"/>
        </w:rPr>
      </w:pPr>
      <w:r w:rsidRPr="00BB30E3">
        <w:rPr>
          <w:sz w:val="20"/>
          <w:szCs w:val="20"/>
        </w:rPr>
        <w:t>g) Cobrar y percibir, judicial y extrajudicialmente, cuanto se adeude a la sociedad y otorgar recibos, finiquitos y cancelaciones. Entregar y retirar bienes y documentos en custodia abierta o cerrada, cobranza o garantía. Tomar en arrendamiento cajas de seguridad, abrirlas, retirar lo que en ellas se encuentre, y poner término a su arrendamiento;</w:t>
      </w:r>
    </w:p>
    <w:p w:rsidR="00F527C7" w:rsidRPr="00BB30E3" w:rsidRDefault="00F527C7" w:rsidP="00F527C7">
      <w:pPr>
        <w:pStyle w:val="NormalWeb"/>
        <w:spacing w:after="240" w:afterAutospacing="0"/>
        <w:ind w:firstLine="210"/>
        <w:jc w:val="both"/>
        <w:rPr>
          <w:sz w:val="20"/>
          <w:szCs w:val="20"/>
        </w:rPr>
      </w:pPr>
      <w:r w:rsidRPr="00BB30E3">
        <w:rPr>
          <w:sz w:val="20"/>
          <w:szCs w:val="20"/>
        </w:rPr>
        <w:t>h) Realizar toda clase de operaciones de cambios internacionales, pudiendo, en especial, comprar y vender y, en general, enajenar divisas, al contado o a futuro, provengan del comercio exterior visible o invisible, hacer conversiones y pactar arbitrajes;</w:t>
      </w:r>
    </w:p>
    <w:p w:rsidR="00F527C7" w:rsidRPr="00BB30E3" w:rsidRDefault="00F527C7" w:rsidP="00F527C7">
      <w:pPr>
        <w:pStyle w:val="NormalWeb"/>
        <w:spacing w:after="240" w:afterAutospacing="0"/>
        <w:ind w:firstLine="210"/>
        <w:jc w:val="both"/>
        <w:rPr>
          <w:sz w:val="20"/>
          <w:szCs w:val="20"/>
        </w:rPr>
      </w:pPr>
      <w:r w:rsidRPr="00BB30E3">
        <w:rPr>
          <w:sz w:val="20"/>
          <w:szCs w:val="20"/>
        </w:rPr>
        <w:t>i) Celebrar, modificar, dejar sin efecto, anular, resolver, resciliar, prorrogar, terminar, disolver, renovar y poner término a toda clase de contratos o actos jurídicos, incluso autocontratar, esto es, celebrar actos jurídicos consigo mismo;</w:t>
      </w:r>
    </w:p>
    <w:p w:rsidR="00F527C7" w:rsidRPr="00BB30E3" w:rsidRDefault="00F527C7" w:rsidP="00F527C7">
      <w:pPr>
        <w:pStyle w:val="NormalWeb"/>
        <w:spacing w:after="240" w:afterAutospacing="0"/>
        <w:ind w:firstLine="210"/>
        <w:jc w:val="both"/>
        <w:rPr>
          <w:sz w:val="20"/>
          <w:szCs w:val="20"/>
        </w:rPr>
      </w:pPr>
      <w:r w:rsidRPr="00BB30E3">
        <w:rPr>
          <w:sz w:val="20"/>
          <w:szCs w:val="20"/>
        </w:rPr>
        <w:t>j) Comprar, vender, permutar, aportar y, en general, enajenar toda clase de bienes muebles, corporales o incorporales; entre ellos, valores mobiliarios y acciones, pactando precios, condiciones, plazos y demás cláusulas, estipulaciones y modalidades, con o sin pacto de retroventa. Estos actos pueden tener por objeto el dominio, el usufructo, derechos personales sobre los mismos o sobre una parte o cuota de ellos. Celebrar toda clase de contratos preparatorios, entre ellos el contrato de promesa de compraventa y el contrato o cláusula de opción y leasing respecto de toda clase de bienes, salvo lo que se dirá. Sin embargo, para enajenar, hipotecar o celebrar contratos de promesa o preparatorios sobre bienes raíces, requerirá la anuencia del Directorio o de la Junta Extraordinaria de Accionistas según corresponda. Dar y tomar en arriendo toda clase de bienes, con o sin opción de compra. Dar y recibir especies en comodato, mutuo y anticresis, convenir intereses y multas. Contratar y modificar seguros que caucionen contra toda clase de riesgos, cobrar pólizas, endosarlas y cancelarlas. Realizar toda clase de operaciones de bolsa y corretaje. Celebrar toda clase de contratos de cuentas en participación;</w:t>
      </w:r>
    </w:p>
    <w:p w:rsidR="00F527C7" w:rsidRPr="00BB30E3" w:rsidRDefault="00F527C7" w:rsidP="00F527C7">
      <w:pPr>
        <w:pStyle w:val="NormalWeb"/>
        <w:spacing w:after="240" w:afterAutospacing="0"/>
        <w:ind w:firstLine="210"/>
        <w:jc w:val="both"/>
        <w:rPr>
          <w:sz w:val="20"/>
          <w:szCs w:val="20"/>
        </w:rPr>
      </w:pPr>
      <w:r w:rsidRPr="00BB30E3">
        <w:rPr>
          <w:sz w:val="20"/>
          <w:szCs w:val="20"/>
        </w:rPr>
        <w:lastRenderedPageBreak/>
        <w:t>k) Comprar y vender bonos, acciones y valores mobiliarios en general, con o sin garantía, con o sin pacto de retroventa o de recompra; suscribir bonos, letras de crédito y acciones;</w:t>
      </w:r>
    </w:p>
    <w:p w:rsidR="00F527C7" w:rsidRPr="00BB30E3" w:rsidRDefault="00F527C7" w:rsidP="00F527C7">
      <w:pPr>
        <w:pStyle w:val="NormalWeb"/>
        <w:spacing w:after="270" w:afterAutospacing="0"/>
        <w:ind w:firstLine="210"/>
        <w:jc w:val="both"/>
        <w:rPr>
          <w:sz w:val="20"/>
          <w:szCs w:val="20"/>
        </w:rPr>
      </w:pPr>
      <w:r w:rsidRPr="00BB30E3">
        <w:rPr>
          <w:sz w:val="20"/>
          <w:szCs w:val="20"/>
        </w:rPr>
        <w:t>l) Realizar y pactar la extinción de toda clase de obligaciones por pago, novación, compensación o cualquier otra forma de extinguir obligaciones. Pedir y otorgar rendiciones de cuentas. Convenir, aceptar y pactar estimaciones de perjuicios, cláusulas penales y multas;</w:t>
      </w:r>
    </w:p>
    <w:p w:rsidR="00F527C7" w:rsidRPr="00BB30E3" w:rsidRDefault="00F527C7" w:rsidP="00F527C7">
      <w:pPr>
        <w:pStyle w:val="NormalWeb"/>
        <w:spacing w:after="270" w:afterAutospacing="0"/>
        <w:ind w:firstLine="210"/>
        <w:jc w:val="both"/>
        <w:rPr>
          <w:sz w:val="20"/>
          <w:szCs w:val="20"/>
        </w:rPr>
      </w:pPr>
      <w:r w:rsidRPr="00BB30E3">
        <w:rPr>
          <w:sz w:val="20"/>
          <w:szCs w:val="20"/>
        </w:rPr>
        <w:t>m) Ingresar a sociedades ya constituidas, constituir sociedades de cualquier tipo, cooperativas, asociaciones gremiales, asociaciones o cuentas en participación, sociedades anónimas, modificarlas, disolverlas, liquidarlas, dividirlas, fusionarlas y transformarlas de un tipo a otro; formar parte de comunidades, pactar indivisión, designar administradores pro indiviso; representar a la sociedad con voz y voto en las sociedades en que forme parte;</w:t>
      </w:r>
    </w:p>
    <w:p w:rsidR="00F527C7" w:rsidRPr="00BB30E3" w:rsidRDefault="00F527C7" w:rsidP="00F527C7">
      <w:pPr>
        <w:pStyle w:val="NormalWeb"/>
        <w:spacing w:after="270" w:afterAutospacing="0"/>
        <w:ind w:firstLine="210"/>
        <w:jc w:val="both"/>
        <w:rPr>
          <w:sz w:val="20"/>
          <w:szCs w:val="20"/>
        </w:rPr>
      </w:pPr>
      <w:r w:rsidRPr="00BB30E3">
        <w:rPr>
          <w:sz w:val="20"/>
          <w:szCs w:val="20"/>
        </w:rPr>
        <w:t>n) Ceder, a cualquier título, toda clase de créditos, sean nominativos, a la orden o al portador, aceptar cesiones. Dar y recibir en prenda bienes muebles, valores mobiliarios, derechos, acciones y demás cosas corporales o incorporales, sea en prenda civil o comercial de cualquier tipo o mediante prendas especiales y cancelarlas. Las prendas pueden caucionar obligaciones propias de la sociedad o de terceros a la sociedad, aun de sus propios socios; constituir a la sociedad en fiadora y codeudora solidaria, otorgar y aceptar fianzas simples y solidarias, avalar letras de cambio, pagarés y toda clase de instrumentos negociables, sea para caucionar obligaciones propias o ajenas. Aceptar, posponer y cancelar toda clase de garantías. Conceder quitas o esperas. Nombrar agentes, representantes y comisionistas; celebrar contratos de corretaje o mediación, distribución y comisiones para comprar y vender. Constituir y aceptar usufructos, pedir y aceptar adjudicaciones de toda clase de bienes. Pagar en efectivo, por dación en pago, por consignación, por subrogación, por cesión de bienes, todo lo que el mandante adeudare y asumir deudas de terceros. Constituir y pactar domicilios especiales. Solicitar propiedad comercial sobre marcas comerciales, pudiendo oponerse a inscripciones de terceros;</w:t>
      </w:r>
    </w:p>
    <w:p w:rsidR="00F527C7" w:rsidRPr="00BB30E3" w:rsidRDefault="00F527C7" w:rsidP="00F527C7">
      <w:pPr>
        <w:pStyle w:val="NormalWeb"/>
        <w:spacing w:after="270" w:afterAutospacing="0"/>
        <w:ind w:firstLine="210"/>
        <w:jc w:val="both"/>
        <w:rPr>
          <w:sz w:val="20"/>
          <w:szCs w:val="20"/>
        </w:rPr>
      </w:pPr>
      <w:r w:rsidRPr="00BB30E3">
        <w:rPr>
          <w:sz w:val="20"/>
          <w:szCs w:val="20"/>
        </w:rPr>
        <w:t>o) Enviar, recibir y retirar toda clase de correspondencia, certificada o no, giros, fax y encomiendas. Otorgar mandatos, generales o especiales, pudiendo otorgar, a su vez, a los mandatarios la facultad de conferir mandatos y revocarlos, modificarlos y delegar en parte sus atribuciones de administración o los poderes o representaciones que la sociedad detente de terceros, en cualquiera persona natural o jurídica, y reasumir el mandato delegado;</w:t>
      </w:r>
    </w:p>
    <w:p w:rsidR="00F527C7" w:rsidRPr="00BB30E3" w:rsidRDefault="00F527C7" w:rsidP="00F527C7">
      <w:pPr>
        <w:pStyle w:val="NormalWeb"/>
        <w:spacing w:after="225" w:afterAutospacing="0"/>
        <w:ind w:firstLine="210"/>
        <w:jc w:val="both"/>
        <w:rPr>
          <w:sz w:val="20"/>
          <w:szCs w:val="20"/>
        </w:rPr>
      </w:pPr>
      <w:r w:rsidRPr="00BB30E3">
        <w:rPr>
          <w:sz w:val="20"/>
          <w:szCs w:val="20"/>
        </w:rPr>
        <w:t>p) Cuidar el orden interno y económico de las oficinas de la sociedad, vigilar que la contabilidad y los registros sociales se lleven en debida forma y guardar, bajo su custodia, todos los documentos, registros y libros de la sociedad, y</w:t>
      </w:r>
    </w:p>
    <w:p w:rsidR="00F527C7" w:rsidRPr="00BB30E3" w:rsidRDefault="00F527C7" w:rsidP="00F527C7">
      <w:pPr>
        <w:pStyle w:val="NormalWeb"/>
        <w:spacing w:after="225" w:afterAutospacing="0"/>
        <w:ind w:firstLine="210"/>
        <w:jc w:val="both"/>
        <w:rPr>
          <w:sz w:val="20"/>
          <w:szCs w:val="20"/>
        </w:rPr>
      </w:pPr>
      <w:r w:rsidRPr="00BB30E3">
        <w:rPr>
          <w:sz w:val="20"/>
          <w:szCs w:val="20"/>
        </w:rPr>
        <w:t>q) Llevar el Registro de Accionistas y cuidar que la emisión de las acciones se haga en debida forma.</w:t>
      </w:r>
    </w:p>
    <w:p w:rsidR="00F527C7" w:rsidRPr="00BB30E3" w:rsidRDefault="00F527C7" w:rsidP="00F527C7">
      <w:pPr>
        <w:pStyle w:val="NormalWeb"/>
        <w:spacing w:after="225" w:afterAutospacing="0"/>
        <w:jc w:val="center"/>
        <w:rPr>
          <w:i/>
          <w:iCs/>
          <w:sz w:val="20"/>
          <w:szCs w:val="20"/>
        </w:rPr>
      </w:pPr>
      <w:r w:rsidRPr="00BB30E3">
        <w:rPr>
          <w:i/>
          <w:iCs/>
          <w:sz w:val="20"/>
          <w:szCs w:val="20"/>
        </w:rPr>
        <w:t>Título Cuarto</w:t>
      </w:r>
      <w:r w:rsidRPr="00BB30E3">
        <w:rPr>
          <w:i/>
          <w:iCs/>
          <w:sz w:val="20"/>
          <w:szCs w:val="20"/>
        </w:rPr>
        <w:br/>
        <w:t>De las Juntas Generales de Accionistas</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 xml:space="preserve">ARTÍCULO VIGÉSIMO PRIMERO. </w:t>
      </w:r>
      <w:r w:rsidRPr="00BB30E3">
        <w:rPr>
          <w:sz w:val="20"/>
          <w:szCs w:val="20"/>
        </w:rPr>
        <w:t>Las Juntas Generales serán ordinarias o extraordinarias. Las primeras se celebrarán una vez al año en la fecha que determine el Directorio, dentro del primer cuatrimestre de cada año. Las Juntas Extraordinarias podrán celebrarse en cualquier tiempo, cuando así lo exijan las necesidades sociales, para decidir respecto de cualquiera materia que la ley o los estatutos entreguen al conocimiento de las Juntas de Accionistas y siempre que tales materias se señalen en la citación correspondiente.</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ARTÍCULO VIGÉSIMO SEGUNDO.</w:t>
      </w:r>
      <w:r w:rsidRPr="00BB30E3">
        <w:rPr>
          <w:sz w:val="20"/>
          <w:szCs w:val="20"/>
        </w:rPr>
        <w:t xml:space="preserve"> Las Juntas serán convocadas por el Directorio de la sociedad. El Directorio deberá convocar a:</w:t>
      </w:r>
    </w:p>
    <w:p w:rsidR="00F527C7" w:rsidRPr="00BB30E3" w:rsidRDefault="00F527C7" w:rsidP="00F527C7">
      <w:pPr>
        <w:pStyle w:val="NormalWeb"/>
        <w:spacing w:after="225" w:afterAutospacing="0"/>
        <w:ind w:firstLine="210"/>
        <w:jc w:val="both"/>
        <w:rPr>
          <w:sz w:val="20"/>
          <w:szCs w:val="20"/>
        </w:rPr>
      </w:pPr>
      <w:r w:rsidRPr="00BB30E3">
        <w:rPr>
          <w:sz w:val="20"/>
          <w:szCs w:val="20"/>
        </w:rPr>
        <w:t>Uno) Junta Ordinaria, que deberá efectuarse dentro del cuatrimestre siguiente a la fecha del balance, con el fin de conocer de todos los asuntos de su competencia;</w:t>
      </w:r>
    </w:p>
    <w:p w:rsidR="00F527C7" w:rsidRPr="00BB30E3" w:rsidRDefault="00F527C7" w:rsidP="00F527C7">
      <w:pPr>
        <w:pStyle w:val="NormalWeb"/>
        <w:spacing w:after="225" w:afterAutospacing="0"/>
        <w:ind w:firstLine="210"/>
        <w:jc w:val="both"/>
        <w:rPr>
          <w:sz w:val="20"/>
          <w:szCs w:val="20"/>
        </w:rPr>
      </w:pPr>
      <w:r w:rsidRPr="00BB30E3">
        <w:rPr>
          <w:sz w:val="20"/>
          <w:szCs w:val="20"/>
        </w:rPr>
        <w:t>Dos) Junta Extraordinaria siempre que, a su juicio, los intereses de la sociedad lo justifiquen;</w:t>
      </w:r>
    </w:p>
    <w:p w:rsidR="00F527C7" w:rsidRPr="00BB30E3" w:rsidRDefault="00F527C7" w:rsidP="00F527C7">
      <w:pPr>
        <w:pStyle w:val="NormalWeb"/>
        <w:spacing w:after="225" w:afterAutospacing="0"/>
        <w:ind w:firstLine="210"/>
        <w:jc w:val="both"/>
        <w:rPr>
          <w:sz w:val="20"/>
          <w:szCs w:val="20"/>
        </w:rPr>
      </w:pPr>
      <w:r w:rsidRPr="00BB30E3">
        <w:rPr>
          <w:sz w:val="20"/>
          <w:szCs w:val="20"/>
        </w:rPr>
        <w:lastRenderedPageBreak/>
        <w:t>Tres) Junta Ordinaria o Extraordinaria, según sea del caso, cuando así lo soliciten accionistas que representen, a lo menos, el diez por ciento de las acciones emitidas con derecho a voto, expresando, en la solicitud, los asuntos por tratar en la Junta. Las Juntas convocadas en virtud de la solicitud de accionistas, deberán celebrarse dentro del plazo de treinta días a contar de la fecha de la respectiva petición.</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 xml:space="preserve">ARTÍCULO VIGÉSIMO TERCERO. </w:t>
      </w:r>
      <w:r w:rsidRPr="00BB30E3">
        <w:rPr>
          <w:sz w:val="20"/>
          <w:szCs w:val="20"/>
        </w:rPr>
        <w:t>La citación a la Junta de Accionistas, se efectuará por medio de un aviso destacado que se publicará, a lo menos, por tres veces, en días distintos, en el periódico del domicilio social que haya determinado esa Junta; o, a falta de acuerdo o en caso de suspensión o desaparición de la circulación del periódico designado, en el Diario Oficial, en el tiempo, forma y condiciones que señala el reglamento respectivo.</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VIGÉSIMO CUARTO.</w:t>
      </w:r>
      <w:r w:rsidRPr="00BB30E3">
        <w:rPr>
          <w:sz w:val="20"/>
          <w:szCs w:val="20"/>
        </w:rPr>
        <w:t xml:space="preserve"> Podrán celebrarse, válidamente, aquellas Juntas a las que concurran la totalidad de las acciones emitidas con derecho a voto, aun cuando no se hubieren cumplido las formalidades requeridas para su citación.</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 xml:space="preserve">ARTÍCULO VIGÉSIMO QUINTO. </w:t>
      </w:r>
      <w:r w:rsidRPr="00BB30E3">
        <w:rPr>
          <w:sz w:val="20"/>
          <w:szCs w:val="20"/>
        </w:rPr>
        <w:t>Las Juntas serán presididas por el Presidente del Directorio o por el que haga sus veces, y actuará como Secretario, el titular de este cargo, cuando lo hubiere; o el Gerente, en su defecto.</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VIGÉSIMO SEXTO.</w:t>
      </w:r>
      <w:r w:rsidRPr="00BB30E3">
        <w:rPr>
          <w:sz w:val="20"/>
          <w:szCs w:val="20"/>
        </w:rPr>
        <w:t xml:space="preserve"> Solamente podrán participar en las Juntas y ejercer sus derechos de voz y voto, los titulares de acciones inscritas en el Registro de Accionistas con cinco días de anticipación a aquél en que haya de celebrarse la respectiva Junta. Cada accionista dispondrá de un voto por cada acción que posea o que represente.</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VIGÉSIMO SÉPTIMO.</w:t>
      </w:r>
      <w:r w:rsidRPr="00BB30E3">
        <w:rPr>
          <w:sz w:val="20"/>
          <w:szCs w:val="20"/>
        </w:rPr>
        <w:t xml:space="preserve"> Los accionistas podrán hacerse representar en las Juntas por medio de otra persona, aunque ésta no sea accionista. La representación deberá conferirse por escrito, por el total de las acciones de las cuales el mandante sea titular a la fecha señalada en el artículo anterior. El texto del poder será el que señala el reglamento de la ley dieciocho mil cuarenta y seis.</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 xml:space="preserve">ARTÍCULO VIGÉSIMO OCTAVO. </w:t>
      </w:r>
      <w:r w:rsidRPr="00BB30E3">
        <w:rPr>
          <w:sz w:val="20"/>
          <w:szCs w:val="20"/>
        </w:rPr>
        <w:t>En las elecciones que se efectúan en las Juntas, los accionistas podrán acumular sus votos en favor de una sola persona; o distribuirlos en la forma en que estimen conveniente y se proclamarán elegidos a los que, en una misma y única votación, resulten con mayor número de votos, hasta completar el número de cargos por proveer. Lo expuesto en los artículos precedentes no obsta a que, por acuerdo unánime de los accionistas presentes con derecho a voto, se omita la votación y se proceda a elegir, por unanimidad, a las personas que deban ser elegidas.</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VIGÉSIMO NOVENO.</w:t>
      </w:r>
      <w:r w:rsidRPr="00BB30E3">
        <w:rPr>
          <w:sz w:val="20"/>
          <w:szCs w:val="20"/>
        </w:rPr>
        <w:t xml:space="preserve"> De las deliberaciones y acuerdos de las Juntas, se dejará constancia escrita detallada, en un libro de actas, por cualquier medio, siempre que éstos ofrezcan seguridad que no podrá haber intercalaciones, supresiones o cualquiera adulteración que pueda afectar la fidelidad del acta. Dicho libro será llevado por el Secretario, si lo hubiere; o, en su defecto, por el Gerente de la sociedad. Las actas serán firmadas por quienes actuaron de Presidente y Secretario de la Junta y por tres accionistas elegidos en ella; o por todos los asistentes, si éstos fueren menos de tres. Se entenderá aprobada el acta desde el momento de su firma por las personas antes señaladas; y, desde esa fecha, se podrán llevar a efecto los acuerdos a que ella se refiere. Si alguna de las personas designadas para firmar el acta estimare que ella adolece de inexactitudes u omisiones, tendrá derecho de estampar, antes de firmar, las salvedades correspondientes.</w:t>
      </w:r>
    </w:p>
    <w:p w:rsidR="00F527C7" w:rsidRPr="00BB30E3" w:rsidRDefault="00F527C7" w:rsidP="00F527C7">
      <w:pPr>
        <w:pStyle w:val="NormalWeb"/>
        <w:spacing w:after="240" w:afterAutospacing="0"/>
        <w:jc w:val="center"/>
        <w:rPr>
          <w:i/>
          <w:iCs/>
          <w:sz w:val="20"/>
          <w:szCs w:val="20"/>
        </w:rPr>
      </w:pPr>
      <w:r w:rsidRPr="00BB30E3">
        <w:rPr>
          <w:i/>
          <w:iCs/>
          <w:sz w:val="20"/>
          <w:szCs w:val="20"/>
        </w:rPr>
        <w:t>Título Quinto</w:t>
      </w:r>
      <w:r w:rsidRPr="00BB30E3">
        <w:rPr>
          <w:i/>
          <w:iCs/>
          <w:sz w:val="20"/>
          <w:szCs w:val="20"/>
        </w:rPr>
        <w:br/>
        <w:t>De los balances, de otros estados y registros financieros</w:t>
      </w:r>
      <w:r w:rsidRPr="00BB30E3">
        <w:rPr>
          <w:i/>
          <w:iCs/>
          <w:sz w:val="20"/>
          <w:szCs w:val="20"/>
        </w:rPr>
        <w:br/>
        <w:t>y de la distribución de utilidades</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 xml:space="preserve">ARTÍCULO TRIGÉSIMO. </w:t>
      </w:r>
      <w:r w:rsidRPr="00BB30E3">
        <w:rPr>
          <w:sz w:val="20"/>
          <w:szCs w:val="20"/>
        </w:rPr>
        <w:t xml:space="preserve">La sociedad confeccionará, anualmente, su balance general al treinta y uno de diciembre. El Directorio deberá presentar a la consideración de la Junta Ordinaria de Accionistas una memoria razonada acerca de la situación de la sociedad en el último ejercicio, acompañada del balance general, del estado de pérdidas y ganancias, y del informe que, al respecto, presenten los inspectores de cuentas o los auditores del caso, debiendo distribuirse, en forma proporcional, la revalorización del capital propio entre las cuentas del </w:t>
      </w:r>
      <w:r w:rsidRPr="00BB30E3">
        <w:rPr>
          <w:sz w:val="20"/>
          <w:szCs w:val="20"/>
        </w:rPr>
        <w:lastRenderedPageBreak/>
        <w:t>capital pagado, las de utilidades retenidas y otras cuentas representativas del patrimonio. Todos estos documentos deberán reflejar, con claridad, la situación patrimonial de la sociedad al cierre del ejercicio y los beneficios obtenidos o las pérdidas sufridas durante el mismo.</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ARTÍCULO TRIGÉSIMO PRIMERO.</w:t>
      </w:r>
      <w:r w:rsidRPr="00BB30E3">
        <w:rPr>
          <w:sz w:val="20"/>
          <w:szCs w:val="20"/>
        </w:rPr>
        <w:t xml:space="preserve"> Los asientos contables de la sociedad se efectuarán en registros permanentes, de acuerdo con las leyes aplicables, debiendo llevarse éstos en conformidad con principios de contabilidad de aceptación general.</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 xml:space="preserve">ARTÍCULO TRIGÉSIMO SEGUNDO. </w:t>
      </w:r>
      <w:r w:rsidRPr="00BB30E3">
        <w:rPr>
          <w:sz w:val="20"/>
          <w:szCs w:val="20"/>
        </w:rPr>
        <w:t>La Junta de Accionistas llamada a decidir sobre un determinado ejercicio, no podrá diferir su pronunciamiento respecto de la memoria, balance general y estado de pérdidas y ganancias que le hayan sido presentados, debiendo resolver de inmediato sobre su aprobación, modificación o rechazo, y sobre el monto de los dividendos que deberán pagarse dentro de los plazos establecidos en el artículo ochenta y uno de la ley dieciocho mil cuarenta y seis. Si la Junta rechazare el balance, en razón de observaciones específicas y fundadas, el Directorio deberá someter uno nuevo a su consideración para la fecha que ésta determine, la que no podrá exceder de sesenta días a contar de la fecha del rechazo. Si la Junta rechazare el nuevo balance sometido a su consideración, se entenderá revocado el Directorio, sin perjuicio de las responsabilidades que resulten. En la misma oportunidad, se procederá a elección de uno nuevo. Los Directores que hubieren aprobado el balance que motivó su revocación, quedarán inhabilitados para ser reelegidos por el período completo siguiente.</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 xml:space="preserve">ARTÍCULO TRIGÉSIMO TERCERO. </w:t>
      </w:r>
      <w:r w:rsidRPr="00BB30E3">
        <w:rPr>
          <w:sz w:val="20"/>
          <w:szCs w:val="20"/>
        </w:rPr>
        <w:t>Los dividendos se pagarán, exclusivamente, de las utilidades líquidas del ejercicio, o de las retenidas, provenientes de balances aprobados por la Junta de Accionistas. No obstante lo anterior, si la sociedad tuviere pérdidas acumuladas, las utilidades del ejercicio se destinarán primeramente a absorberlas. Si hubiere pérdidas en un ejercicio, éstas serán absorbidas con las utilidades retenidas, de haberlas.</w:t>
      </w:r>
    </w:p>
    <w:p w:rsidR="00F527C7" w:rsidRPr="00BB30E3" w:rsidRDefault="00F527C7" w:rsidP="00F527C7">
      <w:pPr>
        <w:pStyle w:val="NormalWeb"/>
        <w:spacing w:after="240" w:afterAutospacing="0"/>
        <w:ind w:firstLine="210"/>
        <w:jc w:val="both"/>
        <w:rPr>
          <w:sz w:val="20"/>
          <w:szCs w:val="20"/>
        </w:rPr>
      </w:pPr>
      <w:r w:rsidRPr="00BB30E3">
        <w:rPr>
          <w:i/>
          <w:iCs/>
          <w:sz w:val="20"/>
          <w:szCs w:val="20"/>
        </w:rPr>
        <w:t xml:space="preserve">ARTÍCULO TRIGÉSIMO CUARTO. </w:t>
      </w:r>
      <w:r w:rsidRPr="00BB30E3">
        <w:rPr>
          <w:sz w:val="20"/>
          <w:szCs w:val="20"/>
        </w:rPr>
        <w:t>De las utilidades líquidas obtenidas en cada ejercicio financiero, la sociedad destinará una cuota no inferior al ......... por ciento de ellas para ser distribuidas como dividendos en dinero, entre los accionistas, a prorrata de sus acciones. La parte de las utilidades que no sea destinada, por la Junta, a dividendos pagaderos durante el ejercicio, podrá, en cualquier tiempo, ser capitalizada previa reforma de estatutos, por medio de la emisión de acciones liberadas o ser destinadas al pago de dividendos eventuales en ejercicios futuros. Las acciones liberadas que se emitan, se distribuirán entre los accionistas a prorrata de las acciones inscritas en el registro respectivo el quinto día hábil anterior a la fecha del reparto.</w:t>
      </w:r>
    </w:p>
    <w:p w:rsidR="00F527C7" w:rsidRPr="00BB30E3" w:rsidRDefault="00F527C7" w:rsidP="00F527C7">
      <w:pPr>
        <w:pStyle w:val="NormalWeb"/>
        <w:spacing w:after="255" w:afterAutospacing="0"/>
        <w:ind w:firstLine="210"/>
        <w:jc w:val="both"/>
        <w:rPr>
          <w:sz w:val="20"/>
          <w:szCs w:val="20"/>
        </w:rPr>
      </w:pPr>
      <w:r w:rsidRPr="00BB30E3">
        <w:rPr>
          <w:i/>
          <w:iCs/>
          <w:sz w:val="20"/>
          <w:szCs w:val="20"/>
        </w:rPr>
        <w:t xml:space="preserve">ARTÍCULO TRIGÉSIMO QUINTO. </w:t>
      </w:r>
      <w:r w:rsidRPr="00BB30E3">
        <w:rPr>
          <w:sz w:val="20"/>
          <w:szCs w:val="20"/>
        </w:rPr>
        <w:t>En todo caso, el Directorio podrá, bajo la responsabilidad personal de los Directores que concurran al acuerdo respectivo, distribuir dividendos provisionales durante el ejercicio, con cargo a las utilidades del mismo, siempre que no hubiere pérdidas acumuladas.</w:t>
      </w:r>
    </w:p>
    <w:p w:rsidR="00F527C7" w:rsidRPr="00BB30E3" w:rsidRDefault="00F527C7" w:rsidP="00F527C7">
      <w:pPr>
        <w:pStyle w:val="NormalWeb"/>
        <w:spacing w:after="255" w:afterAutospacing="0"/>
        <w:jc w:val="center"/>
        <w:rPr>
          <w:i/>
          <w:iCs/>
          <w:sz w:val="20"/>
          <w:szCs w:val="20"/>
        </w:rPr>
      </w:pPr>
      <w:r w:rsidRPr="00BB30E3">
        <w:rPr>
          <w:i/>
          <w:iCs/>
          <w:sz w:val="20"/>
          <w:szCs w:val="20"/>
        </w:rPr>
        <w:t>Título Sexto</w:t>
      </w:r>
      <w:r w:rsidRPr="00BB30E3">
        <w:rPr>
          <w:i/>
          <w:iCs/>
          <w:sz w:val="20"/>
          <w:szCs w:val="20"/>
        </w:rPr>
        <w:br/>
        <w:t>De la disolución, liquidación y jurisdicción</w:t>
      </w:r>
    </w:p>
    <w:p w:rsidR="00F527C7" w:rsidRPr="00BB30E3" w:rsidRDefault="00F527C7" w:rsidP="00F527C7">
      <w:pPr>
        <w:pStyle w:val="NormalWeb"/>
        <w:spacing w:after="255" w:afterAutospacing="0"/>
        <w:ind w:firstLine="210"/>
        <w:jc w:val="both"/>
        <w:rPr>
          <w:sz w:val="20"/>
          <w:szCs w:val="20"/>
        </w:rPr>
      </w:pPr>
      <w:r w:rsidRPr="00BB30E3">
        <w:rPr>
          <w:i/>
          <w:iCs/>
          <w:sz w:val="20"/>
          <w:szCs w:val="20"/>
        </w:rPr>
        <w:t>ARTÍCULO TRIGÉSIMO SEXTO.</w:t>
      </w:r>
      <w:r w:rsidRPr="00BB30E3">
        <w:rPr>
          <w:sz w:val="20"/>
          <w:szCs w:val="20"/>
        </w:rPr>
        <w:t xml:space="preserve"> La sociedad anónima se disuelve: Por las siguientes causales propias de estos estatutos .....</w:t>
      </w:r>
    </w:p>
    <w:p w:rsidR="00F527C7" w:rsidRPr="00BB30E3" w:rsidRDefault="00F527C7" w:rsidP="00F527C7">
      <w:pPr>
        <w:pStyle w:val="NormalWeb"/>
        <w:spacing w:after="255" w:afterAutospacing="0"/>
        <w:ind w:firstLine="210"/>
        <w:jc w:val="both"/>
        <w:rPr>
          <w:sz w:val="20"/>
          <w:szCs w:val="20"/>
        </w:rPr>
      </w:pPr>
      <w:r w:rsidRPr="00BB30E3">
        <w:rPr>
          <w:sz w:val="20"/>
          <w:szCs w:val="20"/>
        </w:rPr>
        <w:t>Además de las causales señaladas, la sociedad se disolverá por las causales previstas en el artículo 103 de la Ley Nº 18.046, Ley de Sociedades Anónimas.</w:t>
      </w:r>
    </w:p>
    <w:p w:rsidR="00F527C7" w:rsidRPr="00BB30E3" w:rsidRDefault="00F527C7" w:rsidP="00F527C7">
      <w:pPr>
        <w:pStyle w:val="NormalWeb"/>
        <w:spacing w:after="255" w:afterAutospacing="0"/>
        <w:ind w:firstLine="210"/>
        <w:jc w:val="both"/>
        <w:rPr>
          <w:sz w:val="20"/>
          <w:szCs w:val="20"/>
        </w:rPr>
      </w:pPr>
      <w:r w:rsidRPr="00BB30E3">
        <w:rPr>
          <w:i/>
          <w:iCs/>
          <w:sz w:val="20"/>
          <w:szCs w:val="20"/>
        </w:rPr>
        <w:t>ARTÍCULO TRIGÉSIMO SÉPTIMO.</w:t>
      </w:r>
      <w:r w:rsidRPr="00BB30E3">
        <w:rPr>
          <w:sz w:val="20"/>
          <w:szCs w:val="20"/>
        </w:rPr>
        <w:t xml:space="preserve"> Disuelta la sociedad, se procederá a su liquidación por una comisión liquidadora elegida por la Junta de Accionistas, la cual fijará su remuneración. Si la sociedad se disolviere por reunirse todas las acciones en manos de una sola persona, no será necesaria la liquidación.</w:t>
      </w:r>
    </w:p>
    <w:p w:rsidR="00F527C7" w:rsidRPr="00BB30E3" w:rsidRDefault="00F527C7" w:rsidP="00F527C7">
      <w:pPr>
        <w:pStyle w:val="NormalWeb"/>
        <w:spacing w:after="255" w:afterAutospacing="0"/>
        <w:ind w:firstLine="210"/>
        <w:jc w:val="both"/>
        <w:rPr>
          <w:sz w:val="20"/>
          <w:szCs w:val="20"/>
        </w:rPr>
      </w:pPr>
      <w:r w:rsidRPr="00BB30E3">
        <w:rPr>
          <w:i/>
          <w:iCs/>
          <w:sz w:val="20"/>
          <w:szCs w:val="20"/>
        </w:rPr>
        <w:t>ARTÍCULO TRIGÉSIMO OCTAVO.</w:t>
      </w:r>
      <w:r w:rsidRPr="00BB30E3">
        <w:rPr>
          <w:sz w:val="20"/>
          <w:szCs w:val="20"/>
        </w:rPr>
        <w:t xml:space="preserve"> Salvo acuerdo unánime en contrario de las acciones emitidas con derecho a voto, la Comisión Liquidadora estará formada por tres liquidadores. La Comisión Liquidadora designará un presidente de entre sus miembros, que representará a la sociedad, judicial y extrajudicialmente, y si hubiere un solo liquidador, en él se radicarán ambas representaciones. Los liquidadores durarán en sus </w:t>
      </w:r>
      <w:r w:rsidRPr="00BB30E3">
        <w:rPr>
          <w:sz w:val="20"/>
          <w:szCs w:val="20"/>
        </w:rPr>
        <w:lastRenderedPageBreak/>
        <w:t>funciones tres años; o el tiempo que determine la justicia ordinaria, en su caso. Los liquidadores podrán ser reelegidos por una vez en sus funciones.</w:t>
      </w:r>
    </w:p>
    <w:p w:rsidR="00F527C7" w:rsidRPr="00BB30E3" w:rsidRDefault="00F527C7" w:rsidP="00F527C7">
      <w:pPr>
        <w:pStyle w:val="NormalWeb"/>
        <w:spacing w:after="255" w:afterAutospacing="0"/>
        <w:ind w:firstLine="210"/>
        <w:jc w:val="both"/>
        <w:rPr>
          <w:sz w:val="20"/>
          <w:szCs w:val="20"/>
        </w:rPr>
      </w:pPr>
      <w:r w:rsidRPr="00BB30E3">
        <w:rPr>
          <w:i/>
          <w:iCs/>
          <w:sz w:val="20"/>
          <w:szCs w:val="20"/>
        </w:rPr>
        <w:t>ARTÍCULO TRIGÉSIMO NOVENO.</w:t>
      </w:r>
      <w:r w:rsidRPr="00BB30E3">
        <w:rPr>
          <w:sz w:val="20"/>
          <w:szCs w:val="20"/>
        </w:rPr>
        <w:t xml:space="preserve"> Los liquidadores no podrán entrar en funciones sino una vez que estén cumplidas todas las solemnidades que la ley señala para la disolución de la sociedad. Entre tanto, el último Directorio deberá continuar a cargo de la administración de la sociedad. A los liquidadores les serán aplicables, en lo que corresponda, los artículos de la ley dieciocho mil cuarenta y seis referentes a los Directores.</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ARTÍCULO CUADRAGÉSIMO.</w:t>
      </w:r>
      <w:r w:rsidRPr="00BB30E3">
        <w:rPr>
          <w:sz w:val="20"/>
          <w:szCs w:val="20"/>
        </w:rPr>
        <w:t xml:space="preserve"> Los liquidadores tendrán las facultades que les señale la ley y la respectiva Junta de Accionistas.</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 xml:space="preserve">ARTÍCULO CUADRAGÉSIMO PRIMERO. </w:t>
      </w:r>
      <w:r w:rsidRPr="00BB30E3">
        <w:rPr>
          <w:sz w:val="20"/>
          <w:szCs w:val="20"/>
        </w:rPr>
        <w:t>Las dificultades o diferencias que ocurran entre los accionistas en su calidad de tales, o entre éstos y la sociedad o entre la compañía y sus administradores, sea durante la vigencia de la sociedad o durante su liquidación, serán sometidas al conocimiento y fallo de un árbitro arbitrador, en cuanto al procedimiento y al fallo, sin que las partes puedan interponer, en contra de sus resoluciones, recurso alguno. Se otorga, en cada caso, al árbitro, la facultad de fijar su honorario, dando la oportunidad a las partes de objetarlo, en su caso. El árbitro será nombrado de común acuerdo entre los accionistas; a falta de este acuerdo, el nombramiento se hará por la justicia ordinaria.</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ARTÍCULO CUADRAGÉSIMO SEGUNDO.</w:t>
      </w:r>
      <w:r w:rsidRPr="00BB30E3">
        <w:rPr>
          <w:sz w:val="20"/>
          <w:szCs w:val="20"/>
        </w:rPr>
        <w:t xml:space="preserve"> En todo lo que no esté previsto en el presente estatuto, regirán las disposiciones contenidas en la ley dieciocho mil cuarenta y seis y en su reglamento, en el Código de Comercio y demás disposiciones legales aplicables.</w:t>
      </w:r>
    </w:p>
    <w:p w:rsidR="00F527C7" w:rsidRPr="00BB30E3" w:rsidRDefault="00F527C7" w:rsidP="00F527C7">
      <w:pPr>
        <w:pStyle w:val="NormalWeb"/>
        <w:spacing w:after="225" w:afterAutospacing="0"/>
        <w:jc w:val="center"/>
        <w:rPr>
          <w:i/>
          <w:iCs/>
          <w:sz w:val="20"/>
          <w:szCs w:val="20"/>
        </w:rPr>
      </w:pPr>
      <w:r w:rsidRPr="00BB30E3">
        <w:rPr>
          <w:i/>
          <w:iCs/>
          <w:sz w:val="20"/>
          <w:szCs w:val="20"/>
        </w:rPr>
        <w:t>Artículos transitorios</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ARTÍCULO PRIMERO TRANSITORIO.</w:t>
      </w:r>
      <w:r w:rsidRPr="00BB30E3">
        <w:rPr>
          <w:sz w:val="20"/>
          <w:szCs w:val="20"/>
        </w:rPr>
        <w:t xml:space="preserve"> El Directorio Provisional de la sociedad quedará formado por los señores ..................., ...................... y ....................., quienes terminarán su período en la fecha en que se celebre la primera Junta General Ordinaria de Accionistas, oportunidad en la cual se elegirá el Directorio permanente de ....... miembros titulares previsto en estos estatutos.</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ARTÍCULO SEGUNDO TRANSITORIO.</w:t>
      </w:r>
      <w:r w:rsidRPr="00BB30E3">
        <w:rPr>
          <w:sz w:val="20"/>
          <w:szCs w:val="20"/>
        </w:rPr>
        <w:t xml:space="preserve"> Los comparecientes fundadores de la sociedad, designan, como Primer Gerente, a don ......................., nombramiento que será válido mientras no sea revocado por el Directorio definitivo de la compañía.</w:t>
      </w:r>
    </w:p>
    <w:p w:rsidR="00F527C7" w:rsidRPr="00BB30E3" w:rsidRDefault="00F527C7" w:rsidP="00F527C7">
      <w:pPr>
        <w:pStyle w:val="NormalWeb"/>
        <w:spacing w:after="225" w:afterAutospacing="0"/>
        <w:ind w:firstLine="210"/>
        <w:jc w:val="both"/>
        <w:rPr>
          <w:sz w:val="20"/>
          <w:szCs w:val="20"/>
        </w:rPr>
      </w:pPr>
      <w:r w:rsidRPr="00BB30E3">
        <w:rPr>
          <w:i/>
          <w:iCs/>
          <w:sz w:val="20"/>
          <w:szCs w:val="20"/>
        </w:rPr>
        <w:t>ARTÍCULO TERCERO TRANSITORIO.</w:t>
      </w:r>
      <w:r w:rsidRPr="00BB30E3">
        <w:rPr>
          <w:sz w:val="20"/>
          <w:szCs w:val="20"/>
        </w:rPr>
        <w:t xml:space="preserve"> El capital de la sociedad, ascendente a ................ pesos, se encuentra representado por .......... acciones nominativas y sin valor nominal, las que se suscriben, enteran y pagan de la siguiente manera:</w:t>
      </w:r>
    </w:p>
    <w:p w:rsidR="00F527C7" w:rsidRPr="00BB30E3" w:rsidRDefault="00F527C7" w:rsidP="00F527C7">
      <w:pPr>
        <w:pStyle w:val="NormalWeb"/>
        <w:spacing w:after="210" w:afterAutospacing="0"/>
        <w:ind w:firstLine="210"/>
        <w:jc w:val="both"/>
        <w:rPr>
          <w:sz w:val="20"/>
          <w:szCs w:val="20"/>
        </w:rPr>
      </w:pPr>
      <w:r w:rsidRPr="00BB30E3">
        <w:rPr>
          <w:sz w:val="20"/>
          <w:szCs w:val="20"/>
        </w:rPr>
        <w:t>a) .............. pesos la sociedad .................... S.A., a través de su representante don ........., correspondientes a .......... acciones, que suscribe y paga, en este acto;</w:t>
      </w:r>
    </w:p>
    <w:p w:rsidR="00F527C7" w:rsidRPr="00BB30E3" w:rsidRDefault="00F527C7" w:rsidP="00F527C7">
      <w:pPr>
        <w:pStyle w:val="NormalWeb"/>
        <w:spacing w:after="240" w:afterAutospacing="0"/>
        <w:ind w:firstLine="210"/>
        <w:jc w:val="both"/>
        <w:rPr>
          <w:sz w:val="20"/>
          <w:szCs w:val="20"/>
        </w:rPr>
      </w:pPr>
      <w:r w:rsidRPr="00BB30E3">
        <w:rPr>
          <w:sz w:val="20"/>
          <w:szCs w:val="20"/>
        </w:rPr>
        <w:t>b) .............. pesos el compareciente don ................., correspondientes a ............ acciones, que suscribe y paga en este acto, transfiriendo en dominio, a la sociedad, los siguientes bienes de su propiedad: .......... acciones de "............. S.A.", avaluadas, de común acuerdo entre los comparecientes, en la suma de ............... pesos, y ............. acciones "........... S.A.", avaluadas de común acuerdo por los comparecientes en la suma de ............... pesos. En este acto, don ............... hace entrega, a la sociedad, de los títulos correspondientes, con los traspasos de rigor;</w:t>
      </w:r>
    </w:p>
    <w:p w:rsidR="00F527C7" w:rsidRPr="00BB30E3" w:rsidRDefault="00F527C7" w:rsidP="00F527C7">
      <w:pPr>
        <w:pStyle w:val="NormalWeb"/>
        <w:spacing w:after="240" w:afterAutospacing="0"/>
        <w:ind w:firstLine="210"/>
        <w:jc w:val="both"/>
        <w:rPr>
          <w:sz w:val="20"/>
          <w:szCs w:val="20"/>
        </w:rPr>
      </w:pPr>
      <w:r w:rsidRPr="00BB30E3">
        <w:rPr>
          <w:sz w:val="20"/>
          <w:szCs w:val="20"/>
        </w:rPr>
        <w:t xml:space="preserve">c) ............... pesos, la sociedad ................ Limitada, a través de su representante doña .............., correspondientes a ............ acciones, que suscribe y paga en parte en este acto, transfiriendo en dominio, a la sociedad, el siguiente inmueble de su propiedad: inmueble ubicado en ...., comuna de ..... cuyos deslindes especiales son norte: .........; sur: .........; oriente: .........; y poniente: .........; que adquirió por ......... según consta en escritura pública de fecha ......... otorgada en la Notaría de ......... de don/ña ......... y que se encuentra inscrita </w:t>
      </w:r>
      <w:r w:rsidRPr="00BB30E3">
        <w:rPr>
          <w:sz w:val="20"/>
          <w:szCs w:val="20"/>
        </w:rPr>
        <w:lastRenderedPageBreak/>
        <w:t>a fojas ....... número ....... del Registro de Comercio Propiedad del Conservador de Bienes Raíces de ....... Los comparecientes avalúan de común acuerdo el inmueble antes individualizado en la suma de ............... pesos.</w:t>
      </w:r>
    </w:p>
    <w:p w:rsidR="00F527C7" w:rsidRPr="00BB30E3" w:rsidRDefault="00F527C7" w:rsidP="00F527C7">
      <w:pPr>
        <w:pStyle w:val="NormalWeb"/>
        <w:spacing w:after="240" w:afterAutospacing="0"/>
        <w:ind w:firstLine="210"/>
        <w:jc w:val="both"/>
        <w:rPr>
          <w:sz w:val="20"/>
          <w:szCs w:val="20"/>
        </w:rPr>
      </w:pPr>
      <w:r w:rsidRPr="00BB30E3">
        <w:rPr>
          <w:sz w:val="20"/>
          <w:szCs w:val="20"/>
        </w:rPr>
        <w:t>En consecuencia, quedan suscritas y pagadas .............. acciones, por un total de ............... pesos, monto a que asciende el capital pagado. El saldo del capital, ascendente a ................ pesos, deberá ser pagado dentro del plazo de tres años a contar de la fecha de este instrumento, ya sea en dinero efectivo, con otros bienes o mediante la capitalización de créditos, por un valor equivalente, que los accionistas o los terceros tengan en contra de la sociedad; todo ello, en la oportunidad, forma y condiciones que determine la Junta de Accionistas. Vencido este plazo sin que se haya enterado totalmente dicho saldo, el capital quedará reducido a la cantidad efectivamente suscrita y pagada.</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 xml:space="preserve">ARTÍCULO CUARTO TRANSITORIO. </w:t>
      </w:r>
      <w:r w:rsidRPr="00BB30E3">
        <w:rPr>
          <w:sz w:val="20"/>
          <w:szCs w:val="20"/>
        </w:rPr>
        <w:t>Se confiere poder especial a don .............. y a don ..............., para que uno cualquiera de ellos, actuando individual y represente a la Sociedad ante el Servicio de Impuestos Internos y la municipalidad correspondiente, en toda clase de procedimientos, trámites, gestiones o actuaciones, relativos a la obtención e inscripción del rol único tributario, la declaración de inicio de actividades de la Sociedad, obtención del permiso municipal respectivo, y cualesquiera otros actos ante dichas autoridades; requerir el timbraje de documentos como facturas, boletas y libros de contabilidad, pudiendo al efecto efectuar, suscribir, firmar, presentar y entregar toda clase de declaraciones, formularios, solicitudes, memoriales y demás documentos que sean menester y desistirse de sus peticiones, pudiendo delegar una cualquiera de las facultades antes señaladas. Asimismo, se le confiere poder especial para que represente a la Sociedad en la celebración del contrato de arrendamiento o subarrendamiento necesario para dar inicio a sus actividades, mediante la obtención del rol único tributario.</w:t>
      </w:r>
    </w:p>
    <w:p w:rsidR="00F527C7" w:rsidRPr="00BB30E3" w:rsidRDefault="00F527C7" w:rsidP="00F527C7">
      <w:pPr>
        <w:pStyle w:val="NormalWeb"/>
        <w:spacing w:after="210" w:afterAutospacing="0"/>
        <w:ind w:firstLine="210"/>
        <w:jc w:val="both"/>
        <w:rPr>
          <w:sz w:val="20"/>
          <w:szCs w:val="20"/>
        </w:rPr>
      </w:pPr>
      <w:r w:rsidRPr="00BB30E3">
        <w:rPr>
          <w:i/>
          <w:iCs/>
          <w:sz w:val="20"/>
          <w:szCs w:val="20"/>
        </w:rPr>
        <w:t>ARTÍCULO QUINTO TRANSITORIO.</w:t>
      </w:r>
      <w:r w:rsidRPr="00BB30E3">
        <w:rPr>
          <w:sz w:val="20"/>
          <w:szCs w:val="20"/>
        </w:rPr>
        <w:t xml:space="preserve"> Se faculta al portador de un extracto de esta escritura, autorizada por Notario, para legalizar la presente constitución de sociedad, y al portador de copia autorizada para requerir las inscripciones procedentes en el Conservador respectivo.</w:t>
      </w:r>
    </w:p>
    <w:p w:rsidR="00F527C7" w:rsidRPr="00BB30E3" w:rsidRDefault="00F527C7" w:rsidP="00F527C7">
      <w:pPr>
        <w:pStyle w:val="NormalWeb"/>
        <w:spacing w:after="210" w:afterAutospacing="0"/>
        <w:ind w:firstLine="210"/>
        <w:jc w:val="both"/>
        <w:rPr>
          <w:sz w:val="20"/>
          <w:szCs w:val="20"/>
        </w:rPr>
      </w:pPr>
      <w:r w:rsidRPr="00BB30E3">
        <w:rPr>
          <w:smallCaps/>
          <w:sz w:val="20"/>
          <w:szCs w:val="20"/>
        </w:rPr>
        <w:t>Personerías</w:t>
      </w:r>
    </w:p>
    <w:p w:rsidR="00F527C7" w:rsidRPr="00BB30E3" w:rsidRDefault="00F527C7" w:rsidP="00F527C7">
      <w:pPr>
        <w:pStyle w:val="NormalWeb"/>
        <w:spacing w:after="240" w:afterAutospacing="0"/>
        <w:ind w:firstLine="210"/>
        <w:jc w:val="both"/>
        <w:rPr>
          <w:sz w:val="20"/>
          <w:szCs w:val="20"/>
        </w:rPr>
      </w:pPr>
      <w:r w:rsidRPr="00BB30E3">
        <w:rPr>
          <w:sz w:val="20"/>
          <w:szCs w:val="20"/>
        </w:rPr>
        <w:t>La personería de don ............ para representar a ...........S.A., consta de escritura pública de fecha ........ otorgada en la Notaría de ............ de don ................ La personería de doña ............ para representar a ...........Limitada, consta de escritura pública de fecha ........ otorgada en la Notaría de ............ de don ................ Personerías que no se insertan por ser conocidas de las partes y del Notario que autoriza.</w:t>
      </w:r>
    </w:p>
    <w:p w:rsidR="00F527C7" w:rsidRPr="00BB30E3" w:rsidRDefault="00F527C7" w:rsidP="00F527C7">
      <w:pPr>
        <w:pStyle w:val="NormalWeb"/>
        <w:spacing w:after="390" w:afterAutospacing="0"/>
        <w:ind w:firstLine="210"/>
        <w:jc w:val="both"/>
        <w:rPr>
          <w:sz w:val="20"/>
          <w:szCs w:val="20"/>
        </w:rPr>
      </w:pPr>
      <w:r w:rsidRPr="00BB30E3">
        <w:rPr>
          <w:b/>
          <w:bCs/>
          <w:smallCaps/>
          <w:sz w:val="20"/>
          <w:szCs w:val="20"/>
        </w:rPr>
        <w:t xml:space="preserve">Notas prácticas. </w:t>
      </w:r>
      <w:r w:rsidRPr="00BB30E3">
        <w:rPr>
          <w:b/>
          <w:bCs/>
          <w:sz w:val="20"/>
          <w:szCs w:val="20"/>
        </w:rPr>
        <w:t xml:space="preserve">1. </w:t>
      </w:r>
      <w:r w:rsidRPr="00BB30E3">
        <w:rPr>
          <w:smallCaps/>
          <w:sz w:val="20"/>
          <w:szCs w:val="20"/>
        </w:rPr>
        <w:t>Nombre social</w:t>
      </w:r>
      <w:r w:rsidRPr="00BB30E3">
        <w:rPr>
          <w:sz w:val="20"/>
          <w:szCs w:val="20"/>
        </w:rPr>
        <w:t xml:space="preserve">. Resulta altamente conveniente antes de escoger un nombre social verificar previamente en el Registro de Marcas (vía electrónica al menos) si el nombre de la sociedad ha sido registrado como marca comercial o como nombre de dominio en Internet, todo esto a fin de evitar, en el primer caso, ser demandado en juicio marcario y, en el segundo, que no se pueda construir un sitio web con el nombre de la sociedad. Recuérdese que si una S.A. ha registrado el nombre social previamente puede accionar en juicio sumario para obtener el cambio de nombre de la sociedad posterior con la misma denominación. </w:t>
      </w:r>
      <w:r w:rsidRPr="00BB30E3">
        <w:rPr>
          <w:b/>
          <w:bCs/>
          <w:sz w:val="20"/>
          <w:szCs w:val="20"/>
        </w:rPr>
        <w:t xml:space="preserve">2. </w:t>
      </w:r>
      <w:r w:rsidRPr="00BB30E3">
        <w:rPr>
          <w:smallCaps/>
          <w:sz w:val="20"/>
          <w:szCs w:val="20"/>
        </w:rPr>
        <w:t>Duración de la sociedad</w:t>
      </w:r>
      <w:r w:rsidRPr="00BB30E3">
        <w:rPr>
          <w:sz w:val="20"/>
          <w:szCs w:val="20"/>
        </w:rPr>
        <w:t xml:space="preserve">. En la CL 3 propuesta se ofrece limitar la fecha de duración de la sociedad. Esta cláusula es práctica en la medida que al mismo tiempo se incluya una cláusula de renovación automática, pues en caso contrario, a la llegada del término fijado para su duración se configurará una causal de disolución conforme al Art. 103, Nº 1, LSA. La S.A. puede tener duración indefinida y en silencio de los estatutos acerca del plazo de duración de la sociedad la LSA precisa que se tendrá precisamente duración indefinida. </w:t>
      </w:r>
      <w:r w:rsidRPr="00BB30E3">
        <w:rPr>
          <w:b/>
          <w:bCs/>
          <w:sz w:val="20"/>
          <w:szCs w:val="20"/>
        </w:rPr>
        <w:t xml:space="preserve">3. </w:t>
      </w:r>
      <w:r w:rsidRPr="00BB30E3">
        <w:rPr>
          <w:smallCaps/>
          <w:sz w:val="20"/>
          <w:szCs w:val="20"/>
        </w:rPr>
        <w:t>Remuneración del Directorio</w:t>
      </w:r>
      <w:r w:rsidRPr="00BB30E3">
        <w:rPr>
          <w:sz w:val="20"/>
          <w:szCs w:val="20"/>
        </w:rPr>
        <w:t xml:space="preserve">. La cláusula que se propone es la de Directores </w:t>
      </w:r>
      <w:r w:rsidRPr="00BB30E3">
        <w:rPr>
          <w:i/>
          <w:iCs/>
          <w:sz w:val="20"/>
          <w:szCs w:val="20"/>
        </w:rPr>
        <w:t>ad honorem</w:t>
      </w:r>
      <w:r w:rsidRPr="00BB30E3">
        <w:rPr>
          <w:sz w:val="20"/>
          <w:szCs w:val="20"/>
        </w:rPr>
        <w:t xml:space="preserve">, esto es, aquellos que no reciben remuneración por el ejercicio de la función. Sin embargo, nada obsta a que los Directores sean remunerados. Lo determinante en este caso es que en los estatutos figure claramente que los Directores serán remunerados en sus funciones (Art. 33 LSA). Si ello no figura claramente en los estatutos y los accionistas deciden remunerar a sus Directores, deberá procederse a convocar a JEA para llevar a cabo la modificación de los estatutos. Corresponde a la JOA fijar anualmente la cuantía o monto de las remuneraciones de los Directores. En ninguna parte la LSA exige que la remuneración se </w:t>
      </w:r>
      <w:r w:rsidRPr="00BB30E3">
        <w:rPr>
          <w:i/>
          <w:iCs/>
          <w:sz w:val="20"/>
          <w:szCs w:val="20"/>
        </w:rPr>
        <w:t xml:space="preserve">fije </w:t>
      </w:r>
      <w:r w:rsidRPr="00BB30E3">
        <w:rPr>
          <w:sz w:val="20"/>
          <w:szCs w:val="20"/>
        </w:rPr>
        <w:t xml:space="preserve">en los estatutos (esa facultad corresponde a la JOA) lo que sí puede establecerse en los estatutos es un mecanismo para determinar la remuneración de los Directores o bien dejar éste también entregado a la decisión de la JOA. Si la JOA aprueba un mecanismo para determinar la remuneración de los Directores, así debe quedar expresamente consignado en actas. Aunque la LSA exija sólo </w:t>
      </w:r>
      <w:r w:rsidRPr="00BB30E3">
        <w:rPr>
          <w:sz w:val="20"/>
          <w:szCs w:val="20"/>
        </w:rPr>
        <w:lastRenderedPageBreak/>
        <w:t xml:space="preserve">para las S.A.A la obligación de incluir en la memoria anual el detalle de las remuneraciones percibidas por los Directores en el ejercicio respectivo, es conveniente por razones de transparencia (deber de información y lealtad) que la misma obligación se cumpla para las S.A.C. </w:t>
      </w:r>
      <w:r w:rsidRPr="00BB30E3">
        <w:rPr>
          <w:b/>
          <w:bCs/>
          <w:sz w:val="20"/>
          <w:szCs w:val="20"/>
        </w:rPr>
        <w:t xml:space="preserve">4. </w:t>
      </w:r>
      <w:r w:rsidRPr="00BB30E3">
        <w:rPr>
          <w:smallCaps/>
          <w:sz w:val="20"/>
          <w:szCs w:val="20"/>
        </w:rPr>
        <w:t>Número de Directores</w:t>
      </w:r>
      <w:r w:rsidRPr="00BB30E3">
        <w:rPr>
          <w:sz w:val="20"/>
          <w:szCs w:val="20"/>
        </w:rPr>
        <w:t xml:space="preserve">. Usualmente se instituye un número de Directores impar, para evitar empates, aunque nada obsta a que se fije un número par de Directores siempre que se deje expresa constancia que el Presidente del Directorio o quien lo subrogue o reemplace, tenga voto dirimente, es decir, que su voto pueda decidir el empate. </w:t>
      </w:r>
      <w:r w:rsidRPr="00BB30E3">
        <w:rPr>
          <w:b/>
          <w:bCs/>
          <w:sz w:val="20"/>
          <w:szCs w:val="20"/>
        </w:rPr>
        <w:t xml:space="preserve">5. </w:t>
      </w:r>
      <w:r w:rsidRPr="00BB30E3">
        <w:rPr>
          <w:smallCaps/>
          <w:sz w:val="20"/>
          <w:szCs w:val="20"/>
        </w:rPr>
        <w:t>Limitación de facultades del Gerente</w:t>
      </w:r>
      <w:r w:rsidRPr="00BB30E3">
        <w:rPr>
          <w:sz w:val="20"/>
          <w:szCs w:val="20"/>
        </w:rPr>
        <w:t xml:space="preserve">. Respecto a la posibilidad de limitarle las facultades al Gerente (dadas en CL 20), no existe ningún tipo de prohibición salvo que esta limitación se refiera a las facultades que la LSA o el RLSA le han entregado privativamente. Recuérdese que las facultades que recibe el Gerente son por delegación del Directorio, quien puede limitar éstas. </w:t>
      </w:r>
      <w:r w:rsidRPr="00BB30E3">
        <w:rPr>
          <w:b/>
          <w:bCs/>
          <w:sz w:val="20"/>
          <w:szCs w:val="20"/>
        </w:rPr>
        <w:t xml:space="preserve">6. </w:t>
      </w:r>
      <w:r w:rsidRPr="00BB30E3">
        <w:rPr>
          <w:smallCaps/>
          <w:sz w:val="20"/>
          <w:szCs w:val="20"/>
        </w:rPr>
        <w:t>Porcentajes de utilidades a distribuir como dividendo</w:t>
      </w:r>
      <w:r w:rsidRPr="00BB30E3">
        <w:rPr>
          <w:sz w:val="20"/>
          <w:szCs w:val="20"/>
        </w:rPr>
        <w:t xml:space="preserve">. En CL 34 corresponde señalar el porcentaje que se acuerde repartir como dividendo. La ley sólo señala que para las S.A.A. a lo menos el 30% de las utilidades líquidas del ejercicio deben ser repartidas como dividendos. Conviene por lo tanto dejar expresado que ese porcentaje se distribuirá, salvo acuerdo diferente adoptado en la Junta respectiva, por la unanimidad de las acciones emitidas (Art. 79, inc. 1º, LSA). </w:t>
      </w:r>
      <w:r w:rsidRPr="00BB30E3">
        <w:rPr>
          <w:b/>
          <w:bCs/>
          <w:sz w:val="20"/>
          <w:szCs w:val="20"/>
        </w:rPr>
        <w:t xml:space="preserve">7. </w:t>
      </w:r>
      <w:r w:rsidRPr="00BB30E3">
        <w:rPr>
          <w:smallCaps/>
          <w:sz w:val="20"/>
          <w:szCs w:val="20"/>
        </w:rPr>
        <w:t>De las causales de disolución de la S.A</w:t>
      </w:r>
      <w:r w:rsidRPr="00BB30E3">
        <w:rPr>
          <w:sz w:val="20"/>
          <w:szCs w:val="20"/>
        </w:rPr>
        <w:t xml:space="preserve">. La CL 36 propuesta se ha redactado a fin que el abogado pueda hacer figurar causales de disolución que reflejen los particularismos de la sociedad y sus socios, haciéndose sólo remisión a las causales del Art. 103 LSA. Es aconsejable por lo tanto, aprovechar este espacio de libertad estatutaria para establecer causales de disolución que se avengan a las especificidades de la sociedad que se constituya y a la de sus accionistas. El límite natural de esta libertad para fijar cláusulas de disolución de la sociedad es el interés social que puede verse afectado por la cláusula, sobre todo cuando ella se presenta en circunstancias en que la marcha de la sociedad es óptima. Puede, sin embargo, optarse por transcribir el Art. 103 LSA que establece que la sociedad anónima se disuelve: 1) Por el vencimiento del plazo de su duración, si lo hubiere; 2) Por reunirse, por un período ininterrumpido que exceda de 10 días, todas las acciones en manos de una sola persona; 3) Por acuerdo de junta extraordinaria de accionistas; 5) Por sentencia judicial ejecutoriada en el caso de las sociedades anónimas cerradas, y 6) Por las demás causales contempladas en el estatuto. </w:t>
      </w:r>
      <w:r w:rsidRPr="00BB30E3">
        <w:rPr>
          <w:b/>
          <w:bCs/>
          <w:sz w:val="20"/>
          <w:szCs w:val="20"/>
        </w:rPr>
        <w:t>8</w:t>
      </w:r>
      <w:r w:rsidRPr="00BB30E3">
        <w:rPr>
          <w:sz w:val="20"/>
          <w:szCs w:val="20"/>
        </w:rPr>
        <w:t xml:space="preserve">. </w:t>
      </w:r>
      <w:r w:rsidRPr="00BB30E3">
        <w:rPr>
          <w:smallCaps/>
          <w:sz w:val="20"/>
          <w:szCs w:val="20"/>
        </w:rPr>
        <w:t>Mandato para inscribir, publicar y en general para "legalizar" la constitución de la sociedad</w:t>
      </w:r>
      <w:r w:rsidRPr="00BB30E3">
        <w:rPr>
          <w:sz w:val="20"/>
          <w:szCs w:val="20"/>
        </w:rPr>
        <w:t xml:space="preserve">. La extensión que se ha dado a la cláusula 5ª transitoria ha sido objeto de constantes cuestionamientos, pues es de la esencia del contrato de mandato la existencia de persona determinada como mandatario. La práctica, sin embargo, se ha impuesto y así lo han entendido todos los CBR en orden a aceptar la cláusula en los términos propuestos. Sin embargo, y aunque excluidos de los trámites de constitución pero subsecuentes a ellos, al concurrir a registrarse como contribuyente la sociedad en el SII (iniciar actividades, timbrar boletas, facturas, etc.) este organismo exige un mandato a persona determinada, individualizándola incluso con su RUT y domicilio; </w:t>
      </w:r>
      <w:r w:rsidRPr="00BB30E3">
        <w:rPr>
          <w:b/>
          <w:bCs/>
          <w:smallCaps/>
          <w:sz w:val="20"/>
          <w:szCs w:val="20"/>
        </w:rPr>
        <w:t xml:space="preserve">9. </w:t>
      </w:r>
      <w:r w:rsidRPr="00BB30E3">
        <w:rPr>
          <w:smallCaps/>
          <w:sz w:val="20"/>
          <w:szCs w:val="20"/>
        </w:rPr>
        <w:t>Exigencia de redacción de escritura por abogado</w:t>
      </w:r>
      <w:r w:rsidRPr="00BB30E3">
        <w:rPr>
          <w:sz w:val="20"/>
          <w:szCs w:val="20"/>
        </w:rPr>
        <w:t>. El Art. 413 COT señala que un abogado debe redactar y firmar la minuta de las siguientes escrituras: Escritura de constitución, modificación, resciliación o liquidación de sociedades conyugales, de partición de bienes, escrituras constitutivas de personalidad jurídica, de asociaciones de canalistas, cooperativas, contratos de transacciones y contratos de emisión de bonos de sociedades anónimas. Estas escrituras sólo podrán ser extendidas en los protocolos notariales sobre la base de minutas firmadas por algún abogado.</w:t>
      </w:r>
    </w:p>
    <w:p w:rsidR="00F527C7" w:rsidRPr="00BB30E3" w:rsidRDefault="00F527C7" w:rsidP="00F527C7">
      <w:pPr>
        <w:pStyle w:val="NormalWeb"/>
        <w:spacing w:after="210" w:afterAutospacing="0"/>
        <w:jc w:val="center"/>
        <w:outlineLvl w:val="2"/>
        <w:rPr>
          <w:b/>
          <w:bCs/>
          <w:sz w:val="20"/>
          <w:szCs w:val="20"/>
        </w:rPr>
      </w:pPr>
      <w:bookmarkStart w:id="11" w:name="_Toc505016390"/>
      <w:r w:rsidRPr="00BB30E3">
        <w:rPr>
          <w:b/>
          <w:bCs/>
          <w:sz w:val="20"/>
          <w:szCs w:val="20"/>
        </w:rPr>
        <w:t>2. Extracto de estatutos.</w:t>
      </w:r>
      <w:bookmarkEnd w:id="11"/>
    </w:p>
    <w:p w:rsidR="00F527C7" w:rsidRPr="00BB30E3" w:rsidRDefault="00F527C7" w:rsidP="00F527C7">
      <w:pPr>
        <w:pStyle w:val="NormalWeb"/>
        <w:spacing w:after="210" w:afterAutospacing="0"/>
        <w:ind w:firstLine="210"/>
        <w:jc w:val="both"/>
        <w:rPr>
          <w:sz w:val="20"/>
          <w:szCs w:val="20"/>
        </w:rPr>
      </w:pPr>
      <w:r w:rsidRPr="00BB30E3">
        <w:rPr>
          <w:sz w:val="20"/>
          <w:szCs w:val="20"/>
        </w:rPr>
        <w:t>......................., Notario de ..........., calle ................... Nº ......, certifica: Por escritura pública hoy, ante mí, los señores ....................., profesión ................, calle ............... Nº ......, ciudad .........; ........................, profesión ..........., calle ................ Nº ......, ciudad ........; y .........................., profesión ..........., calle ............... Nº ....., ciudad ........., constituyeron sociedad anónima cerrada. Nombre: "........... S.A.". Objeto: a) .............; b) .............; y c) ............. Domicilio: ciudad de ........... Duración: ........... Capital: $ ............, dividido en ......... acciones nominativas, sin valor nominal y de una misma serie (o de ..... series y con los siguientes privilegios para las de serie .......: ............), suscrito y pagado así: don ............... suscribe ......... acciones por $ ........., pagado contado dinero efectivo; ..................., suscribe ........... acciones por $ ........... paga este acto, aportando bienes raíces individualizados escritura; y ................... suscribe ......... acciones por $ ............ pagará plazo máximo ....... a contar esta fecha. Otras estipulaciones escritura extractada. En ......., a .... de .............. de ......</w:t>
      </w:r>
    </w:p>
    <w:p w:rsidR="00F527C7" w:rsidRPr="00BB30E3" w:rsidRDefault="00F527C7" w:rsidP="00F527C7">
      <w:pPr>
        <w:pStyle w:val="NormalWeb"/>
        <w:spacing w:after="390" w:afterAutospacing="0"/>
        <w:ind w:firstLine="210"/>
        <w:jc w:val="both"/>
        <w:rPr>
          <w:sz w:val="20"/>
          <w:szCs w:val="20"/>
        </w:rPr>
      </w:pPr>
      <w:r w:rsidRPr="00BB30E3">
        <w:rPr>
          <w:b/>
          <w:bCs/>
          <w:smallCaps/>
          <w:sz w:val="20"/>
          <w:szCs w:val="20"/>
        </w:rPr>
        <w:t xml:space="preserve">Notas prácticas. </w:t>
      </w:r>
      <w:r w:rsidRPr="00BB30E3">
        <w:rPr>
          <w:b/>
          <w:bCs/>
          <w:sz w:val="20"/>
          <w:szCs w:val="20"/>
        </w:rPr>
        <w:t>1.</w:t>
      </w:r>
      <w:r w:rsidRPr="00BB30E3">
        <w:rPr>
          <w:sz w:val="20"/>
          <w:szCs w:val="20"/>
        </w:rPr>
        <w:t xml:space="preserve"> Este extracto se inscribirá en el RC del CBR correspondiente al domicilio social y se publicará en el D.O., dentro de los 60 días corridos, contados desde la fecha misma de la escritura de constitución. </w:t>
      </w:r>
      <w:r w:rsidRPr="00BB30E3">
        <w:rPr>
          <w:b/>
          <w:bCs/>
          <w:sz w:val="20"/>
          <w:szCs w:val="20"/>
        </w:rPr>
        <w:t>2.</w:t>
      </w:r>
      <w:r w:rsidRPr="00BB30E3">
        <w:rPr>
          <w:sz w:val="20"/>
          <w:szCs w:val="20"/>
        </w:rPr>
        <w:t xml:space="preserve"> La fecha del extracto es recomendable que sea la misma de la escritura respectiva, para simplificar su redacción. </w:t>
      </w:r>
      <w:r w:rsidRPr="00BB30E3">
        <w:rPr>
          <w:b/>
          <w:bCs/>
          <w:sz w:val="20"/>
          <w:szCs w:val="20"/>
        </w:rPr>
        <w:t>3.</w:t>
      </w:r>
      <w:r w:rsidRPr="00BB30E3">
        <w:rPr>
          <w:sz w:val="20"/>
          <w:szCs w:val="20"/>
        </w:rPr>
        <w:t xml:space="preserve"> Antiguamente la práctica era recurrir al empleo de un lenguaje "semitelegráfico" en </w:t>
      </w:r>
      <w:r w:rsidRPr="00BB30E3">
        <w:rPr>
          <w:sz w:val="20"/>
          <w:szCs w:val="20"/>
        </w:rPr>
        <w:lastRenderedPageBreak/>
        <w:t xml:space="preserve">la redacción del extracto. Hoy dado que el pago por la publicación del extracto en el D.O. sólo se hace exigible para aquellas sociedades que tengan un capital igual o superior a 5.000 UF no se justifica esta forma en aquellas que no alcanzan este umbral y que son la mayoría. Lo anterior no justifica en ningún caso que se incluyan en los extractos indicaciones que no sean las que la ley expresamente señala. Se ha advertido una mala praxis en el CBR de Santiago en orden a presentar extractos con indicaciones no exigidas por la ley lo que ocasiona retrasos innecesarios en la calificación de los títulos. </w:t>
      </w:r>
      <w:r w:rsidRPr="00BB30E3">
        <w:rPr>
          <w:b/>
          <w:bCs/>
          <w:sz w:val="20"/>
          <w:szCs w:val="20"/>
        </w:rPr>
        <w:t>4.</w:t>
      </w:r>
      <w:r w:rsidRPr="00BB30E3">
        <w:rPr>
          <w:sz w:val="20"/>
          <w:szCs w:val="20"/>
        </w:rPr>
        <w:t xml:space="preserve"> Según el Art. 4º de la Ley Nº 20.494, si la sociedad tiene un capital inferior a 5.000 UF están exentas de pagos por publicación del extracto en el D.O. y será el Notario Público que haya otorgado la escritura quien deberán enviar, por vía electrónica, al D.O. copias digitales de los extractos societarios a publicar, los que deberán estar suscritos por ellos, en la forma señalada en la Ley Nº 19.799.</w:t>
      </w:r>
    </w:p>
    <w:p w:rsidR="00F527C7" w:rsidRPr="00BB30E3" w:rsidRDefault="00F527C7">
      <w:pPr>
        <w:rPr>
          <w:rFonts w:ascii="Times New Roman" w:hAnsi="Times New Roman" w:cs="Times New Roman"/>
          <w:sz w:val="20"/>
          <w:szCs w:val="20"/>
        </w:rPr>
      </w:pPr>
      <w:r w:rsidRPr="00BB30E3">
        <w:rPr>
          <w:rFonts w:ascii="Times New Roman" w:hAnsi="Times New Roman" w:cs="Times New Roman"/>
          <w:sz w:val="20"/>
          <w:szCs w:val="20"/>
        </w:rPr>
        <w:br w:type="page"/>
      </w:r>
    </w:p>
    <w:p w:rsidR="00F527C7" w:rsidRPr="00BB30E3" w:rsidRDefault="00F527C7" w:rsidP="00F527C7">
      <w:pPr>
        <w:pStyle w:val="Ttulo2"/>
        <w:jc w:val="center"/>
        <w:rPr>
          <w:rFonts w:ascii="Times New Roman" w:hAnsi="Times New Roman" w:cs="Times New Roman"/>
          <w:sz w:val="20"/>
          <w:szCs w:val="20"/>
        </w:rPr>
      </w:pPr>
      <w:bookmarkStart w:id="12" w:name="_Toc505016391"/>
      <w:r w:rsidRPr="00BB30E3">
        <w:rPr>
          <w:rFonts w:ascii="Times New Roman" w:hAnsi="Times New Roman" w:cs="Times New Roman"/>
          <w:sz w:val="20"/>
          <w:szCs w:val="20"/>
        </w:rPr>
        <w:lastRenderedPageBreak/>
        <w:t>III. Cláusulas estatutarias especiales</w:t>
      </w:r>
      <w:bookmarkEnd w:id="12"/>
    </w:p>
    <w:p w:rsidR="00F527C7" w:rsidRPr="00BB30E3" w:rsidRDefault="00F527C7" w:rsidP="00F527C7">
      <w:pPr>
        <w:pStyle w:val="Prrafodelista"/>
        <w:numPr>
          <w:ilvl w:val="0"/>
          <w:numId w:val="1"/>
        </w:numPr>
        <w:jc w:val="center"/>
        <w:outlineLvl w:val="2"/>
        <w:rPr>
          <w:rFonts w:ascii="Times New Roman" w:hAnsi="Times New Roman" w:cs="Times New Roman"/>
          <w:sz w:val="20"/>
          <w:szCs w:val="20"/>
        </w:rPr>
      </w:pPr>
      <w:bookmarkStart w:id="13" w:name="_Toc505016392"/>
      <w:r w:rsidRPr="00BB30E3">
        <w:rPr>
          <w:rFonts w:ascii="Times New Roman" w:hAnsi="Times New Roman" w:cs="Times New Roman"/>
          <w:sz w:val="20"/>
          <w:szCs w:val="20"/>
        </w:rPr>
        <w:t>Acciones</w:t>
      </w:r>
      <w:bookmarkEnd w:id="13"/>
    </w:p>
    <w:p w:rsidR="00F527C7" w:rsidRPr="00BB30E3" w:rsidRDefault="00F527C7" w:rsidP="00F527C7">
      <w:pPr>
        <w:jc w:val="center"/>
        <w:rPr>
          <w:rFonts w:ascii="Times New Roman" w:hAnsi="Times New Roman" w:cs="Times New Roman"/>
          <w:sz w:val="20"/>
          <w:szCs w:val="20"/>
        </w:rPr>
      </w:pPr>
    </w:p>
    <w:p w:rsidR="00F527C7" w:rsidRPr="00BB30E3" w:rsidRDefault="00F527C7" w:rsidP="00F527C7">
      <w:pPr>
        <w:pStyle w:val="Ttulo3"/>
        <w:jc w:val="center"/>
        <w:rPr>
          <w:rFonts w:ascii="Times New Roman" w:eastAsia="Times New Roman" w:hAnsi="Times New Roman" w:cs="Times New Roman"/>
          <w:smallCaps/>
          <w:sz w:val="20"/>
          <w:szCs w:val="20"/>
          <w:lang w:eastAsia="es-CL"/>
        </w:rPr>
      </w:pPr>
      <w:bookmarkStart w:id="14" w:name="_Toc505016393"/>
      <w:r w:rsidRPr="00BB30E3">
        <w:rPr>
          <w:rFonts w:ascii="Times New Roman" w:eastAsia="Times New Roman" w:hAnsi="Times New Roman" w:cs="Times New Roman"/>
          <w:smallCaps/>
          <w:sz w:val="20"/>
          <w:szCs w:val="20"/>
          <w:lang w:eastAsia="es-CL"/>
        </w:rPr>
        <w:t>I. Explicación general</w:t>
      </w:r>
      <w:bookmarkEnd w:id="14"/>
    </w:p>
    <w:p w:rsidR="00F527C7" w:rsidRPr="00BB30E3" w:rsidRDefault="00F527C7" w:rsidP="00F527C7">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w:t>
      </w:r>
      <w:r w:rsidRPr="00BB30E3">
        <w:rPr>
          <w:rFonts w:ascii="Times New Roman" w:eastAsia="Times New Roman" w:hAnsi="Times New Roman" w:cs="Times New Roman"/>
          <w:sz w:val="20"/>
          <w:szCs w:val="20"/>
          <w:lang w:eastAsia="es-CL"/>
        </w:rPr>
        <w:t xml:space="preserve">. Las acciones son valores mobiliarios, instrumentos financieros, títulos o derechos representativos de una fracción del capital de la sociedad y de las facultades de los accionistas dentro de la sociedad. Si sostenemos que la S.A. se ha construido sobre la base del ideal democrático de gobierno y funcionamiento, la titularidad de la acción representaría la facultad de ejercer ciertos derechos ciudadanos del accionista, tanto en el orden económico (percibir los beneficios), políticos (asistir y participar en las deliberaciones) y organizacionales (derecho a formar parte de los órganos de gobierno). Ciertamente que, como se dijo, la S.A. está lejos del ideal señalado, pero esa idea prima nos sirve </w:t>
      </w:r>
      <w:r w:rsidRPr="00BB30E3">
        <w:rPr>
          <w:rFonts w:ascii="Times New Roman" w:eastAsia="Times New Roman" w:hAnsi="Times New Roman" w:cs="Times New Roman"/>
          <w:i/>
          <w:iCs/>
          <w:sz w:val="20"/>
          <w:szCs w:val="20"/>
          <w:lang w:eastAsia="es-CL"/>
        </w:rPr>
        <w:t>ab initio</w:t>
      </w:r>
      <w:r w:rsidRPr="00BB30E3">
        <w:rPr>
          <w:rFonts w:ascii="Times New Roman" w:eastAsia="Times New Roman" w:hAnsi="Times New Roman" w:cs="Times New Roman"/>
          <w:sz w:val="20"/>
          <w:szCs w:val="20"/>
          <w:lang w:eastAsia="es-CL"/>
        </w:rPr>
        <w:t xml:space="preserve"> para comprender los derechos que la acción entrega a su titular.</w:t>
      </w:r>
    </w:p>
    <w:p w:rsidR="00F527C7" w:rsidRPr="00BB30E3" w:rsidRDefault="00F527C7" w:rsidP="00F527C7">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Concepto y naturaleza jurídica</w:t>
      </w:r>
      <w:r w:rsidRPr="00BB30E3">
        <w:rPr>
          <w:rFonts w:ascii="Times New Roman" w:eastAsia="Times New Roman" w:hAnsi="Times New Roman" w:cs="Times New Roman"/>
          <w:sz w:val="20"/>
          <w:szCs w:val="20"/>
          <w:lang w:eastAsia="es-CL"/>
        </w:rPr>
        <w:t xml:space="preserve">. El profesor </w:t>
      </w:r>
      <w:r w:rsidRPr="00BB30E3">
        <w:rPr>
          <w:rFonts w:ascii="Times New Roman" w:eastAsia="Times New Roman" w:hAnsi="Times New Roman" w:cs="Times New Roman"/>
          <w:smallCaps/>
          <w:sz w:val="20"/>
          <w:szCs w:val="20"/>
          <w:lang w:eastAsia="es-CL"/>
        </w:rPr>
        <w:t xml:space="preserve">Puga </w:t>
      </w:r>
      <w:r w:rsidRPr="00BB30E3">
        <w:rPr>
          <w:rFonts w:ascii="Times New Roman" w:eastAsia="Times New Roman" w:hAnsi="Times New Roman" w:cs="Times New Roman"/>
          <w:sz w:val="20"/>
          <w:szCs w:val="20"/>
          <w:lang w:eastAsia="es-CL"/>
        </w:rPr>
        <w:t>define la acción como "el título autónomo esencialmente cedible que vincula a una persona con una fracción alícuota en la propiedad de una sociedad anónima y que le confiere el derecho de percibir dividendos, retirarse de la sociedad, participar de las devoluciones de capital de la misma y, generalmente, el derecho de participar en las deliberaciones y acuerdos de los asuntos que son materia de juntas generales de accionistas".</w:t>
      </w:r>
      <w:r w:rsidR="00653749" w:rsidRPr="00BB30E3">
        <w:rPr>
          <w:rStyle w:val="Refdenotaalpie"/>
          <w:rFonts w:ascii="Times New Roman" w:eastAsia="Times New Roman" w:hAnsi="Times New Roman" w:cs="Times New Roman"/>
          <w:sz w:val="20"/>
          <w:szCs w:val="20"/>
          <w:lang w:eastAsia="es-CL"/>
        </w:rPr>
        <w:footnoteReference w:id="8"/>
      </w:r>
      <w:r w:rsidRPr="00BB30E3">
        <w:rPr>
          <w:rFonts w:ascii="Times New Roman" w:eastAsia="Times New Roman" w:hAnsi="Times New Roman" w:cs="Times New Roman"/>
          <w:sz w:val="20"/>
          <w:szCs w:val="20"/>
          <w:lang w:eastAsia="es-CL"/>
        </w:rPr>
        <w:t xml:space="preserve">El Derecho societario clásico, antes del fenómeno de la desmaterialización de los valores mobiliarios o títulos financieros, no dudaba en homologar la acción a la lámina o documento material que se extendía al accionista en contrapartida de su aporte o valor de adquisición, por lo que parecía lógico aplicarle el régimen de las </w:t>
      </w:r>
      <w:r w:rsidRPr="00BB30E3">
        <w:rPr>
          <w:rFonts w:ascii="Times New Roman" w:eastAsia="Times New Roman" w:hAnsi="Times New Roman" w:cs="Times New Roman"/>
          <w:i/>
          <w:iCs/>
          <w:sz w:val="20"/>
          <w:szCs w:val="20"/>
          <w:lang w:eastAsia="es-CL"/>
        </w:rPr>
        <w:t>cosas corporales muebles</w:t>
      </w:r>
      <w:r w:rsidRPr="00BB30E3">
        <w:rPr>
          <w:rFonts w:ascii="Times New Roman" w:eastAsia="Times New Roman" w:hAnsi="Times New Roman" w:cs="Times New Roman"/>
          <w:sz w:val="20"/>
          <w:szCs w:val="20"/>
          <w:lang w:eastAsia="es-CL"/>
        </w:rPr>
        <w:t xml:space="preserve">. En nuestro derecho societario actual, después del fenómeno referido, la naturaleza de la acción ha quedado definitivamente radicada dentro del régimen de las </w:t>
      </w:r>
      <w:r w:rsidRPr="00BB30E3">
        <w:rPr>
          <w:rFonts w:ascii="Times New Roman" w:eastAsia="Times New Roman" w:hAnsi="Times New Roman" w:cs="Times New Roman"/>
          <w:i/>
          <w:iCs/>
          <w:sz w:val="20"/>
          <w:szCs w:val="20"/>
          <w:lang w:eastAsia="es-CL"/>
        </w:rPr>
        <w:t xml:space="preserve">cosas incorporales </w:t>
      </w:r>
      <w:r w:rsidRPr="00BB30E3">
        <w:rPr>
          <w:rFonts w:ascii="Times New Roman" w:eastAsia="Times New Roman" w:hAnsi="Times New Roman" w:cs="Times New Roman"/>
          <w:sz w:val="20"/>
          <w:szCs w:val="20"/>
          <w:lang w:eastAsia="es-CL"/>
        </w:rPr>
        <w:t xml:space="preserve">que consisten en las porciones ideales en que se encuentra dividido el universo que es el capital social o una serie dentro de dicho capital. Sobre la especie de cosa incorporal a la que habría que asociar la acción, esto es, a un derecho real o personal, existe consenso en que se trataría de un derecho de crédito o personal contra la sociedad sobre el cual su titular tiene el dominio o propiedad, lo que como veremos pone fin también a la vieja querella acerca de la posibilidad de poseer los créditos. El Decano </w:t>
      </w:r>
      <w:r w:rsidRPr="00BB30E3">
        <w:rPr>
          <w:rFonts w:ascii="Times New Roman" w:eastAsia="Times New Roman" w:hAnsi="Times New Roman" w:cs="Times New Roman"/>
          <w:smallCaps/>
          <w:sz w:val="20"/>
          <w:szCs w:val="20"/>
          <w:lang w:eastAsia="es-CL"/>
        </w:rPr>
        <w:t xml:space="preserve">Roblot, </w:t>
      </w:r>
      <w:r w:rsidRPr="00BB30E3">
        <w:rPr>
          <w:rFonts w:ascii="Times New Roman" w:eastAsia="Times New Roman" w:hAnsi="Times New Roman" w:cs="Times New Roman"/>
          <w:sz w:val="20"/>
          <w:szCs w:val="20"/>
          <w:lang w:eastAsia="es-CL"/>
        </w:rPr>
        <w:t>en Francia, ya había opinado acerca de esta materia señalando que sobre la acción el titular de ella no tenía sólo un simple crédito en contra de la sociedad, sostenía que, "sobre el valor que representaba la inscripción en el Registro de Accionistas [o lámina en su caso] había que atribuirle al titular un derecho que se acercaba más a la categoría de los derechos reales por los poderes que le confería la acción en cuanto a su ejercicio directo e inmediato y a su oponibilidad absoluta".</w:t>
      </w:r>
      <w:r w:rsidRPr="00BB30E3">
        <w:rPr>
          <w:rStyle w:val="Refdenotaalpie"/>
          <w:rFonts w:ascii="Times New Roman" w:eastAsia="Times New Roman" w:hAnsi="Times New Roman" w:cs="Times New Roman"/>
          <w:sz w:val="20"/>
          <w:szCs w:val="20"/>
          <w:lang w:eastAsia="es-CL"/>
        </w:rPr>
        <w:footnoteReference w:id="9"/>
      </w:r>
    </w:p>
    <w:p w:rsidR="00F527C7" w:rsidRPr="00BB30E3" w:rsidRDefault="00F527C7" w:rsidP="00F527C7">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La doctrina ha entendido que la acción no es tan sólo una representación de una parte alícuota del capital social, también representa una especie de título de crédito de aquellos que se conocen como valores mobiliarios o financieros representativos de participación en un capital, patrimonio o fondo común. Las sociedades de capital, entre las cuales se encuentra la S.A., pueden emitir, en efecto, no solamente títulos representativos de capital (como la </w:t>
      </w:r>
      <w:r w:rsidRPr="00BB30E3">
        <w:rPr>
          <w:rFonts w:ascii="Times New Roman" w:eastAsia="Times New Roman" w:hAnsi="Times New Roman" w:cs="Times New Roman"/>
          <w:i/>
          <w:iCs/>
          <w:sz w:val="20"/>
          <w:szCs w:val="20"/>
          <w:lang w:eastAsia="es-CL"/>
        </w:rPr>
        <w:t>acción</w:t>
      </w:r>
      <w:r w:rsidRPr="00BB30E3">
        <w:rPr>
          <w:rFonts w:ascii="Times New Roman" w:eastAsia="Times New Roman" w:hAnsi="Times New Roman" w:cs="Times New Roman"/>
          <w:sz w:val="20"/>
          <w:szCs w:val="20"/>
          <w:lang w:eastAsia="es-CL"/>
        </w:rPr>
        <w:t xml:space="preserve">) también de deudas y obligaciones (como los bonos o </w:t>
      </w:r>
      <w:r w:rsidRPr="00BB30E3">
        <w:rPr>
          <w:rFonts w:ascii="Times New Roman" w:eastAsia="Times New Roman" w:hAnsi="Times New Roman" w:cs="Times New Roman"/>
          <w:i/>
          <w:iCs/>
          <w:sz w:val="20"/>
          <w:szCs w:val="20"/>
          <w:lang w:eastAsia="es-CL"/>
        </w:rPr>
        <w:t>debentures</w:t>
      </w:r>
      <w:r w:rsidRPr="00BB30E3">
        <w:rPr>
          <w:rFonts w:ascii="Times New Roman" w:eastAsia="Times New Roman" w:hAnsi="Times New Roman" w:cs="Times New Roman"/>
          <w:sz w:val="20"/>
          <w:szCs w:val="20"/>
          <w:lang w:eastAsia="es-CL"/>
        </w:rPr>
        <w:t xml:space="preserve">); o títulos mixtos, es decir, de bonos (deudas) convertibles en acciones; e incluso, crear otros productos financieros mediante la </w:t>
      </w:r>
      <w:r w:rsidRPr="00BB30E3">
        <w:rPr>
          <w:rFonts w:ascii="Times New Roman" w:eastAsia="Times New Roman" w:hAnsi="Times New Roman" w:cs="Times New Roman"/>
          <w:i/>
          <w:iCs/>
          <w:sz w:val="20"/>
          <w:szCs w:val="20"/>
          <w:lang w:eastAsia="es-CL"/>
        </w:rPr>
        <w:t xml:space="preserve">titularización </w:t>
      </w:r>
      <w:r w:rsidRPr="00BB30E3">
        <w:rPr>
          <w:rFonts w:ascii="Times New Roman" w:eastAsia="Times New Roman" w:hAnsi="Times New Roman" w:cs="Times New Roman"/>
          <w:sz w:val="20"/>
          <w:szCs w:val="20"/>
          <w:lang w:eastAsia="es-CL"/>
        </w:rPr>
        <w:t xml:space="preserve">o </w:t>
      </w:r>
      <w:r w:rsidRPr="00BB30E3">
        <w:rPr>
          <w:rFonts w:ascii="Times New Roman" w:eastAsia="Times New Roman" w:hAnsi="Times New Roman" w:cs="Times New Roman"/>
          <w:i/>
          <w:iCs/>
          <w:sz w:val="20"/>
          <w:szCs w:val="20"/>
          <w:lang w:eastAsia="es-CL"/>
        </w:rPr>
        <w:t xml:space="preserve">securitización </w:t>
      </w:r>
      <w:r w:rsidRPr="00BB30E3">
        <w:rPr>
          <w:rFonts w:ascii="Times New Roman" w:eastAsia="Times New Roman" w:hAnsi="Times New Roman" w:cs="Times New Roman"/>
          <w:sz w:val="20"/>
          <w:szCs w:val="20"/>
          <w:lang w:eastAsia="es-CL"/>
        </w:rPr>
        <w:t xml:space="preserve">de activos (líquidos o ilíquidos) en lo que se conoce como movimiento de </w:t>
      </w:r>
      <w:r w:rsidRPr="00BB30E3">
        <w:rPr>
          <w:rFonts w:ascii="Times New Roman" w:eastAsia="Times New Roman" w:hAnsi="Times New Roman" w:cs="Times New Roman"/>
          <w:i/>
          <w:iCs/>
          <w:sz w:val="20"/>
          <w:szCs w:val="20"/>
          <w:lang w:eastAsia="es-CL"/>
        </w:rPr>
        <w:t>desintermediación financiera</w:t>
      </w:r>
      <w:r w:rsidRPr="00BB30E3">
        <w:rPr>
          <w:rFonts w:ascii="Times New Roman" w:eastAsia="Times New Roman" w:hAnsi="Times New Roman" w:cs="Times New Roman"/>
          <w:sz w:val="20"/>
          <w:szCs w:val="20"/>
          <w:lang w:eastAsia="es-CL"/>
        </w:rPr>
        <w:t xml:space="preserve">. Lo relevante es que la acción como valor mobiliario, esté materializado en una lámina o en una simple inscripción registral, es un título negociable que puede circular mediante operaciones formales muy simples (transferencia por escritura pública o privada ante dos testigos hábiles como veremos), cuya desmaterialización o separación entre el derecho personal que representa (crédito contra la sociedad, única titular de los bienes sociales) y su soporte material, ha permitido hoy el desarrollo (y también las más grandes crisis) de la sociedad de capitales sobre todo cuando se trata de captar inversionistas. En la era de internet y las comunicaciones globales, una persona residente en un punto del orbe que se interese en adquirir una participación en una sociedad situada en el otro punto del orbe puede hacerlo (con un solo clic de su mouse) sin necesidad de ver materializada su participación en la emisión de un título de acción. Del mismo modo ese y otros inversionistas pueden retirar su inversión enajenando su participación, con lo que se puede producir el </w:t>
      </w:r>
      <w:r w:rsidRPr="00BB30E3">
        <w:rPr>
          <w:rFonts w:ascii="Times New Roman" w:eastAsia="Times New Roman" w:hAnsi="Times New Roman" w:cs="Times New Roman"/>
          <w:sz w:val="20"/>
          <w:szCs w:val="20"/>
          <w:lang w:eastAsia="es-CL"/>
        </w:rPr>
        <w:lastRenderedPageBreak/>
        <w:t>ocaso de la sociedad de capitales que los emite. Esta desmaterialización de la acción ha puesto fin, de paso, a la vieja discusión acerca del dominio o propiedad sobre los créditos (cosas incorporales) cuya máxima expresión clásica la encontrábamos en la discusión sobre la posesión de ellos.</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Chile, todavía la acción se asocia en la S.A.</w:t>
      </w:r>
      <w:r w:rsidR="00653749" w:rsidRPr="00BB30E3">
        <w:rPr>
          <w:rStyle w:val="Refdenotaalpie"/>
          <w:rFonts w:ascii="Times New Roman" w:eastAsia="Times New Roman" w:hAnsi="Times New Roman" w:cs="Times New Roman"/>
          <w:sz w:val="20"/>
          <w:szCs w:val="20"/>
          <w:lang w:eastAsia="es-CL"/>
        </w:rPr>
        <w:footnoteReference w:id="10"/>
      </w:r>
      <w:r w:rsidRPr="00BB30E3">
        <w:rPr>
          <w:rFonts w:ascii="Times New Roman" w:eastAsia="Times New Roman" w:hAnsi="Times New Roman" w:cs="Times New Roman"/>
          <w:sz w:val="20"/>
          <w:szCs w:val="20"/>
          <w:lang w:eastAsia="es-CL"/>
        </w:rPr>
        <w:t xml:space="preserve">, por cierta doctrina que creemos debe replantear sus conclusiones, a la cuota inmaterial que se adquiere al aportar o comprometerse a aportar capital a la sociedad concretizada en un documento o lámina que la contiene, en términos tales, que se produciría una confusión o identificación sustancial entre la cuota y su respaldo físico o lámina, de modo que lo que habilitaría el ejercicio de los derechos sociales y la transferencia de los mismos sería la tenencia, exhibición y entrega del documento en que se contiene la cuota. En síntesis, esta doctrina, minoritaria en los tiempos actuales, sostiene que se produciría la materialización del derecho cuotativo en la lámina, formando ambos un todo inseparable. Entre la lámina o </w:t>
      </w:r>
      <w:r w:rsidRPr="00BB30E3">
        <w:rPr>
          <w:rFonts w:ascii="Times New Roman" w:eastAsia="Times New Roman" w:hAnsi="Times New Roman" w:cs="Times New Roman"/>
          <w:i/>
          <w:iCs/>
          <w:sz w:val="20"/>
          <w:szCs w:val="20"/>
          <w:lang w:eastAsia="es-CL"/>
        </w:rPr>
        <w:t>títulos de acciones</w:t>
      </w:r>
      <w:r w:rsidRPr="00BB30E3">
        <w:rPr>
          <w:rFonts w:ascii="Times New Roman" w:eastAsia="Times New Roman" w:hAnsi="Times New Roman" w:cs="Times New Roman"/>
          <w:sz w:val="20"/>
          <w:szCs w:val="20"/>
          <w:lang w:eastAsia="es-CL"/>
        </w:rPr>
        <w:t xml:space="preserve">, que representan </w:t>
      </w:r>
      <w:r w:rsidRPr="00BB30E3">
        <w:rPr>
          <w:rFonts w:ascii="Times New Roman" w:eastAsia="Times New Roman" w:hAnsi="Times New Roman" w:cs="Times New Roman"/>
          <w:i/>
          <w:iCs/>
          <w:sz w:val="20"/>
          <w:szCs w:val="20"/>
          <w:lang w:eastAsia="es-CL"/>
        </w:rPr>
        <w:t>una o más</w:t>
      </w:r>
      <w:r w:rsidRPr="00BB30E3">
        <w:rPr>
          <w:rFonts w:ascii="Times New Roman" w:eastAsia="Times New Roman" w:hAnsi="Times New Roman" w:cs="Times New Roman"/>
          <w:sz w:val="20"/>
          <w:szCs w:val="20"/>
          <w:lang w:eastAsia="es-CL"/>
        </w:rPr>
        <w:t xml:space="preserve"> de las porciones en que se encuentra dividido el capital social y </w:t>
      </w:r>
      <w:r w:rsidRPr="00BB30E3">
        <w:rPr>
          <w:rFonts w:ascii="Times New Roman" w:eastAsia="Times New Roman" w:hAnsi="Times New Roman" w:cs="Times New Roman"/>
          <w:i/>
          <w:iCs/>
          <w:sz w:val="20"/>
          <w:szCs w:val="20"/>
          <w:lang w:eastAsia="es-CL"/>
        </w:rPr>
        <w:t>la acción</w:t>
      </w:r>
      <w:r w:rsidRPr="00BB30E3">
        <w:rPr>
          <w:rFonts w:ascii="Times New Roman" w:eastAsia="Times New Roman" w:hAnsi="Times New Roman" w:cs="Times New Roman"/>
          <w:sz w:val="20"/>
          <w:szCs w:val="20"/>
          <w:lang w:eastAsia="es-CL"/>
        </w:rPr>
        <w:t xml:space="preserve"> propiamente tal no hay, sin embargo, amalgama alguna posible. Los títulos de acciones son distintos de la acción. Aquellos sólo son un soporte material de éstas, y no puede por lo tanto producirse identificación sustancial entre el derecho (personal o de crédito contra la sociedad) y el documento, lámina o título de acción que le sirve de sustrato material. Así, el título de acción, del que tratan los Arts. 11 y ss. del RLSA, </w:t>
      </w:r>
      <w:r w:rsidRPr="00BB30E3">
        <w:rPr>
          <w:rFonts w:ascii="Times New Roman" w:eastAsia="Times New Roman" w:hAnsi="Times New Roman" w:cs="Times New Roman"/>
          <w:i/>
          <w:iCs/>
          <w:sz w:val="20"/>
          <w:szCs w:val="20"/>
          <w:lang w:eastAsia="es-CL"/>
        </w:rPr>
        <w:t xml:space="preserve">no es </w:t>
      </w:r>
      <w:r w:rsidRPr="00BB30E3">
        <w:rPr>
          <w:rFonts w:ascii="Times New Roman" w:eastAsia="Times New Roman" w:hAnsi="Times New Roman" w:cs="Times New Roman"/>
          <w:sz w:val="20"/>
          <w:szCs w:val="20"/>
          <w:lang w:eastAsia="es-CL"/>
        </w:rPr>
        <w:t>la o las acciones que representa, sino un medio de prueba de varias circunstancias como la existencia y número de las acciones de que es dueño el titular, identificación de la sociedad y, si la hubiere, de la serie a la que las acciones pertenecen y las condiciones de pago de las acciones si ellas no estuvieren íntegramente pagadas. En claro, los derechos del accionista, no nacen de la tenencia, exhibición o entrega del título de las acciones, sino de la propiedad (derecho real) de su crédito (derecho personal) en contra de la sociedad sobre las porciones de su capital suscritas. Tampoco la extensión, contenido, condiciones y modalidades de ejercicio de los derechos que nacen de la calidad de socio o accionista emanan del título de las acciones, sino que de las normas legales de orden público que rigen la materia y de las disposiciones estatutarias de la compañía.</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La valoración de las acciones</w:t>
      </w:r>
      <w:r w:rsidRPr="00BB30E3">
        <w:rPr>
          <w:rFonts w:ascii="Times New Roman" w:eastAsia="Times New Roman" w:hAnsi="Times New Roman" w:cs="Times New Roman"/>
          <w:sz w:val="20"/>
          <w:szCs w:val="20"/>
          <w:lang w:eastAsia="es-CL"/>
        </w:rPr>
        <w:t>. La acción es la porción en que se encuentra dividido el capital social, y que es susceptible de apreciación pecuniaria, el cual es variable según la perspectiva que se utilice para determinarlo.</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3.1. </w:t>
      </w:r>
      <w:r w:rsidRPr="00BB30E3">
        <w:rPr>
          <w:rFonts w:ascii="Times New Roman" w:eastAsia="Times New Roman" w:hAnsi="Times New Roman" w:cs="Times New Roman"/>
          <w:smallCaps/>
          <w:sz w:val="20"/>
          <w:szCs w:val="20"/>
          <w:lang w:eastAsia="es-CL"/>
        </w:rPr>
        <w:t>Valor nominal</w:t>
      </w:r>
      <w:r w:rsidRPr="00BB30E3">
        <w:rPr>
          <w:rFonts w:ascii="Times New Roman" w:eastAsia="Times New Roman" w:hAnsi="Times New Roman" w:cs="Times New Roman"/>
          <w:sz w:val="20"/>
          <w:szCs w:val="20"/>
          <w:lang w:eastAsia="es-CL"/>
        </w:rPr>
        <w:t>. El valor nominal representa una parte del capital nominal y que se obtiene en forma aritmética del capital fijado en los estatutos (o revalorizado de pleno derecho). En efecto, el valor nominal de la acción resulta de dividir el total del capital social por el total de acciones emitidas y si hubiere series de acciones, dividiendo el total del capital que representa la serie por el número de acciones que le pertenecen. No hay que confundir el carácter nominativo de la acción (Art. 12 LSA), que se refiere a la forma como aparece extendido el título de la acción por oposición a su extensión a la orden o al portador, con el valor nominal de ella. Si el valor nominal de la acción aparece señalado expresamente en el título de acciones se habla de acciones con valor nominal, mientras que en caso contrario se tratará de acciones sin valor nominal, el cual si bien no está determinado es determinable por medio de simples operaciones aritméticas.</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3.2. </w:t>
      </w:r>
      <w:r w:rsidRPr="00BB30E3">
        <w:rPr>
          <w:rFonts w:ascii="Times New Roman" w:eastAsia="Times New Roman" w:hAnsi="Times New Roman" w:cs="Times New Roman"/>
          <w:smallCaps/>
          <w:sz w:val="20"/>
          <w:szCs w:val="20"/>
          <w:lang w:eastAsia="es-CL"/>
        </w:rPr>
        <w:t>Valor libro o valor real</w:t>
      </w:r>
      <w:r w:rsidRPr="00BB30E3">
        <w:rPr>
          <w:rFonts w:ascii="Times New Roman" w:eastAsia="Times New Roman" w:hAnsi="Times New Roman" w:cs="Times New Roman"/>
          <w:sz w:val="20"/>
          <w:szCs w:val="20"/>
          <w:lang w:eastAsia="es-CL"/>
        </w:rPr>
        <w:t>. El valor libro o valor real es aquel que no está únicamente a lo señalado en los estatutos, sino que también a lo que resulta de agregar o deducir del valor de la acción, todo aquello sobre lo cual la sociedad tiene derecho o está obligada. En este caso, la acción se avalúa sobre el patrimonio de la sociedad.</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3.3. </w:t>
      </w:r>
      <w:r w:rsidRPr="00BB30E3">
        <w:rPr>
          <w:rFonts w:ascii="Times New Roman" w:eastAsia="Times New Roman" w:hAnsi="Times New Roman" w:cs="Times New Roman"/>
          <w:smallCaps/>
          <w:sz w:val="20"/>
          <w:szCs w:val="20"/>
          <w:lang w:eastAsia="es-CL"/>
        </w:rPr>
        <w:t>Valor bursátil</w:t>
      </w:r>
      <w:r w:rsidRPr="00BB30E3">
        <w:rPr>
          <w:rFonts w:ascii="Times New Roman" w:eastAsia="Times New Roman" w:hAnsi="Times New Roman" w:cs="Times New Roman"/>
          <w:sz w:val="20"/>
          <w:szCs w:val="20"/>
          <w:lang w:eastAsia="es-CL"/>
        </w:rPr>
        <w:t>. Valor bursátil es aquel que se determina por el libre juego de la oferta y la demanda en el mercado secundario formal, esto es, en las operaciones de bolsa.</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lastRenderedPageBreak/>
        <w:t>4. Clasificación de las acciones.</w:t>
      </w:r>
      <w:r w:rsidRPr="00BB30E3">
        <w:rPr>
          <w:rFonts w:ascii="Times New Roman" w:eastAsia="Times New Roman" w:hAnsi="Times New Roman" w:cs="Times New Roman"/>
          <w:sz w:val="20"/>
          <w:szCs w:val="20"/>
          <w:lang w:eastAsia="es-CL"/>
        </w:rPr>
        <w:t xml:space="preserve"> Las acciones admiten una serie de clasificaciones, algunas de las cuales se exponen a continuación.</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4.1. </w:t>
      </w:r>
      <w:r w:rsidRPr="00BB30E3">
        <w:rPr>
          <w:rFonts w:ascii="Times New Roman" w:eastAsia="Times New Roman" w:hAnsi="Times New Roman" w:cs="Times New Roman"/>
          <w:smallCaps/>
          <w:sz w:val="20"/>
          <w:szCs w:val="20"/>
          <w:lang w:eastAsia="es-CL"/>
        </w:rPr>
        <w:t>Acciones suscritas y no pagadas, y acciones pagadas</w:t>
      </w:r>
      <w:r w:rsidRPr="00BB30E3">
        <w:rPr>
          <w:rFonts w:ascii="Times New Roman" w:eastAsia="Times New Roman" w:hAnsi="Times New Roman" w:cs="Times New Roman"/>
          <w:sz w:val="20"/>
          <w:szCs w:val="20"/>
          <w:lang w:eastAsia="es-CL"/>
        </w:rPr>
        <w:t xml:space="preserve">. Las </w:t>
      </w:r>
      <w:r w:rsidRPr="00BB30E3">
        <w:rPr>
          <w:rFonts w:ascii="Times New Roman" w:eastAsia="Times New Roman" w:hAnsi="Times New Roman" w:cs="Times New Roman"/>
          <w:i/>
          <w:iCs/>
          <w:sz w:val="20"/>
          <w:szCs w:val="20"/>
          <w:lang w:eastAsia="es-CL"/>
        </w:rPr>
        <w:t>acciones pagadas</w:t>
      </w:r>
      <w:r w:rsidRPr="00BB30E3">
        <w:rPr>
          <w:rFonts w:ascii="Times New Roman" w:eastAsia="Times New Roman" w:hAnsi="Times New Roman" w:cs="Times New Roman"/>
          <w:sz w:val="20"/>
          <w:szCs w:val="20"/>
          <w:lang w:eastAsia="es-CL"/>
        </w:rPr>
        <w:t xml:space="preserve">, son aquellas cuyo valor ha sido íntegramente enterado a la sociedad en virtud del contrato de suscripción de acciones celebrado. </w:t>
      </w:r>
      <w:r w:rsidRPr="00BB30E3">
        <w:rPr>
          <w:rFonts w:ascii="Times New Roman" w:eastAsia="Times New Roman" w:hAnsi="Times New Roman" w:cs="Times New Roman"/>
          <w:i/>
          <w:iCs/>
          <w:sz w:val="20"/>
          <w:szCs w:val="20"/>
          <w:lang w:eastAsia="es-CL"/>
        </w:rPr>
        <w:t>Acciones suscritas y no pagadas</w:t>
      </w:r>
      <w:r w:rsidRPr="00BB30E3">
        <w:rPr>
          <w:rFonts w:ascii="Times New Roman" w:eastAsia="Times New Roman" w:hAnsi="Times New Roman" w:cs="Times New Roman"/>
          <w:sz w:val="20"/>
          <w:szCs w:val="20"/>
          <w:lang w:eastAsia="es-CL"/>
        </w:rPr>
        <w:t>, son las que el accionista suscribe y se obliga a pagar dentro de cierto plazo señalado en los estatutos o en la ley. Si se trata de acciones suscritas en virtud del capital nominal inicial de la S.A. ellas deben quedar pagadas dentro del plazo máximo de tres años desde la constitución (Art. 11 LSA). Si se trata de un aumento de capital, según el Art. 24 LSA, la JEA no podrá establecer un plazo superior a tres años desde el acuerdo para la emisión, suscripción y pago de las acciones, cualquiera que sea su forma de pago. Vencidos estos plazos el capital se reduce a la cantidad efectivamente pagada. Tanto las acciones suscritas y no pagadas como las pagadas son transferibles, pero las primeras imponen al cedente y al cesionario responsabilidad solidaria en el pago de la acción (Art. 19, inciso 2º LSA).</w:t>
      </w:r>
    </w:p>
    <w:p w:rsidR="00F527C7" w:rsidRPr="00BB30E3" w:rsidRDefault="00F527C7" w:rsidP="00F527C7">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4.2. </w:t>
      </w:r>
      <w:r w:rsidRPr="00BB30E3">
        <w:rPr>
          <w:rFonts w:ascii="Times New Roman" w:eastAsia="Times New Roman" w:hAnsi="Times New Roman" w:cs="Times New Roman"/>
          <w:smallCaps/>
          <w:sz w:val="20"/>
          <w:szCs w:val="20"/>
          <w:lang w:eastAsia="es-CL"/>
        </w:rPr>
        <w:t>Acciones de pago y acciones liberadas de pago o crías de acciones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 xml:space="preserve">Las acciones de pago </w:t>
      </w:r>
      <w:r w:rsidRPr="00BB30E3">
        <w:rPr>
          <w:rFonts w:ascii="Times New Roman" w:eastAsia="Times New Roman" w:hAnsi="Times New Roman" w:cs="Times New Roman"/>
          <w:sz w:val="20"/>
          <w:szCs w:val="20"/>
          <w:lang w:eastAsia="es-CL"/>
        </w:rPr>
        <w:t xml:space="preserve">son las vistas en el apartado anterior, por lo que reiterando la idea, son aquellas que imponen al accionista la obligación de enterar a la sociedad el aporte prometido, ya bien esto se haga en dinero o en otros bienes. </w:t>
      </w:r>
      <w:r w:rsidRPr="00BB30E3">
        <w:rPr>
          <w:rFonts w:ascii="Times New Roman" w:eastAsia="Times New Roman" w:hAnsi="Times New Roman" w:cs="Times New Roman"/>
          <w:i/>
          <w:iCs/>
          <w:sz w:val="20"/>
          <w:szCs w:val="20"/>
          <w:lang w:eastAsia="es-CL"/>
        </w:rPr>
        <w:t xml:space="preserve">Las acciones liberadas de pago </w:t>
      </w:r>
      <w:r w:rsidRPr="00BB30E3">
        <w:rPr>
          <w:rFonts w:ascii="Times New Roman" w:eastAsia="Times New Roman" w:hAnsi="Times New Roman" w:cs="Times New Roman"/>
          <w:sz w:val="20"/>
          <w:szCs w:val="20"/>
          <w:lang w:eastAsia="es-CL"/>
        </w:rPr>
        <w:t xml:space="preserve">o </w:t>
      </w:r>
      <w:r w:rsidRPr="00BB30E3">
        <w:rPr>
          <w:rFonts w:ascii="Times New Roman" w:eastAsia="Times New Roman" w:hAnsi="Times New Roman" w:cs="Times New Roman"/>
          <w:i/>
          <w:iCs/>
          <w:sz w:val="20"/>
          <w:szCs w:val="20"/>
          <w:lang w:eastAsia="es-CL"/>
        </w:rPr>
        <w:t xml:space="preserve">"crías de acción" </w:t>
      </w:r>
      <w:r w:rsidRPr="00BB30E3">
        <w:rPr>
          <w:rFonts w:ascii="Times New Roman" w:eastAsia="Times New Roman" w:hAnsi="Times New Roman" w:cs="Times New Roman"/>
          <w:sz w:val="20"/>
          <w:szCs w:val="20"/>
          <w:lang w:eastAsia="es-CL"/>
        </w:rPr>
        <w:t>son aquellas que son emitidas sin obligación de ser pagadas por el accionista, toda vez que obedecen a utilidades sociales que en vez de ser distribuidas se destinan a incrementar el capital previa junta extraordinaria de reforma de los estatutos. Ahora bien, la forma en que la sociedad traspasa a los accionistas su nuevo aporte es aumentando el valor nominal de las acciones de cada uno, o bien, emitiendo acciones liberadas de pago.</w:t>
      </w:r>
    </w:p>
    <w:p w:rsidR="00F527C7" w:rsidRPr="00BB30E3" w:rsidRDefault="00F527C7" w:rsidP="00F527C7">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4.3. </w:t>
      </w:r>
      <w:r w:rsidRPr="00BB30E3">
        <w:rPr>
          <w:rFonts w:ascii="Times New Roman" w:eastAsia="Times New Roman" w:hAnsi="Times New Roman" w:cs="Times New Roman"/>
          <w:smallCaps/>
          <w:sz w:val="20"/>
          <w:szCs w:val="20"/>
          <w:lang w:eastAsia="es-CL"/>
        </w:rPr>
        <w:t>Acciones preferidas y acciones ordinarias</w:t>
      </w:r>
      <w:r w:rsidRPr="00BB30E3">
        <w:rPr>
          <w:rFonts w:ascii="Times New Roman" w:eastAsia="Times New Roman" w:hAnsi="Times New Roman" w:cs="Times New Roman"/>
          <w:i/>
          <w:iCs/>
          <w:sz w:val="20"/>
          <w:szCs w:val="20"/>
          <w:lang w:eastAsia="es-CL"/>
        </w:rPr>
        <w:t xml:space="preserve">. Acciones preferidas </w:t>
      </w:r>
      <w:r w:rsidRPr="00BB30E3">
        <w:rPr>
          <w:rFonts w:ascii="Times New Roman" w:eastAsia="Times New Roman" w:hAnsi="Times New Roman" w:cs="Times New Roman"/>
          <w:sz w:val="20"/>
          <w:szCs w:val="20"/>
          <w:lang w:eastAsia="es-CL"/>
        </w:rPr>
        <w:t>son aquellas que gozan de ciertos mejores derechos respecto de las ordinarias. Estas preferencias pueden consistir en preferencia en el reparto de utilidades, derecho a interés acumulativo, derecho a restitución de aporte preferente en caso de liquidación, y en general cualquier otro que se acuerde en los estatutos. El Art. 20 LSA, también establece la posibilidad que en las S.A.A. se establezca una forma especial de preferencias, consistente en crear series de acciones controladoras, vale decir, que ellas confieran preeminencia en el control de la sociedad por un plazo que no podrá ser superior a cinco años, pudiendo prorrogarse dicho plazo por acuerdo de la JEA</w:t>
      </w: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Según el Art. 20, inc. 2º LSA, las preferencias deben constar en los estatutos sociales, debiendo además, hacerse referencia a ellas en los respectivos títulos de acción. Por otro lado, no se permiten preferencias indefinidas en el tiempo, por lo cual en la escritura se debe precisar el plazo de vigencia de las preferencias. Son prohibidas las preferencias que consistan en el pago de dividendos que no provengan de utilidades del ejercicio o de utilidades retenidas y sus respectivas revalorizaciones (Art. 20 LSA). Esta norma tiene por claro propósito evitar que existan acciones con dividendos pagaderos a todo evento y que, por ende, confieran derecho a percibir dividendos cualquiera que fuere el resultado de los negocios sociales, lo cual constituye un gravamen que pesaría directamente sobre el patrimonio de la sociedad y no sobre los resultados del negocio, lo que redundaría incluso y llevando las cosas al extremo, en la consumición del capital nominal.</w:t>
      </w:r>
    </w:p>
    <w:p w:rsidR="00F527C7" w:rsidRPr="00BB30E3" w:rsidRDefault="00F527C7" w:rsidP="00F527C7">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4.4. </w:t>
      </w:r>
      <w:r w:rsidRPr="00BB30E3">
        <w:rPr>
          <w:rFonts w:ascii="Times New Roman" w:eastAsia="Times New Roman" w:hAnsi="Times New Roman" w:cs="Times New Roman"/>
          <w:smallCaps/>
          <w:sz w:val="20"/>
          <w:szCs w:val="20"/>
          <w:lang w:eastAsia="es-CL"/>
        </w:rPr>
        <w:t>Acciones nominativas y acciones al portador</w:t>
      </w:r>
      <w:r w:rsidRPr="00BB30E3">
        <w:rPr>
          <w:rFonts w:ascii="Times New Roman" w:eastAsia="Times New Roman" w:hAnsi="Times New Roman" w:cs="Times New Roman"/>
          <w:sz w:val="20"/>
          <w:szCs w:val="20"/>
          <w:lang w:eastAsia="es-CL"/>
        </w:rPr>
        <w:t>. Esta es una clasificación de interés puramente histórico, pues hoy en día todas las acciones son nominativas debiendo su transferencia verificarse en la forma dispuesta por la ley e inscribirse en el Registro de Accionistas para que pueda ser oponible a la sociedad y los accionistas.</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4.5. </w:t>
      </w:r>
      <w:r w:rsidRPr="00BB30E3">
        <w:rPr>
          <w:rFonts w:ascii="Times New Roman" w:eastAsia="Times New Roman" w:hAnsi="Times New Roman" w:cs="Times New Roman"/>
          <w:smallCaps/>
          <w:sz w:val="20"/>
          <w:szCs w:val="20"/>
          <w:lang w:eastAsia="es-CL"/>
        </w:rPr>
        <w:t>Acciones de capital y acciones de industria u organización</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 xml:space="preserve">Acciones de capital </w:t>
      </w:r>
      <w:r w:rsidRPr="00BB30E3">
        <w:rPr>
          <w:rFonts w:ascii="Times New Roman" w:eastAsia="Times New Roman" w:hAnsi="Times New Roman" w:cs="Times New Roman"/>
          <w:sz w:val="20"/>
          <w:szCs w:val="20"/>
          <w:lang w:eastAsia="es-CL"/>
        </w:rPr>
        <w:t xml:space="preserve">son las que son pagaderas en dinero o en bienes no dinerarios, en su caso. </w:t>
      </w:r>
      <w:r w:rsidRPr="00BB30E3">
        <w:rPr>
          <w:rFonts w:ascii="Times New Roman" w:eastAsia="Times New Roman" w:hAnsi="Times New Roman" w:cs="Times New Roman"/>
          <w:i/>
          <w:iCs/>
          <w:sz w:val="20"/>
          <w:szCs w:val="20"/>
          <w:lang w:eastAsia="es-CL"/>
        </w:rPr>
        <w:t xml:space="preserve">Las acciones de industria u organización </w:t>
      </w:r>
      <w:r w:rsidRPr="00BB30E3">
        <w:rPr>
          <w:rFonts w:ascii="Times New Roman" w:eastAsia="Times New Roman" w:hAnsi="Times New Roman" w:cs="Times New Roman"/>
          <w:sz w:val="20"/>
          <w:szCs w:val="20"/>
          <w:lang w:eastAsia="es-CL"/>
        </w:rPr>
        <w:t xml:space="preserve">son aquellas en que el aporte consiste en la prestación de servicios personales a la sociedad y en que las acciones se otorgan como remuneración por los servicios prestados. Una especie de las anteriores eran los denominados </w:t>
      </w:r>
      <w:r w:rsidRPr="00BB30E3">
        <w:rPr>
          <w:rFonts w:ascii="Times New Roman" w:eastAsia="Times New Roman" w:hAnsi="Times New Roman" w:cs="Times New Roman"/>
          <w:i/>
          <w:iCs/>
          <w:sz w:val="20"/>
          <w:szCs w:val="20"/>
          <w:lang w:eastAsia="es-CL"/>
        </w:rPr>
        <w:t xml:space="preserve">bonos de fundador </w:t>
      </w:r>
      <w:r w:rsidRPr="00BB30E3">
        <w:rPr>
          <w:rFonts w:ascii="Times New Roman" w:eastAsia="Times New Roman" w:hAnsi="Times New Roman" w:cs="Times New Roman"/>
          <w:sz w:val="20"/>
          <w:szCs w:val="20"/>
          <w:lang w:eastAsia="es-CL"/>
        </w:rPr>
        <w:t>que eran acciones que se daban como retribución a los servicios prestados por aquellas personas que realizaban las gestiones tendientes a constituir la sociedad anónima de que se trataba.</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En la actualidad, la creación de las acciones de industria y/o de organización se encuentra expresamente prohibida por el Art. 13 LSA, lo cual es sin perjuicio de lo que dispone el Art. 24 LSA, el cual consagra la posibilidad de que los trabajadores de la sociedad anónima o de sus filiales puedan incorporarse a la propiedad </w:t>
      </w:r>
      <w:r w:rsidRPr="00BB30E3">
        <w:rPr>
          <w:rFonts w:ascii="Times New Roman" w:eastAsia="Times New Roman" w:hAnsi="Times New Roman" w:cs="Times New Roman"/>
          <w:sz w:val="20"/>
          <w:szCs w:val="20"/>
          <w:lang w:eastAsia="es-CL"/>
        </w:rPr>
        <w:lastRenderedPageBreak/>
        <w:t>accionaria de la sociedad por la vía de adquirir nuevas acciones emitidas para hacer efectivo un aumento de capital. Esta situación difiere de las acciones de industria, pues las acciones que se adquieran en conformidad al Art. 24 no importan retribución de servicios prestados a la sociedad, sino que se trata de acciones de pago que las S.A.A. pueden ofrecer a los trabajadores mediante planes de compensación.</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4.6. </w:t>
      </w:r>
      <w:r w:rsidRPr="00BB30E3">
        <w:rPr>
          <w:rFonts w:ascii="Times New Roman" w:eastAsia="Times New Roman" w:hAnsi="Times New Roman" w:cs="Times New Roman"/>
          <w:smallCaps/>
          <w:sz w:val="20"/>
          <w:szCs w:val="20"/>
          <w:lang w:eastAsia="es-CL"/>
        </w:rPr>
        <w:t>Acciones con valor nominal y acciones sin valor nominal</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Acciones con valor nominal</w:t>
      </w:r>
      <w:r w:rsidRPr="00BB30E3">
        <w:rPr>
          <w:rFonts w:ascii="Times New Roman" w:eastAsia="Times New Roman" w:hAnsi="Times New Roman" w:cs="Times New Roman"/>
          <w:sz w:val="20"/>
          <w:szCs w:val="20"/>
          <w:lang w:eastAsia="es-CL"/>
        </w:rPr>
        <w:t xml:space="preserve">, son aquellas en que en el título se indica la parte del capital nominal que ella representa. Así si el capital nominal es de $ 10.000.000 dividido en 1.000 acciones cada acción deberá indicar que ella es representativa de $ 10.000. </w:t>
      </w:r>
      <w:r w:rsidRPr="00BB30E3">
        <w:rPr>
          <w:rFonts w:ascii="Times New Roman" w:eastAsia="Times New Roman" w:hAnsi="Times New Roman" w:cs="Times New Roman"/>
          <w:i/>
          <w:iCs/>
          <w:sz w:val="20"/>
          <w:szCs w:val="20"/>
          <w:lang w:eastAsia="es-CL"/>
        </w:rPr>
        <w:t>Acciones sin valor nominal</w:t>
      </w:r>
      <w:r w:rsidRPr="00BB30E3">
        <w:rPr>
          <w:rFonts w:ascii="Times New Roman" w:eastAsia="Times New Roman" w:hAnsi="Times New Roman" w:cs="Times New Roman"/>
          <w:sz w:val="20"/>
          <w:szCs w:val="20"/>
          <w:lang w:eastAsia="es-CL"/>
        </w:rPr>
        <w:t>, son aquellas en que no se indica valor alguno ni la parte del capital que representa. Su valor es determinable dividiendo el total del capital nominal por el número de acciones de la sociedad o de la serie a la que pertenece.</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ventajas de las acciones sin valor nominal es que facilitan los aumentos de capital mediante capitalización de utilidades no distribuidas o de cuentas de revalorización de capital propio, pues, acordada la capitalización y aumentado que sea el capital, no será necesario emitir acciones liberadas de pago o reemplazar los títulos con valor nominal, toda vez, que el aumento de capital importará simplemente que el incremento se dividirá entre las acciones ya existentes, que implícitamente aumentan su valor de participación en el capital social nominal aumentado.</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4.7. </w:t>
      </w:r>
      <w:r w:rsidRPr="00BB30E3">
        <w:rPr>
          <w:rFonts w:ascii="Times New Roman" w:eastAsia="Times New Roman" w:hAnsi="Times New Roman" w:cs="Times New Roman"/>
          <w:smallCaps/>
          <w:sz w:val="20"/>
          <w:szCs w:val="20"/>
          <w:lang w:eastAsia="es-CL"/>
        </w:rPr>
        <w:t>Prohibición de establecer acciones de organización e industria</w:t>
      </w: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Conforme se desprende del Art. 13 LSA, la creación de acciones de industria y organización se encuentra prohibida. Antiguamente eran usadas como forma de remunerar o retribuir los servicios de aquellas personas que cumplían el rol de fundadores de la sociedad y que por lo tanto realizaban toda una serie de actos ante las autoridades administrativas tendientes a que fuera autorizada la existencia de la S.A. Esto, sin embargo, luego de la modificación del sistema de constitución de las S.A. dejó de tener razón de ser, por lo cual se ha prohibido este tipo de acciones que, por lo demás, importaban conceder participación en la sociedad a personas que a más de sus servicios no prestaban una contraprestación equivalente al valor de las acciones y a los derechos que por pertenecer a la sociedad se confiere a los accionistas.</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 </w:t>
      </w:r>
      <w:r w:rsidRPr="00BB30E3">
        <w:rPr>
          <w:rFonts w:ascii="Times New Roman" w:eastAsia="Times New Roman" w:hAnsi="Times New Roman" w:cs="Times New Roman"/>
          <w:smallCaps/>
          <w:sz w:val="20"/>
          <w:szCs w:val="20"/>
          <w:lang w:eastAsia="es-CL"/>
        </w:rPr>
        <w:t>Adquisición y suscripción de acciones</w:t>
      </w:r>
      <w:r w:rsidRPr="00BB30E3">
        <w:rPr>
          <w:rFonts w:ascii="Times New Roman" w:eastAsia="Times New Roman" w:hAnsi="Times New Roman" w:cs="Times New Roman"/>
          <w:sz w:val="20"/>
          <w:szCs w:val="20"/>
          <w:lang w:eastAsia="es-CL"/>
        </w:rPr>
        <w:t>. Las acciones pueden adquirirse ya de modo originario o derivativo.</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5.1. </w:t>
      </w:r>
      <w:r w:rsidRPr="00BB30E3">
        <w:rPr>
          <w:rFonts w:ascii="Times New Roman" w:eastAsia="Times New Roman" w:hAnsi="Times New Roman" w:cs="Times New Roman"/>
          <w:smallCaps/>
          <w:sz w:val="20"/>
          <w:szCs w:val="20"/>
          <w:lang w:eastAsia="es-CL"/>
        </w:rPr>
        <w:t>Principio que gobierna la adquisición o suscripción de acciones</w:t>
      </w:r>
      <w:r w:rsidRPr="00BB30E3">
        <w:rPr>
          <w:rFonts w:ascii="Times New Roman" w:eastAsia="Times New Roman" w:hAnsi="Times New Roman" w:cs="Times New Roman"/>
          <w:sz w:val="20"/>
          <w:szCs w:val="20"/>
          <w:lang w:eastAsia="es-CL"/>
        </w:rPr>
        <w:t xml:space="preserve">. El principio que rige en materia de adquisición de acciones está consagrado en el Art. 22 LSA, según el cual: "La adquisición de acciones de una sociedad implica la aceptación de los estatutos sociales, de los acuerdos adoptados en las juntas de accionistas, y la de pagar las cuotas insolutas en el caso que las acciones adquiridas no estén pagadas en su totalidad". Se adquieren acciones </w:t>
      </w:r>
      <w:r w:rsidRPr="00BB30E3">
        <w:rPr>
          <w:rFonts w:ascii="Times New Roman" w:eastAsia="Times New Roman" w:hAnsi="Times New Roman" w:cs="Times New Roman"/>
          <w:i/>
          <w:iCs/>
          <w:sz w:val="20"/>
          <w:szCs w:val="20"/>
          <w:lang w:eastAsia="es-CL"/>
        </w:rPr>
        <w:t>de modo originario</w:t>
      </w:r>
      <w:r w:rsidRPr="00BB30E3">
        <w:rPr>
          <w:rFonts w:ascii="Times New Roman" w:eastAsia="Times New Roman" w:hAnsi="Times New Roman" w:cs="Times New Roman"/>
          <w:sz w:val="20"/>
          <w:szCs w:val="20"/>
          <w:lang w:eastAsia="es-CL"/>
        </w:rPr>
        <w:t xml:space="preserve"> cuando se es el primer adquirente de ellas, ya bien que ello se haga directamente en el acto de otorgamiento de la escritura social, o en un acto jurídico posterior, accesorio y dependiente del primero, llamado </w:t>
      </w:r>
      <w:r w:rsidRPr="00BB30E3">
        <w:rPr>
          <w:rFonts w:ascii="Times New Roman" w:eastAsia="Times New Roman" w:hAnsi="Times New Roman" w:cs="Times New Roman"/>
          <w:i/>
          <w:iCs/>
          <w:sz w:val="20"/>
          <w:szCs w:val="20"/>
          <w:lang w:eastAsia="es-CL"/>
        </w:rPr>
        <w:t>contrato de suscripción de acciones</w:t>
      </w:r>
      <w:r w:rsidRPr="00BB30E3">
        <w:rPr>
          <w:rFonts w:ascii="Times New Roman" w:eastAsia="Times New Roman" w:hAnsi="Times New Roman" w:cs="Times New Roman"/>
          <w:sz w:val="20"/>
          <w:szCs w:val="20"/>
          <w:lang w:eastAsia="es-CL"/>
        </w:rPr>
        <w:t xml:space="preserve">. Habrá por su parte </w:t>
      </w:r>
      <w:r w:rsidRPr="00BB30E3">
        <w:rPr>
          <w:rFonts w:ascii="Times New Roman" w:eastAsia="Times New Roman" w:hAnsi="Times New Roman" w:cs="Times New Roman"/>
          <w:i/>
          <w:iCs/>
          <w:sz w:val="20"/>
          <w:szCs w:val="20"/>
          <w:lang w:eastAsia="es-CL"/>
        </w:rPr>
        <w:t>adquisición derivativa de acciones</w:t>
      </w:r>
      <w:r w:rsidRPr="00BB30E3">
        <w:rPr>
          <w:rFonts w:ascii="Times New Roman" w:eastAsia="Times New Roman" w:hAnsi="Times New Roman" w:cs="Times New Roman"/>
          <w:sz w:val="20"/>
          <w:szCs w:val="20"/>
          <w:lang w:eastAsia="es-CL"/>
        </w:rPr>
        <w:t>, cuando su titular no las adquiera directamente de la sociedad, sino que les hayan sido transferidas por un anterior titular, de acuerdo a las normas sobre cesión de acciones contenidas en la ley.</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5.2. </w:t>
      </w:r>
      <w:r w:rsidRPr="00BB30E3">
        <w:rPr>
          <w:rFonts w:ascii="Times New Roman" w:eastAsia="Times New Roman" w:hAnsi="Times New Roman" w:cs="Times New Roman"/>
          <w:smallCaps/>
          <w:sz w:val="20"/>
          <w:szCs w:val="20"/>
          <w:lang w:eastAsia="es-CL"/>
        </w:rPr>
        <w:t>Plazo legal para suscribir y pagar el capital nominal</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En general nuestra ley es bastante flexible para la suscripción y entero del capital social de la S.A., permitiendo que éste se suscriba o pague aún después del acto de constitución o aumento de capital. Sin embargo, esta flexibilidad va de la mano con la necesidad de solvencia de la compañía y el resguardo del interés de los terceros que contraten con la sociedad, en orden a que efectivamente exista un patrimonio que responda de las obligaciones de la S.A. Por ello, la ley establece </w:t>
      </w:r>
      <w:r w:rsidRPr="00BB30E3">
        <w:rPr>
          <w:rFonts w:ascii="Times New Roman" w:eastAsia="Times New Roman" w:hAnsi="Times New Roman" w:cs="Times New Roman"/>
          <w:i/>
          <w:iCs/>
          <w:sz w:val="20"/>
          <w:szCs w:val="20"/>
          <w:lang w:eastAsia="es-CL"/>
        </w:rPr>
        <w:t>plazos máximos</w:t>
      </w:r>
      <w:r w:rsidRPr="00BB30E3">
        <w:rPr>
          <w:rFonts w:ascii="Times New Roman" w:eastAsia="Times New Roman" w:hAnsi="Times New Roman" w:cs="Times New Roman"/>
          <w:sz w:val="20"/>
          <w:szCs w:val="20"/>
          <w:lang w:eastAsia="es-CL"/>
        </w:rPr>
        <w:t xml:space="preserve"> dentro de los cuales el capital nominal inicial o sus respectivos aumentos deben quedar enteramente suscritos y pagados, de modo que distingue:</w:t>
      </w:r>
    </w:p>
    <w:p w:rsidR="00F527C7" w:rsidRPr="00BB30E3" w:rsidRDefault="00F527C7" w:rsidP="00F527C7">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5.2.1. </w:t>
      </w:r>
      <w:r w:rsidRPr="00BB30E3">
        <w:rPr>
          <w:rFonts w:ascii="Times New Roman" w:eastAsia="Times New Roman" w:hAnsi="Times New Roman" w:cs="Times New Roman"/>
          <w:smallCaps/>
          <w:sz w:val="20"/>
          <w:szCs w:val="20"/>
          <w:lang w:eastAsia="es-CL"/>
        </w:rPr>
        <w:t xml:space="preserve">Si se trata de la constitución y del capital nominal inicial. </w:t>
      </w:r>
      <w:r w:rsidRPr="00BB30E3">
        <w:rPr>
          <w:rFonts w:ascii="Times New Roman" w:eastAsia="Times New Roman" w:hAnsi="Times New Roman" w:cs="Times New Roman"/>
          <w:sz w:val="20"/>
          <w:szCs w:val="20"/>
          <w:lang w:eastAsia="es-CL"/>
        </w:rPr>
        <w:t xml:space="preserve">El Art. 11, inc. 2º LSA, establece que el capital nominal debe encontrarse enteramente suscrito y pagado dentro del plazo máximo legal de tres años contado desde la fecha de la constitución de la sociedad. Si al cabo de este plazo no se ha suscrito y pagado el total del capital inicial, el capital social quedará reducido de pleno derecho al monto efectivamente suscrito </w:t>
      </w:r>
      <w:r w:rsidRPr="00BB30E3">
        <w:rPr>
          <w:rFonts w:ascii="Times New Roman" w:eastAsia="Times New Roman" w:hAnsi="Times New Roman" w:cs="Times New Roman"/>
          <w:sz w:val="20"/>
          <w:szCs w:val="20"/>
          <w:lang w:eastAsia="es-CL"/>
        </w:rPr>
        <w:lastRenderedPageBreak/>
        <w:t>y pagado. Evidentemente, los estatutos pueden establecer un plazo menor al legal para la suscripción y pago de las acciones suscritas, pero nunca uno superior.</w:t>
      </w:r>
    </w:p>
    <w:p w:rsidR="00F527C7" w:rsidRPr="00BB30E3" w:rsidRDefault="00F527C7" w:rsidP="00F527C7">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5.2.2. </w:t>
      </w:r>
      <w:r w:rsidRPr="00BB30E3">
        <w:rPr>
          <w:rFonts w:ascii="Times New Roman" w:eastAsia="Times New Roman" w:hAnsi="Times New Roman" w:cs="Times New Roman"/>
          <w:smallCaps/>
          <w:sz w:val="20"/>
          <w:szCs w:val="20"/>
          <w:lang w:eastAsia="es-CL"/>
        </w:rPr>
        <w:t xml:space="preserve">Si se trata de la suscripción de acciones efectuada con posterioridad a la constitución de la sociedad. </w:t>
      </w:r>
      <w:r w:rsidRPr="00BB30E3">
        <w:rPr>
          <w:rFonts w:ascii="Times New Roman" w:eastAsia="Times New Roman" w:hAnsi="Times New Roman" w:cs="Times New Roman"/>
          <w:sz w:val="20"/>
          <w:szCs w:val="20"/>
          <w:lang w:eastAsia="es-CL"/>
        </w:rPr>
        <w:t>El Art. 33 RLSA, señala que ésta deberá constar en instrumento público o privado firmado por las partes en el que se exprese el número de las acciones que se suscriben, la serie a que pertenezcan, en su caso, la fecha de entrega de los títulos respectivos y el valor y la forma de pago de la suscripción.</w:t>
      </w:r>
    </w:p>
    <w:p w:rsidR="00F527C7" w:rsidRPr="00BB30E3" w:rsidRDefault="00F527C7" w:rsidP="00F527C7">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5.2.3. </w:t>
      </w:r>
      <w:r w:rsidRPr="00BB30E3">
        <w:rPr>
          <w:rFonts w:ascii="Times New Roman" w:eastAsia="Times New Roman" w:hAnsi="Times New Roman" w:cs="Times New Roman"/>
          <w:smallCaps/>
          <w:sz w:val="20"/>
          <w:szCs w:val="20"/>
          <w:lang w:eastAsia="es-CL"/>
        </w:rPr>
        <w:t xml:space="preserve">Si se trata de un aumento del capital nominal. </w:t>
      </w:r>
      <w:r w:rsidRPr="00BB30E3">
        <w:rPr>
          <w:rFonts w:ascii="Times New Roman" w:eastAsia="Times New Roman" w:hAnsi="Times New Roman" w:cs="Times New Roman"/>
          <w:sz w:val="20"/>
          <w:szCs w:val="20"/>
          <w:lang w:eastAsia="es-CL"/>
        </w:rPr>
        <w:t>El Art. 24 LSA, señala que si se acuerda un aumento de capital, la JEA que adopta el acuerdo no puede establecer un plazo superior a tres años, contado desde la fecha del acuerdo, para la emisión, suscripción y pago de las acciones respectivas, cualquiera sea la forma de su entero. Vencido este plazo sin que se haya enterado el aumento de capital, éste quedará reducido a la cantidad efectivamente suscrita y pagada.</w:t>
      </w:r>
    </w:p>
    <w:p w:rsidR="00F527C7" w:rsidRPr="00BB30E3" w:rsidRDefault="00F527C7" w:rsidP="00F527C7">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 </w:t>
      </w:r>
      <w:r w:rsidRPr="00BB30E3">
        <w:rPr>
          <w:rFonts w:ascii="Times New Roman" w:eastAsia="Times New Roman" w:hAnsi="Times New Roman" w:cs="Times New Roman"/>
          <w:smallCaps/>
          <w:sz w:val="20"/>
          <w:szCs w:val="20"/>
          <w:lang w:eastAsia="es-CL"/>
        </w:rPr>
        <w:t>Transferencia, venta o cesión de acciones</w:t>
      </w:r>
      <w:r w:rsidRPr="00BB30E3">
        <w:rPr>
          <w:rFonts w:ascii="Times New Roman" w:eastAsia="Times New Roman" w:hAnsi="Times New Roman" w:cs="Times New Roman"/>
          <w:sz w:val="20"/>
          <w:szCs w:val="20"/>
          <w:lang w:eastAsia="es-CL"/>
        </w:rPr>
        <w:t>. Como primera consideración digamos que la LSA consagra como principio general la libre cesibilidad de las acciones, lo cual significa que el accionista puede enajenar el todo o parte de sus acciones si así lo desea, sin que la sociedad pueda pronunciarse ni calificar la oportunidad o mérito de la cesión. Consecuencia de lo anterior es que todo pacto que limite de manera indefinida esta libertad sería nulo.</w:t>
      </w:r>
    </w:p>
    <w:p w:rsidR="00F527C7" w:rsidRPr="00BB30E3" w:rsidRDefault="00F527C7" w:rsidP="00F527C7">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transferencia se hará conforme determine el RLSA. Los Arts. 38 y 45 del RLSA regulan las formalidades de la transferencia o cesión y los efectos del contrato por el cual esta transferencia se consigna.</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6.1. </w:t>
      </w:r>
      <w:r w:rsidRPr="00BB30E3">
        <w:rPr>
          <w:rFonts w:ascii="Times New Roman" w:eastAsia="Times New Roman" w:hAnsi="Times New Roman" w:cs="Times New Roman"/>
          <w:smallCaps/>
          <w:sz w:val="20"/>
          <w:szCs w:val="20"/>
          <w:lang w:eastAsia="es-CL"/>
        </w:rPr>
        <w:t>Formalidades</w:t>
      </w:r>
      <w:r w:rsidRPr="00BB30E3">
        <w:rPr>
          <w:rFonts w:ascii="Times New Roman" w:eastAsia="Times New Roman" w:hAnsi="Times New Roman" w:cs="Times New Roman"/>
          <w:sz w:val="20"/>
          <w:szCs w:val="20"/>
          <w:lang w:eastAsia="es-CL"/>
        </w:rPr>
        <w:t>. Dispone el Art. 38 RLSA que: "Toda cesión de acciones se celebrará por instrumento privado firmado por el cedente y el cesionario, ante notario público o bien cada uno ante dos testigos mayores de edad o ante un corredor de bolsa, debidamente individualizados por su cédula nacional de identidad o rol único tributario, los que podrán ser los mismos si cedente y cesionario suscriben el instrumento en un mismo acto. También podrá hacerse por escritura pública suscrita por el cedente y el cesionario o conforme a lo previsto en la Ley Nº 18.876, si procediere. No podrá actuar en calidad de testigo, corredor de bolsa o notario público quien comparece en la escritura de cesión como cedente o cesionario de las acciones, ni aun respecto de su contraparte.</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La adquisición de acciones de una sociedad implica la aceptación de los estatutos sociales, de los acuerdos adoptados en las juntas de accionistas, y de la obligación de pagar las acciones en el caso que éstas no estén pagadas a la sociedad". Observadas las formas señaladas, el Art. 40 RLSA advierte que: "A la sociedad no le corresponde pronunciarse sobre la transferencia de las acciones y está obligada a inscribir sin más trámite los traspasos que se le presenten, a menos que éstos no se ajusten a las formalidades que establecen los artículos precedentes". En claro, la sociedad no tiene facultad alguna para impedir la inclusión de una persona como accionista siempre que haya cumplido con las formas que la ley establece, en consecuencia, está </w:t>
      </w:r>
      <w:r w:rsidRPr="00BB30E3">
        <w:rPr>
          <w:rFonts w:ascii="Times New Roman" w:eastAsia="Times New Roman" w:hAnsi="Times New Roman" w:cs="Times New Roman"/>
          <w:i/>
          <w:iCs/>
          <w:sz w:val="20"/>
          <w:szCs w:val="20"/>
          <w:lang w:eastAsia="es-CL"/>
        </w:rPr>
        <w:t>obligada a inscribir</w:t>
      </w:r>
      <w:r w:rsidRPr="00BB30E3">
        <w:rPr>
          <w:rFonts w:ascii="Times New Roman" w:eastAsia="Times New Roman" w:hAnsi="Times New Roman" w:cs="Times New Roman"/>
          <w:sz w:val="20"/>
          <w:szCs w:val="20"/>
          <w:lang w:eastAsia="es-CL"/>
        </w:rPr>
        <w:t xml:space="preserve"> sin más trámite la cesión, debiendo proceder a archivar los traspasos, poderes y demás documentos de la cesión en el Registro de Accionistas.</w:t>
      </w:r>
      <w:r w:rsidR="00653749" w:rsidRPr="00BB30E3">
        <w:rPr>
          <w:rStyle w:val="Refdenotaalpie"/>
          <w:rFonts w:ascii="Times New Roman" w:eastAsia="Times New Roman" w:hAnsi="Times New Roman" w:cs="Times New Roman"/>
          <w:sz w:val="20"/>
          <w:szCs w:val="20"/>
          <w:lang w:eastAsia="es-CL"/>
        </w:rPr>
        <w:footnoteReference w:id="11"/>
      </w:r>
      <w:r w:rsidR="00653749" w:rsidRPr="00BB30E3">
        <w:rPr>
          <w:rFonts w:ascii="Times New Roman" w:eastAsia="Times New Roman" w:hAnsi="Times New Roman" w:cs="Times New Roman"/>
          <w:sz w:val="20"/>
          <w:szCs w:val="20"/>
          <w:lang w:eastAsia="es-CL"/>
        </w:rPr>
        <w:t xml:space="preserve"> </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6.2. </w:t>
      </w:r>
      <w:r w:rsidRPr="00BB30E3">
        <w:rPr>
          <w:rFonts w:ascii="Times New Roman" w:eastAsia="Times New Roman" w:hAnsi="Times New Roman" w:cs="Times New Roman"/>
          <w:smallCaps/>
          <w:sz w:val="20"/>
          <w:szCs w:val="20"/>
          <w:lang w:eastAsia="es-CL"/>
        </w:rPr>
        <w:t>Efectos de la cesión de acciones</w:t>
      </w:r>
      <w:r w:rsidRPr="00BB30E3">
        <w:rPr>
          <w:rFonts w:ascii="Times New Roman" w:eastAsia="Times New Roman" w:hAnsi="Times New Roman" w:cs="Times New Roman"/>
          <w:sz w:val="20"/>
          <w:szCs w:val="20"/>
          <w:lang w:eastAsia="es-CL"/>
        </w:rPr>
        <w:t xml:space="preserve">. Según dispone el Art. 41 RLSA: "La cesión de las acciones producirá efecto entre las partes desde su celebración, y respecto de la sociedad y de terceros, desde el momento de la inscripción del nuevo titular en el Registro de Accionistas. La sociedad practicará la inscripción en el momento que tome conocimiento de la cesión. Los interesados podrán acreditar que la sociedad ha tomado conocimiento de la cesión en mérito a una notificación practicada por un corredor de bolsa o notario público, quienes en el acto de la notificación deberán entregar una copia del contrato de cesión y el título de las acciones, </w:t>
      </w:r>
      <w:r w:rsidRPr="00BB30E3">
        <w:rPr>
          <w:rFonts w:ascii="Times New Roman" w:eastAsia="Times New Roman" w:hAnsi="Times New Roman" w:cs="Times New Roman"/>
          <w:sz w:val="20"/>
          <w:szCs w:val="20"/>
          <w:lang w:eastAsia="es-CL"/>
        </w:rPr>
        <w:lastRenderedPageBreak/>
        <w:t>a menos que este último estuviese en poder de la sociedad o no tuviere obligación de imprimir láminas físicas de los títulos".</w:t>
      </w:r>
    </w:p>
    <w:p w:rsidR="00F527C7" w:rsidRPr="00BB30E3" w:rsidRDefault="00F527C7" w:rsidP="00F527C7">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7. </w:t>
      </w:r>
      <w:r w:rsidRPr="00BB30E3">
        <w:rPr>
          <w:rFonts w:ascii="Times New Roman" w:eastAsia="Times New Roman" w:hAnsi="Times New Roman" w:cs="Times New Roman"/>
          <w:smallCaps/>
          <w:sz w:val="20"/>
          <w:szCs w:val="20"/>
          <w:lang w:eastAsia="es-CL"/>
        </w:rPr>
        <w:t>Transmisión de acciones</w:t>
      </w:r>
      <w:r w:rsidRPr="00BB30E3">
        <w:rPr>
          <w:rFonts w:ascii="Times New Roman" w:eastAsia="Times New Roman" w:hAnsi="Times New Roman" w:cs="Times New Roman"/>
          <w:sz w:val="20"/>
          <w:szCs w:val="20"/>
          <w:lang w:eastAsia="es-CL"/>
        </w:rPr>
        <w:t>. Deferida la herencia el sucesor heredero, asignatario y/o adjudicatario, según el caso, hará inscribir las acciones a su nombre en el registro de accionistas, previa exhibición del testamento inscrito o del auto de posesión efectiva (extiéndase también a la resolución administrativa que la concede), o bien, si se trata de adjudicación, del acto en que ésta conste, no correspondiéndole a la sociedad anónima pronunciarse sobre el particular. Así lo dispone el Art. 44, RLSA</w:t>
      </w:r>
      <w:r w:rsidR="00653749" w:rsidRPr="00BB30E3">
        <w:rPr>
          <w:rFonts w:ascii="Times New Roman" w:eastAsia="Times New Roman" w:hAnsi="Times New Roman" w:cs="Times New Roman"/>
          <w:sz w:val="20"/>
          <w:szCs w:val="20"/>
          <w:lang w:eastAsia="es-CL"/>
        </w:rPr>
        <w:t>.</w:t>
      </w:r>
      <w:r w:rsidR="00653749" w:rsidRPr="00BB30E3">
        <w:rPr>
          <w:rStyle w:val="Refdenotaalpie"/>
          <w:rFonts w:ascii="Times New Roman" w:eastAsia="Times New Roman" w:hAnsi="Times New Roman" w:cs="Times New Roman"/>
          <w:sz w:val="20"/>
          <w:szCs w:val="20"/>
          <w:lang w:eastAsia="es-CL"/>
        </w:rPr>
        <w:footnoteReference w:id="12"/>
      </w:r>
    </w:p>
    <w:p w:rsidR="00F527C7" w:rsidRPr="00BB30E3" w:rsidRDefault="00F527C7" w:rsidP="00F527C7">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8. Sanción por la falta de inscripción de las acciones del accionista que fallece</w:t>
      </w:r>
      <w:r w:rsidRPr="00BB30E3">
        <w:rPr>
          <w:rFonts w:ascii="Times New Roman" w:eastAsia="Times New Roman" w:hAnsi="Times New Roman" w:cs="Times New Roman"/>
          <w:sz w:val="20"/>
          <w:szCs w:val="20"/>
          <w:lang w:eastAsia="es-CL"/>
        </w:rPr>
        <w:t>. El Art. 45, RLSA dispone que las acciones inscritas a nombre de personas fallecidas cuyos herederos o legatarios no las registren a nombre de ellos dentro del plazo de cinco años contado desde el fallecimiento del causante, serán vendidas por la sociedad en la forma, plazo y condiciones siguientes: a) Transcurrido el plazo de cinco años antes señalado sin que se hubiere acreditado la existencia de herederos o legatarios interesados en las acciones, el gerente general de la sociedad procederá a citarlos mediante una publicación que hará en el Diario Oficial y otra en un diario distinto de circulación nacional. Entre ambas publicaciones no mediará un plazo superior a 10 días. El aviso de citación deberá contener los datos necesarios para individualizar al causante y a la sociedad; b) Transcurrido el plazo de 60 días contado desde la última publicación sin que se hubieren presentado herederos o legatarios del titular de dichas acciones, el gerente general, actuando como representante legal de ellos, venderá las acciones en remate en una bolsa de valores; c) Los dineros no cobrados por los herederos o legatarios a que se refieren las disposiciones anteriores y los provenientes de dividendos u otros beneficios en efectivo o de repartos por devolución de capital, de conformidad a la ley pertenezcan a los Cuerpos de Bomberos de Chile, se pondrán por las sociedades a disposición de la Junta Nacional de dicha organización, quien prorrateará y procederá al pago de dichos dineros; d) Las personas autorizadas por la ley para mantener acciones por cuenta de terceros, pero a nombre propio, y que tengan en sus registros de custodia acciones inscritas a nombre de personas fallecidas cuyos herederos o legatarios no las registren a nombre de ellos dentro del plazo de cinco años contado desde el fallecimiento del causante, deberán informar de dicha situación a la sociedad con el objeto que ésta pueda dar cumplimiento a lo indicado en el presente artículo. En este último caso, la venta de las acciones se realizará por el custodio, previa instrucción de la sociedad.</w:t>
      </w:r>
    </w:p>
    <w:p w:rsidR="00F527C7" w:rsidRPr="00BB30E3" w:rsidRDefault="00F527C7" w:rsidP="00F527C7">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9. </w:t>
      </w:r>
      <w:r w:rsidRPr="00BB30E3">
        <w:rPr>
          <w:rFonts w:ascii="Times New Roman" w:eastAsia="Times New Roman" w:hAnsi="Times New Roman" w:cs="Times New Roman"/>
          <w:smallCaps/>
          <w:sz w:val="20"/>
          <w:szCs w:val="20"/>
          <w:lang w:eastAsia="es-CL"/>
        </w:rPr>
        <w:t>Derechos generales que confiere la acción</w:t>
      </w:r>
      <w:r w:rsidRPr="00BB30E3">
        <w:rPr>
          <w:rFonts w:ascii="Times New Roman" w:eastAsia="Times New Roman" w:hAnsi="Times New Roman" w:cs="Times New Roman"/>
          <w:sz w:val="20"/>
          <w:szCs w:val="20"/>
          <w:lang w:eastAsia="es-CL"/>
        </w:rPr>
        <w:t xml:space="preserve">. Como señala el profesor </w:t>
      </w:r>
      <w:r w:rsidRPr="00BB30E3">
        <w:rPr>
          <w:rFonts w:ascii="Times New Roman" w:eastAsia="Times New Roman" w:hAnsi="Times New Roman" w:cs="Times New Roman"/>
          <w:smallCaps/>
          <w:sz w:val="20"/>
          <w:szCs w:val="20"/>
          <w:lang w:eastAsia="es-CL"/>
        </w:rPr>
        <w:t>Puga</w:t>
      </w:r>
      <w:r w:rsidR="00653749" w:rsidRPr="00BB30E3">
        <w:rPr>
          <w:rStyle w:val="Refdenotaalpie"/>
          <w:rFonts w:ascii="Times New Roman" w:eastAsia="Times New Roman" w:hAnsi="Times New Roman" w:cs="Times New Roman"/>
          <w:smallCaps/>
          <w:sz w:val="20"/>
          <w:szCs w:val="20"/>
          <w:lang w:eastAsia="es-CL"/>
        </w:rPr>
        <w:footnoteReference w:id="13"/>
      </w:r>
      <w:r w:rsidRPr="00BB30E3">
        <w:rPr>
          <w:rFonts w:ascii="Times New Roman" w:eastAsia="Times New Roman" w:hAnsi="Times New Roman" w:cs="Times New Roman"/>
          <w:sz w:val="20"/>
          <w:szCs w:val="20"/>
          <w:lang w:eastAsia="es-CL"/>
        </w:rPr>
        <w:t>: "normalmente la doctrina distingue tres grupos de derechos: a) Derechos económicos; b) Derechos políticos, y c) Derechos de información, que en realidad son accesorios o auxiliares de los derechos políticos".</w:t>
      </w:r>
    </w:p>
    <w:p w:rsidR="00F527C7" w:rsidRPr="00BB30E3" w:rsidRDefault="00F527C7" w:rsidP="00F527C7">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doctrina del autor citado resume en seis "</w:t>
      </w:r>
      <w:r w:rsidRPr="00BB30E3">
        <w:rPr>
          <w:rFonts w:ascii="Times New Roman" w:eastAsia="Times New Roman" w:hAnsi="Times New Roman" w:cs="Times New Roman"/>
          <w:i/>
          <w:iCs/>
          <w:sz w:val="20"/>
          <w:szCs w:val="20"/>
          <w:lang w:eastAsia="es-CL"/>
        </w:rPr>
        <w:t xml:space="preserve">los derechos económicos </w:t>
      </w:r>
      <w:r w:rsidRPr="00BB30E3">
        <w:rPr>
          <w:rFonts w:ascii="Times New Roman" w:eastAsia="Times New Roman" w:hAnsi="Times New Roman" w:cs="Times New Roman"/>
          <w:sz w:val="20"/>
          <w:szCs w:val="20"/>
          <w:lang w:eastAsia="es-CL"/>
        </w:rPr>
        <w:t>naturales que inviste una acción: a.1) Derecho a percibir dividendos; a.2) Derecho a participar de las devoluciones de capital sea ante una disminución del mismo o en el evento de liquidación de la sociedad; a.3) Derecho a la opción de suscripción preferente de acciones, sean de nueva emisión o aquellas acciones de propia emisión adquiridas por la sociedad conforme al Art. 27 LSA; a.4) Derecho de retiro (que alguna doctrina estima que es un derecho político), a.5) Derecho a traficar o comerciar libremente con las acciones y; a.6) Derecho a demandar la responsabilidad civil de los directores".</w:t>
      </w:r>
      <w:r w:rsidR="00653749" w:rsidRPr="00BB30E3">
        <w:rPr>
          <w:rStyle w:val="Refdenotaalpie"/>
          <w:rFonts w:ascii="Times New Roman" w:eastAsia="Times New Roman" w:hAnsi="Times New Roman" w:cs="Times New Roman"/>
          <w:sz w:val="20"/>
          <w:szCs w:val="20"/>
          <w:lang w:eastAsia="es-CL"/>
        </w:rPr>
        <w:footnoteReference w:id="14"/>
      </w:r>
    </w:p>
    <w:p w:rsidR="00F527C7" w:rsidRPr="00BB30E3" w:rsidRDefault="00F527C7" w:rsidP="00F527C7">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En el orden de </w:t>
      </w:r>
      <w:r w:rsidRPr="00BB30E3">
        <w:rPr>
          <w:rFonts w:ascii="Times New Roman" w:eastAsia="Times New Roman" w:hAnsi="Times New Roman" w:cs="Times New Roman"/>
          <w:i/>
          <w:iCs/>
          <w:sz w:val="20"/>
          <w:szCs w:val="20"/>
          <w:lang w:eastAsia="es-CL"/>
        </w:rPr>
        <w:t>los derechos políticos</w:t>
      </w:r>
      <w:r w:rsidRPr="00BB30E3">
        <w:rPr>
          <w:rFonts w:ascii="Times New Roman" w:eastAsia="Times New Roman" w:hAnsi="Times New Roman" w:cs="Times New Roman"/>
          <w:sz w:val="20"/>
          <w:szCs w:val="20"/>
          <w:lang w:eastAsia="es-CL"/>
        </w:rPr>
        <w:t xml:space="preserve">, el profesor citado consigna los siguientes: "b.1) Derecho a votar respecto de materias que la ley de sociedades anónimas y los estatutos sociales dicen que son materia de junta de accionistas. Los derechos políticos son la participación en la designación de los miembros de los órganos de administración (miembros del directorio); participación en la designación de los órganos de control de la administración (auditores externos o inspectores de cuentas); derecho a definir la distribución de utilidades; derecho a definir modificaciones de estatutos. Todos estos derechos los ejercen los accionistas no en forma </w:t>
      </w:r>
      <w:r w:rsidRPr="00BB30E3">
        <w:rPr>
          <w:rFonts w:ascii="Times New Roman" w:eastAsia="Times New Roman" w:hAnsi="Times New Roman" w:cs="Times New Roman"/>
          <w:sz w:val="20"/>
          <w:szCs w:val="20"/>
          <w:lang w:eastAsia="es-CL"/>
        </w:rPr>
        <w:lastRenderedPageBreak/>
        <w:t>aislada, sino que en forma solemne en asambleas de accionistas que son una verdadera solemnidad ineludible para que los accionistas manifiesten su preferencia en la formación de la voluntad social. En otras palabras, es el derecho a participar del órgano social que es la asamblea de accionistas. Este es un derecho de la naturaleza de la acción que puede ser sustraído merced de la creación estatutaria de acciones sin derecho a voto o con voto limitado; b.2) Derecho a provocar la celebración de juntas de accionistas: También tienen los accionistas —siempre que reúnan al menos el 10% de las acciones emitidas con derecho a voto— derecho a provocar la celebración de juntas de accionistas, sin perjuicio de que este no es un derecho de cada acción, pues la ley exige porcentajes mínimos para hacer eficaz una petición de convocatoria; b.3) Derecho a impugnar los acuerdos de los órganos de la sociedad: Tienen también los accionistas derecho a impugnar acuerdos de la junta de accionistas".</w:t>
      </w:r>
      <w:r w:rsidR="00653749" w:rsidRPr="00BB30E3">
        <w:rPr>
          <w:rStyle w:val="Refdenotaalpie"/>
          <w:rFonts w:ascii="Times New Roman" w:eastAsia="Times New Roman" w:hAnsi="Times New Roman" w:cs="Times New Roman"/>
          <w:sz w:val="20"/>
          <w:szCs w:val="20"/>
          <w:lang w:eastAsia="es-CL"/>
        </w:rPr>
        <w:footnoteReference w:id="15"/>
      </w:r>
    </w:p>
    <w:p w:rsidR="00F527C7" w:rsidRPr="00BB30E3" w:rsidRDefault="00F527C7" w:rsidP="00F527C7">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En fin, tratándose de </w:t>
      </w:r>
      <w:r w:rsidRPr="00BB30E3">
        <w:rPr>
          <w:rFonts w:ascii="Times New Roman" w:eastAsia="Times New Roman" w:hAnsi="Times New Roman" w:cs="Times New Roman"/>
          <w:i/>
          <w:iCs/>
          <w:sz w:val="20"/>
          <w:szCs w:val="20"/>
          <w:lang w:eastAsia="es-CL"/>
        </w:rPr>
        <w:t xml:space="preserve">los derechos de información </w:t>
      </w:r>
      <w:r w:rsidRPr="00BB30E3">
        <w:rPr>
          <w:rFonts w:ascii="Times New Roman" w:eastAsia="Times New Roman" w:hAnsi="Times New Roman" w:cs="Times New Roman"/>
          <w:sz w:val="20"/>
          <w:szCs w:val="20"/>
          <w:lang w:eastAsia="es-CL"/>
        </w:rPr>
        <w:t>que confiere la acción, añade esta doctrina, que es posible detectar los siguientes: "c.1) Es deber del directorio informar anualmente en la junta general ordinaria de accionistas sobre el estado y marcha de los negocios sociales, mediante la emisión y lectura de una memoria y la entrega del balance anual y de la cuenta o estado de resultados de la compañía; c.2) Es un derecho de los accionistas recibir la información que indicaremos más adelante a que está obligado por ley o por estatutos el directorio; c.3) Es un derecho de los accionistas ser debidamente informados del día y hora de celebración de las juntas ordinarias de accionistas y del día, hora y objeto de las juntas extraordinarias de accionistas".</w:t>
      </w:r>
      <w:r w:rsidR="00653749" w:rsidRPr="00BB30E3">
        <w:rPr>
          <w:rStyle w:val="Refdenotaalpie"/>
          <w:rFonts w:ascii="Times New Roman" w:eastAsia="Times New Roman" w:hAnsi="Times New Roman" w:cs="Times New Roman"/>
          <w:sz w:val="20"/>
          <w:szCs w:val="20"/>
          <w:lang w:eastAsia="es-CL"/>
        </w:rPr>
        <w:footnoteReference w:id="16"/>
      </w:r>
    </w:p>
    <w:p w:rsidR="00F527C7" w:rsidRPr="00BB30E3" w:rsidRDefault="00F527C7" w:rsidP="00F527C7">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10. </w:t>
      </w:r>
      <w:r w:rsidRPr="00BB30E3">
        <w:rPr>
          <w:rFonts w:ascii="Times New Roman" w:eastAsia="Times New Roman" w:hAnsi="Times New Roman" w:cs="Times New Roman"/>
          <w:smallCaps/>
          <w:sz w:val="20"/>
          <w:szCs w:val="20"/>
          <w:lang w:eastAsia="es-CL"/>
        </w:rPr>
        <w:t>Obligaciones que impone la acción</w:t>
      </w:r>
      <w:r w:rsidRPr="00BB30E3">
        <w:rPr>
          <w:rFonts w:ascii="Times New Roman" w:eastAsia="Times New Roman" w:hAnsi="Times New Roman" w:cs="Times New Roman"/>
          <w:sz w:val="20"/>
          <w:szCs w:val="20"/>
          <w:lang w:eastAsia="es-CL"/>
        </w:rPr>
        <w:t>. Del mismo modo que la acción confiere derechos a los accionistas, también confiere obligaciones y cargas. Analizaremos brevemente algunas de ellas.</w:t>
      </w:r>
    </w:p>
    <w:p w:rsidR="00F527C7" w:rsidRPr="00BB30E3" w:rsidRDefault="00F527C7" w:rsidP="00F527C7">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10.1. </w:t>
      </w:r>
      <w:r w:rsidRPr="00BB30E3">
        <w:rPr>
          <w:rFonts w:ascii="Times New Roman" w:eastAsia="Times New Roman" w:hAnsi="Times New Roman" w:cs="Times New Roman"/>
          <w:smallCaps/>
          <w:sz w:val="20"/>
          <w:szCs w:val="20"/>
          <w:lang w:eastAsia="es-CL"/>
        </w:rPr>
        <w:t>En caso de adquisición originaria de acciones</w:t>
      </w:r>
      <w:r w:rsidRPr="00BB30E3">
        <w:rPr>
          <w:rFonts w:ascii="Times New Roman" w:eastAsia="Times New Roman" w:hAnsi="Times New Roman" w:cs="Times New Roman"/>
          <w:sz w:val="20"/>
          <w:szCs w:val="20"/>
          <w:lang w:eastAsia="es-CL"/>
        </w:rPr>
        <w:t>. Esta situación se presenta siempre que las acciones se hayan adquirido en virtud del contrato de suscripción de acciones de pago, por el cual el adquirente se obliga a aportar a la sociedad una suma de dinero u otros bienes en la forma y condiciones pactadas, a cambio de acciones representativas de una parte alícuota del capital nominal y que son equivalentes al aporte prometido o entregado.</w:t>
      </w:r>
    </w:p>
    <w:p w:rsidR="00F527C7" w:rsidRPr="00BB30E3" w:rsidRDefault="00F527C7" w:rsidP="00F527C7">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virtud de este contrato el accionista se obliga a entregar el aporte prometido, y en el caso que desee transferir las acciones que haya suscrito pero que aún no haya pagado, el cedente responderá solidariamente con el cesionario del pago de su valor, debiendo constar en el título las condiciones de pago de la acción, todo ello conforme lo señala el Art. 19, inc. 2º LSA. En cualquier caso, las acciones que no estén enteramente pagadas gozan de iguales derechos que las íntegramente pagadas, pero en cuanto a su participación en los beneficios sociales y devolución de capital concurrirán sólo en proporción a la parte pagada, a menos que los estatutos les concedan mejores derechos (Art. 16, inc. final LSA). Los saldos insolutos de las acciones de pago suscritas y no pagadas se reajustarán según la variación de la UF (Art. 16, inc. 1º LSA).</w:t>
      </w:r>
    </w:p>
    <w:p w:rsidR="00F527C7" w:rsidRPr="00BB30E3" w:rsidRDefault="00F527C7" w:rsidP="00F527C7">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11.2. </w:t>
      </w:r>
      <w:r w:rsidRPr="00BB30E3">
        <w:rPr>
          <w:rFonts w:ascii="Times New Roman" w:eastAsia="Times New Roman" w:hAnsi="Times New Roman" w:cs="Times New Roman"/>
          <w:smallCaps/>
          <w:sz w:val="20"/>
          <w:szCs w:val="20"/>
          <w:lang w:eastAsia="es-CL"/>
        </w:rPr>
        <w:t>En caso de adquisición derivativa de acciones</w:t>
      </w:r>
      <w:r w:rsidRPr="00BB30E3">
        <w:rPr>
          <w:rFonts w:ascii="Times New Roman" w:eastAsia="Times New Roman" w:hAnsi="Times New Roman" w:cs="Times New Roman"/>
          <w:sz w:val="20"/>
          <w:szCs w:val="20"/>
          <w:lang w:eastAsia="es-CL"/>
        </w:rPr>
        <w:t>. Como ya avanzamos, si las acciones se han adquirido en virtud de cesión, venta o transferencia, el adquirente se transforma, por el solo ministerio de la ley, en solidariamente responsable del pago de las acciones en la misma forma que el cedente suscriptor (Art. 19, inc. 2º, y Art. 22 LSA). Además vale tener presente que el socio que cede sus acciones no está obligado a restituir a la sociedad los que hubiere percibido de ella a título de beneficio social, esto es, a título de dividendos (Art. 19, inc. 1º LSA).</w:t>
      </w:r>
    </w:p>
    <w:p w:rsidR="00F527C7" w:rsidRPr="00BB30E3" w:rsidRDefault="00F527C7" w:rsidP="00F527C7">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jurisprudencial. </w:t>
      </w:r>
      <w:r w:rsidRPr="00BB30E3">
        <w:rPr>
          <w:rFonts w:ascii="Times New Roman" w:eastAsia="Times New Roman" w:hAnsi="Times New Roman" w:cs="Times New Roman"/>
          <w:smallCaps/>
          <w:sz w:val="20"/>
          <w:szCs w:val="20"/>
          <w:lang w:eastAsia="es-CL"/>
        </w:rPr>
        <w:t>Prescripción como modo de adquirir las acciones</w:t>
      </w:r>
      <w:r w:rsidRPr="00BB30E3">
        <w:rPr>
          <w:rFonts w:ascii="Times New Roman" w:eastAsia="Times New Roman" w:hAnsi="Times New Roman" w:cs="Times New Roman"/>
          <w:sz w:val="20"/>
          <w:szCs w:val="20"/>
          <w:lang w:eastAsia="es-CL"/>
        </w:rPr>
        <w:t xml:space="preserve">. Se ha fallado por una CA sobre la base de la naturaleza mueble de las acciones que éstas pueden ser perfectamente prescribibles adquisitivamente. Así, "...de la lectura de los </w:t>
      </w:r>
      <w:hyperlink r:id="rId16" w:tgtFrame="_blank" w:history="1">
        <w:r w:rsidRPr="00BB30E3">
          <w:rPr>
            <w:rFonts w:ascii="Times New Roman" w:eastAsia="Times New Roman" w:hAnsi="Times New Roman" w:cs="Times New Roman"/>
            <w:color w:val="0000FF"/>
            <w:sz w:val="20"/>
            <w:szCs w:val="20"/>
            <w:u w:val="single"/>
            <w:lang w:eastAsia="es-CL"/>
          </w:rPr>
          <w:t>artículos 2498</w:t>
        </w:r>
      </w:hyperlink>
      <w:r w:rsidRPr="00BB30E3">
        <w:rPr>
          <w:rFonts w:ascii="Times New Roman" w:eastAsia="Times New Roman" w:hAnsi="Times New Roman" w:cs="Times New Roman"/>
          <w:sz w:val="20"/>
          <w:szCs w:val="20"/>
          <w:lang w:eastAsia="es-CL"/>
        </w:rPr>
        <w:t xml:space="preserve">, </w:t>
      </w:r>
      <w:hyperlink r:id="rId17" w:tgtFrame="_blank" w:history="1">
        <w:r w:rsidRPr="00BB30E3">
          <w:rPr>
            <w:rFonts w:ascii="Times New Roman" w:eastAsia="Times New Roman" w:hAnsi="Times New Roman" w:cs="Times New Roman"/>
            <w:color w:val="0000FF"/>
            <w:sz w:val="20"/>
            <w:szCs w:val="20"/>
            <w:u w:val="single"/>
            <w:lang w:eastAsia="es-CL"/>
          </w:rPr>
          <w:t>2506</w:t>
        </w:r>
      </w:hyperlink>
      <w:r w:rsidRPr="00BB30E3">
        <w:rPr>
          <w:rFonts w:ascii="Times New Roman" w:eastAsia="Times New Roman" w:hAnsi="Times New Roman" w:cs="Times New Roman"/>
          <w:sz w:val="20"/>
          <w:szCs w:val="20"/>
          <w:lang w:eastAsia="es-CL"/>
        </w:rPr>
        <w:t xml:space="preserve">, </w:t>
      </w:r>
      <w:hyperlink r:id="rId18" w:tgtFrame="_blank" w:history="1">
        <w:r w:rsidRPr="00BB30E3">
          <w:rPr>
            <w:rFonts w:ascii="Times New Roman" w:eastAsia="Times New Roman" w:hAnsi="Times New Roman" w:cs="Times New Roman"/>
            <w:color w:val="0000FF"/>
            <w:sz w:val="20"/>
            <w:szCs w:val="20"/>
            <w:u w:val="single"/>
            <w:lang w:eastAsia="es-CL"/>
          </w:rPr>
          <w:t>2507</w:t>
        </w:r>
      </w:hyperlink>
      <w:r w:rsidRPr="00BB30E3">
        <w:rPr>
          <w:rFonts w:ascii="Times New Roman" w:eastAsia="Times New Roman" w:hAnsi="Times New Roman" w:cs="Times New Roman"/>
          <w:sz w:val="20"/>
          <w:szCs w:val="20"/>
          <w:lang w:eastAsia="es-CL"/>
        </w:rPr>
        <w:t xml:space="preserve"> y </w:t>
      </w:r>
      <w:hyperlink r:id="rId19" w:tgtFrame="_blank" w:history="1">
        <w:r w:rsidRPr="00BB30E3">
          <w:rPr>
            <w:rFonts w:ascii="Times New Roman" w:eastAsia="Times New Roman" w:hAnsi="Times New Roman" w:cs="Times New Roman"/>
            <w:color w:val="0000FF"/>
            <w:sz w:val="20"/>
            <w:szCs w:val="20"/>
            <w:u w:val="single"/>
            <w:lang w:eastAsia="es-CL"/>
          </w:rPr>
          <w:t>2508</w:t>
        </w:r>
      </w:hyperlink>
      <w:r w:rsidRPr="00BB30E3">
        <w:rPr>
          <w:rFonts w:ascii="Times New Roman" w:eastAsia="Times New Roman" w:hAnsi="Times New Roman" w:cs="Times New Roman"/>
          <w:sz w:val="20"/>
          <w:szCs w:val="20"/>
          <w:lang w:eastAsia="es-CL"/>
        </w:rPr>
        <w:t xml:space="preserve"> del Código Civil, se concluye que las cosas muebles, sean corporales o incorporales, se ganan por prescripción ordinaria transcurridos dos años y, por cierto, las acciones de una sociedad anónima son bienes muebles. En seguida, para adquirir por prescripción adquisitiva el dominio de acciones de una sociedad anónima es necesario posesión regular de las mismas por dos años, implicado la posesión regular justo título, buena fe y tradición cuando el título ha sido traslaticio de dominio. El título es el hecho o antecedente en que se funda la posesión y en el caso sub lite está </w:t>
      </w:r>
      <w:r w:rsidRPr="00BB30E3">
        <w:rPr>
          <w:rFonts w:ascii="Times New Roman" w:eastAsia="Times New Roman" w:hAnsi="Times New Roman" w:cs="Times New Roman"/>
          <w:sz w:val="20"/>
          <w:szCs w:val="20"/>
          <w:lang w:eastAsia="es-CL"/>
        </w:rPr>
        <w:lastRenderedPageBreak/>
        <w:t>dado por el contrato de compraventa de acciones señalado por el actor, de fecha 25 de junio de 2001 y del que daría cuenta el documento de fojas 1, acompañado por dicha parte, título que por su naturaleza es apto para atribuir el dominio (el poseedor es reputado dueño) y que es auténtico, real y válido, desde que es el propio demandante el que lo ha traído a juicio pidiendo su resolución, y sólo puede resolverse algo que existe, que no es falso y que no es nulo. </w:t>
      </w:r>
      <w:r w:rsidRPr="00BB30E3">
        <w:rPr>
          <w:rFonts w:ascii="Times New Roman" w:eastAsia="Times New Roman" w:hAnsi="Times New Roman" w:cs="Times New Roman"/>
          <w:i/>
          <w:iCs/>
          <w:sz w:val="20"/>
          <w:szCs w:val="20"/>
          <w:lang w:eastAsia="es-CL"/>
        </w:rPr>
        <w:t xml:space="preserve">CA de Santiago, 04/09/2009, Rol Nº 7301-2008, cita online: </w:t>
      </w:r>
      <w:hyperlink r:id="rId20" w:tgtFrame="_blank" w:history="1">
        <w:r w:rsidRPr="00BB30E3">
          <w:rPr>
            <w:rFonts w:ascii="Times New Roman" w:eastAsia="Times New Roman" w:hAnsi="Times New Roman" w:cs="Times New Roman"/>
            <w:i/>
            <w:iCs/>
            <w:color w:val="0000FF"/>
            <w:sz w:val="20"/>
            <w:szCs w:val="20"/>
            <w:u w:val="single"/>
            <w:lang w:eastAsia="es-CL"/>
          </w:rPr>
          <w:t>CL/JUR/1964/2009</w:t>
        </w:r>
      </w:hyperlink>
      <w:r w:rsidRPr="00BB30E3">
        <w:rPr>
          <w:rFonts w:ascii="Times New Roman" w:eastAsia="Times New Roman" w:hAnsi="Times New Roman" w:cs="Times New Roman"/>
          <w:i/>
          <w:iCs/>
          <w:sz w:val="20"/>
          <w:szCs w:val="20"/>
          <w:lang w:eastAsia="es-CL"/>
        </w:rPr>
        <w:t>.</w:t>
      </w:r>
    </w:p>
    <w:p w:rsidR="00653749" w:rsidRPr="00BB30E3" w:rsidRDefault="00653749">
      <w:pPr>
        <w:rPr>
          <w:rFonts w:ascii="Times New Roman" w:hAnsi="Times New Roman" w:cs="Times New Roman"/>
          <w:sz w:val="20"/>
          <w:szCs w:val="20"/>
        </w:rPr>
      </w:pPr>
      <w:r w:rsidRPr="00BB30E3">
        <w:rPr>
          <w:rFonts w:ascii="Times New Roman" w:hAnsi="Times New Roman" w:cs="Times New Roman"/>
          <w:sz w:val="20"/>
          <w:szCs w:val="20"/>
        </w:rPr>
        <w:br w:type="page"/>
      </w:r>
    </w:p>
    <w:p w:rsidR="00653749" w:rsidRPr="00BB30E3" w:rsidRDefault="00653749" w:rsidP="00653749">
      <w:pPr>
        <w:pStyle w:val="Ttulo3"/>
        <w:jc w:val="center"/>
        <w:rPr>
          <w:rFonts w:ascii="Times New Roman" w:eastAsia="Times New Roman" w:hAnsi="Times New Roman" w:cs="Times New Roman"/>
          <w:smallCaps/>
          <w:sz w:val="20"/>
          <w:szCs w:val="20"/>
          <w:lang w:eastAsia="es-CL"/>
        </w:rPr>
      </w:pPr>
      <w:bookmarkStart w:id="15" w:name="_Toc505016394"/>
      <w:r w:rsidRPr="00BB30E3">
        <w:rPr>
          <w:rFonts w:ascii="Times New Roman" w:eastAsia="Times New Roman" w:hAnsi="Times New Roman" w:cs="Times New Roman"/>
          <w:smallCaps/>
          <w:sz w:val="20"/>
          <w:szCs w:val="20"/>
          <w:lang w:eastAsia="es-CL"/>
        </w:rPr>
        <w:lastRenderedPageBreak/>
        <w:t>II. Cláusulas de uso general</w:t>
      </w:r>
      <w:bookmarkEnd w:id="15"/>
    </w:p>
    <w:p w:rsidR="00653749" w:rsidRPr="00BB30E3" w:rsidRDefault="00653749" w:rsidP="00653749">
      <w:pPr>
        <w:pStyle w:val="Ttulo3"/>
        <w:rPr>
          <w:rFonts w:ascii="Times New Roman" w:eastAsia="Times New Roman" w:hAnsi="Times New Roman" w:cs="Times New Roman"/>
          <w:b/>
          <w:bCs/>
          <w:sz w:val="20"/>
          <w:szCs w:val="20"/>
          <w:lang w:eastAsia="es-CL"/>
        </w:rPr>
      </w:pPr>
      <w:bookmarkStart w:id="16" w:name="_Toc505016395"/>
      <w:r w:rsidRPr="00BB30E3">
        <w:rPr>
          <w:rFonts w:ascii="Times New Roman" w:eastAsia="Times New Roman" w:hAnsi="Times New Roman" w:cs="Times New Roman"/>
          <w:b/>
          <w:bCs/>
          <w:sz w:val="20"/>
          <w:szCs w:val="20"/>
          <w:lang w:eastAsia="es-CL"/>
        </w:rPr>
        <w:t>1. Cláusula de acciones con valor nominal.</w:t>
      </w:r>
      <w:bookmarkEnd w:id="16"/>
    </w:p>
    <w:p w:rsidR="00653749" w:rsidRPr="00BB30E3" w:rsidRDefault="00653749" w:rsidP="00653749">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w:t>
      </w:r>
      <w:r w:rsidRPr="00BB30E3">
        <w:rPr>
          <w:rFonts w:ascii="Times New Roman" w:eastAsia="Times New Roman" w:hAnsi="Times New Roman" w:cs="Times New Roman"/>
          <w:sz w:val="20"/>
          <w:szCs w:val="20"/>
          <w:lang w:eastAsia="es-CL"/>
        </w:rPr>
        <w:t>............ El capital de la sociedad es de ............... pesos, dividido en ............ acciones nominativas con un valor nominal de ................ pesos cada una.</w:t>
      </w:r>
    </w:p>
    <w:p w:rsidR="00653749" w:rsidRPr="00BB30E3" w:rsidRDefault="00653749" w:rsidP="00653749">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xml:space="preserve"> Esta cláusula está cayendo en desuso, puesto que el capital y el valor de las acciones se entienden modificados, de pleno derecho, cada vez que la JOA aprueba el Balance del ejercicio (Art. 10, inc. 2º, LSA). Por consiguiente, normalmente no se hace referencia al valor nominal de las acciones.</w:t>
      </w:r>
    </w:p>
    <w:p w:rsidR="00653749" w:rsidRPr="00BB30E3" w:rsidRDefault="00653749" w:rsidP="00653749">
      <w:pPr>
        <w:pStyle w:val="Ttulo3"/>
        <w:rPr>
          <w:rFonts w:ascii="Times New Roman" w:eastAsia="Times New Roman" w:hAnsi="Times New Roman" w:cs="Times New Roman"/>
          <w:b/>
          <w:bCs/>
          <w:sz w:val="20"/>
          <w:szCs w:val="20"/>
          <w:lang w:eastAsia="es-CL"/>
        </w:rPr>
      </w:pPr>
      <w:bookmarkStart w:id="17" w:name="_Toc505016396"/>
      <w:r w:rsidRPr="00BB30E3">
        <w:rPr>
          <w:rFonts w:ascii="Times New Roman" w:eastAsia="Times New Roman" w:hAnsi="Times New Roman" w:cs="Times New Roman"/>
          <w:b/>
          <w:bCs/>
          <w:sz w:val="20"/>
          <w:szCs w:val="20"/>
          <w:lang w:eastAsia="es-CL"/>
        </w:rPr>
        <w:t>2. Reemplazo de títulos.</w:t>
      </w:r>
      <w:bookmarkEnd w:id="17"/>
    </w:p>
    <w:p w:rsidR="00653749" w:rsidRPr="00BB30E3" w:rsidRDefault="00653749" w:rsidP="00653749">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Se inutilizará un título y se emitirá uno nuevo, según proceda, en los siguientes casos:</w:t>
      </w:r>
    </w:p>
    <w:p w:rsidR="00653749" w:rsidRPr="00BB30E3" w:rsidRDefault="00653749" w:rsidP="00653749">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Cuando un accionista transfiera, por acto entre vivos, todas o parte de las acciones a que se refiere este título;</w:t>
      </w:r>
    </w:p>
    <w:p w:rsidR="00653749" w:rsidRPr="00BB30E3" w:rsidRDefault="00653749" w:rsidP="00653749">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Cuando se transmitan o se adjudiquen, por causa de muerte, acciones que correspondan a un accionista fallecido;</w:t>
      </w:r>
    </w:p>
    <w:p w:rsidR="00653749" w:rsidRPr="00BB30E3" w:rsidRDefault="00653749" w:rsidP="00653749">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Cuando, por cualquier otro motivo distinto que los antes indicados, hubiere canje de títulos, y</w:t>
      </w:r>
    </w:p>
    <w:p w:rsidR="00653749" w:rsidRPr="00BB30E3" w:rsidRDefault="00653749" w:rsidP="00653749">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Cuando se produjere el extravío, hurto, robo, inutilización material u otro accidente semejante de un título de acciones.</w:t>
      </w:r>
    </w:p>
    <w:p w:rsidR="00653749" w:rsidRPr="00BB30E3" w:rsidRDefault="00653749" w:rsidP="00653749">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que proceda la emisión de un nuevo título, en dichos eventos, la persona a cuyo nombre figuren inscritas las acciones del título que se trata de reemplazar, deberá pedir que se le emita un nuevo título, acreditando que ha ocurrido uno u otro de aquellos eventos; y publicar, previamente a la emisión del nuevo título, un aviso —publicado por tres días— en el diario que designe el Directorio de la sociedad y en el que se comunicará, al público, que queda sin efecto el título primitivo. De esta circunstancia se dejará constancia en el Registro de Accionistas que deberá llevar la sociedad y en el nuevo título que ella expida, no pudiéndose emitir éste sino después de diez días contados desde la última publicación del aviso antes referido.</w:t>
      </w:r>
    </w:p>
    <w:p w:rsidR="00653749" w:rsidRPr="00BB30E3" w:rsidRDefault="00653749" w:rsidP="00653749">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gastos que demanden los avisos y la emisión del nuevo título serán de cargo del accionista solicitante.</w:t>
      </w:r>
    </w:p>
    <w:p w:rsidR="00653749" w:rsidRPr="00BB30E3" w:rsidRDefault="00653749" w:rsidP="00653749">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Puede establecerse que solamente se necesitará un aviso y que el nuevo título se expedirá dentro de cinco días de acuerdo a la estipulación del Art. 21, RLSA.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En las S.A.A. se pactará —en esta cláusula— que el interesado deberá, además, remitir —a las Bolsas de Valores— un ejemplar del diario en que se hayan efectuado la o las publicaciones, para que éstas dejen constancia de ello en el Registro Público que deben llevar (Art. 21, inc. 2º, RLSA).</w:t>
      </w:r>
    </w:p>
    <w:p w:rsidR="00653749" w:rsidRPr="00BB30E3" w:rsidRDefault="00653749" w:rsidP="00653749">
      <w:pPr>
        <w:pStyle w:val="Ttulo3"/>
        <w:rPr>
          <w:rFonts w:ascii="Times New Roman" w:eastAsia="Times New Roman" w:hAnsi="Times New Roman" w:cs="Times New Roman"/>
          <w:b/>
          <w:bCs/>
          <w:sz w:val="20"/>
          <w:szCs w:val="20"/>
          <w:lang w:eastAsia="es-CL"/>
        </w:rPr>
      </w:pPr>
      <w:bookmarkStart w:id="18" w:name="_Toc505016397"/>
      <w:r w:rsidRPr="00BB30E3">
        <w:rPr>
          <w:rFonts w:ascii="Times New Roman" w:eastAsia="Times New Roman" w:hAnsi="Times New Roman" w:cs="Times New Roman"/>
          <w:b/>
          <w:bCs/>
          <w:sz w:val="20"/>
          <w:szCs w:val="20"/>
          <w:lang w:eastAsia="es-CL"/>
        </w:rPr>
        <w:t>3. Series de acciones.</w:t>
      </w:r>
      <w:bookmarkEnd w:id="18"/>
    </w:p>
    <w:p w:rsidR="00653749" w:rsidRPr="00BB30E3" w:rsidRDefault="00653749" w:rsidP="00653749">
      <w:pPr>
        <w:spacing w:before="100" w:beforeAutospacing="1" w:after="255" w:line="240" w:lineRule="auto"/>
        <w:jc w:val="both"/>
        <w:rPr>
          <w:rFonts w:ascii="Times New Roman" w:eastAsia="Times New Roman" w:hAnsi="Times New Roman" w:cs="Times New Roman"/>
          <w:b/>
          <w:bCs/>
          <w:smallCaps/>
          <w:sz w:val="20"/>
          <w:szCs w:val="20"/>
          <w:lang w:eastAsia="es-CL"/>
        </w:rPr>
      </w:pPr>
      <w:r w:rsidRPr="00BB30E3">
        <w:rPr>
          <w:rFonts w:ascii="Times New Roman" w:eastAsia="Times New Roman" w:hAnsi="Times New Roman" w:cs="Times New Roman"/>
          <w:b/>
          <w:bCs/>
          <w:smallCaps/>
          <w:sz w:val="20"/>
          <w:szCs w:val="20"/>
          <w:lang w:eastAsia="es-CL"/>
        </w:rPr>
        <w:t>A. General.</w:t>
      </w:r>
    </w:p>
    <w:p w:rsidR="00653749" w:rsidRPr="00BB30E3" w:rsidRDefault="00653749" w:rsidP="00653749">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Capital. Acciones ordinarias y preferidas. </w:t>
      </w:r>
      <w:r w:rsidRPr="00BB30E3">
        <w:rPr>
          <w:rFonts w:ascii="Times New Roman" w:eastAsia="Times New Roman" w:hAnsi="Times New Roman" w:cs="Times New Roman"/>
          <w:sz w:val="20"/>
          <w:szCs w:val="20"/>
          <w:lang w:eastAsia="es-CL"/>
        </w:rPr>
        <w:t>El capital de la sociedad será de ................ de pesos, divididos en .................. acciones, cuyo valor se entera y paga en la forma estipulada en el artículo ............ transitorio. Habrá dos series de acciones: la Serie "A" u ordinarias ascendente a ............. acciones; y .............. acciones de la Serie "B" o preferidas. Estas últimas gozarán, durante ....... años, de un dividendo fijo de hasta el ....... por ciento anual de las utilidades, que se pagará con preferencia al de las acciones ordinarias.</w:t>
      </w:r>
    </w:p>
    <w:p w:rsidR="00653749" w:rsidRPr="00BB30E3" w:rsidRDefault="00653749" w:rsidP="00653749">
      <w:pPr>
        <w:spacing w:before="100" w:beforeAutospacing="1" w:after="255" w:line="240" w:lineRule="auto"/>
        <w:jc w:val="both"/>
        <w:rPr>
          <w:rFonts w:ascii="Times New Roman" w:eastAsia="Times New Roman" w:hAnsi="Times New Roman" w:cs="Times New Roman"/>
          <w:b/>
          <w:bCs/>
          <w:smallCaps/>
          <w:sz w:val="20"/>
          <w:szCs w:val="20"/>
          <w:lang w:eastAsia="es-CL"/>
        </w:rPr>
      </w:pPr>
      <w:r w:rsidRPr="00BB30E3">
        <w:rPr>
          <w:rFonts w:ascii="Times New Roman" w:eastAsia="Times New Roman" w:hAnsi="Times New Roman" w:cs="Times New Roman"/>
          <w:b/>
          <w:bCs/>
          <w:smallCaps/>
          <w:sz w:val="20"/>
          <w:szCs w:val="20"/>
          <w:lang w:eastAsia="es-CL"/>
        </w:rPr>
        <w:lastRenderedPageBreak/>
        <w:t>B. Detalle en artículo transitorio.</w:t>
      </w:r>
    </w:p>
    <w:p w:rsidR="00653749" w:rsidRPr="00BB30E3" w:rsidRDefault="00653749" w:rsidP="00653749">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Capital. Acciones ordinarias y preferidas.</w:t>
      </w:r>
      <w:r w:rsidRPr="00BB30E3">
        <w:rPr>
          <w:rFonts w:ascii="Times New Roman" w:eastAsia="Times New Roman" w:hAnsi="Times New Roman" w:cs="Times New Roman"/>
          <w:sz w:val="20"/>
          <w:szCs w:val="20"/>
          <w:lang w:eastAsia="es-CL"/>
        </w:rPr>
        <w:t xml:space="preserve"> El capital de la sociedad será de ................... de pesos, dividido en ............. acciones, sin valor nominal, divididas en dos series. La serie "A" o de acciones ordinarias, está compuesta de ............. acciones; y la serie "B" o de acciones preferidas, por ............. acciones. Las acciones de la Serie "B" tendrán las preferencias y estarán sujetas a las condiciones señaladas en el artículo ............ transitorio de estos estatutos.</w:t>
      </w:r>
    </w:p>
    <w:p w:rsidR="00653749" w:rsidRPr="00BB30E3" w:rsidRDefault="00653749" w:rsidP="00653749">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transitorio</w:t>
      </w:r>
      <w:r w:rsidRPr="00BB30E3">
        <w:rPr>
          <w:rFonts w:ascii="Times New Roman" w:eastAsia="Times New Roman" w:hAnsi="Times New Roman" w:cs="Times New Roman"/>
          <w:b/>
          <w:bCs/>
          <w:sz w:val="20"/>
          <w:szCs w:val="20"/>
          <w:lang w:eastAsia="es-CL"/>
        </w:rPr>
        <w:t>.</w:t>
      </w:r>
      <w:r w:rsidRPr="00BB30E3">
        <w:rPr>
          <w:rFonts w:ascii="Times New Roman" w:eastAsia="Times New Roman" w:hAnsi="Times New Roman" w:cs="Times New Roman"/>
          <w:sz w:val="20"/>
          <w:szCs w:val="20"/>
          <w:lang w:eastAsia="es-CL"/>
        </w:rPr>
        <w:t xml:space="preserve"> Las acciones ordinarias tienen derecho a un voto por acción. Las acciones de una y otra serie tendrán iguales derechos, salvo las preferidas de la serie "B", que tendrán derecho a un dividendo preferente de pago, proveniente de las utilidades del ejercicio o retenidas o de sus respectivas revalorizaciones, durante un lapso de ....... años.</w:t>
      </w:r>
    </w:p>
    <w:p w:rsidR="00653749" w:rsidRPr="00BB30E3" w:rsidRDefault="00653749" w:rsidP="00653749">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Estos derechos preferentes pueden consistir en la preferencia en la repartición, en el pago de dividendos, en un dividendo garantizado, en una participación adicional en las ganancias, en pactar un interés, en derecho de veto, en reembolso preferente, en caso de liquidación, preeminencia en el control de la sociedad, etc. Las acciones preferidas pueden carecer de derecho de voto.</w:t>
      </w:r>
    </w:p>
    <w:p w:rsidR="00653749" w:rsidRPr="00BB30E3" w:rsidRDefault="00653749" w:rsidP="00653749">
      <w:pPr>
        <w:spacing w:before="100" w:beforeAutospacing="1" w:after="225" w:line="240" w:lineRule="auto"/>
        <w:jc w:val="both"/>
        <w:rPr>
          <w:rFonts w:ascii="Times New Roman" w:eastAsia="Times New Roman" w:hAnsi="Times New Roman" w:cs="Times New Roman"/>
          <w:b/>
          <w:bCs/>
          <w:smallCaps/>
          <w:sz w:val="20"/>
          <w:szCs w:val="20"/>
          <w:lang w:eastAsia="es-CL"/>
        </w:rPr>
      </w:pPr>
      <w:r w:rsidRPr="00BB30E3">
        <w:rPr>
          <w:rFonts w:ascii="Times New Roman" w:eastAsia="Times New Roman" w:hAnsi="Times New Roman" w:cs="Times New Roman"/>
          <w:b/>
          <w:bCs/>
          <w:smallCaps/>
          <w:sz w:val="20"/>
          <w:szCs w:val="20"/>
          <w:lang w:eastAsia="es-CL"/>
        </w:rPr>
        <w:t>C. Acciones con valor nominal.</w:t>
      </w:r>
    </w:p>
    <w:p w:rsidR="00653749" w:rsidRPr="00BB30E3" w:rsidRDefault="00653749" w:rsidP="00653749">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Capital. Acciones ordinarias y preferidas.</w:t>
      </w:r>
      <w:r w:rsidRPr="00BB30E3">
        <w:rPr>
          <w:rFonts w:ascii="Times New Roman" w:eastAsia="Times New Roman" w:hAnsi="Times New Roman" w:cs="Times New Roman"/>
          <w:sz w:val="20"/>
          <w:szCs w:val="20"/>
          <w:lang w:eastAsia="es-CL"/>
        </w:rPr>
        <w:t xml:space="preserve"> El capital de la compañía es de ................. de pesos dividido en ............. acciones de la Serie "A", de un valor nominal de .............. pesos cada una; y en ............ acciones de la Serie "B", de un valor nominal de ................ pesos cada una. Las acciones de ambas series tiene los mismos derechos, excepto en la liquidación de la sociedad, caso en el que serán pagadas a prorrata de su valor nominal.</w:t>
      </w:r>
    </w:p>
    <w:p w:rsidR="00653749" w:rsidRPr="00BB30E3" w:rsidRDefault="00653749" w:rsidP="00653749">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w:t>
      </w:r>
      <w:r w:rsidRPr="00BB30E3">
        <w:rPr>
          <w:rFonts w:ascii="Times New Roman" w:eastAsia="Times New Roman" w:hAnsi="Times New Roman" w:cs="Times New Roman"/>
          <w:sz w:val="20"/>
          <w:szCs w:val="20"/>
          <w:lang w:eastAsia="es-CL"/>
        </w:rPr>
        <w:t xml:space="preserve">Las acciones preferidas confieren derechos preferentes a las comunes, que pueden consistir en: a) preferencia en la repartición de los dividendos o un dividendo garantizado; b) pactar un interés, es decir, que de las utilidades sociales declaradas por la Junta de Accionistas y disponibles para dividendos, se les pague preferentemente un interés sobre su valor nominal; c) derecho de veto de algunas acciones, d) reembolso preferente en caso de liquidación, y e) preeminencia en el control de la sociedad, por un plazo máximo de 5 años prorrogables por la JEA. En general, se pueden pactar las preferencias que no estén prohibidas por la ley y que no se contrapongan con la esencia de una S.A. Su otorgamiento dependerá de la naturaleza del capital aportado por quienes obtendrán la preferencia, magnitud del mismo en relación al capital social, necesidad social del aporte o del beneficio, interés que se pretende cautelar con su concesión, calidad de los demás accionistas, subsistencia del tratamiento del privilegio, etc. (Oficio Nº 5.913, de 10 - VIII - 70, SVS).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También debe hacerse referencia a las preferencias en los títulos de acciones y ellas deben precisar su plazo de vigencia (Art. 20, inc. 2º, LSA).</w:t>
      </w:r>
    </w:p>
    <w:p w:rsidR="00653749" w:rsidRPr="00BB30E3" w:rsidRDefault="00653749" w:rsidP="00653749">
      <w:pPr>
        <w:pStyle w:val="Ttulo3"/>
        <w:rPr>
          <w:rFonts w:ascii="Times New Roman" w:eastAsia="Times New Roman" w:hAnsi="Times New Roman" w:cs="Times New Roman"/>
          <w:b/>
          <w:bCs/>
          <w:sz w:val="20"/>
          <w:szCs w:val="20"/>
          <w:lang w:eastAsia="es-CL"/>
        </w:rPr>
      </w:pPr>
      <w:bookmarkStart w:id="19" w:name="_Toc505016398"/>
      <w:r w:rsidRPr="00BB30E3">
        <w:rPr>
          <w:rFonts w:ascii="Times New Roman" w:eastAsia="Times New Roman" w:hAnsi="Times New Roman" w:cs="Times New Roman"/>
          <w:b/>
          <w:bCs/>
          <w:sz w:val="20"/>
          <w:szCs w:val="20"/>
          <w:lang w:eastAsia="es-CL"/>
        </w:rPr>
        <w:t>4. Títulos de acciones.</w:t>
      </w:r>
      <w:bookmarkEnd w:id="19"/>
    </w:p>
    <w:p w:rsidR="00653749" w:rsidRPr="00BB30E3" w:rsidRDefault="00653749" w:rsidP="00653749">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Acciones nominativas.</w:t>
      </w:r>
      <w:r w:rsidRPr="00BB30E3">
        <w:rPr>
          <w:rFonts w:ascii="Times New Roman" w:eastAsia="Times New Roman" w:hAnsi="Times New Roman" w:cs="Times New Roman"/>
          <w:sz w:val="20"/>
          <w:szCs w:val="20"/>
          <w:lang w:eastAsia="es-CL"/>
        </w:rPr>
        <w:t xml:space="preserve"> Características de los títulos de acciones. Las acciones serán nominativas. Los títulos de las acciones llevarán el nombre del dueño, el nombre y sello de la sociedad, la fecha de la escritura social y la Notaría en que se haya otorgado, la indicación de la inscripción de la sociedad en el Registro de Comercio, el número total de las acciones en que se divide el capital de la compañía y el número de acciones que el título represente. Igualmente, constarán, en el título, las condiciones de pago de la acción si éstas no estuvieren íntegramente solucionadas.</w:t>
      </w:r>
    </w:p>
    <w:p w:rsidR="00653749" w:rsidRPr="00BB30E3" w:rsidRDefault="00653749" w:rsidP="00653749">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títulos serán numerados correlativamente y firmados por el Presidente del Directorio y por el Gerente General de la sociedad; o por las personas que hagan sus veces.</w:t>
      </w:r>
    </w:p>
    <w:p w:rsidR="00653749" w:rsidRPr="00BB30E3" w:rsidRDefault="00653749" w:rsidP="00653749">
      <w:pPr>
        <w:spacing w:before="100" w:beforeAutospacing="1" w:after="37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En caso de emitirse acciones de series distintas, ello se señalará en los títulos respectivos, al igual que el número total de acciones correspondientes a la serie de que se trata.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En caso de </w:t>
      </w:r>
      <w:r w:rsidRPr="00BB30E3">
        <w:rPr>
          <w:rFonts w:ascii="Times New Roman" w:eastAsia="Times New Roman" w:hAnsi="Times New Roman" w:cs="Times New Roman"/>
          <w:sz w:val="20"/>
          <w:szCs w:val="20"/>
          <w:lang w:eastAsia="es-CL"/>
        </w:rPr>
        <w:lastRenderedPageBreak/>
        <w:t>las S.A. que la ley califica como especiales, en los títulos se expresará, además, la fecha y número de la respectiva resolución de autorización de existencia. Estos títulos serán numerados correlativamente y se desprenderán de un libro talonario. El talón correspondiente será firmado por la persona a quien se le haya entregado el título. Estas sociedades podrán establecer sistemas para que la firma del Presidente del directorio o del Gerente General de la sociedad quede estampada mediante procedimientos mecánicos que ofrezcan seguridad (Art. 19, inc. 2º, del RLSA).</w:t>
      </w:r>
    </w:p>
    <w:p w:rsidR="00653749" w:rsidRPr="00BB30E3" w:rsidRDefault="00653749" w:rsidP="00653749">
      <w:pPr>
        <w:pStyle w:val="Ttulo3"/>
        <w:rPr>
          <w:rFonts w:ascii="Times New Roman" w:eastAsia="Times New Roman" w:hAnsi="Times New Roman" w:cs="Times New Roman"/>
          <w:b/>
          <w:bCs/>
          <w:sz w:val="20"/>
          <w:szCs w:val="20"/>
          <w:lang w:eastAsia="es-CL"/>
        </w:rPr>
      </w:pPr>
      <w:bookmarkStart w:id="20" w:name="_Toc505016399"/>
      <w:r w:rsidRPr="00BB30E3">
        <w:rPr>
          <w:rFonts w:ascii="Times New Roman" w:eastAsia="Times New Roman" w:hAnsi="Times New Roman" w:cs="Times New Roman"/>
          <w:b/>
          <w:bCs/>
          <w:sz w:val="20"/>
          <w:szCs w:val="20"/>
          <w:lang w:eastAsia="es-CL"/>
        </w:rPr>
        <w:t>5. Transferencia de acciones.</w:t>
      </w:r>
      <w:bookmarkEnd w:id="20"/>
    </w:p>
    <w:p w:rsidR="00653749" w:rsidRPr="00BB30E3" w:rsidRDefault="00653749" w:rsidP="00653749">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ARTÍCULO </w:t>
      </w:r>
      <w:r w:rsidRPr="00BB30E3">
        <w:rPr>
          <w:rFonts w:ascii="Times New Roman" w:eastAsia="Times New Roman" w:hAnsi="Times New Roman" w:cs="Times New Roman"/>
          <w:i/>
          <w:iCs/>
          <w:sz w:val="20"/>
          <w:szCs w:val="20"/>
          <w:lang w:eastAsia="es-CL"/>
        </w:rPr>
        <w:t>.............. Transferencia de acciones.</w:t>
      </w:r>
      <w:r w:rsidRPr="00BB30E3">
        <w:rPr>
          <w:rFonts w:ascii="Times New Roman" w:eastAsia="Times New Roman" w:hAnsi="Times New Roman" w:cs="Times New Roman"/>
          <w:sz w:val="20"/>
          <w:szCs w:val="20"/>
          <w:lang w:eastAsia="es-CL"/>
        </w:rPr>
        <w:t xml:space="preserve"> La transferencia de acciones se hará por inscripción en el Registro de Accionistas de la sociedad, en vista del título de las acciones y del contrato de cesión. Este podrá ser un instrumento privado, firmado por el cedente y el cesionario ante dos testigos mayores de edad, ante Corredor de Bolsa o ante Notario Público. También, podrá hacerse por escritura pública celebrada entre el cedente y el cesionario.</w:t>
      </w:r>
    </w:p>
    <w:p w:rsidR="00653749" w:rsidRPr="00BB30E3" w:rsidRDefault="00653749" w:rsidP="00653749">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los documentos de transferencia de acciones o en documento separado, se expresará que, en conformidad a la ley, el adquirente contrae la obligación de aceptar lo prescrito en los estatutos sociales y los acuerdos de las Juntas Generales de Accionistas; y si la transferencia se refiere a promesas de acciones, además, la de pagar las cuotas insolutas de ellas.</w:t>
      </w:r>
    </w:p>
    <w:p w:rsidR="00653749" w:rsidRPr="00BB30E3" w:rsidRDefault="00653749" w:rsidP="00653749">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emitir el nuevo título se inutilizará el antiguo.</w:t>
      </w:r>
    </w:p>
    <w:p w:rsidR="00653749" w:rsidRPr="00BB30E3" w:rsidRDefault="00653749" w:rsidP="00653749">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inscripción en el Registro de Accionistas la practicará el Gerente General —o quien haga sus veces— en el momento que tome conocimiento de la cesión; o, a más tardar, dentro de las veinticuatro horas siguientes.</w:t>
      </w:r>
    </w:p>
    <w:p w:rsidR="00653749" w:rsidRPr="00BB30E3" w:rsidRDefault="00653749" w:rsidP="00653749">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sociedad deberá archivar los documentos en mérito de los cuales se practicó la inscripción en el registro de accionistas.</w:t>
      </w:r>
    </w:p>
    <w:p w:rsidR="00653749" w:rsidRPr="00BB30E3" w:rsidRDefault="00653749" w:rsidP="00653749">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compañía no podrá negarse a aceptar la transferencia y deberá inscribir, sin más trámites, los traspasos que se le presenten; salvo que éstos no se ajusten a las formalidades señaladas en el inciso primero de este artículo.</w:t>
      </w:r>
    </w:p>
    <w:p w:rsidR="00653749" w:rsidRPr="00BB30E3" w:rsidRDefault="00653749" w:rsidP="00653749">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w:t>
      </w:r>
      <w:r w:rsidRPr="00BB30E3">
        <w:rPr>
          <w:rFonts w:ascii="Times New Roman" w:eastAsia="Times New Roman" w:hAnsi="Times New Roman" w:cs="Times New Roman"/>
          <w:sz w:val="20"/>
          <w:szCs w:val="20"/>
          <w:lang w:eastAsia="es-CL"/>
        </w:rPr>
        <w:t>En el evento que un accionista vendiera sólo parte de sus acciones, se aconseja la emisión de un nuevo título para el comprador y un nuevo título para el vendedor por el saldo de acciones que conservare.</w:t>
      </w:r>
    </w:p>
    <w:p w:rsidR="00653749" w:rsidRPr="00BB30E3" w:rsidRDefault="00653749" w:rsidP="00653749">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1. </w:t>
      </w:r>
      <w:r w:rsidRPr="00BB30E3">
        <w:rPr>
          <w:rFonts w:ascii="Times New Roman" w:eastAsia="Times New Roman" w:hAnsi="Times New Roman" w:cs="Times New Roman"/>
          <w:smallCaps/>
          <w:sz w:val="20"/>
          <w:szCs w:val="20"/>
          <w:lang w:eastAsia="es-CL"/>
        </w:rPr>
        <w:t xml:space="preserve">Inoponibilidad de transferencia por falta de inscripción en el RA. </w:t>
      </w:r>
      <w:r w:rsidRPr="00BB30E3">
        <w:rPr>
          <w:rFonts w:ascii="Times New Roman" w:eastAsia="Times New Roman" w:hAnsi="Times New Roman" w:cs="Times New Roman"/>
          <w:sz w:val="20"/>
          <w:szCs w:val="20"/>
          <w:lang w:eastAsia="es-CL"/>
        </w:rPr>
        <w:t xml:space="preserve">La CS en fallo de 28 de marzo de 2008, sentó (Cons. 8º) la inoponibilidad de la transferencia de las acciones por falta de registro de éstas en el RA. En efecto, confirma la constatación de los jueces del fondo (CA) que habían sostenido, luego de haberse dejado sentado en la sentencia de primer grado, que la Acción Nº 21 de la Sociedad de Transportes, Servicios y Comercial San Bernardo S.A. nunca fue inscrita a nombre del actor, que mientras tal inscripción no se realizare, la transferencia de ella no tenía valor respecto de terceros ni respecto de la sociedad, por lo que los herederos del Sr. XX, los cuales son terceros en relación con la escritura de cesión celebrada por el demandante no se encuentran en la obligación de respetarla. Añadió el máximo tribunal que: "de acuerdo con lo concluido por el sentenciador de primer grado, no le reconoció al demandante la calidad de socio de la empresa demandada "YY S.A." por cuanto la acción adquirida por el demandante don XYZ nunca fue inscrita en el Registro de Accionistas, cuestión que en su momento debió ser resuelta entre cesionario y cedente de acuerdo a las obligaciones recíprocas que adquirieron al celebrar la cesión de 27 de agosto de 1996 y, en consecuencia, la referida cesión de derechos realizada entre el legítimo dueño de la Acción Nº 21 en su calidad de cedente y don XYZ no produce efectos respecto de la sociedad ni de terceros". </w:t>
      </w:r>
      <w:r w:rsidRPr="00BB30E3">
        <w:rPr>
          <w:rFonts w:ascii="Times New Roman" w:eastAsia="Times New Roman" w:hAnsi="Times New Roman" w:cs="Times New Roman"/>
          <w:i/>
          <w:iCs/>
          <w:sz w:val="20"/>
          <w:szCs w:val="20"/>
          <w:lang w:eastAsia="es-CL"/>
        </w:rPr>
        <w:t xml:space="preserve">CS, 25/03/2008, Rol Nº 4610-2006, cita online: </w:t>
      </w:r>
      <w:hyperlink r:id="rId21" w:tgtFrame="_blank" w:history="1">
        <w:r w:rsidRPr="00BB30E3">
          <w:rPr>
            <w:rFonts w:ascii="Times New Roman" w:eastAsia="Times New Roman" w:hAnsi="Times New Roman" w:cs="Times New Roman"/>
            <w:i/>
            <w:iCs/>
            <w:color w:val="0000FF"/>
            <w:sz w:val="20"/>
            <w:szCs w:val="20"/>
            <w:u w:val="single"/>
            <w:lang w:eastAsia="es-CL"/>
          </w:rPr>
          <w:t>CL/JUR/1890/2008</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mallCaps/>
          <w:sz w:val="20"/>
          <w:szCs w:val="20"/>
          <w:lang w:eastAsia="es-CL"/>
        </w:rPr>
        <w:t>2.</w:t>
      </w:r>
      <w:r w:rsidRPr="00BB30E3">
        <w:rPr>
          <w:rFonts w:ascii="Times New Roman" w:eastAsia="Times New Roman" w:hAnsi="Times New Roman" w:cs="Times New Roman"/>
          <w:smallCaps/>
          <w:sz w:val="20"/>
          <w:szCs w:val="20"/>
          <w:lang w:eastAsia="es-CL"/>
        </w:rPr>
        <w:t xml:space="preserve"> Obligación de la sociedad de inscribir previa verificación de aspectos formales del traspaso accionario. </w:t>
      </w:r>
      <w:r w:rsidRPr="00BB30E3">
        <w:rPr>
          <w:rFonts w:ascii="Times New Roman" w:eastAsia="Times New Roman" w:hAnsi="Times New Roman" w:cs="Times New Roman"/>
          <w:sz w:val="20"/>
          <w:szCs w:val="20"/>
          <w:lang w:eastAsia="es-CL"/>
        </w:rPr>
        <w:t xml:space="preserve">La CS sostiene que "como puede observarse, aunque según la Ley de Sociedades Anónimas y su Reglamento 'no corresponde a la sociedad pronunciarse sobre la transferencia de las acciones' y 'está obligada a inscribir sin más trámite los traspasos que se le presenten', no es menos cierto que 'las formalidades mínimas' que ha de controlar la empresa, a las que se </w:t>
      </w:r>
      <w:r w:rsidRPr="00BB30E3">
        <w:rPr>
          <w:rFonts w:ascii="Times New Roman" w:eastAsia="Times New Roman" w:hAnsi="Times New Roman" w:cs="Times New Roman"/>
          <w:sz w:val="20"/>
          <w:szCs w:val="20"/>
          <w:lang w:eastAsia="es-CL"/>
        </w:rPr>
        <w:lastRenderedPageBreak/>
        <w:t xml:space="preserve">refiere la primera, son aquellas que indica el transcrito artículo del Reglamento, esto es, en la especie, el que la cesión se haya efectuado por medio de una escritura privada verdadera o auténtica, firmada por el cedente y el cesionario ante 2 testigos o ante notario público, lo que obligaba a la compañía a la verificación, examen y comprobación de los aspectos formales del traspaso con los títulos de las acciones según su registro". </w:t>
      </w:r>
      <w:r w:rsidRPr="00BB30E3">
        <w:rPr>
          <w:rFonts w:ascii="Times New Roman" w:eastAsia="Times New Roman" w:hAnsi="Times New Roman" w:cs="Times New Roman"/>
          <w:i/>
          <w:iCs/>
          <w:sz w:val="20"/>
          <w:szCs w:val="20"/>
          <w:lang w:eastAsia="es-CL"/>
        </w:rPr>
        <w:t xml:space="preserve">CS, 14/07/1999, RDJ 489, cita online: </w:t>
      </w:r>
      <w:hyperlink r:id="rId22" w:tgtFrame="_blank" w:history="1">
        <w:r w:rsidRPr="00BB30E3">
          <w:rPr>
            <w:rFonts w:ascii="Times New Roman" w:eastAsia="Times New Roman" w:hAnsi="Times New Roman" w:cs="Times New Roman"/>
            <w:i/>
            <w:iCs/>
            <w:color w:val="0000FF"/>
            <w:sz w:val="20"/>
            <w:szCs w:val="20"/>
            <w:u w:val="single"/>
            <w:lang w:eastAsia="es-CL"/>
          </w:rPr>
          <w:t>CL/JUR/3630/1999</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mallCaps/>
          <w:sz w:val="20"/>
          <w:szCs w:val="20"/>
          <w:lang w:eastAsia="es-CL"/>
        </w:rPr>
        <w:t xml:space="preserve">Límites al principio de la cesión de acciones. </w:t>
      </w:r>
      <w:r w:rsidRPr="00BB30E3">
        <w:rPr>
          <w:rFonts w:ascii="Times New Roman" w:eastAsia="Times New Roman" w:hAnsi="Times New Roman" w:cs="Times New Roman"/>
          <w:sz w:val="20"/>
          <w:szCs w:val="20"/>
          <w:lang w:eastAsia="es-CL"/>
        </w:rPr>
        <w:t xml:space="preserve">Se ha resuelto que, "contrariamente a lo que ocurre con las sociedades anónimas abiertas en las que primordialmente importa el capital aportado por los socios, cuyas condiciones personales no tienen mayor relevancia, configurándose con ello una característica que facilita la expedita negociabilidad de las acciones en el mercado bursátil; finalidad que es amparada por el legislador con recaudos como el establecido en el artículo 14 de la Ley Nº 18.046, que prohíbe estipular en los estatutos de esa clase de sociedades disposiciones que limiten la libre cesión de las acciones; en las sociedades anónimas cerradas, que se integran con un número más reducido de accionistas, las condiciones personales de éstos adquieren especial importancia hasta el punto que en sus pactos estatutarios suele incluirse cláusulas que limitan la libre cesibilidad de las acciones". </w:t>
      </w:r>
      <w:r w:rsidRPr="00BB30E3">
        <w:rPr>
          <w:rFonts w:ascii="Times New Roman" w:eastAsia="Times New Roman" w:hAnsi="Times New Roman" w:cs="Times New Roman"/>
          <w:i/>
          <w:iCs/>
          <w:sz w:val="20"/>
          <w:szCs w:val="20"/>
          <w:lang w:eastAsia="es-CL"/>
        </w:rPr>
        <w:t xml:space="preserve">CS, 03/11/2009, Rol Nº 5130-2009, cita online: </w:t>
      </w:r>
      <w:hyperlink r:id="rId23" w:tgtFrame="_blank" w:history="1">
        <w:r w:rsidRPr="00BB30E3">
          <w:rPr>
            <w:rFonts w:ascii="Times New Roman" w:eastAsia="Times New Roman" w:hAnsi="Times New Roman" w:cs="Times New Roman"/>
            <w:i/>
            <w:iCs/>
            <w:color w:val="0000FF"/>
            <w:sz w:val="20"/>
            <w:szCs w:val="20"/>
            <w:u w:val="single"/>
            <w:lang w:eastAsia="es-CL"/>
          </w:rPr>
          <w:t>CL/JUR/2894/2009</w:t>
        </w:r>
      </w:hyperlink>
      <w:r w:rsidRPr="00BB30E3">
        <w:rPr>
          <w:rFonts w:ascii="Times New Roman" w:eastAsia="Times New Roman" w:hAnsi="Times New Roman" w:cs="Times New Roman"/>
          <w:i/>
          <w:iCs/>
          <w:sz w:val="20"/>
          <w:szCs w:val="20"/>
          <w:lang w:eastAsia="es-CL"/>
        </w:rPr>
        <w:t>.</w:t>
      </w:r>
    </w:p>
    <w:p w:rsidR="00DE3448" w:rsidRPr="00BB30E3" w:rsidRDefault="00DE3448">
      <w:pPr>
        <w:rPr>
          <w:rFonts w:ascii="Times New Roman" w:hAnsi="Times New Roman" w:cs="Times New Roman"/>
          <w:sz w:val="20"/>
          <w:szCs w:val="20"/>
        </w:rPr>
      </w:pPr>
      <w:r w:rsidRPr="00BB30E3">
        <w:rPr>
          <w:rFonts w:ascii="Times New Roman" w:hAnsi="Times New Roman" w:cs="Times New Roman"/>
          <w:sz w:val="20"/>
          <w:szCs w:val="20"/>
        </w:rPr>
        <w:br w:type="page"/>
      </w:r>
    </w:p>
    <w:p w:rsidR="00DE3448" w:rsidRPr="00BB30E3" w:rsidRDefault="00DE3448" w:rsidP="00DE3448">
      <w:pPr>
        <w:pStyle w:val="Ttulo3"/>
        <w:jc w:val="center"/>
        <w:rPr>
          <w:rFonts w:ascii="Times New Roman" w:hAnsi="Times New Roman" w:cs="Times New Roman"/>
          <w:sz w:val="20"/>
          <w:szCs w:val="20"/>
        </w:rPr>
      </w:pPr>
      <w:bookmarkStart w:id="21" w:name="_Toc505016400"/>
      <w:r w:rsidRPr="00BB30E3">
        <w:rPr>
          <w:rFonts w:ascii="Times New Roman" w:hAnsi="Times New Roman" w:cs="Times New Roman"/>
          <w:sz w:val="20"/>
          <w:szCs w:val="20"/>
        </w:rPr>
        <w:lastRenderedPageBreak/>
        <w:t>B. Accionistas y pactos de accionistas</w:t>
      </w:r>
      <w:bookmarkEnd w:id="21"/>
    </w:p>
    <w:p w:rsidR="00DE3448" w:rsidRPr="00BB30E3" w:rsidRDefault="00DE3448" w:rsidP="00DE3448">
      <w:pPr>
        <w:pStyle w:val="Ttulo3"/>
        <w:jc w:val="center"/>
        <w:rPr>
          <w:rFonts w:ascii="Times New Roman" w:eastAsia="Times New Roman" w:hAnsi="Times New Roman" w:cs="Times New Roman"/>
          <w:smallCaps/>
          <w:sz w:val="20"/>
          <w:szCs w:val="20"/>
          <w:lang w:eastAsia="es-CL"/>
        </w:rPr>
      </w:pPr>
      <w:bookmarkStart w:id="22" w:name="_Toc505016401"/>
      <w:r w:rsidRPr="00BB30E3">
        <w:rPr>
          <w:rFonts w:ascii="Times New Roman" w:eastAsia="Times New Roman" w:hAnsi="Times New Roman" w:cs="Times New Roman"/>
          <w:smallCaps/>
          <w:sz w:val="20"/>
          <w:szCs w:val="20"/>
          <w:lang w:eastAsia="es-CL"/>
        </w:rPr>
        <w:t>I. Explicación general</w:t>
      </w:r>
      <w:bookmarkEnd w:id="22"/>
    </w:p>
    <w:p w:rsidR="00DE3448" w:rsidRPr="00BB30E3" w:rsidRDefault="00DE3448" w:rsidP="00DE3448">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Concepto</w:t>
      </w:r>
      <w:r w:rsidRPr="00BB30E3">
        <w:rPr>
          <w:rFonts w:ascii="Times New Roman" w:eastAsia="Times New Roman" w:hAnsi="Times New Roman" w:cs="Times New Roman"/>
          <w:sz w:val="20"/>
          <w:szCs w:val="20"/>
          <w:lang w:eastAsia="es-CL"/>
        </w:rPr>
        <w:t>. Resulta complejo definir a la persona del accionista que no sea desde una perspectiva meramente funcional. En efecto, bien podría definirse al accionista como el titular de una acción y en seguida sumarle las prerrogativas que ésta le confiere a fin de estructurar en cierta forma un concepto a partir del estatuto que se construye con esa calidad.</w:t>
      </w:r>
      <w:r w:rsidRPr="00BB30E3">
        <w:rPr>
          <w:rStyle w:val="Refdenotaalpie"/>
          <w:rFonts w:ascii="Times New Roman" w:eastAsia="Times New Roman" w:hAnsi="Times New Roman" w:cs="Times New Roman"/>
          <w:sz w:val="20"/>
          <w:szCs w:val="20"/>
          <w:lang w:eastAsia="es-CL"/>
        </w:rPr>
        <w:footnoteReference w:id="17"/>
      </w:r>
      <w:r w:rsidRPr="00BB30E3">
        <w:rPr>
          <w:rFonts w:ascii="Times New Roman" w:eastAsia="Times New Roman" w:hAnsi="Times New Roman" w:cs="Times New Roman"/>
          <w:sz w:val="20"/>
          <w:szCs w:val="20"/>
          <w:lang w:eastAsia="es-CL"/>
        </w:rPr>
        <w:t xml:space="preserve"> El accionista puede ser, y cierta doctrina así lo estima aún, mirado como un tipo particular de socio, personificado como el titular, propietario generalmente, de una acción, esto es, de un valor mobiliario, financiero, negociable, materializado sea en una lámina o titulo de acción o materializado sólo en un Registro de accionistas. De ese modo, se concluye que no sólo sería accionista esta especie de socio de una S.A., también recibiría este nombre el socio de una SpA o los comanditarios de la SCA. Sin embargo, esta representación del accionista como socio no es sino la respuesta de la doctrina y legislaciones que han construido la S.A. sobre la idea de un contrato. Nada es más inexacto, como dice el profesor </w:t>
      </w:r>
      <w:r w:rsidRPr="00BB30E3">
        <w:rPr>
          <w:rFonts w:ascii="Times New Roman" w:eastAsia="Times New Roman" w:hAnsi="Times New Roman" w:cs="Times New Roman"/>
          <w:smallCaps/>
          <w:sz w:val="20"/>
          <w:szCs w:val="20"/>
          <w:lang w:eastAsia="es-CL"/>
        </w:rPr>
        <w:t>Germain,</w:t>
      </w:r>
      <w:r w:rsidRPr="00BB30E3">
        <w:rPr>
          <w:rFonts w:ascii="Times New Roman" w:eastAsia="Times New Roman" w:hAnsi="Times New Roman" w:cs="Times New Roman"/>
          <w:sz w:val="20"/>
          <w:szCs w:val="20"/>
          <w:lang w:eastAsia="es-CL"/>
        </w:rPr>
        <w:t xml:space="preserve"> que considerar al accionista un socio</w:t>
      </w:r>
      <w:r w:rsidRPr="00BB30E3">
        <w:rPr>
          <w:rStyle w:val="Refdenotaalpie"/>
          <w:rFonts w:ascii="Times New Roman" w:eastAsia="Times New Roman" w:hAnsi="Times New Roman" w:cs="Times New Roman"/>
          <w:sz w:val="20"/>
          <w:szCs w:val="20"/>
          <w:lang w:eastAsia="es-CL"/>
        </w:rPr>
        <w:footnoteReference w:id="18"/>
      </w:r>
      <w:r w:rsidRPr="00BB30E3">
        <w:rPr>
          <w:rFonts w:ascii="Times New Roman" w:eastAsia="Times New Roman" w:hAnsi="Times New Roman" w:cs="Times New Roman"/>
          <w:sz w:val="20"/>
          <w:szCs w:val="20"/>
          <w:lang w:eastAsia="es-CL"/>
        </w:rPr>
        <w:t>. En efecto, la idea de socio se encuentra ligada a su vinculación al contrato de sociedad. El accionista, en cambio, no está ligado al contrato de sociedad sino a la posesión del título negociable que le ha sido atribuido por la adquisición de su parte o cuota del capital de la sociedad, lo que se evidencia con creces en la S.A.A.</w:t>
      </w:r>
    </w:p>
    <w:p w:rsidR="00DE3448" w:rsidRPr="00BB30E3" w:rsidRDefault="00DE3448" w:rsidP="00DE3448">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Tipos de accionistas</w:t>
      </w:r>
      <w:r w:rsidRPr="00BB30E3">
        <w:rPr>
          <w:rFonts w:ascii="Times New Roman" w:eastAsia="Times New Roman" w:hAnsi="Times New Roman" w:cs="Times New Roman"/>
          <w:sz w:val="20"/>
          <w:szCs w:val="20"/>
          <w:lang w:eastAsia="es-CL"/>
        </w:rPr>
        <w:t>. No han regulado ni la LSA ni el RLSA, sistemáticamente, las distintas categorías de accionistas. Sin embargo, distribuidas en los textos aparece claramente una tipología que podemos presentar así.</w:t>
      </w:r>
    </w:p>
    <w:p w:rsidR="00DE3448" w:rsidRPr="00BB30E3" w:rsidRDefault="00DE3448" w:rsidP="00DE3448">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2.1. </w:t>
      </w:r>
      <w:r w:rsidRPr="00BB30E3">
        <w:rPr>
          <w:rFonts w:ascii="Times New Roman" w:eastAsia="Times New Roman" w:hAnsi="Times New Roman" w:cs="Times New Roman"/>
          <w:smallCaps/>
          <w:sz w:val="20"/>
          <w:szCs w:val="20"/>
          <w:lang w:eastAsia="es-CL"/>
        </w:rPr>
        <w:t>Accionistas mayoritarios y minoritarios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El accionista mayoritario o de referencia</w:t>
      </w:r>
      <w:r w:rsidRPr="00BB30E3">
        <w:rPr>
          <w:rFonts w:ascii="Times New Roman" w:eastAsia="Times New Roman" w:hAnsi="Times New Roman" w:cs="Times New Roman"/>
          <w:sz w:val="20"/>
          <w:szCs w:val="20"/>
          <w:lang w:eastAsia="es-CL"/>
        </w:rPr>
        <w:t xml:space="preserve"> es aquel que puede, atendido la parte del capital accionario que posee, intervenir o influir en la gestión o dirección de la compañía (en la toma de decisiones), </w:t>
      </w:r>
      <w:r w:rsidRPr="00BB30E3">
        <w:rPr>
          <w:rFonts w:ascii="Times New Roman" w:eastAsia="Times New Roman" w:hAnsi="Times New Roman" w:cs="Times New Roman"/>
          <w:i/>
          <w:iCs/>
          <w:sz w:val="20"/>
          <w:szCs w:val="20"/>
          <w:lang w:eastAsia="es-CL"/>
        </w:rPr>
        <w:t>v. gr.,</w:t>
      </w:r>
      <w:r w:rsidRPr="00BB30E3">
        <w:rPr>
          <w:rFonts w:ascii="Times New Roman" w:eastAsia="Times New Roman" w:hAnsi="Times New Roman" w:cs="Times New Roman"/>
          <w:sz w:val="20"/>
          <w:szCs w:val="20"/>
          <w:lang w:eastAsia="es-CL"/>
        </w:rPr>
        <w:t xml:space="preserve"> nombrando a los miembros del Directorio. </w:t>
      </w:r>
      <w:r w:rsidRPr="00BB30E3">
        <w:rPr>
          <w:rFonts w:ascii="Times New Roman" w:eastAsia="Times New Roman" w:hAnsi="Times New Roman" w:cs="Times New Roman"/>
          <w:i/>
          <w:iCs/>
          <w:sz w:val="20"/>
          <w:szCs w:val="20"/>
          <w:lang w:eastAsia="es-CL"/>
        </w:rPr>
        <w:t>Accionistas minoritarios</w:t>
      </w:r>
      <w:r w:rsidRPr="00BB30E3">
        <w:rPr>
          <w:rFonts w:ascii="Times New Roman" w:eastAsia="Times New Roman" w:hAnsi="Times New Roman" w:cs="Times New Roman"/>
          <w:sz w:val="20"/>
          <w:szCs w:val="20"/>
          <w:lang w:eastAsia="es-CL"/>
        </w:rPr>
        <w:t>, en cambio, son aquellos que precisamente por no poseer sino un número reducido de acciones, no pueden influir decisivamente en la compañía, a menos que se agrupen con otros accionistas minoritarios hasta representar, conjuntamente, una parte del capital social relevante (de referencia).</w:t>
      </w:r>
    </w:p>
    <w:p w:rsidR="00DE3448" w:rsidRPr="00BB30E3" w:rsidRDefault="00DE3448" w:rsidP="00DE3448">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2.2. </w:t>
      </w:r>
      <w:r w:rsidRPr="00BB30E3">
        <w:rPr>
          <w:rFonts w:ascii="Times New Roman" w:eastAsia="Times New Roman" w:hAnsi="Times New Roman" w:cs="Times New Roman"/>
          <w:smallCaps/>
          <w:sz w:val="20"/>
          <w:szCs w:val="20"/>
          <w:lang w:eastAsia="es-CL"/>
        </w:rPr>
        <w:t>Accionistas con pleno goce de derechos o completos y accionistas con derechos limitados</w:t>
      </w:r>
      <w:r w:rsidRPr="00BB30E3">
        <w:rPr>
          <w:rFonts w:ascii="Times New Roman" w:eastAsia="Times New Roman" w:hAnsi="Times New Roman" w:cs="Times New Roman"/>
          <w:sz w:val="20"/>
          <w:szCs w:val="20"/>
          <w:lang w:eastAsia="es-CL"/>
        </w:rPr>
        <w:t xml:space="preserve">. Esta categoría de accionistas se encuentra directamente relacionada con la calidad de la acción de poseer, esto es, si esta es ordinaria o privilegiada o preferente. El accionista que posee acciones ordinarias ejerce el </w:t>
      </w:r>
      <w:r w:rsidRPr="00BB30E3">
        <w:rPr>
          <w:rFonts w:ascii="Times New Roman" w:eastAsia="Times New Roman" w:hAnsi="Times New Roman" w:cs="Times New Roman"/>
          <w:i/>
          <w:iCs/>
          <w:sz w:val="20"/>
          <w:szCs w:val="20"/>
          <w:lang w:eastAsia="es-CL"/>
        </w:rPr>
        <w:t>súmmum</w:t>
      </w:r>
      <w:r w:rsidRPr="00BB30E3">
        <w:rPr>
          <w:rFonts w:ascii="Times New Roman" w:eastAsia="Times New Roman" w:hAnsi="Times New Roman" w:cs="Times New Roman"/>
          <w:sz w:val="20"/>
          <w:szCs w:val="20"/>
          <w:lang w:eastAsia="es-CL"/>
        </w:rPr>
        <w:t xml:space="preserve"> de derechos (políticos y económicos) que le confiere su calidad. El accionista preferente o privilegiado es aquel que posee acciones no ordinarias y que generalmente van asociadas a mayores derechos económicos en desmedro de derechos políticos.</w:t>
      </w:r>
    </w:p>
    <w:p w:rsidR="00DE3448" w:rsidRPr="00BB30E3" w:rsidRDefault="00DE3448" w:rsidP="00DE3448">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El profesor </w:t>
      </w:r>
      <w:r w:rsidRPr="00BB30E3">
        <w:rPr>
          <w:rFonts w:ascii="Times New Roman" w:eastAsia="Times New Roman" w:hAnsi="Times New Roman" w:cs="Times New Roman"/>
          <w:smallCaps/>
          <w:sz w:val="20"/>
          <w:szCs w:val="20"/>
          <w:lang w:eastAsia="es-CL"/>
        </w:rPr>
        <w:t xml:space="preserve">Puga </w:t>
      </w:r>
      <w:r w:rsidRPr="00BB30E3">
        <w:rPr>
          <w:rFonts w:ascii="Times New Roman" w:eastAsia="Times New Roman" w:hAnsi="Times New Roman" w:cs="Times New Roman"/>
          <w:sz w:val="20"/>
          <w:szCs w:val="20"/>
          <w:lang w:eastAsia="es-CL"/>
        </w:rPr>
        <w:t>aclara, para explicar esta categoría, que "en vista de que en Chile es difícil incrementar los derechos políticos de las acciones más allá de la ley, las preferencias o privilegios —y de allí el nombre de estas— se transfieren a los derechos económicos de la acción, a cambio de privarlas de o reducirles dichos derechos políticos. Por eso es que existe cierta coincidencia entre acciones privilegiadas o preferentes y acciones de minoría, ya que normalmente las acciones preferidas serán emitidas por los controladores para financiar la sociedad sin por ello perder el control de la gestión y de la asamblea de accionistas. Esto no siempre es así, pues sabemos de preferencias establecidas a favor de los controladores; pero generalmente existe esa coincidencia y de allí que los límites al establecimiento de preferencias se integran muchas veces en el estatuto de normas de protección a los accionistas minoritarios. Con todo, nada impide que con el mecanismo de los privilegios una minoría tenga el control de la compañía, como de hecho ha ocurrido entre nosotros".</w:t>
      </w:r>
      <w:r w:rsidRPr="00BB30E3">
        <w:rPr>
          <w:rStyle w:val="Refdenotaalpie"/>
          <w:rFonts w:ascii="Times New Roman" w:eastAsia="Times New Roman" w:hAnsi="Times New Roman" w:cs="Times New Roman"/>
          <w:sz w:val="20"/>
          <w:szCs w:val="20"/>
          <w:lang w:eastAsia="es-CL"/>
        </w:rPr>
        <w:footnoteReference w:id="19"/>
      </w:r>
    </w:p>
    <w:p w:rsidR="00DE3448" w:rsidRPr="00BB30E3" w:rsidRDefault="00DE3448" w:rsidP="00DE3448">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2.3. </w:t>
      </w:r>
      <w:r w:rsidRPr="00BB30E3">
        <w:rPr>
          <w:rFonts w:ascii="Times New Roman" w:eastAsia="Times New Roman" w:hAnsi="Times New Roman" w:cs="Times New Roman"/>
          <w:smallCaps/>
          <w:sz w:val="20"/>
          <w:szCs w:val="20"/>
          <w:lang w:eastAsia="es-CL"/>
        </w:rPr>
        <w:t>Accionistas controladores y no controladores</w:t>
      </w:r>
      <w:r w:rsidRPr="00BB30E3">
        <w:rPr>
          <w:rFonts w:ascii="Times New Roman" w:eastAsia="Times New Roman" w:hAnsi="Times New Roman" w:cs="Times New Roman"/>
          <w:sz w:val="20"/>
          <w:szCs w:val="20"/>
          <w:lang w:eastAsia="es-CL"/>
        </w:rPr>
        <w:t xml:space="preserve">. El </w:t>
      </w:r>
      <w:r w:rsidRPr="00BB30E3">
        <w:rPr>
          <w:rFonts w:ascii="Times New Roman" w:eastAsia="Times New Roman" w:hAnsi="Times New Roman" w:cs="Times New Roman"/>
          <w:i/>
          <w:iCs/>
          <w:sz w:val="20"/>
          <w:szCs w:val="20"/>
          <w:lang w:eastAsia="es-CL"/>
        </w:rPr>
        <w:t xml:space="preserve">accionista controlador </w:t>
      </w:r>
      <w:r w:rsidRPr="00BB30E3">
        <w:rPr>
          <w:rFonts w:ascii="Times New Roman" w:eastAsia="Times New Roman" w:hAnsi="Times New Roman" w:cs="Times New Roman"/>
          <w:sz w:val="20"/>
          <w:szCs w:val="20"/>
          <w:lang w:eastAsia="es-CL"/>
        </w:rPr>
        <w:t xml:space="preserve">es, generalmente, el accionista mayoritario que influye por su posición en la toma de decisiones de la sociedad. Aclaramos que este accionista </w:t>
      </w:r>
      <w:r w:rsidRPr="00BB30E3">
        <w:rPr>
          <w:rFonts w:ascii="Times New Roman" w:eastAsia="Times New Roman" w:hAnsi="Times New Roman" w:cs="Times New Roman"/>
          <w:i/>
          <w:iCs/>
          <w:sz w:val="20"/>
          <w:szCs w:val="20"/>
          <w:lang w:eastAsia="es-CL"/>
        </w:rPr>
        <w:t xml:space="preserve">influye </w:t>
      </w:r>
      <w:r w:rsidRPr="00BB30E3">
        <w:rPr>
          <w:rFonts w:ascii="Times New Roman" w:eastAsia="Times New Roman" w:hAnsi="Times New Roman" w:cs="Times New Roman"/>
          <w:sz w:val="20"/>
          <w:szCs w:val="20"/>
          <w:lang w:eastAsia="es-CL"/>
        </w:rPr>
        <w:t xml:space="preserve">en la toma de decisiones, pero ello no significa que administre. La administración corresponde única y exclusivamente al Directorio. Nada obsta, entonces, a que un accionista mayoritario, controlador o no, quiera formar parte de ese Directorio, pero para ello deberá hacerse elegir por la Junta de Accionistas. Si de facto administra o toma decisiones de administración puede ser considerado </w:t>
      </w:r>
      <w:r w:rsidRPr="00BB30E3">
        <w:rPr>
          <w:rFonts w:ascii="Times New Roman" w:eastAsia="Times New Roman" w:hAnsi="Times New Roman" w:cs="Times New Roman"/>
          <w:i/>
          <w:iCs/>
          <w:sz w:val="20"/>
          <w:szCs w:val="20"/>
          <w:lang w:eastAsia="es-CL"/>
        </w:rPr>
        <w:t xml:space="preserve">Administrador, Director, Gerente o ejecutivo principal de hecho </w:t>
      </w:r>
      <w:r w:rsidRPr="00BB30E3">
        <w:rPr>
          <w:rFonts w:ascii="Times New Roman" w:eastAsia="Times New Roman" w:hAnsi="Times New Roman" w:cs="Times New Roman"/>
          <w:sz w:val="20"/>
          <w:szCs w:val="20"/>
          <w:lang w:eastAsia="es-CL"/>
        </w:rPr>
        <w:t xml:space="preserve">y comprometer de ese modo su responsabilidad en los mismos términos que uno legalmente investido de esas calidades. Conclúyase, entonces, que no siempre será un accionista mayoritario el controlador, pues el control puede obtenerlo de un pacto de accionistas que le otorgue esa calidad sin ser él mismo mayoritario. El </w:t>
      </w:r>
      <w:r w:rsidRPr="00BB30E3">
        <w:rPr>
          <w:rFonts w:ascii="Times New Roman" w:eastAsia="Times New Roman" w:hAnsi="Times New Roman" w:cs="Times New Roman"/>
          <w:i/>
          <w:iCs/>
          <w:sz w:val="20"/>
          <w:szCs w:val="20"/>
          <w:lang w:eastAsia="es-CL"/>
        </w:rPr>
        <w:t xml:space="preserve">accionista no controlador </w:t>
      </w:r>
      <w:r w:rsidRPr="00BB30E3">
        <w:rPr>
          <w:rFonts w:ascii="Times New Roman" w:eastAsia="Times New Roman" w:hAnsi="Times New Roman" w:cs="Times New Roman"/>
          <w:sz w:val="20"/>
          <w:szCs w:val="20"/>
          <w:lang w:eastAsia="es-CL"/>
        </w:rPr>
        <w:t>es generalmente el accionista minoritario, aunque no siempre. Imaginemos que del 100% del capital social dos accionistas poseen cada cual un 26% de acciones, juntos tienen el 52% del capital accionario. El resto, 48%, se encuentra diseminado en accionistas que poseen cada cual menos de un 10% de las acciones. Uno de los accionistas mayoritarios puede, vía pacto de accionistas con los minoritarios suficientes, adquirir el control (50+1%) de la sociedad. El otro accionista, aunque mayoritario no es controlador.</w:t>
      </w:r>
    </w:p>
    <w:p w:rsidR="00DE3448" w:rsidRPr="00BB30E3" w:rsidRDefault="00DE3448" w:rsidP="00DE3448">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Los pactos de accionistas</w:t>
      </w:r>
      <w:r w:rsidRPr="00BB30E3">
        <w:rPr>
          <w:rFonts w:ascii="Times New Roman" w:eastAsia="Times New Roman" w:hAnsi="Times New Roman" w:cs="Times New Roman"/>
          <w:sz w:val="20"/>
          <w:szCs w:val="20"/>
          <w:lang w:eastAsia="es-CL"/>
        </w:rPr>
        <w:t xml:space="preserve">. El dominio sobre la acción le permite al titular de ella ejercer todas las facultades y atributos del dominio. Nada impide que pueda celebrar convenciones con otros accionistas obligándose a ejercer las prerrogativas o derechos asociados a su calidad de accionista en una forma acordada o consensuada con aquellos con quienes se obliga. Estos acuerdos entre accionistas se conocen como pactos de accionistas y revisten multiplicidad de formas y contenidos, siendo los más conocidos las denominados </w:t>
      </w:r>
      <w:r w:rsidRPr="00BB30E3">
        <w:rPr>
          <w:rFonts w:ascii="Times New Roman" w:eastAsia="Times New Roman" w:hAnsi="Times New Roman" w:cs="Times New Roman"/>
          <w:i/>
          <w:iCs/>
          <w:sz w:val="20"/>
          <w:szCs w:val="20"/>
          <w:lang w:eastAsia="es-CL"/>
        </w:rPr>
        <w:t>convenciones de voto</w:t>
      </w:r>
      <w:r w:rsidRPr="00BB30E3">
        <w:rPr>
          <w:rFonts w:ascii="Times New Roman" w:eastAsia="Times New Roman" w:hAnsi="Times New Roman" w:cs="Times New Roman"/>
          <w:sz w:val="20"/>
          <w:szCs w:val="20"/>
          <w:lang w:eastAsia="es-CL"/>
        </w:rPr>
        <w:t xml:space="preserve"> y los </w:t>
      </w:r>
      <w:r w:rsidRPr="00BB30E3">
        <w:rPr>
          <w:rFonts w:ascii="Times New Roman" w:eastAsia="Times New Roman" w:hAnsi="Times New Roman" w:cs="Times New Roman"/>
          <w:i/>
          <w:iCs/>
          <w:sz w:val="20"/>
          <w:szCs w:val="20"/>
          <w:lang w:eastAsia="es-CL"/>
        </w:rPr>
        <w:t>pactos de control</w:t>
      </w:r>
      <w:r w:rsidRPr="00BB30E3">
        <w:rPr>
          <w:rFonts w:ascii="Times New Roman" w:eastAsia="Times New Roman" w:hAnsi="Times New Roman" w:cs="Times New Roman"/>
          <w:sz w:val="20"/>
          <w:szCs w:val="20"/>
          <w:lang w:eastAsia="es-CL"/>
        </w:rPr>
        <w:t>.</w:t>
      </w:r>
    </w:p>
    <w:p w:rsidR="00DE3448" w:rsidRPr="00BB30E3" w:rsidRDefault="00DE3448" w:rsidP="00DE3448">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3.1. </w:t>
      </w:r>
      <w:r w:rsidRPr="00BB30E3">
        <w:rPr>
          <w:rFonts w:ascii="Times New Roman" w:eastAsia="Times New Roman" w:hAnsi="Times New Roman" w:cs="Times New Roman"/>
          <w:smallCaps/>
          <w:sz w:val="20"/>
          <w:szCs w:val="20"/>
          <w:lang w:eastAsia="es-CL"/>
        </w:rPr>
        <w:t>Concepto y naturaleza jurídica</w:t>
      </w:r>
      <w:r w:rsidRPr="00BB30E3">
        <w:rPr>
          <w:rFonts w:ascii="Times New Roman" w:eastAsia="Times New Roman" w:hAnsi="Times New Roman" w:cs="Times New Roman"/>
          <w:sz w:val="20"/>
          <w:szCs w:val="20"/>
          <w:lang w:eastAsia="es-CL"/>
        </w:rPr>
        <w:t>. Una concepción extensiva de estos pactos en Chile ha permitido definirlos como un conjunto de convenciones estatutarias o extra o para-estatutarias por cuya virtud dos o más accionistas, personas naturales o jurídicas (en los casos de pactos extraestatutarios) o todos los accionistas (en los pactos estatutarios), organizan entre ellos sus relaciones individuales al interior de la sociedad, sea en relación a la gestión o control del poder o a la detención del capital en su interior o a cualquier otro ámbito societario que no sea contrario a la ley, a los estatutos o al orden público y las buenas costumbres.</w:t>
      </w:r>
      <w:r w:rsidRPr="00BB30E3">
        <w:rPr>
          <w:rStyle w:val="Refdenotaalpie"/>
          <w:rFonts w:ascii="Times New Roman" w:eastAsia="Times New Roman" w:hAnsi="Times New Roman" w:cs="Times New Roman"/>
          <w:sz w:val="20"/>
          <w:szCs w:val="20"/>
          <w:lang w:eastAsia="es-CL"/>
        </w:rPr>
        <w:footnoteReference w:id="20"/>
      </w:r>
      <w:r w:rsidRPr="00BB30E3">
        <w:rPr>
          <w:rFonts w:ascii="Times New Roman" w:eastAsia="Times New Roman" w:hAnsi="Times New Roman" w:cs="Times New Roman"/>
          <w:sz w:val="20"/>
          <w:szCs w:val="20"/>
          <w:lang w:eastAsia="es-CL"/>
        </w:rPr>
        <w:t xml:space="preserve"> </w:t>
      </w:r>
    </w:p>
    <w:p w:rsidR="00DE3448" w:rsidRPr="00BB30E3" w:rsidRDefault="00DE3448" w:rsidP="00DE3448">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El profesor </w:t>
      </w:r>
      <w:r w:rsidRPr="00BB30E3">
        <w:rPr>
          <w:rFonts w:ascii="Times New Roman" w:eastAsia="Times New Roman" w:hAnsi="Times New Roman" w:cs="Times New Roman"/>
          <w:smallCaps/>
          <w:sz w:val="20"/>
          <w:szCs w:val="20"/>
          <w:lang w:eastAsia="es-CL"/>
        </w:rPr>
        <w:t>Palma Jara</w:t>
      </w:r>
      <w:r w:rsidRPr="00BB30E3">
        <w:rPr>
          <w:rFonts w:ascii="Times New Roman" w:eastAsia="Times New Roman" w:hAnsi="Times New Roman" w:cs="Times New Roman"/>
          <w:sz w:val="20"/>
          <w:szCs w:val="20"/>
          <w:lang w:eastAsia="es-CL"/>
        </w:rPr>
        <w:t xml:space="preserve"> define los pactos de accionistas de una sociedad anónima como los "contratos que celebran propietarios de acciones de dicha sociedad anónima y que tienen por objeto crear derechos y obligaciones entre ellos, en sus calidades de propietarios de acciones y en consecuencia, en relación a los derechos que de dichas acciones emanan para sus respectivos propietarios".</w:t>
      </w:r>
      <w:r w:rsidR="00B030C5" w:rsidRPr="00BB30E3">
        <w:rPr>
          <w:rStyle w:val="Refdenotaalpie"/>
          <w:rFonts w:ascii="Times New Roman" w:eastAsia="Times New Roman" w:hAnsi="Times New Roman" w:cs="Times New Roman"/>
          <w:sz w:val="20"/>
          <w:szCs w:val="20"/>
          <w:lang w:eastAsia="es-CL"/>
        </w:rPr>
        <w:footnoteReference w:id="21"/>
      </w:r>
      <w:r w:rsidRPr="00BB30E3">
        <w:rPr>
          <w:rFonts w:ascii="Times New Roman" w:eastAsia="Times New Roman" w:hAnsi="Times New Roman" w:cs="Times New Roman"/>
          <w:sz w:val="20"/>
          <w:szCs w:val="20"/>
          <w:lang w:eastAsia="es-CL"/>
        </w:rPr>
        <w:t xml:space="preserve"> Conforme lo expresa el profesor </w:t>
      </w:r>
      <w:r w:rsidRPr="00BB30E3">
        <w:rPr>
          <w:rFonts w:ascii="Times New Roman" w:eastAsia="Times New Roman" w:hAnsi="Times New Roman" w:cs="Times New Roman"/>
          <w:smallCaps/>
          <w:sz w:val="20"/>
          <w:szCs w:val="20"/>
          <w:lang w:eastAsia="es-CL"/>
        </w:rPr>
        <w:t>Torres Zagal,</w:t>
      </w:r>
      <w:r w:rsidRPr="00BB30E3">
        <w:rPr>
          <w:rFonts w:ascii="Times New Roman" w:eastAsia="Times New Roman" w:hAnsi="Times New Roman" w:cs="Times New Roman"/>
          <w:sz w:val="20"/>
          <w:szCs w:val="20"/>
          <w:lang w:eastAsia="es-CL"/>
        </w:rPr>
        <w:t xml:space="preserve"> "los pactos o acuerdos de accionistas, ya sea que tengan su origen en el Estatuto Societario o en instrumentos parasocietarios, incluida la hipótesis de acuerdo o pacto suscrito para la toma de control de una compañía ya existente, tienen una naturaleza convencional"</w:t>
      </w:r>
      <w:r w:rsidR="00B030C5" w:rsidRPr="00BB30E3">
        <w:rPr>
          <w:rStyle w:val="Refdenotaalpie"/>
          <w:rFonts w:ascii="Times New Roman" w:eastAsia="Times New Roman" w:hAnsi="Times New Roman" w:cs="Times New Roman"/>
          <w:sz w:val="20"/>
          <w:szCs w:val="20"/>
          <w:lang w:eastAsia="es-CL"/>
        </w:rPr>
        <w:footnoteReference w:id="22"/>
      </w:r>
    </w:p>
    <w:p w:rsidR="00DE3448" w:rsidRPr="00BB30E3" w:rsidRDefault="00DE3448" w:rsidP="00DE3448">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únicos límites que reconoce el alcance y los efectos de los pactos de accionistas, consensúan los autores, se encuentra en la propia ley y en los estatutos sociales. En concreto, las materias de orden público económico-societario son las únicas que quedan fuera del contenido de estos pactos (</w:t>
      </w:r>
      <w:r w:rsidRPr="00BB30E3">
        <w:rPr>
          <w:rFonts w:ascii="Times New Roman" w:eastAsia="Times New Roman" w:hAnsi="Times New Roman" w:cs="Times New Roman"/>
          <w:i/>
          <w:iCs/>
          <w:sz w:val="20"/>
          <w:szCs w:val="20"/>
          <w:lang w:eastAsia="es-CL"/>
        </w:rPr>
        <w:t>v. gr.,</w:t>
      </w:r>
      <w:r w:rsidRPr="00BB30E3">
        <w:rPr>
          <w:rFonts w:ascii="Times New Roman" w:eastAsia="Times New Roman" w:hAnsi="Times New Roman" w:cs="Times New Roman"/>
          <w:sz w:val="20"/>
          <w:szCs w:val="20"/>
          <w:lang w:eastAsia="es-CL"/>
        </w:rPr>
        <w:t xml:space="preserve"> las relativas a la administración de la sociedad, materias que competen al Directorio y que corresponde resolverlas a este órgano colegiado en sesiones legalmente constituidas).</w:t>
      </w:r>
    </w:p>
    <w:p w:rsidR="00DE3448" w:rsidRPr="00BB30E3" w:rsidRDefault="00DE3448" w:rsidP="00DE3448">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3.2. </w:t>
      </w:r>
      <w:r w:rsidRPr="00BB30E3">
        <w:rPr>
          <w:rFonts w:ascii="Times New Roman" w:eastAsia="Times New Roman" w:hAnsi="Times New Roman" w:cs="Times New Roman"/>
          <w:smallCaps/>
          <w:sz w:val="20"/>
          <w:szCs w:val="20"/>
          <w:lang w:eastAsia="es-CL"/>
        </w:rPr>
        <w:t>Tipología</w:t>
      </w:r>
      <w:r w:rsidRPr="00BB30E3">
        <w:rPr>
          <w:rFonts w:ascii="Times New Roman" w:eastAsia="Times New Roman" w:hAnsi="Times New Roman" w:cs="Times New Roman"/>
          <w:sz w:val="20"/>
          <w:szCs w:val="20"/>
          <w:lang w:eastAsia="es-CL"/>
        </w:rPr>
        <w:t>. Podemos ofrecer al lector una clasificación dual de los pactos de accionistas, sobre la base de dos factores: El primero, en relación a si éstos se han celebrado en los propios estatutos sociales o en convenciones externas a éstos; la segunda, en relación al cuerpo de leyes que los regulan, donde podemos advertir, pactos generales regulados por el Código civil, pactos regulados por la LSA y pactos regulados por la LMV.</w:t>
      </w:r>
    </w:p>
    <w:p w:rsidR="00DE3448" w:rsidRPr="00BB30E3" w:rsidRDefault="00DE3448" w:rsidP="00DE3448">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3.2.1. </w:t>
      </w:r>
      <w:r w:rsidRPr="00BB30E3">
        <w:rPr>
          <w:rFonts w:ascii="Times New Roman" w:eastAsia="Times New Roman" w:hAnsi="Times New Roman" w:cs="Times New Roman"/>
          <w:smallCaps/>
          <w:sz w:val="20"/>
          <w:szCs w:val="20"/>
          <w:lang w:eastAsia="es-CL"/>
        </w:rPr>
        <w:t xml:space="preserve">Pactos estatutarios y extraestatutarios. </w:t>
      </w:r>
      <w:r w:rsidRPr="00BB30E3">
        <w:rPr>
          <w:rFonts w:ascii="Times New Roman" w:eastAsia="Times New Roman" w:hAnsi="Times New Roman" w:cs="Times New Roman"/>
          <w:sz w:val="20"/>
          <w:szCs w:val="20"/>
          <w:lang w:eastAsia="es-CL"/>
        </w:rPr>
        <w:t xml:space="preserve">Los </w:t>
      </w:r>
      <w:r w:rsidRPr="00BB30E3">
        <w:rPr>
          <w:rFonts w:ascii="Times New Roman" w:eastAsia="Times New Roman" w:hAnsi="Times New Roman" w:cs="Times New Roman"/>
          <w:i/>
          <w:iCs/>
          <w:sz w:val="20"/>
          <w:szCs w:val="20"/>
          <w:lang w:eastAsia="es-CL"/>
        </w:rPr>
        <w:t xml:space="preserve">pactos estatutarios </w:t>
      </w:r>
      <w:r w:rsidRPr="00BB30E3">
        <w:rPr>
          <w:rFonts w:ascii="Times New Roman" w:eastAsia="Times New Roman" w:hAnsi="Times New Roman" w:cs="Times New Roman"/>
          <w:sz w:val="20"/>
          <w:szCs w:val="20"/>
          <w:lang w:eastAsia="es-CL"/>
        </w:rPr>
        <w:t xml:space="preserve">de accionistas son aquellos que se contienen en los propios estatutos y reciben su consagración en el Art. 4º, Nº 12, LSA, al señalar que "la escritura de la sociedad debe expresar: Los demás pactos que acordaren los accionistas". Los espacios que deja la LSA a la autonomía de la voluntad y a la libertad contractual son vastos en las S.A., lo que se refleja en el movimiento denominado "contractualización del derecho de sociedades" que, en palabras de la profesora </w:t>
      </w:r>
      <w:r w:rsidRPr="00BB30E3">
        <w:rPr>
          <w:rFonts w:ascii="Times New Roman" w:eastAsia="Times New Roman" w:hAnsi="Times New Roman" w:cs="Times New Roman"/>
          <w:smallCaps/>
          <w:sz w:val="20"/>
          <w:szCs w:val="20"/>
          <w:lang w:eastAsia="es-CL"/>
        </w:rPr>
        <w:t xml:space="preserve">Goffaux-Callebaut, </w:t>
      </w:r>
      <w:r w:rsidRPr="00BB30E3">
        <w:rPr>
          <w:rFonts w:ascii="Times New Roman" w:eastAsia="Times New Roman" w:hAnsi="Times New Roman" w:cs="Times New Roman"/>
          <w:sz w:val="20"/>
          <w:szCs w:val="20"/>
          <w:lang w:eastAsia="es-CL"/>
        </w:rPr>
        <w:t>puede entenderse como un fenómeno que se manifiesta por "la creciente utilización de la técnica contractual a fin de responder a las necesidades manifestadas por los socios y accionistas de adaptar el derecho de sociedades".</w:t>
      </w:r>
      <w:r w:rsidR="00B030C5" w:rsidRPr="00BB30E3">
        <w:rPr>
          <w:rStyle w:val="Refdenotaalpie"/>
          <w:rFonts w:ascii="Times New Roman" w:eastAsia="Times New Roman" w:hAnsi="Times New Roman" w:cs="Times New Roman"/>
          <w:sz w:val="20"/>
          <w:szCs w:val="20"/>
          <w:lang w:eastAsia="es-CL"/>
        </w:rPr>
        <w:footnoteReference w:id="23"/>
      </w:r>
      <w:r w:rsidRPr="00BB30E3">
        <w:rPr>
          <w:rFonts w:ascii="Times New Roman" w:eastAsia="Times New Roman" w:hAnsi="Times New Roman" w:cs="Times New Roman"/>
          <w:sz w:val="20"/>
          <w:szCs w:val="20"/>
          <w:lang w:eastAsia="es-CL"/>
        </w:rPr>
        <w:t xml:space="preserve">Los </w:t>
      </w:r>
      <w:r w:rsidRPr="00BB30E3">
        <w:rPr>
          <w:rFonts w:ascii="Times New Roman" w:eastAsia="Times New Roman" w:hAnsi="Times New Roman" w:cs="Times New Roman"/>
          <w:i/>
          <w:iCs/>
          <w:sz w:val="20"/>
          <w:szCs w:val="20"/>
          <w:lang w:eastAsia="es-CL"/>
        </w:rPr>
        <w:t xml:space="preserve">pactos extraestatutarios </w:t>
      </w:r>
      <w:r w:rsidRPr="00BB30E3">
        <w:rPr>
          <w:rFonts w:ascii="Times New Roman" w:eastAsia="Times New Roman" w:hAnsi="Times New Roman" w:cs="Times New Roman"/>
          <w:sz w:val="20"/>
          <w:szCs w:val="20"/>
          <w:lang w:eastAsia="es-CL"/>
        </w:rPr>
        <w:t>de accionistas son ajenos al estatuto social y constituyen convenciones dependientes de la sociedad por cuya virtud dos o más accionistas, personas naturales o jurídicas, organizan entre ellos sus relaciones individuales al interior de la sociedad, en relación a los derechos y obligaciones que le confiere su calidad de accionistas y de cuya inobservancia puede derivarse la obligación de indemnizar perjuicios. Determinada doctrina</w:t>
      </w:r>
      <w:r w:rsidR="00B030C5" w:rsidRPr="00BB30E3">
        <w:rPr>
          <w:rStyle w:val="Refdenotaalpie"/>
          <w:rFonts w:ascii="Times New Roman" w:eastAsia="Times New Roman" w:hAnsi="Times New Roman" w:cs="Times New Roman"/>
          <w:sz w:val="20"/>
          <w:szCs w:val="20"/>
          <w:lang w:eastAsia="es-CL"/>
        </w:rPr>
        <w:footnoteReference w:id="24"/>
      </w:r>
      <w:r w:rsidRPr="00BB30E3">
        <w:rPr>
          <w:rFonts w:ascii="Times New Roman" w:eastAsia="Times New Roman" w:hAnsi="Times New Roman" w:cs="Times New Roman"/>
          <w:sz w:val="20"/>
          <w:szCs w:val="20"/>
          <w:lang w:eastAsia="es-CL"/>
        </w:rPr>
        <w:t xml:space="preserve"> define los pactos extraestatutarios de accionistas como "contratos que tienen por finalidad regular —al margen de los Estatutos—, las relaciones o intereses entre los accionistas que los suscriben, a fin de determinar cómo será manejada la sociedad y, en general, reglamentar aquellos aspectos que, de no ser abordados de antemano, podrían transformarse en elementos inciertos o derechamente problemáticos, elevando, de esta forma, los costos de transacción entre los accionistas. Lo anterior se explica debido a que los Pactos de Accionistas corresponden a la categoría de los "contratos asociativos", en los cuales las partes mantienen intereses comunes, a diferencia de la contraposición de intereses, propia de la generalidad de los contratos". La LSA se refiere a los pactos de accionistas como un límite al principio de la libre cesibilidad de las acciones. El Art. 14, LSA, señala al respecto que: "Los estatutos de las sociedades anónimas abiertas no podrán incluir limitaciones a la libre disposición de las acciones. Los pactos particulares entre accionistas relativos a cesión de acciones, deberán ser depositados en la compañía a disposición de los demás accionistas y terceros interesados, y se hará referencia a ellos en el Registro de Accionistas. Si así no se hiciere, tales pactos serán inoponibles a terceros. Tales pactos no afectarán la obligación de la sociedad de inscribir sin más trámites los traspasos que se le presenten, de conformidad a lo establecido en el artículo 12". Lo anterior no significa que la LSA limite los pactos de accionistas a este tipo de convenciones de transferencia de acciones, pues los pactos de accionistas pueden versar sobre cualquier materia lícita, que no contravenga la ley, los estatutos, el orden público o las buenas costumbres.</w:t>
      </w:r>
    </w:p>
    <w:p w:rsidR="00DE3448" w:rsidRPr="00BB30E3" w:rsidRDefault="00DE3448" w:rsidP="00DE3448">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3.2.2. </w:t>
      </w:r>
      <w:r w:rsidRPr="00BB30E3">
        <w:rPr>
          <w:rFonts w:ascii="Times New Roman" w:eastAsia="Times New Roman" w:hAnsi="Times New Roman" w:cs="Times New Roman"/>
          <w:smallCaps/>
          <w:sz w:val="20"/>
          <w:szCs w:val="20"/>
          <w:lang w:eastAsia="es-CL"/>
        </w:rPr>
        <w:t>Pactos generales regulados por el Código civil, pactos regulados por la LSA y pactos regulados por la LMV.</w:t>
      </w:r>
      <w:r w:rsidRPr="00BB30E3">
        <w:rPr>
          <w:rFonts w:ascii="Times New Roman" w:eastAsia="Times New Roman" w:hAnsi="Times New Roman" w:cs="Times New Roman"/>
          <w:sz w:val="20"/>
          <w:szCs w:val="20"/>
          <w:lang w:eastAsia="es-CL"/>
        </w:rPr>
        <w:t xml:space="preserve"> Tanto los pactos regulados por la LSA o la LMV encuentran su regulación general en la teoría general del contrato y de las obligación del Código civil. La LSA constituye el estatuto especial de regulación de estos pactos mientras que la LMV sólo regula un pacto de accionistas que constituye más bien una promesa de actuación conjunta que la propia ley se encarga de nominar como </w:t>
      </w:r>
      <w:r w:rsidRPr="00BB30E3">
        <w:rPr>
          <w:rFonts w:ascii="Times New Roman" w:eastAsia="Times New Roman" w:hAnsi="Times New Roman" w:cs="Times New Roman"/>
          <w:i/>
          <w:iCs/>
          <w:sz w:val="20"/>
          <w:szCs w:val="20"/>
          <w:lang w:eastAsia="es-CL"/>
        </w:rPr>
        <w:t>acuerdo de actuación conjunta</w:t>
      </w:r>
      <w:r w:rsidRPr="00BB30E3">
        <w:rPr>
          <w:rFonts w:ascii="Times New Roman" w:eastAsia="Times New Roman" w:hAnsi="Times New Roman" w:cs="Times New Roman"/>
          <w:sz w:val="20"/>
          <w:szCs w:val="20"/>
          <w:lang w:eastAsia="es-CL"/>
        </w:rPr>
        <w:t xml:space="preserve"> en el Art. 98 LMV, señalando que se trata de, "la convención entre dos o más personas que participan simultáneamente en la propiedad de una sociedad, directamente o a través de otras personas naturales o jurídicas controladas, mediante la cual se comprometen a participar con idéntico interés en la gestión de la sociedad u obtener el control de la misma".</w:t>
      </w:r>
    </w:p>
    <w:p w:rsidR="003477CD" w:rsidRPr="00BB30E3" w:rsidRDefault="003477CD" w:rsidP="003477CD">
      <w:pPr>
        <w:pStyle w:val="Ttulo3"/>
        <w:jc w:val="center"/>
        <w:rPr>
          <w:rFonts w:ascii="Times New Roman" w:eastAsia="Times New Roman" w:hAnsi="Times New Roman" w:cs="Times New Roman"/>
          <w:smallCaps/>
          <w:sz w:val="20"/>
          <w:szCs w:val="20"/>
          <w:lang w:eastAsia="es-CL"/>
        </w:rPr>
      </w:pPr>
      <w:bookmarkStart w:id="23" w:name="_Toc505016402"/>
      <w:r w:rsidRPr="00BB30E3">
        <w:rPr>
          <w:rFonts w:ascii="Times New Roman" w:eastAsia="Times New Roman" w:hAnsi="Times New Roman" w:cs="Times New Roman"/>
          <w:smallCaps/>
          <w:sz w:val="20"/>
          <w:szCs w:val="20"/>
          <w:lang w:eastAsia="es-CL"/>
        </w:rPr>
        <w:t>II. Cláusulas de uso general</w:t>
      </w:r>
      <w:bookmarkEnd w:id="23"/>
    </w:p>
    <w:p w:rsidR="003477CD" w:rsidRPr="00BB30E3" w:rsidRDefault="003477CD" w:rsidP="003477CD">
      <w:pPr>
        <w:spacing w:before="100" w:beforeAutospacing="1" w:after="210" w:line="240" w:lineRule="auto"/>
        <w:jc w:val="both"/>
        <w:rPr>
          <w:rFonts w:ascii="Times New Roman" w:eastAsia="Times New Roman" w:hAnsi="Times New Roman" w:cs="Times New Roman"/>
          <w:b/>
          <w:bCs/>
          <w:sz w:val="20"/>
          <w:szCs w:val="20"/>
          <w:lang w:eastAsia="es-CL"/>
        </w:rPr>
      </w:pPr>
    </w:p>
    <w:p w:rsidR="003477CD" w:rsidRPr="00BB30E3" w:rsidRDefault="003477CD" w:rsidP="003477CD">
      <w:pPr>
        <w:pStyle w:val="Ttulo3"/>
        <w:rPr>
          <w:rFonts w:ascii="Times New Roman" w:eastAsia="Times New Roman" w:hAnsi="Times New Roman" w:cs="Times New Roman"/>
          <w:b/>
          <w:bCs/>
          <w:sz w:val="20"/>
          <w:szCs w:val="20"/>
          <w:lang w:eastAsia="es-CL"/>
        </w:rPr>
      </w:pPr>
      <w:bookmarkStart w:id="24" w:name="_Toc505016403"/>
      <w:r w:rsidRPr="00BB30E3">
        <w:rPr>
          <w:rFonts w:ascii="Times New Roman" w:eastAsia="Times New Roman" w:hAnsi="Times New Roman" w:cs="Times New Roman"/>
          <w:b/>
          <w:bCs/>
          <w:sz w:val="20"/>
          <w:szCs w:val="20"/>
          <w:lang w:eastAsia="es-CL"/>
        </w:rPr>
        <w:t xml:space="preserve">1. Pacto estatutario sobre derecho de venta prioritaria en favor de persona indeterminada o cláusula de </w:t>
      </w:r>
      <w:r w:rsidRPr="00BB30E3">
        <w:rPr>
          <w:rFonts w:ascii="Times New Roman" w:eastAsia="Times New Roman" w:hAnsi="Times New Roman" w:cs="Times New Roman"/>
          <w:b/>
          <w:bCs/>
          <w:i/>
          <w:iCs/>
          <w:sz w:val="20"/>
          <w:szCs w:val="20"/>
          <w:lang w:eastAsia="es-CL"/>
        </w:rPr>
        <w:t>rights of first refusal</w:t>
      </w:r>
      <w:r w:rsidRPr="00BB30E3">
        <w:rPr>
          <w:rFonts w:ascii="Times New Roman" w:eastAsia="Times New Roman" w:hAnsi="Times New Roman" w:cs="Times New Roman"/>
          <w:b/>
          <w:bCs/>
          <w:sz w:val="20"/>
          <w:szCs w:val="20"/>
          <w:lang w:eastAsia="es-CL"/>
        </w:rPr>
        <w:t xml:space="preserve">. Procedimiento para </w:t>
      </w:r>
      <w:r w:rsidRPr="00BB30E3">
        <w:rPr>
          <w:rFonts w:ascii="Times New Roman" w:eastAsia="Times New Roman" w:hAnsi="Times New Roman" w:cs="Times New Roman"/>
          <w:b/>
          <w:bCs/>
          <w:i/>
          <w:iCs/>
          <w:sz w:val="20"/>
          <w:szCs w:val="20"/>
          <w:lang w:eastAsia="es-CL"/>
        </w:rPr>
        <w:t>agreement</w:t>
      </w:r>
      <w:r w:rsidRPr="00BB30E3">
        <w:rPr>
          <w:rFonts w:ascii="Times New Roman" w:eastAsia="Times New Roman" w:hAnsi="Times New Roman" w:cs="Times New Roman"/>
          <w:b/>
          <w:bCs/>
          <w:sz w:val="20"/>
          <w:szCs w:val="20"/>
          <w:lang w:eastAsia="es-CL"/>
        </w:rPr>
        <w:t>.</w:t>
      </w:r>
      <w:bookmarkEnd w:id="24"/>
    </w:p>
    <w:p w:rsidR="003477CD" w:rsidRPr="00BB30E3" w:rsidRDefault="003477CD" w:rsidP="003477CD">
      <w:pPr>
        <w:spacing w:before="100" w:beforeAutospacing="1" w:after="210" w:line="240" w:lineRule="auto"/>
        <w:jc w:val="both"/>
        <w:rPr>
          <w:rFonts w:ascii="Times New Roman" w:eastAsia="Times New Roman" w:hAnsi="Times New Roman" w:cs="Times New Roman"/>
          <w:b/>
          <w:bCs/>
          <w:sz w:val="20"/>
          <w:szCs w:val="20"/>
          <w:lang w:eastAsia="es-CL"/>
        </w:rPr>
      </w:pPr>
    </w:p>
    <w:p w:rsidR="003477CD" w:rsidRPr="00BB30E3" w:rsidRDefault="003477CD" w:rsidP="003477CD">
      <w:pPr>
        <w:pStyle w:val="Ttulo3"/>
        <w:rPr>
          <w:rFonts w:ascii="Times New Roman" w:eastAsia="Times New Roman" w:hAnsi="Times New Roman" w:cs="Times New Roman"/>
          <w:b/>
          <w:bCs/>
          <w:smallCaps/>
          <w:sz w:val="20"/>
          <w:szCs w:val="20"/>
          <w:lang w:eastAsia="es-CL"/>
        </w:rPr>
      </w:pPr>
      <w:bookmarkStart w:id="25" w:name="_Toc505016404"/>
      <w:r w:rsidRPr="00BB30E3">
        <w:rPr>
          <w:rFonts w:ascii="Times New Roman" w:eastAsia="Times New Roman" w:hAnsi="Times New Roman" w:cs="Times New Roman"/>
          <w:b/>
          <w:bCs/>
          <w:caps/>
          <w:smallCaps/>
          <w:sz w:val="20"/>
          <w:szCs w:val="20"/>
          <w:lang w:eastAsia="es-CL"/>
        </w:rPr>
        <w:lastRenderedPageBreak/>
        <w:t>A.</w:t>
      </w:r>
      <w:r w:rsidRPr="00BB30E3">
        <w:rPr>
          <w:rFonts w:ascii="Times New Roman" w:eastAsia="Times New Roman" w:hAnsi="Times New Roman" w:cs="Times New Roman"/>
          <w:b/>
          <w:bCs/>
          <w:smallCaps/>
          <w:sz w:val="20"/>
          <w:szCs w:val="20"/>
          <w:lang w:eastAsia="es-CL"/>
        </w:rPr>
        <w:t xml:space="preserve"> Modelo simple</w:t>
      </w:r>
      <w:r w:rsidRPr="00BB30E3">
        <w:rPr>
          <w:rFonts w:ascii="Times New Roman" w:eastAsia="Times New Roman" w:hAnsi="Times New Roman" w:cs="Times New Roman"/>
          <w:b/>
          <w:bCs/>
          <w:caps/>
          <w:smallCaps/>
          <w:sz w:val="20"/>
          <w:szCs w:val="20"/>
          <w:lang w:eastAsia="es-CL"/>
        </w:rPr>
        <w:t>.</w:t>
      </w:r>
      <w:bookmarkEnd w:id="25"/>
    </w:p>
    <w:p w:rsidR="003477CD" w:rsidRPr="00BB30E3" w:rsidRDefault="003477CD" w:rsidP="003477CD">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w:t>
      </w:r>
      <w:r w:rsidRPr="00BB30E3">
        <w:rPr>
          <w:rFonts w:ascii="Times New Roman" w:eastAsia="Times New Roman" w:hAnsi="Times New Roman" w:cs="Times New Roman"/>
          <w:caps/>
          <w:sz w:val="20"/>
          <w:szCs w:val="20"/>
          <w:lang w:eastAsia="es-CL"/>
        </w:rPr>
        <w:t>:</w:t>
      </w:r>
      <w:r w:rsidRPr="00BB30E3">
        <w:rPr>
          <w:rFonts w:ascii="Times New Roman" w:eastAsia="Times New Roman" w:hAnsi="Times New Roman" w:cs="Times New Roman"/>
          <w:sz w:val="20"/>
          <w:szCs w:val="20"/>
          <w:lang w:eastAsia="es-CL"/>
        </w:rPr>
        <w:t xml:space="preserve"> En el evento que algún accionista quisiera vender o enajenar a cualquier título el todo o parte de sus acciones, estará obligado a ofrecérsela al resto de los accionistas, quienes tendrán el derecho preferencial de adquirirlas, en las condiciones que se convengan y, en ausencia de convención, por partes iguales, a menos de alguna oferta de compra de un tercero en cuyo caso las condiciones serán las mismas que ofrezca el tercero interesado. Para los efectos anteriores el accionista que deseare enajenar una o más de sus acciones, deberá notificar este hecho por escrito al Presidente del Directorio, indicando el precio y las condiciones a que está dispuesto a vender las acciones. En caso de tener una oferta de terceros, deberá individualizar al interesado y proporcionar toda otra información relevante que le solicite el Directorio sea sobre la persona del tercero con interés en adquirir su participación accionaria, sea en relación a las condiciones de la enajenación como precio, plazo de pago, etcétera. Recibida por el Presidente esta proposición, deberá comunicarla por escrito a todos los accionistas de la sociedad, indicándoles también, las condiciones de la eventual compra, todo ello en el plazo de cinco días contado desde que se reciba la proposición. Los accionistas tendrán el plazo de diez días, contado desde la recepción de la comunicación del Presidente, para responder a ella, indicando si están dispuestos a adquirir todas las acciones ofrecidas en las condiciones previstas y en la proporción de acciones que ellos tendrán en el total de acciones de la sociedad. Si así no lo hicieren, se entenderá que renuncian al ejercicio de este derecho que se les otorga. Una vez que el Presidente reciba la respuesta de los accionistas o haya vencido el plazo para hacerlo, pondrá en conocimiento del accionista vendedor dichas ofertas para los efectos de formalizar dentro del plazo máximo de quince días la operación de que se trate. En el caso que hubieren varios accionistas interesados en la adquisición de las acciones, en igualdad de condiciones, estas se distribuirán en proporción al número de acciones de cada uno en la Compañía, sobre las acciones emitidas y suscritas. En el caso que no todas las acciones ofrecidas sean adquiridas por los accionistas, el oferente sólo podrá, dentro de sesenta días contados desde el vencimiento del plazo para formular ofertas, venderlas a terceros, sea al precio que el accionista las ofreciera o al precio que a él le habría sido ofrecido por un tercero.</w:t>
      </w:r>
    </w:p>
    <w:p w:rsidR="003477CD" w:rsidRPr="00BB30E3" w:rsidRDefault="00020421" w:rsidP="00020421">
      <w:pPr>
        <w:pStyle w:val="Ttulo3"/>
        <w:rPr>
          <w:rFonts w:ascii="Times New Roman" w:eastAsia="Times New Roman" w:hAnsi="Times New Roman" w:cs="Times New Roman"/>
          <w:b/>
          <w:bCs/>
          <w:smallCaps/>
          <w:sz w:val="20"/>
          <w:szCs w:val="20"/>
          <w:lang w:eastAsia="es-CL"/>
        </w:rPr>
      </w:pPr>
      <w:bookmarkStart w:id="26" w:name="_Toc505016405"/>
      <w:r w:rsidRPr="00BB30E3">
        <w:rPr>
          <w:rFonts w:ascii="Times New Roman" w:eastAsia="Times New Roman" w:hAnsi="Times New Roman" w:cs="Times New Roman"/>
          <w:b/>
          <w:bCs/>
          <w:smallCaps/>
          <w:sz w:val="20"/>
          <w:szCs w:val="20"/>
          <w:lang w:eastAsia="es-CL"/>
        </w:rPr>
        <w:t>B</w:t>
      </w:r>
      <w:r w:rsidR="003477CD" w:rsidRPr="00BB30E3">
        <w:rPr>
          <w:rFonts w:ascii="Times New Roman" w:eastAsia="Times New Roman" w:hAnsi="Times New Roman" w:cs="Times New Roman"/>
          <w:b/>
          <w:bCs/>
          <w:smallCaps/>
          <w:sz w:val="20"/>
          <w:szCs w:val="20"/>
          <w:lang w:eastAsia="es-CL"/>
        </w:rPr>
        <w:t>. Modelo más elaborado.</w:t>
      </w:r>
      <w:bookmarkEnd w:id="26"/>
    </w:p>
    <w:p w:rsidR="003477CD" w:rsidRPr="00BB30E3" w:rsidRDefault="003477CD" w:rsidP="003477CD">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w:t>
      </w:r>
      <w:r w:rsidRPr="00BB30E3">
        <w:rPr>
          <w:rFonts w:ascii="Times New Roman" w:eastAsia="Times New Roman" w:hAnsi="Times New Roman" w:cs="Times New Roman"/>
          <w:sz w:val="20"/>
          <w:szCs w:val="20"/>
          <w:lang w:eastAsia="es-CL"/>
        </w:rPr>
        <w:t xml:space="preserve"> Cualquier accionista podrá transferir o aceptar una oferta para transferir a cualquier Persona la totalidad de sus acciones (y en tales casos el otro Accionista no podrá, por ningún motivo o causa, negar su consentimiento para efectuar dicha transferencia), siempre que:</w:t>
      </w:r>
    </w:p>
    <w:p w:rsidR="003477CD" w:rsidRPr="00BB30E3" w:rsidRDefault="003477CD" w:rsidP="003477CD">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El Accionista que quiera transferir sus Acciones (el "Accionista Vendedor") haya recibido de parte de un tercero que no sea una Persona Relacionada una oferta por escrito y de buena fe (la "Oferta de Buena Fe"), ofreciéndole la compra de la totalidad (pero no menos de la totalidad) de las Acciones de propiedad del Accionista Vendedor (las "Acciones Sujetas a Transferencia"), a cambio del precio especificado en la Oferta de Buena Fe, y deberá primero haber dado aviso escrito (el "Aviso de Transferencia"), al Accionista no vendedor (el "Accionista No Vendedor") estableciendo:</w:t>
      </w:r>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La intención del Accionista Vendedor de transferir las Acciones Sujetas a Transferencia conforme a la Oferta de Buena Fe;</w:t>
      </w:r>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La cantidad de Acciones Sujetas a Transferencia (la cual deberá ser siempre la totalidad de las Acciones del Accionista Vendedor);</w:t>
      </w:r>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El nombre y la dirección del adquirente propuesto (el "Adquirente Propuesto"), y</w:t>
      </w:r>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El precio de compra ofrecido por las Acciones Sujetas a Transferencia, expresado solamente como un monto en pesos, y la forma de pago del mismo.</w:t>
      </w:r>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Aviso de Transferencia estará acompañado de una copia de la Oferta de Buena Fe, la cual deberá constar por escrito y estar firmada por el Adquirente Propuesto y constituirá una oferta irrevocable de venta de las Acciones de propiedad del Accionista Vendedor y/o de sus Afiliadas.</w:t>
      </w:r>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ii) El Accionista No Vendedor tendrá el derecho irrevocable y exclusivo, pero no la obligación, de comprar las Acciones Sujetas a Transferencia.</w:t>
      </w:r>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Dicha opción (el "Derecho de First Refusal") se ejercerá notificando su ejercicio al Accionista Vendedor dentro del plazo de .......... días corridos contados desde la recepción del Aviso de Transferencia. En caso que el Accionista No Vendedor no entregue el aviso correspondiente, se considerará que optó por no ejercer el Derecho de First Refusal.</w:t>
      </w:r>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iii) En caso que el Accionista No Vendedor opte por ejercer el Derecho de First Refusal, el Accionista Vendedor llevará a cabo la transferencia propuesta con respecto a las Acciones Sujetas a Transferencia en los términos (en cuanto al precio y al método de pago) establecidos en el Aviso de Transferencia. La compraventa de las Acciones Sujetas a Transferencia deberá otorgarse y perfeccionarse dentro de los ........... días corridos contados desde el envío del Aviso de Transferencia (el "Cierre de los Accionistas"), en cuyo acto el Árbitro deberá (a) recibir el pago al contado, en dinero efectivo o vale vista bancario nominativo, del precio de las Acciones en representación del Accionista Vendedor; (b) otorgar al Accionista No Vendedor el correspondiente recibo de pago del precio de las Acciones; (c) otorgar y suscribir, en nombre y representación del Accionista Vendedor, el correspondiente instrumento de cesión o formulario de traspaso de acciones que dé cuenta de la transferencia de las Acciones; (d) hacer entrega al Accionista No Vendedor de los títulos representativos de las Acciones de propiedad del Accionista Vendedor y requerir a la Sociedad la entrega de nuevos títulos accionarios a nombre del Accionista No Vendedor; (e) requerir la inscripción de la transferencia de Acciones en el Registro de Accionistas de la Sociedad, y (f) realizar todos los demás actos que sean necesarios para perfeccionar la transferencia de las Acciones.</w:t>
      </w:r>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iv) En caso que el Accionista No Vendedor no ejerciera el Derecho de First Refusal siguiendo el procedimiento descrito precedentemente, el Accionista Vendedor quedará en libertad de vender las Acciones Sujetas a Transferencia al Adquirente Propuesto. En todo caso, la transferencia de las Acciones Sujetas a Transferencia al Adquirente Propuesto por parte del Accionista Vendedor deberá cumplir con todas y cada una de las siguientes condiciones: (i) que las condiciones económicas de la transferencia al Adquirente Propuesto sean las mismas para el Adquirente Propuesto que aquellas inicialmente indicadas en la Oferta de Buena Fe. El Accionista No Vendedor podrá requerir del Accionista Vendedor la información y las evidencias que estime necesarias para verificar el cumplimiento de esta condición; (ii) que la transferencia se refiera al total de las Acciones Sujetas a Transferencia; (iii) que la venta al Adquirente Propuesto se otorgue y perfeccione dentro de los .......... días corridos siguientes a la fecha del envío del Aviso de Transferencia por el Accionista No Vendedor. Vencido el plazo de ........... días indicado precedentemente sin que se hubiera perfeccionado la transferencia al Adquirente Propuesto de las Acciones Sujetas a Transferencia, el Accionista que pretenda o desee vender, ceder, transferir o, de otra forma, disponer bajo cualquier concepto, de sus Acciones, incluidos los derechos de suscripción preferente de Acciones de dominio de algún Accionista o de dicho Accionista o a ser adquiridos en el futuro, deberá reiniciar el procedimiento contemplado en este pacto, y (iv) las transferencias a terceros que no cumplan con los requisitos y condiciones señalados precedentemente facultarán al Accionista No Vendedor para ejercer todas las acciones y derechos contemplados en el pacto de accionistas.</w:t>
      </w:r>
    </w:p>
    <w:p w:rsidR="003477CD" w:rsidRPr="00BB30E3" w:rsidRDefault="003477CD" w:rsidP="003477CD">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v) Las Acciones Sujetas a Transferencia deberán transferirse al Accionista No Vendedor íntegramente pagadas a la Sociedad, sin deuda alguna, y libres de todo gravamen, sin que ellas hayan sido objeto de promesas de venta, ventas condicionales o a plazo, ni de ningún otro derecho real o personal en interés de terceros, acto o convención que limite o embarace su libre disponibilidad, transferencia y cesión —salvo las disposiciones de este Pacto— y el pleno ejercicio de los derechos de dominio y de accionista que pertenezcan a su titular, y sin que existan derechos de terceros respecto de ellas, quedando obligado el vendedor al saneamiento en conformidad a la ley.</w:t>
      </w:r>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 1. </w:t>
      </w:r>
      <w:r w:rsidRPr="00BB30E3">
        <w:rPr>
          <w:rFonts w:ascii="Times New Roman" w:eastAsia="Times New Roman" w:hAnsi="Times New Roman" w:cs="Times New Roman"/>
          <w:sz w:val="20"/>
          <w:szCs w:val="20"/>
          <w:lang w:eastAsia="es-CL"/>
        </w:rPr>
        <w:t xml:space="preserve">El pacto que se ofrece (modelo simple) intenta entregar un mecanismo equitativo tanto para los intereses del accionista que desee ceder o transferir sus acciones como para los propios accionistas que se mantienen en la sociedad. El procedimiento puede adaptarse a las necesidades de los accionistas incorporando más o menos condiciones según corresponda.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Este pacto estatutario corresponde a aquellos en donde las opciones de compra (</w:t>
      </w:r>
      <w:r w:rsidRPr="00BB30E3">
        <w:rPr>
          <w:rFonts w:ascii="Times New Roman" w:eastAsia="Times New Roman" w:hAnsi="Times New Roman" w:cs="Times New Roman"/>
          <w:i/>
          <w:iCs/>
          <w:sz w:val="20"/>
          <w:szCs w:val="20"/>
          <w:lang w:eastAsia="es-CL"/>
        </w:rPr>
        <w:t>call options</w:t>
      </w:r>
      <w:r w:rsidRPr="00BB30E3">
        <w:rPr>
          <w:rFonts w:ascii="Times New Roman" w:eastAsia="Times New Roman" w:hAnsi="Times New Roman" w:cs="Times New Roman"/>
          <w:sz w:val="20"/>
          <w:szCs w:val="20"/>
          <w:lang w:eastAsia="es-CL"/>
        </w:rPr>
        <w:t>) o de venta (</w:t>
      </w:r>
      <w:r w:rsidRPr="00BB30E3">
        <w:rPr>
          <w:rFonts w:ascii="Times New Roman" w:eastAsia="Times New Roman" w:hAnsi="Times New Roman" w:cs="Times New Roman"/>
          <w:i/>
          <w:iCs/>
          <w:sz w:val="20"/>
          <w:szCs w:val="20"/>
          <w:lang w:eastAsia="es-CL"/>
        </w:rPr>
        <w:t>put options</w:t>
      </w:r>
      <w:r w:rsidRPr="00BB30E3">
        <w:rPr>
          <w:rFonts w:ascii="Times New Roman" w:eastAsia="Times New Roman" w:hAnsi="Times New Roman" w:cs="Times New Roman"/>
          <w:sz w:val="20"/>
          <w:szCs w:val="20"/>
          <w:lang w:eastAsia="es-CL"/>
        </w:rPr>
        <w:t xml:space="preserve">) aparecen, en la terminología de Gonzaléz y Tomasello (V. n. 24) como </w:t>
      </w:r>
      <w:r w:rsidRPr="00BB30E3">
        <w:rPr>
          <w:rFonts w:ascii="Times New Roman" w:eastAsia="Times New Roman" w:hAnsi="Times New Roman" w:cs="Times New Roman"/>
          <w:i/>
          <w:iCs/>
          <w:sz w:val="20"/>
          <w:szCs w:val="20"/>
          <w:lang w:eastAsia="es-CL"/>
        </w:rPr>
        <w:t>implícitas</w:t>
      </w:r>
      <w:r w:rsidRPr="00BB30E3">
        <w:rPr>
          <w:rFonts w:ascii="Times New Roman" w:eastAsia="Times New Roman" w:hAnsi="Times New Roman" w:cs="Times New Roman"/>
          <w:sz w:val="20"/>
          <w:szCs w:val="20"/>
          <w:lang w:eastAsia="es-CL"/>
        </w:rPr>
        <w:t xml:space="preserve">. Se comprenden entonces los derechos de adhesión o </w:t>
      </w:r>
      <w:r w:rsidRPr="00BB30E3">
        <w:rPr>
          <w:rFonts w:ascii="Times New Roman" w:eastAsia="Times New Roman" w:hAnsi="Times New Roman" w:cs="Times New Roman"/>
          <w:i/>
          <w:iCs/>
          <w:sz w:val="20"/>
          <w:szCs w:val="20"/>
          <w:lang w:eastAsia="es-CL"/>
        </w:rPr>
        <w:t>tag-along rights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z w:val="20"/>
          <w:szCs w:val="20"/>
          <w:lang w:eastAsia="es-CL"/>
        </w:rPr>
        <w:lastRenderedPageBreak/>
        <w:t xml:space="preserve">los derechos de arrastre o </w:t>
      </w:r>
      <w:r w:rsidRPr="00BB30E3">
        <w:rPr>
          <w:rFonts w:ascii="Times New Roman" w:eastAsia="Times New Roman" w:hAnsi="Times New Roman" w:cs="Times New Roman"/>
          <w:i/>
          <w:iCs/>
          <w:sz w:val="20"/>
          <w:szCs w:val="20"/>
          <w:lang w:eastAsia="es-CL"/>
        </w:rPr>
        <w:t xml:space="preserve">drag-along rights </w:t>
      </w:r>
      <w:r w:rsidRPr="00BB30E3">
        <w:rPr>
          <w:rFonts w:ascii="Times New Roman" w:eastAsia="Times New Roman" w:hAnsi="Times New Roman" w:cs="Times New Roman"/>
          <w:sz w:val="20"/>
          <w:szCs w:val="20"/>
          <w:lang w:eastAsia="es-CL"/>
        </w:rPr>
        <w:t xml:space="preserve">y los derechos de preferencia o </w:t>
      </w:r>
      <w:r w:rsidRPr="00BB30E3">
        <w:rPr>
          <w:rFonts w:ascii="Times New Roman" w:eastAsia="Times New Roman" w:hAnsi="Times New Roman" w:cs="Times New Roman"/>
          <w:i/>
          <w:iCs/>
          <w:sz w:val="20"/>
          <w:szCs w:val="20"/>
          <w:lang w:eastAsia="es-CL"/>
        </w:rPr>
        <w:t>rights of first refusal</w:t>
      </w:r>
      <w:r w:rsidRPr="00BB30E3">
        <w:rPr>
          <w:rFonts w:ascii="Times New Roman" w:eastAsia="Times New Roman" w:hAnsi="Times New Roman" w:cs="Times New Roman"/>
          <w:sz w:val="20"/>
          <w:szCs w:val="20"/>
          <w:lang w:eastAsia="es-CL"/>
        </w:rPr>
        <w:t xml:space="preserve">, que corresponde precisamente a esta cláusula.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El pacto denominado </w:t>
      </w:r>
      <w:r w:rsidRPr="00BB30E3">
        <w:rPr>
          <w:rFonts w:ascii="Times New Roman" w:eastAsia="Times New Roman" w:hAnsi="Times New Roman" w:cs="Times New Roman"/>
          <w:i/>
          <w:iCs/>
          <w:sz w:val="20"/>
          <w:szCs w:val="20"/>
          <w:lang w:eastAsia="es-CL"/>
        </w:rPr>
        <w:t>rights of first refusal</w:t>
      </w:r>
      <w:r w:rsidRPr="00BB30E3">
        <w:rPr>
          <w:rFonts w:ascii="Times New Roman" w:eastAsia="Times New Roman" w:hAnsi="Times New Roman" w:cs="Times New Roman"/>
          <w:sz w:val="20"/>
          <w:szCs w:val="20"/>
          <w:lang w:eastAsia="es-CL"/>
        </w:rPr>
        <w:t xml:space="preserve">, permite que los accionistas que se mantienen en la sociedad compren preferentemente su parte proporcional de las acciones que ofrezca vender cualquier accionista a terceros en los mismos términos que los ofrecidos cuando desea salir de la sociedad. Como consecuencia se trata de una opción preferente de suscripción de acciones que se extiende a los demás accionistas. En la hipótesis que algún accionista opta por no comprar su parte proporcional de las acciones en venta, los restantes accionistas tendrán la oportunidad de adquirir su parte proporcional de las acciones que quedaren sin comprar y sólo cuando todos los accionistas agotan sus derechos de opción de compra preferente, el vendedor de las acciones pueden vender las restantes a terceros, sin vulnerar el pacto. </w:t>
      </w:r>
      <w:r w:rsidRPr="00BB30E3">
        <w:rPr>
          <w:rFonts w:ascii="Times New Roman" w:eastAsia="Times New Roman" w:hAnsi="Times New Roman" w:cs="Times New Roman"/>
          <w:b/>
          <w:bCs/>
          <w:sz w:val="20"/>
          <w:szCs w:val="20"/>
          <w:lang w:eastAsia="es-CL"/>
        </w:rPr>
        <w:t xml:space="preserve">4. </w:t>
      </w:r>
      <w:r w:rsidRPr="00BB30E3">
        <w:rPr>
          <w:rFonts w:ascii="Times New Roman" w:eastAsia="Times New Roman" w:hAnsi="Times New Roman" w:cs="Times New Roman"/>
          <w:sz w:val="20"/>
          <w:szCs w:val="20"/>
          <w:lang w:eastAsia="es-CL"/>
        </w:rPr>
        <w:t xml:space="preserve">Este pacto puede ir unido o no a una cláusula de </w:t>
      </w:r>
      <w:r w:rsidRPr="00BB30E3">
        <w:rPr>
          <w:rFonts w:ascii="Times New Roman" w:eastAsia="Times New Roman" w:hAnsi="Times New Roman" w:cs="Times New Roman"/>
          <w:i/>
          <w:iCs/>
          <w:sz w:val="20"/>
          <w:szCs w:val="20"/>
          <w:lang w:eastAsia="es-CL"/>
        </w:rPr>
        <w:t xml:space="preserve">agreement </w:t>
      </w:r>
      <w:r w:rsidRPr="00BB30E3">
        <w:rPr>
          <w:rFonts w:ascii="Times New Roman" w:eastAsia="Times New Roman" w:hAnsi="Times New Roman" w:cs="Times New Roman"/>
          <w:sz w:val="20"/>
          <w:szCs w:val="20"/>
          <w:lang w:eastAsia="es-CL"/>
        </w:rPr>
        <w:t xml:space="preserve">que evidencia la presencia del </w:t>
      </w:r>
      <w:r w:rsidRPr="00BB30E3">
        <w:rPr>
          <w:rFonts w:ascii="Times New Roman" w:eastAsia="Times New Roman" w:hAnsi="Times New Roman" w:cs="Times New Roman"/>
          <w:i/>
          <w:iCs/>
          <w:sz w:val="20"/>
          <w:szCs w:val="20"/>
          <w:lang w:eastAsia="es-CL"/>
        </w:rPr>
        <w:t xml:space="preserve">intuitus persona </w:t>
      </w:r>
      <w:r w:rsidRPr="00BB30E3">
        <w:rPr>
          <w:rFonts w:ascii="Times New Roman" w:eastAsia="Times New Roman" w:hAnsi="Times New Roman" w:cs="Times New Roman"/>
          <w:sz w:val="20"/>
          <w:szCs w:val="20"/>
          <w:lang w:eastAsia="es-CL"/>
        </w:rPr>
        <w:t xml:space="preserve">en el reino del </w:t>
      </w:r>
      <w:r w:rsidRPr="00BB30E3">
        <w:rPr>
          <w:rFonts w:ascii="Times New Roman" w:eastAsia="Times New Roman" w:hAnsi="Times New Roman" w:cs="Times New Roman"/>
          <w:i/>
          <w:iCs/>
          <w:sz w:val="20"/>
          <w:szCs w:val="20"/>
          <w:lang w:eastAsia="es-CL"/>
        </w:rPr>
        <w:t>intuitus pecuniae</w:t>
      </w:r>
      <w:r w:rsidRPr="00BB30E3">
        <w:rPr>
          <w:rFonts w:ascii="Times New Roman" w:eastAsia="Times New Roman" w:hAnsi="Times New Roman" w:cs="Times New Roman"/>
          <w:sz w:val="20"/>
          <w:szCs w:val="20"/>
          <w:lang w:eastAsia="es-CL"/>
        </w:rPr>
        <w:t>.</w:t>
      </w:r>
    </w:p>
    <w:p w:rsidR="003477CD" w:rsidRPr="00BB30E3" w:rsidRDefault="003477CD" w:rsidP="003477CD">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jurisprudencial. </w:t>
      </w:r>
      <w:r w:rsidRPr="00BB30E3">
        <w:rPr>
          <w:rFonts w:ascii="Times New Roman" w:eastAsia="Times New Roman" w:hAnsi="Times New Roman" w:cs="Times New Roman"/>
          <w:smallCaps/>
          <w:sz w:val="20"/>
          <w:szCs w:val="20"/>
          <w:lang w:eastAsia="es-CL"/>
        </w:rPr>
        <w:t xml:space="preserve">Pacto estatutario en S.A.C. y límites al principio de la cesión de acciones. </w:t>
      </w:r>
      <w:r w:rsidRPr="00BB30E3">
        <w:rPr>
          <w:rFonts w:ascii="Times New Roman" w:eastAsia="Times New Roman" w:hAnsi="Times New Roman" w:cs="Times New Roman"/>
          <w:sz w:val="20"/>
          <w:szCs w:val="20"/>
          <w:lang w:eastAsia="es-CL"/>
        </w:rPr>
        <w:t xml:space="preserve">Se ha resuelto que, "contrariamente a lo que ocurre con las sociedades anónimas abiertas en las que primordialmente importa el capital aportado por los socios, cuyas condiciones personales no tienen mayor relevancia, configurándose con ello una característica que facilita la expedita negociabilidad de las acciones en el mercado bursátil; finalidad que es amparada por el legislador con recaudos como el establecido en el artículo 14 de la Ley Nº 18.046, que prohíbe estipular en los estatutos de esa clase de sociedades disposiciones que limiten la libre cesión de las acciones; en las sociedades anónimas cerradas, que se integran con un número más reducido de accionistas, las condiciones personales de éstos adquieren especial importancia hasta el punto que en sus pactos estatutarios suelen incluirse cláusulas que limitan la libre cesibilidad de las acciones. </w:t>
      </w:r>
      <w:r w:rsidRPr="00BB30E3">
        <w:rPr>
          <w:rFonts w:ascii="Times New Roman" w:eastAsia="Times New Roman" w:hAnsi="Times New Roman" w:cs="Times New Roman"/>
          <w:i/>
          <w:iCs/>
          <w:sz w:val="20"/>
          <w:szCs w:val="20"/>
          <w:lang w:eastAsia="es-CL"/>
        </w:rPr>
        <w:t xml:space="preserve">CS, 03/11/2009, Rol Nº 5130-2009, cita online: </w:t>
      </w:r>
      <w:hyperlink r:id="rId24" w:tgtFrame="_blank" w:history="1">
        <w:r w:rsidRPr="00BB30E3">
          <w:rPr>
            <w:rFonts w:ascii="Times New Roman" w:eastAsia="Times New Roman" w:hAnsi="Times New Roman" w:cs="Times New Roman"/>
            <w:i/>
            <w:iCs/>
            <w:color w:val="0000FF"/>
            <w:sz w:val="20"/>
            <w:szCs w:val="20"/>
            <w:u w:val="single"/>
            <w:lang w:eastAsia="es-CL"/>
          </w:rPr>
          <w:t>CL/JUR/2894/2009</w:t>
        </w:r>
      </w:hyperlink>
      <w:r w:rsidRPr="00BB30E3">
        <w:rPr>
          <w:rFonts w:ascii="Times New Roman" w:eastAsia="Times New Roman" w:hAnsi="Times New Roman" w:cs="Times New Roman"/>
          <w:i/>
          <w:iCs/>
          <w:sz w:val="20"/>
          <w:szCs w:val="20"/>
          <w:lang w:eastAsia="es-CL"/>
        </w:rPr>
        <w:t>.</w:t>
      </w:r>
    </w:p>
    <w:p w:rsidR="003477CD" w:rsidRPr="00BB30E3" w:rsidRDefault="003477CD" w:rsidP="00020421">
      <w:pPr>
        <w:pStyle w:val="Ttulo3"/>
        <w:rPr>
          <w:rFonts w:ascii="Times New Roman" w:eastAsia="Times New Roman" w:hAnsi="Times New Roman" w:cs="Times New Roman"/>
          <w:b/>
          <w:bCs/>
          <w:sz w:val="20"/>
          <w:szCs w:val="20"/>
          <w:lang w:eastAsia="es-CL"/>
        </w:rPr>
      </w:pPr>
      <w:bookmarkStart w:id="27" w:name="_Toc505016406"/>
      <w:r w:rsidRPr="00BB30E3">
        <w:rPr>
          <w:rFonts w:ascii="Times New Roman" w:eastAsia="Times New Roman" w:hAnsi="Times New Roman" w:cs="Times New Roman"/>
          <w:b/>
          <w:bCs/>
          <w:sz w:val="20"/>
          <w:szCs w:val="20"/>
          <w:lang w:eastAsia="es-CL"/>
        </w:rPr>
        <w:t xml:space="preserve">2. Pacto estatutario sobre derecho de venta prioritaria en favor de determinada persona. Pacto de </w:t>
      </w:r>
      <w:r w:rsidRPr="00BB30E3">
        <w:rPr>
          <w:rFonts w:ascii="Times New Roman" w:eastAsia="Times New Roman" w:hAnsi="Times New Roman" w:cs="Times New Roman"/>
          <w:b/>
          <w:bCs/>
          <w:i/>
          <w:iCs/>
          <w:sz w:val="20"/>
          <w:szCs w:val="20"/>
          <w:lang w:eastAsia="es-CL"/>
        </w:rPr>
        <w:t>tag along</w:t>
      </w:r>
      <w:r w:rsidRPr="00BB30E3">
        <w:rPr>
          <w:rFonts w:ascii="Times New Roman" w:eastAsia="Times New Roman" w:hAnsi="Times New Roman" w:cs="Times New Roman"/>
          <w:b/>
          <w:bCs/>
          <w:sz w:val="20"/>
          <w:szCs w:val="20"/>
          <w:lang w:eastAsia="es-CL"/>
        </w:rPr>
        <w:t xml:space="preserve"> o derecho de adhesión.</w:t>
      </w:r>
      <w:bookmarkEnd w:id="27"/>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w:t>
      </w:r>
      <w:r w:rsidRPr="00BB30E3">
        <w:rPr>
          <w:rFonts w:ascii="Times New Roman" w:eastAsia="Times New Roman" w:hAnsi="Times New Roman" w:cs="Times New Roman"/>
          <w:sz w:val="20"/>
          <w:szCs w:val="20"/>
          <w:lang w:eastAsia="es-CL"/>
        </w:rPr>
        <w:t xml:space="preserve"> En caso que el Accionista No Vendedor optara por no ejercer su Derecho de First Refusal, éste tendrá la opción exclusiva, pero no la obligación, de vender al Adquirente Propuesto la totalidad (pero no menos de la totalidad) de sus Acciones. Esta opción (la "Opción de Tag Along"), será ejercitada por el Accionista No Vendedor notificando al Accionista Vendedor dentro del plazo de .......... corridos contados desde la recepción del Aviso de Transferencia. En este caso, el Accionista Vendedor tendrá la obligación de velar porque tales Acciones sean vendidas al Adquirente Propuesto en los mismos o mejores términos que aquéllos bajo los cuales el Accionista Vendedor venderá sus Acciones a tal tercero, pero en ningún caso en términos menos favorables que los detallados en la Oferta de Buena Fe, a menos que el Accionista No Vendedor aceptara por escrito otra cosa. En caso que el Accionista No Vendedor ejercite la Opción de Tag Along, el Adquirente Propuesto sólo podrá comprar las Acciones de propiedad del Accionista Vendedor en la medida que lo haga simultáneamente con la compra de la totalidad, pero no menos que la totalidad, de las Acciones Sujetas a Transferencia. La transferencia propuesta de las Acciones Sujetas a Transferencia y de las Acciones de propiedad del Accionista No Vendedor de acuerdo a la Opción de Tag Along, tendrá lugar, simultáneamente, dentro de un plazo de ............. días corridos contados desde la recepción del Aviso de Transferencia. En dicha fecha, el Árbitro deberá (a) recibir el pago al contado, en dinero efectivo o vale vista bancario nominativo, del precio de las Acciones Sujetas a Transferencia y de las Acciones de propiedad del Accionista No Vendedor en representación de éstos; (b) otorgar al Adquirente Propuesto el correspondiente recibo de pago del precio de las Acciones Sujetas a Transferencia y de las Acciones de propiedad del Accionista No Vendedor; (c) otorgar y suscribir, en nombre y representación del Accionista Vendedor y del Accionista No Vendedor, el correspondiente instrumento de cesión o formulario de traspaso de acciones que dé cuenta de la transferencia de las Acciones Sujetas a Transferencia y de las Acciones de propiedad del Accionista No Vendedor; (d) hacer entrega al Adquirente Propuesto de los títulos representativos de las Acciones Sujetas a Transferencia y de las Acciones de propiedad del Accionista No Vendedor y requerir a la Sociedad la entrega de nuevos títulos accionarios a nombre del Adquirente Propuesto; (e) requerir la inscripción de la transferencia de las Acciones Sujetas a Transferencia y de las Acciones de propiedad del Accionista No Vendedor en el Registro de Accionistas de la Sociedad, y (f) realizar todos los demás actos que sean necesarios para perfeccionar la transferencia de las Acciones Sujetas a Transferencia y de las Acciones de propiedad del Accionista No Vendedor. En caso que el Accionista No Vendedor no entregue el aviso correspondiente conforme lo </w:t>
      </w:r>
      <w:r w:rsidRPr="00BB30E3">
        <w:rPr>
          <w:rFonts w:ascii="Times New Roman" w:eastAsia="Times New Roman" w:hAnsi="Times New Roman" w:cs="Times New Roman"/>
          <w:sz w:val="20"/>
          <w:szCs w:val="20"/>
          <w:lang w:eastAsia="es-CL"/>
        </w:rPr>
        <w:lastRenderedPageBreak/>
        <w:t>establecido en el Pacto, se considerará que optó por no ejercer la Opción de Tag Along. En dicho caso, el Accionista Vendedor podrá, dentro del plazo de .............. días corridos siguientes a la fecha de recepción del Aviso de Transferencia por el Accionista No Vendedor, disponer libremente de las Acciones Sujetas a Transferencia, en términos no más favorables que los especificados en la Oferta de Buena Fe. Los Accionistas acuerdan que, en caso que se ejercite la Opción de Tag Along y el Adquirente Propuesto adquiera las Acciones Sujetas a Transferencia y las Acciones de propiedad del Accionista No Vendedor, ninguno de los Accionistas podrá en el futuro adquirir de dicho Adquirente Propuesto, sus Afiliadas o de cualquier Persona Relacionada a éstos, directa o indirectamente, ninguna Acción de la Sociedad. Las Acciones a transferirse de conformidad a este artículo deberán estar íntegramente pagadas a la Sociedad, sin deuda alguna, y libres de todo Gravamen, sin que ellas hayan sido objeto de promesas de venta, ventas condicionales o a plazo, ni de ningún otro derecho real o personal en interés de terceros, acto o convención que limite o embarace su libre disponibilidad, transferencia y cesión —salvo las disposiciones de este Pacto— y el pleno ejercicio de los derechos de dominio y de accionista que pertenezcan a su titular, y sin que existan derechos de terceros respecto de ellas, quedando obligado el vendedor al saneamiento en conformidad a la ley.</w:t>
      </w:r>
    </w:p>
    <w:p w:rsidR="003477CD" w:rsidRPr="00BB30E3" w:rsidRDefault="003477CD" w:rsidP="003477CD">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1. </w:t>
      </w:r>
      <w:r w:rsidRPr="00BB30E3">
        <w:rPr>
          <w:rFonts w:ascii="Times New Roman" w:eastAsia="Times New Roman" w:hAnsi="Times New Roman" w:cs="Times New Roman"/>
          <w:sz w:val="20"/>
          <w:szCs w:val="20"/>
          <w:lang w:eastAsia="es-CL"/>
        </w:rPr>
        <w:t>Este pacto estatutario corresponde a aquellos en donde las opciones de compra (</w:t>
      </w:r>
      <w:r w:rsidRPr="00BB30E3">
        <w:rPr>
          <w:rFonts w:ascii="Times New Roman" w:eastAsia="Times New Roman" w:hAnsi="Times New Roman" w:cs="Times New Roman"/>
          <w:i/>
          <w:iCs/>
          <w:sz w:val="20"/>
          <w:szCs w:val="20"/>
          <w:lang w:eastAsia="es-CL"/>
        </w:rPr>
        <w:t>call options</w:t>
      </w:r>
      <w:r w:rsidRPr="00BB30E3">
        <w:rPr>
          <w:rFonts w:ascii="Times New Roman" w:eastAsia="Times New Roman" w:hAnsi="Times New Roman" w:cs="Times New Roman"/>
          <w:sz w:val="20"/>
          <w:szCs w:val="20"/>
          <w:lang w:eastAsia="es-CL"/>
        </w:rPr>
        <w:t>) o de venta (</w:t>
      </w:r>
      <w:r w:rsidRPr="00BB30E3">
        <w:rPr>
          <w:rFonts w:ascii="Times New Roman" w:eastAsia="Times New Roman" w:hAnsi="Times New Roman" w:cs="Times New Roman"/>
          <w:i/>
          <w:iCs/>
          <w:sz w:val="20"/>
          <w:szCs w:val="20"/>
          <w:lang w:eastAsia="es-CL"/>
        </w:rPr>
        <w:t>put options</w:t>
      </w:r>
      <w:r w:rsidRPr="00BB30E3">
        <w:rPr>
          <w:rFonts w:ascii="Times New Roman" w:eastAsia="Times New Roman" w:hAnsi="Times New Roman" w:cs="Times New Roman"/>
          <w:sz w:val="20"/>
          <w:szCs w:val="20"/>
          <w:lang w:eastAsia="es-CL"/>
        </w:rPr>
        <w:t xml:space="preserve">) aparecen, en la terminología de Gonzaléz y Tomasello (V. n. 24) como </w:t>
      </w:r>
      <w:r w:rsidRPr="00BB30E3">
        <w:rPr>
          <w:rFonts w:ascii="Times New Roman" w:eastAsia="Times New Roman" w:hAnsi="Times New Roman" w:cs="Times New Roman"/>
          <w:i/>
          <w:iCs/>
          <w:sz w:val="20"/>
          <w:szCs w:val="20"/>
          <w:lang w:eastAsia="es-CL"/>
        </w:rPr>
        <w:t>implícitas</w:t>
      </w:r>
      <w:r w:rsidRPr="00BB30E3">
        <w:rPr>
          <w:rFonts w:ascii="Times New Roman" w:eastAsia="Times New Roman" w:hAnsi="Times New Roman" w:cs="Times New Roman"/>
          <w:sz w:val="20"/>
          <w:szCs w:val="20"/>
          <w:lang w:eastAsia="es-CL"/>
        </w:rPr>
        <w:t xml:space="preserve">. Se comprenden entonces los derechos de adhesión o </w:t>
      </w:r>
      <w:r w:rsidRPr="00BB30E3">
        <w:rPr>
          <w:rFonts w:ascii="Times New Roman" w:eastAsia="Times New Roman" w:hAnsi="Times New Roman" w:cs="Times New Roman"/>
          <w:i/>
          <w:iCs/>
          <w:sz w:val="20"/>
          <w:szCs w:val="20"/>
          <w:lang w:eastAsia="es-CL"/>
        </w:rPr>
        <w:t>tag-along rights</w:t>
      </w:r>
      <w:r w:rsidRPr="00BB30E3">
        <w:rPr>
          <w:rFonts w:ascii="Times New Roman" w:eastAsia="Times New Roman" w:hAnsi="Times New Roman" w:cs="Times New Roman"/>
          <w:sz w:val="20"/>
          <w:szCs w:val="20"/>
          <w:lang w:eastAsia="es-CL"/>
        </w:rPr>
        <w:t xml:space="preserve">, los derechos de arrastre o </w:t>
      </w:r>
      <w:r w:rsidRPr="00BB30E3">
        <w:rPr>
          <w:rFonts w:ascii="Times New Roman" w:eastAsia="Times New Roman" w:hAnsi="Times New Roman" w:cs="Times New Roman"/>
          <w:i/>
          <w:iCs/>
          <w:sz w:val="20"/>
          <w:szCs w:val="20"/>
          <w:lang w:eastAsia="es-CL"/>
        </w:rPr>
        <w:t xml:space="preserve">drag-along rights </w:t>
      </w:r>
      <w:r w:rsidRPr="00BB30E3">
        <w:rPr>
          <w:rFonts w:ascii="Times New Roman" w:eastAsia="Times New Roman" w:hAnsi="Times New Roman" w:cs="Times New Roman"/>
          <w:sz w:val="20"/>
          <w:szCs w:val="20"/>
          <w:lang w:eastAsia="es-CL"/>
        </w:rPr>
        <w:t xml:space="preserve">y los derechos de preferencia o </w:t>
      </w:r>
      <w:r w:rsidRPr="00BB30E3">
        <w:rPr>
          <w:rFonts w:ascii="Times New Roman" w:eastAsia="Times New Roman" w:hAnsi="Times New Roman" w:cs="Times New Roman"/>
          <w:i/>
          <w:iCs/>
          <w:sz w:val="20"/>
          <w:szCs w:val="20"/>
          <w:lang w:eastAsia="es-CL"/>
        </w:rPr>
        <w:t>rights of first refusal</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Este pacto se presenta en la hipótesis en que los accionistas mayoritarios hayan negociado con éxito la venta de sus acciones a terceros, por lo que el derecho de adhesión requiere, como condición para la venta, que los demás accionistas puedan vender sus acciones a los mismos terceros compradores, esto es, que puedan adherirse a la venta de los accionistas mayoritarios de acuerdo con las mismas condiciones de la oferta.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Generalmente opera como una cláusula en hipótesis de cesiones de control (OPAS) que minimiza la competencia entre los accionistas, favoreciendo a los minoritarios que no necesitan negociar sus acciones con terceros ajenos al pacto y verse de esa manera enfrentados a la posibilidad de obtener un precio menor.</w:t>
      </w:r>
    </w:p>
    <w:p w:rsidR="003477CD" w:rsidRPr="00BB30E3" w:rsidRDefault="003477CD" w:rsidP="00020421">
      <w:pPr>
        <w:pStyle w:val="Ttulo3"/>
        <w:rPr>
          <w:rFonts w:ascii="Times New Roman" w:eastAsia="Times New Roman" w:hAnsi="Times New Roman" w:cs="Times New Roman"/>
          <w:sz w:val="20"/>
          <w:szCs w:val="20"/>
          <w:lang w:eastAsia="es-CL"/>
        </w:rPr>
      </w:pPr>
      <w:bookmarkStart w:id="28" w:name="_Toc505016407"/>
      <w:r w:rsidRPr="00BB30E3">
        <w:rPr>
          <w:rFonts w:ascii="Times New Roman" w:eastAsia="Times New Roman" w:hAnsi="Times New Roman" w:cs="Times New Roman"/>
          <w:b/>
          <w:bCs/>
          <w:sz w:val="20"/>
          <w:szCs w:val="20"/>
          <w:lang w:eastAsia="es-CL"/>
        </w:rPr>
        <w:t xml:space="preserve">3. Pacto estatutario sobre derecho de venta prioritario en favor de determinada persona. Pacto de </w:t>
      </w:r>
      <w:r w:rsidRPr="00BB30E3">
        <w:rPr>
          <w:rFonts w:ascii="Times New Roman" w:eastAsia="Times New Roman" w:hAnsi="Times New Roman" w:cs="Times New Roman"/>
          <w:b/>
          <w:bCs/>
          <w:i/>
          <w:iCs/>
          <w:sz w:val="20"/>
          <w:szCs w:val="20"/>
          <w:lang w:eastAsia="es-CL"/>
        </w:rPr>
        <w:t xml:space="preserve">drag along </w:t>
      </w:r>
      <w:r w:rsidRPr="00BB30E3">
        <w:rPr>
          <w:rFonts w:ascii="Times New Roman" w:eastAsia="Times New Roman" w:hAnsi="Times New Roman" w:cs="Times New Roman"/>
          <w:b/>
          <w:bCs/>
          <w:sz w:val="20"/>
          <w:szCs w:val="20"/>
          <w:lang w:eastAsia="es-CL"/>
        </w:rPr>
        <w:t>o derecho de arrastre</w:t>
      </w:r>
      <w:r w:rsidRPr="00BB30E3">
        <w:rPr>
          <w:rFonts w:ascii="Times New Roman" w:eastAsia="Times New Roman" w:hAnsi="Times New Roman" w:cs="Times New Roman"/>
          <w:b/>
          <w:bCs/>
          <w:i/>
          <w:iCs/>
          <w:sz w:val="20"/>
          <w:szCs w:val="20"/>
          <w:lang w:eastAsia="es-CL"/>
        </w:rPr>
        <w:t>.</w:t>
      </w:r>
      <w:bookmarkEnd w:id="28"/>
    </w:p>
    <w:p w:rsidR="003477CD" w:rsidRPr="00BB30E3" w:rsidRDefault="003477CD" w:rsidP="003477CD">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 </w:t>
      </w:r>
      <w:r w:rsidRPr="00BB30E3">
        <w:rPr>
          <w:rFonts w:ascii="Times New Roman" w:eastAsia="Times New Roman" w:hAnsi="Times New Roman" w:cs="Times New Roman"/>
          <w:sz w:val="20"/>
          <w:szCs w:val="20"/>
          <w:lang w:eastAsia="es-CL"/>
        </w:rPr>
        <w:t xml:space="preserve">En caso que el Accionista No Vendedor optara por no ejercer su Derecho de First Refusal o de Tag Along, el Accionista Vendedor tendrá la opción exclusiva, pero no la obligación, de exigir a dicho(s) Accionista(s) No Vendedor(es) vender la totalidad (pero no menos de la totalidad) de sus Acciones conjuntamente con él. Esta opción (la "Opción de Drag Along"), será ejercitada por el Accionista Vendedor notificando al o los Accionistas No Vendedores dentro del plazo de .......... días corridos contados desde que el Derecho de First Refusal o la Opción de Tag Along (i) sean declinadas por dicho(s) Accionista(s) No Vendedor(es), (ii) o no sean ejercidas en tiempo y forma. En este caso, el Accionista Vendedor tendrá la obligación de velar para que las Acciones del o los Accionista(s) No Vendedor(es) sean vendidas al Adquirente Propuesto en los mismos o mejores términos que aquéllos bajo los cuales el Accionista Vendedor venderá sus Acciones a tal tercero, pero en ningún caso en términos menos favorables que los detallados en la Oferta de Buena Fe, a menos que el Accionista No Vendedor aceptara por escrito otra cosa. En caso que el Accionista Vendedor ejercite la Opción de Drag Along, el Adquirente Propuesto sólo podrá comprar las Acciones de propiedad del Accionista Vendedor en la medida que lo haga simultáneamente con la compra de la totalidad, pero no menos que la totalidad, de las Acciones del o los Accionista(s) No Vendedor(es) respecto de los cuales se haya ejercido la Opción de Drag Along. La transferencia propuesta de las Acciones Sujetas a Transferencia y de las Acciones de propiedad del Accionista No Vendedor de acuerdo a la Opción de Drag Along, tendrá lugar, simultáneamente, dentro de un plazo de ........ días corridos contados desde la recepción del Aviso de Transferencia. En dicha fecha, el Árbitro deberá (a) recibir el pago al contado, en dinero efectivo o vale vista bancario nominativo, del precio de las Acciones Sujetas a Transferencia y de las Acciones de propiedad del Accionista No Vendedor en representación de éstos; (b) otorgar al Adquirente Propuesto el correspondiente recibo de pago del precio de las Acciones Sujetas a Transferencia y de las Acciones de propiedad del Accionista No Vendedor; (c) otorgar y suscribir, en nombre y representación del Accionista Vendedor y del Accionista No Vendedor, el correspondiente instrumento de cesión o formulario de traspaso de acciones que dé cuenta de la transferencia de las Acciones Sujetas a Transferencia y de las Acciones de propiedad del Accionista No </w:t>
      </w:r>
      <w:r w:rsidRPr="00BB30E3">
        <w:rPr>
          <w:rFonts w:ascii="Times New Roman" w:eastAsia="Times New Roman" w:hAnsi="Times New Roman" w:cs="Times New Roman"/>
          <w:sz w:val="20"/>
          <w:szCs w:val="20"/>
          <w:lang w:eastAsia="es-CL"/>
        </w:rPr>
        <w:lastRenderedPageBreak/>
        <w:t>Vendedor; (d) hacer entrega al Adquirente Propuesto de los títulos representativos de las Acciones Sujetas a Transferencia y de las Acciones de propiedad del Accionista No Vendedor y requerir a la Sociedad la entrega de nuevos títulos accionarios a nombre del Adquirente Propuesto; (e) requerir la inscripción de la transferencia de las Acciones Sujetas a Transferencia y de las Acciones de propiedad del Accionista No Vendedor en el Registro de Accionistas de la Sociedad, y (f) realizar todos los demás actos que sean necesarios para perfeccionar la transferencia de las Acciones Sujetas a Transferencia y de las Acciones de propiedad del Accionista No Vendedor. En caso que el Accionista Vendedor no entregue el aviso correspondiente conforme lo establecido en el Pacto, caducará su derecho para ejercer la Opción de Drag Along. Los Accionistas acuerdan que, en caso que se ejercite la Opción de Drag Along y el Adquirente Propuesto adquiera las Acciones Sujetas a Transferencia y las Acciones de propiedad del Accionista No Vendedor, ninguno de los Accionistas podrá en el futuro adquirir de dicho Adquirente Propuesto, sus Afiliadas o de cualquier Persona Relacionada a éstos, directa o indirectamente, ninguna Acción de la Sociedad. Las Acciones a transferirse de conformidad a este artículo deberán estar íntegramente pagadas a la Sociedad, sin deuda alguna, y libres de todo Gravamen, sin que ellas hayan sido objeto de promesas de venta, ventas condicionales o a plazo, ni de ningún otro derecho real o personal en interés de terceros, acto o convención que limite o embarace su libre disponibilidad, transferencia y cesión —salvo las disposiciones de este Pacto— y el pleno ejercicio de los derechos de dominio y de accionista que pertenezcan a su titular, y sin que existan derechos de terceros respecto de ellas, quedando obligado el vendedor al saneamiento en conformidad a la ley. En caso de que el Adquirente Propuesto no quisiera comprar el total del conjunto de (i) las Acciones del Accionista Vendedor ofrecidas a él para su compra, y (ii) las Acciones de los Accionistas No Vendedores bajo la Opción de Drag Along, entonces el Accionista Vendedor estará autorizado única y exclusivamente para vender las Acciones de su propiedad al Adquirente Propuesto.</w:t>
      </w:r>
    </w:p>
    <w:p w:rsidR="003477CD" w:rsidRPr="00BB30E3" w:rsidRDefault="003477CD" w:rsidP="003477CD">
      <w:pPr>
        <w:spacing w:before="100" w:beforeAutospacing="1" w:after="4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1. </w:t>
      </w:r>
      <w:r w:rsidRPr="00BB30E3">
        <w:rPr>
          <w:rFonts w:ascii="Times New Roman" w:eastAsia="Times New Roman" w:hAnsi="Times New Roman" w:cs="Times New Roman"/>
          <w:sz w:val="20"/>
          <w:szCs w:val="20"/>
          <w:lang w:eastAsia="es-CL"/>
        </w:rPr>
        <w:t>Este pacto estatutario corresponde a aquellos en donde las opciones de compra (</w:t>
      </w:r>
      <w:r w:rsidRPr="00BB30E3">
        <w:rPr>
          <w:rFonts w:ascii="Times New Roman" w:eastAsia="Times New Roman" w:hAnsi="Times New Roman" w:cs="Times New Roman"/>
          <w:i/>
          <w:iCs/>
          <w:sz w:val="20"/>
          <w:szCs w:val="20"/>
          <w:lang w:eastAsia="es-CL"/>
        </w:rPr>
        <w:t>call options</w:t>
      </w:r>
      <w:r w:rsidRPr="00BB30E3">
        <w:rPr>
          <w:rFonts w:ascii="Times New Roman" w:eastAsia="Times New Roman" w:hAnsi="Times New Roman" w:cs="Times New Roman"/>
          <w:sz w:val="20"/>
          <w:szCs w:val="20"/>
          <w:lang w:eastAsia="es-CL"/>
        </w:rPr>
        <w:t>) o de venta (</w:t>
      </w:r>
      <w:r w:rsidRPr="00BB30E3">
        <w:rPr>
          <w:rFonts w:ascii="Times New Roman" w:eastAsia="Times New Roman" w:hAnsi="Times New Roman" w:cs="Times New Roman"/>
          <w:i/>
          <w:iCs/>
          <w:sz w:val="20"/>
          <w:szCs w:val="20"/>
          <w:lang w:eastAsia="es-CL"/>
        </w:rPr>
        <w:t>put options</w:t>
      </w:r>
      <w:r w:rsidRPr="00BB30E3">
        <w:rPr>
          <w:rFonts w:ascii="Times New Roman" w:eastAsia="Times New Roman" w:hAnsi="Times New Roman" w:cs="Times New Roman"/>
          <w:sz w:val="20"/>
          <w:szCs w:val="20"/>
          <w:lang w:eastAsia="es-CL"/>
        </w:rPr>
        <w:t xml:space="preserve">) aparecen (V. n. 24) como </w:t>
      </w:r>
      <w:r w:rsidRPr="00BB30E3">
        <w:rPr>
          <w:rFonts w:ascii="Times New Roman" w:eastAsia="Times New Roman" w:hAnsi="Times New Roman" w:cs="Times New Roman"/>
          <w:i/>
          <w:iCs/>
          <w:sz w:val="20"/>
          <w:szCs w:val="20"/>
          <w:lang w:eastAsia="es-CL"/>
        </w:rPr>
        <w:t>implícitas</w:t>
      </w:r>
      <w:r w:rsidRPr="00BB30E3">
        <w:rPr>
          <w:rFonts w:ascii="Times New Roman" w:eastAsia="Times New Roman" w:hAnsi="Times New Roman" w:cs="Times New Roman"/>
          <w:sz w:val="20"/>
          <w:szCs w:val="20"/>
          <w:lang w:eastAsia="es-CL"/>
        </w:rPr>
        <w:t xml:space="preserve">. Se comprenden entonces los derechos de adhesión o </w:t>
      </w:r>
      <w:r w:rsidRPr="00BB30E3">
        <w:rPr>
          <w:rFonts w:ascii="Times New Roman" w:eastAsia="Times New Roman" w:hAnsi="Times New Roman" w:cs="Times New Roman"/>
          <w:i/>
          <w:iCs/>
          <w:sz w:val="20"/>
          <w:szCs w:val="20"/>
          <w:lang w:eastAsia="es-CL"/>
        </w:rPr>
        <w:t>tag-along rights</w:t>
      </w:r>
      <w:r w:rsidRPr="00BB30E3">
        <w:rPr>
          <w:rFonts w:ascii="Times New Roman" w:eastAsia="Times New Roman" w:hAnsi="Times New Roman" w:cs="Times New Roman"/>
          <w:sz w:val="20"/>
          <w:szCs w:val="20"/>
          <w:lang w:eastAsia="es-CL"/>
        </w:rPr>
        <w:t xml:space="preserve">, los derechos de arrastre o </w:t>
      </w:r>
      <w:r w:rsidRPr="00BB30E3">
        <w:rPr>
          <w:rFonts w:ascii="Times New Roman" w:eastAsia="Times New Roman" w:hAnsi="Times New Roman" w:cs="Times New Roman"/>
          <w:i/>
          <w:iCs/>
          <w:sz w:val="20"/>
          <w:szCs w:val="20"/>
          <w:lang w:eastAsia="es-CL"/>
        </w:rPr>
        <w:t xml:space="preserve">drag-along rights </w:t>
      </w:r>
      <w:r w:rsidRPr="00BB30E3">
        <w:rPr>
          <w:rFonts w:ascii="Times New Roman" w:eastAsia="Times New Roman" w:hAnsi="Times New Roman" w:cs="Times New Roman"/>
          <w:sz w:val="20"/>
          <w:szCs w:val="20"/>
          <w:lang w:eastAsia="es-CL"/>
        </w:rPr>
        <w:t xml:space="preserve">y los derechos de preferencia o </w:t>
      </w:r>
      <w:r w:rsidRPr="00BB30E3">
        <w:rPr>
          <w:rFonts w:ascii="Times New Roman" w:eastAsia="Times New Roman" w:hAnsi="Times New Roman" w:cs="Times New Roman"/>
          <w:i/>
          <w:iCs/>
          <w:sz w:val="20"/>
          <w:szCs w:val="20"/>
          <w:lang w:eastAsia="es-CL"/>
        </w:rPr>
        <w:t>rights of first refusal</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mallCaps/>
          <w:sz w:val="20"/>
          <w:szCs w:val="20"/>
          <w:lang w:eastAsia="es-CL"/>
        </w:rPr>
        <w:t>2.</w:t>
      </w:r>
      <w:r w:rsidRPr="00BB30E3">
        <w:rPr>
          <w:rFonts w:ascii="Times New Roman" w:eastAsia="Times New Roman" w:hAnsi="Times New Roman" w:cs="Times New Roman"/>
          <w:smallCaps/>
          <w:sz w:val="20"/>
          <w:szCs w:val="20"/>
          <w:lang w:eastAsia="es-CL"/>
        </w:rPr>
        <w:t> </w:t>
      </w:r>
      <w:r w:rsidRPr="00BB30E3">
        <w:rPr>
          <w:rFonts w:ascii="Times New Roman" w:eastAsia="Times New Roman" w:hAnsi="Times New Roman" w:cs="Times New Roman"/>
          <w:sz w:val="20"/>
          <w:szCs w:val="20"/>
          <w:lang w:eastAsia="es-CL"/>
        </w:rPr>
        <w:t xml:space="preserve">Este pacto permite que los accionistas mayoritarios negocien la venta de la sociedad con terceros y luego "arrastren", es decir, impone la obligación, a los accionistas minoritarios a vender sus acciones a esos mismos terceros, en las mismas condiciones que se negociaron con los accionistas mayoritarios. Como se advierte el pacto de arrastre permiten a los accionistas mayoritarios forzar a los accionistas minoritarios a participar en una estrategia de salida que, a lo mejor, no comparten.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A diferencia del pacto anterior esta cláusula de arrastre va en beneficio del controlador de la sociedad y no necesariamente protege el interés social.</w:t>
      </w:r>
    </w:p>
    <w:p w:rsidR="00653749" w:rsidRPr="00BB30E3" w:rsidRDefault="00653749">
      <w:pPr>
        <w:rPr>
          <w:rFonts w:ascii="Times New Roman" w:hAnsi="Times New Roman" w:cs="Times New Roman"/>
          <w:sz w:val="20"/>
          <w:szCs w:val="20"/>
        </w:rPr>
      </w:pPr>
      <w:r w:rsidRPr="00BB30E3">
        <w:rPr>
          <w:rFonts w:ascii="Times New Roman" w:hAnsi="Times New Roman" w:cs="Times New Roman"/>
          <w:sz w:val="20"/>
          <w:szCs w:val="20"/>
        </w:rPr>
        <w:br w:type="page"/>
      </w:r>
    </w:p>
    <w:p w:rsidR="00A16C4E" w:rsidRPr="00BB30E3" w:rsidRDefault="00A16C4E" w:rsidP="00A16C4E">
      <w:pPr>
        <w:pStyle w:val="Ttulo3"/>
        <w:jc w:val="center"/>
        <w:rPr>
          <w:rFonts w:ascii="Times New Roman" w:eastAsia="Times New Roman" w:hAnsi="Times New Roman" w:cs="Times New Roman"/>
          <w:b/>
          <w:bCs/>
          <w:smallCaps/>
          <w:sz w:val="20"/>
          <w:szCs w:val="20"/>
          <w:lang w:eastAsia="es-CL"/>
        </w:rPr>
      </w:pPr>
      <w:bookmarkStart w:id="29" w:name="_Toc505016408"/>
      <w:r w:rsidRPr="00BB30E3">
        <w:rPr>
          <w:rFonts w:ascii="Times New Roman" w:eastAsia="Times New Roman" w:hAnsi="Times New Roman" w:cs="Times New Roman"/>
          <w:b/>
          <w:bCs/>
          <w:smallCaps/>
          <w:sz w:val="20"/>
          <w:szCs w:val="20"/>
          <w:lang w:eastAsia="es-CL"/>
        </w:rPr>
        <w:lastRenderedPageBreak/>
        <w:t>C. Administración, Directorio y Directores</w:t>
      </w:r>
      <w:bookmarkEnd w:id="29"/>
    </w:p>
    <w:p w:rsidR="00F527C7" w:rsidRPr="00BB30E3" w:rsidRDefault="00F527C7" w:rsidP="00A16C4E">
      <w:pPr>
        <w:jc w:val="center"/>
        <w:rPr>
          <w:rFonts w:ascii="Times New Roman" w:hAnsi="Times New Roman" w:cs="Times New Roman"/>
          <w:sz w:val="20"/>
          <w:szCs w:val="20"/>
        </w:rPr>
      </w:pPr>
    </w:p>
    <w:p w:rsidR="00A16C4E" w:rsidRPr="00BB30E3" w:rsidRDefault="00A16C4E" w:rsidP="00A16C4E">
      <w:pPr>
        <w:pStyle w:val="Ttulo3"/>
        <w:jc w:val="center"/>
        <w:rPr>
          <w:rFonts w:ascii="Times New Roman" w:eastAsia="Times New Roman" w:hAnsi="Times New Roman" w:cs="Times New Roman"/>
          <w:smallCaps/>
          <w:sz w:val="20"/>
          <w:szCs w:val="20"/>
          <w:lang w:eastAsia="es-CL"/>
        </w:rPr>
      </w:pPr>
      <w:bookmarkStart w:id="30" w:name="_Toc505016409"/>
      <w:r w:rsidRPr="00BB30E3">
        <w:rPr>
          <w:rFonts w:ascii="Times New Roman" w:eastAsia="Times New Roman" w:hAnsi="Times New Roman" w:cs="Times New Roman"/>
          <w:smallCaps/>
          <w:sz w:val="20"/>
          <w:szCs w:val="20"/>
          <w:lang w:eastAsia="es-CL"/>
        </w:rPr>
        <w:t>I. Explicación general</w:t>
      </w:r>
      <w:bookmarkEnd w:id="30"/>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w:t>
      </w:r>
      <w:r w:rsidRPr="00BB30E3">
        <w:rPr>
          <w:rFonts w:ascii="Times New Roman" w:eastAsia="Times New Roman" w:hAnsi="Times New Roman" w:cs="Times New Roman"/>
          <w:sz w:val="20"/>
          <w:szCs w:val="20"/>
          <w:lang w:eastAsia="es-CL"/>
        </w:rPr>
        <w:t xml:space="preserve">. La expresión "administración de la S.A." revela, en el fondo, la operatoria que la ley ha establecido para el funcionamiento de ésta. La LSA (Arts. 1º, 4º Nº 6, 31, 55 bis y demás pertinentes) es expresa en señalar que la administración corresponde al Directorio que es un cuerpo colegiado integrado por miembros esencialmente revocables que actúa en sala (sesiones) legalmente constituida, es decir, con los quórum establecidos en los estatutos para su constitución, funcionamiento, votación y adopción de acuerdos. Los Directores, como veremos luego, son elegidos por la Junta de Accionistas (JOA). Como señala el profesor </w:t>
      </w:r>
      <w:r w:rsidRPr="00BB30E3">
        <w:rPr>
          <w:rFonts w:ascii="Times New Roman" w:eastAsia="Times New Roman" w:hAnsi="Times New Roman" w:cs="Times New Roman"/>
          <w:smallCaps/>
          <w:sz w:val="20"/>
          <w:szCs w:val="20"/>
          <w:lang w:eastAsia="es-CL"/>
        </w:rPr>
        <w:t>Palma Jara:</w:t>
      </w:r>
      <w:r w:rsidRPr="00BB30E3">
        <w:rPr>
          <w:rFonts w:ascii="Times New Roman" w:eastAsia="Times New Roman" w:hAnsi="Times New Roman" w:cs="Times New Roman"/>
          <w:sz w:val="20"/>
          <w:szCs w:val="20"/>
          <w:lang w:eastAsia="es-CL"/>
        </w:rPr>
        <w:t xml:space="preserve"> "cada órgano de la sociedad anónima se encuentra investido de sus facultades, deberes y competencia, los que pueden ser adaptados a la realidad y necesidades propias de cada sociedad en particular estipulando modificaciones a los diversos preceptos legales en aplicación de la autonomía de la voluntad, pero con importantes limitaciones consistentes en que a través de dichas estipulaciones no se puede modificar la estructura básica de administración de una sociedad anónima, ya que dicha estructura en Chile es de orden público".</w:t>
      </w:r>
      <w:r w:rsidRPr="00BB30E3">
        <w:rPr>
          <w:rStyle w:val="Refdenotaalpie"/>
          <w:rFonts w:ascii="Times New Roman" w:eastAsia="Times New Roman" w:hAnsi="Times New Roman" w:cs="Times New Roman"/>
          <w:sz w:val="20"/>
          <w:szCs w:val="20"/>
          <w:lang w:eastAsia="es-CL"/>
        </w:rPr>
        <w:footnoteReference w:id="25"/>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Tipología</w:t>
      </w:r>
      <w:r w:rsidRPr="00BB30E3">
        <w:rPr>
          <w:rFonts w:ascii="Times New Roman" w:eastAsia="Times New Roman" w:hAnsi="Times New Roman" w:cs="Times New Roman"/>
          <w:sz w:val="20"/>
          <w:szCs w:val="20"/>
          <w:lang w:eastAsia="es-CL"/>
        </w:rPr>
        <w:t>. A diferencia de otras legislaciones, como la francesa, que regula la combinación de modalidades de órganos de gestión para la administración de la S.A. sea ésta cerrada o abierta (</w:t>
      </w:r>
      <w:r w:rsidRPr="00BB30E3">
        <w:rPr>
          <w:rFonts w:ascii="Times New Roman" w:eastAsia="Times New Roman" w:hAnsi="Times New Roman" w:cs="Times New Roman"/>
          <w:i/>
          <w:iCs/>
          <w:sz w:val="20"/>
          <w:szCs w:val="20"/>
          <w:lang w:eastAsia="es-CL"/>
        </w:rPr>
        <w:t>v. gr</w:t>
      </w:r>
      <w:r w:rsidRPr="00BB30E3">
        <w:rPr>
          <w:rFonts w:ascii="Times New Roman" w:eastAsia="Times New Roman" w:hAnsi="Times New Roman" w:cs="Times New Roman"/>
          <w:sz w:val="20"/>
          <w:szCs w:val="20"/>
          <w:lang w:eastAsia="es-CL"/>
        </w:rPr>
        <w:t xml:space="preserve">. S.A. con </w:t>
      </w:r>
      <w:r w:rsidRPr="00BB30E3">
        <w:rPr>
          <w:rFonts w:ascii="Times New Roman" w:eastAsia="Times New Roman" w:hAnsi="Times New Roman" w:cs="Times New Roman"/>
          <w:i/>
          <w:iCs/>
          <w:sz w:val="20"/>
          <w:szCs w:val="20"/>
          <w:lang w:eastAsia="es-CL"/>
        </w:rPr>
        <w:t xml:space="preserve">conseil d'administration </w:t>
      </w:r>
      <w:r w:rsidRPr="00BB30E3">
        <w:rPr>
          <w:rFonts w:ascii="Times New Roman" w:eastAsia="Times New Roman" w:hAnsi="Times New Roman" w:cs="Times New Roman"/>
          <w:sz w:val="20"/>
          <w:szCs w:val="20"/>
          <w:lang w:eastAsia="es-CL"/>
        </w:rPr>
        <w:t xml:space="preserve">o S.A. con </w:t>
      </w:r>
      <w:r w:rsidRPr="00BB30E3">
        <w:rPr>
          <w:rFonts w:ascii="Times New Roman" w:eastAsia="Times New Roman" w:hAnsi="Times New Roman" w:cs="Times New Roman"/>
          <w:i/>
          <w:iCs/>
          <w:sz w:val="20"/>
          <w:szCs w:val="20"/>
          <w:lang w:eastAsia="es-CL"/>
        </w:rPr>
        <w:t>Directoire et conseil de surveillance</w:t>
      </w:r>
      <w:r w:rsidRPr="00BB30E3">
        <w:rPr>
          <w:rFonts w:ascii="Times New Roman" w:eastAsia="Times New Roman" w:hAnsi="Times New Roman" w:cs="Times New Roman"/>
          <w:sz w:val="20"/>
          <w:szCs w:val="20"/>
          <w:lang w:eastAsia="es-CL"/>
        </w:rPr>
        <w:t xml:space="preserve">), nuestra LSA impone para las S.A.A. la existencia de un Directorio, con un </w:t>
      </w:r>
      <w:r w:rsidRPr="00BB30E3">
        <w:rPr>
          <w:rFonts w:ascii="Times New Roman" w:eastAsia="Times New Roman" w:hAnsi="Times New Roman" w:cs="Times New Roman"/>
          <w:i/>
          <w:iCs/>
          <w:sz w:val="20"/>
          <w:szCs w:val="20"/>
          <w:lang w:eastAsia="es-CL"/>
        </w:rPr>
        <w:t xml:space="preserve">minimun </w:t>
      </w:r>
      <w:r w:rsidRPr="00BB30E3">
        <w:rPr>
          <w:rFonts w:ascii="Times New Roman" w:eastAsia="Times New Roman" w:hAnsi="Times New Roman" w:cs="Times New Roman"/>
          <w:sz w:val="20"/>
          <w:szCs w:val="20"/>
          <w:lang w:eastAsia="es-CL"/>
        </w:rPr>
        <w:t xml:space="preserve">de directores, donde al menos un Director debe ser independiente (no accionista) y en ciertos casos con un Comité de directores independientes (Arts. 30 y 50 bis LSA); mientras que para la S.A.C. sólo establece un </w:t>
      </w:r>
      <w:r w:rsidRPr="00BB30E3">
        <w:rPr>
          <w:rFonts w:ascii="Times New Roman" w:eastAsia="Times New Roman" w:hAnsi="Times New Roman" w:cs="Times New Roman"/>
          <w:i/>
          <w:iCs/>
          <w:sz w:val="20"/>
          <w:szCs w:val="20"/>
          <w:lang w:eastAsia="es-CL"/>
        </w:rPr>
        <w:t xml:space="preserve">minimun </w:t>
      </w:r>
      <w:r w:rsidRPr="00BB30E3">
        <w:rPr>
          <w:rFonts w:ascii="Times New Roman" w:eastAsia="Times New Roman" w:hAnsi="Times New Roman" w:cs="Times New Roman"/>
          <w:sz w:val="20"/>
          <w:szCs w:val="20"/>
          <w:lang w:eastAsia="es-CL"/>
        </w:rPr>
        <w:t>de directores pudiendo fijar los estatutos libremente un número mayor de ellos, sean accionistas o no, como también un órgano consultivo o de vigilancia siempre que no asuma las funciones propias del Directorio o de los órganos de fiscalización establecidos por ley. En efecto, el Art. 31 LSA, incs. 3º y 4º dispone que: "El directorio de las sociedades anónimas cerradas no podrá estar integrado por menos de tres directores y el de las sociedades anónimas abiertas por menos de cinco, y si en los estatutos nada se dijere, se estará a estos mínimos. Sin perjuicio de lo anterior, si la sociedad anónima abierta debiere designar al menos un director independiente y constituir el comité a que se refiere el artículo 50 bis, el mínimo de directores será de siete". Por su parte el Art. 50 bis LSA señala que: "Las sociedades anónimas abiertas deberán designar al menos un director independiente y el comité de directores a que se refiere este artículo, cuando tengan un patrimonio bursátil igual o superior al equivalente a 1.500.000 unidades de fomento y a lo menos un 12,5% de sus acciones emitidas con derecho a voto, se encuentren en poder de accionistas que individualmente controlen o posean menos del 10% de tales acciones".</w:t>
      </w:r>
    </w:p>
    <w:p w:rsidR="00A16C4E" w:rsidRPr="00BB30E3" w:rsidRDefault="00A16C4E" w:rsidP="00A16C4E">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3. El Directorio. </w:t>
      </w:r>
      <w:r w:rsidRPr="00BB30E3">
        <w:rPr>
          <w:rFonts w:ascii="Times New Roman" w:eastAsia="Times New Roman" w:hAnsi="Times New Roman" w:cs="Times New Roman"/>
          <w:sz w:val="20"/>
          <w:szCs w:val="20"/>
          <w:lang w:eastAsia="es-CL"/>
        </w:rPr>
        <w:t>El Directorio es un órgano colegiado de carácter esencial a toda S.A., encargado de la administración social en la forma señalada por la ley (Arts. 1º y 31, LSA). Entre las características de este órgano, están: a) que sus miembros, de número invariable, son elegidos por los accionistas reunidos en JOA; b) que está integrado por miembros temporales, vale decir, que duran en el ejercicio del cargo por un tiempo que está determinado por los estatutos y en subsidio por la ley; c) que es un órgano cuyos miembros son esencialmente revocables, esto es, que por la decisión soberana de la JOA o concurriendo ciertas causales previstas en la ley o los estatutos, los miembros del directorio pueden cesar en sus funciones con anticipación a la fecha en que termina el período por el cual fueron designados.</w:t>
      </w:r>
    </w:p>
    <w:p w:rsidR="00A16C4E" w:rsidRPr="00BB30E3" w:rsidRDefault="00A16C4E" w:rsidP="00A16C4E">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4. Naturaleza jurídica del vínculo del directorio con la sociedad. </w:t>
      </w:r>
      <w:r w:rsidRPr="00BB30E3">
        <w:rPr>
          <w:rFonts w:ascii="Times New Roman" w:eastAsia="Times New Roman" w:hAnsi="Times New Roman" w:cs="Times New Roman"/>
          <w:sz w:val="20"/>
          <w:szCs w:val="20"/>
          <w:lang w:eastAsia="es-CL"/>
        </w:rPr>
        <w:t xml:space="preserve">La doctrina mayoritaria en Chile ha señalado que la LSA abandonó la tesis del mandato, según la cual la sociedad anónima era administrada por mandatarios elegidos por los accionistas reunidos en junta. Cabe mencionar que el antiguo Art. 424 CCOM, definía la S.A. como "una persona jurídica formada por la reunión de fondo común, suministrado por accionistas responsables sólo hasta el monto de sus respectivos aportes, administrada por mandatarios revocables y conocida por la designación del objeto de la empresa". Luego, el Art. 457, en su inc. 1º, señalaba: "la sociedad anónima es administrada por mandatarios temporales y revocables, sean o no socios, asalariados o gratuitos, elegidos en la forma que prevengan los estatutos de la sociedad". Ciertamente que la diferencia conceptual entre </w:t>
      </w:r>
      <w:r w:rsidRPr="00BB30E3">
        <w:rPr>
          <w:rFonts w:ascii="Times New Roman" w:eastAsia="Times New Roman" w:hAnsi="Times New Roman" w:cs="Times New Roman"/>
          <w:sz w:val="20"/>
          <w:szCs w:val="20"/>
          <w:lang w:eastAsia="es-CL"/>
        </w:rPr>
        <w:lastRenderedPageBreak/>
        <w:t xml:space="preserve">estas derogadas disposiciones y las actuales, dan la razón a </w:t>
      </w:r>
      <w:r w:rsidRPr="00BB30E3">
        <w:rPr>
          <w:rFonts w:ascii="Times New Roman" w:eastAsia="Times New Roman" w:hAnsi="Times New Roman" w:cs="Times New Roman"/>
          <w:smallCaps/>
          <w:sz w:val="20"/>
          <w:szCs w:val="20"/>
          <w:lang w:eastAsia="es-CL"/>
        </w:rPr>
        <w:t xml:space="preserve">Puelma </w:t>
      </w:r>
      <w:r w:rsidRPr="00BB30E3">
        <w:rPr>
          <w:rFonts w:ascii="Times New Roman" w:eastAsia="Times New Roman" w:hAnsi="Times New Roman" w:cs="Times New Roman"/>
          <w:sz w:val="20"/>
          <w:szCs w:val="20"/>
          <w:lang w:eastAsia="es-CL"/>
        </w:rPr>
        <w:t xml:space="preserve">sobre este punto. Esta modificación ha permitido a esta doctrina sostener que en la actualidad la ley acoge la </w:t>
      </w:r>
      <w:r w:rsidRPr="00BB30E3">
        <w:rPr>
          <w:rFonts w:ascii="Times New Roman" w:eastAsia="Times New Roman" w:hAnsi="Times New Roman" w:cs="Times New Roman"/>
          <w:i/>
          <w:iCs/>
          <w:sz w:val="20"/>
          <w:szCs w:val="20"/>
          <w:lang w:eastAsia="es-CL"/>
        </w:rPr>
        <w:t>teoría del órgano</w:t>
      </w:r>
      <w:r w:rsidRPr="00BB30E3">
        <w:rPr>
          <w:rFonts w:ascii="Times New Roman" w:eastAsia="Times New Roman" w:hAnsi="Times New Roman" w:cs="Times New Roman"/>
          <w:sz w:val="20"/>
          <w:szCs w:val="20"/>
          <w:lang w:eastAsia="es-CL"/>
        </w:rPr>
        <w:t xml:space="preserve">, conforme a la cual el directorio es una parte esencial de la sociedad, con fisonomía, caracteres y funciones propias que no dependen de la voluntad colectiva de los socios sino que emanan directamente de la ley y de la naturaleza misma de la sociedad, y en orden a lo cual, este órgano debe cumplir las funciones que le son inherentes con independencia de otros órganos colectivos. De lo anterior, según el profesor </w:t>
      </w:r>
      <w:r w:rsidRPr="00BB30E3">
        <w:rPr>
          <w:rFonts w:ascii="Times New Roman" w:eastAsia="Times New Roman" w:hAnsi="Times New Roman" w:cs="Times New Roman"/>
          <w:smallCaps/>
          <w:sz w:val="20"/>
          <w:szCs w:val="20"/>
          <w:lang w:eastAsia="es-CL"/>
        </w:rPr>
        <w:t>Puelma</w:t>
      </w:r>
      <w:r w:rsidR="00020421" w:rsidRPr="00BB30E3">
        <w:rPr>
          <w:rStyle w:val="Refdenotaalpie"/>
          <w:rFonts w:ascii="Times New Roman" w:eastAsia="Times New Roman" w:hAnsi="Times New Roman" w:cs="Times New Roman"/>
          <w:smallCaps/>
          <w:sz w:val="20"/>
          <w:szCs w:val="20"/>
          <w:lang w:eastAsia="es-CL"/>
        </w:rPr>
        <w:footnoteReference w:id="26"/>
      </w:r>
      <w:hyperlink r:id="rId25" w:history="1">
        <w:r w:rsidR="00BB30E3" w:rsidRPr="00BB30E3">
          <w:rPr>
            <w:rStyle w:val="Hipervnculo"/>
          </w:rPr>
          <w:t>javascript:void(0)</w:t>
        </w:r>
      </w:hyperlink>
      <w:r w:rsidRPr="00BB30E3">
        <w:rPr>
          <w:rFonts w:ascii="Times New Roman" w:eastAsia="Times New Roman" w:hAnsi="Times New Roman" w:cs="Times New Roman"/>
          <w:sz w:val="20"/>
          <w:szCs w:val="20"/>
          <w:lang w:eastAsia="es-CL"/>
        </w:rPr>
        <w:t xml:space="preserve">, se siguen ciertas importantes consecuencias, como son: "Como representantes colegiados de la sociedad, los directores deben actuar promoviendo el interés social, considerado como diverso de aquellos accionistas, sean éstos mayoritarios o minoritarios. Los cambios de los accionistas que los eligieron no afectan legalmente el ejercicio de sus funciones. No deben los directores acatar ciegamente instrucciones u órdenes de los accionistas en materia de administración y manejo de los negocios sociales, pues aun actuando con el respaldo de las juntas de accionistas, pueden incurrir en responsabilidad en caso de actuaciones ilegales, negligentes o contrarias las interés social". La doctrina de este profesor expresa que, "El sistema de representación de la sociedad por sus órganos, puede estar inspirada en los principios anglosajones del ultra vires o especialidad de la sociedad, en virtud del cual los administradores sólo obligan a la compañía en el ámbito del giro ordinario de ella. La tesis predominante en el derecho europeo, contenida en una directiva de la Unión Europea y que se ha impuesto en Francia, Italia y España, es la tesis alemana de la </w:t>
      </w:r>
      <w:r w:rsidRPr="00BB30E3">
        <w:rPr>
          <w:rFonts w:ascii="Times New Roman" w:eastAsia="Times New Roman" w:hAnsi="Times New Roman" w:cs="Times New Roman"/>
          <w:i/>
          <w:iCs/>
          <w:sz w:val="20"/>
          <w:szCs w:val="20"/>
          <w:lang w:eastAsia="es-CL"/>
        </w:rPr>
        <w:t xml:space="preserve">procura, </w:t>
      </w:r>
      <w:r w:rsidRPr="00BB30E3">
        <w:rPr>
          <w:rFonts w:ascii="Times New Roman" w:eastAsia="Times New Roman" w:hAnsi="Times New Roman" w:cs="Times New Roman"/>
          <w:sz w:val="20"/>
          <w:szCs w:val="20"/>
          <w:lang w:eastAsia="es-CL"/>
        </w:rPr>
        <w:t>en virtud de la cual la sociedad queda obligada, aun fuera del giro social, respecto de terceros de buena fe".</w:t>
      </w:r>
      <w:r w:rsidR="00020421" w:rsidRPr="00BB30E3">
        <w:rPr>
          <w:rStyle w:val="Refdenotaalpie"/>
          <w:rFonts w:ascii="Times New Roman" w:eastAsia="Times New Roman" w:hAnsi="Times New Roman" w:cs="Times New Roman"/>
          <w:sz w:val="20"/>
          <w:szCs w:val="20"/>
          <w:lang w:eastAsia="es-CL"/>
        </w:rPr>
        <w:footnoteReference w:id="27"/>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 </w:t>
      </w:r>
      <w:r w:rsidRPr="00BB30E3">
        <w:rPr>
          <w:rFonts w:ascii="Times New Roman" w:eastAsia="Times New Roman" w:hAnsi="Times New Roman" w:cs="Times New Roman"/>
          <w:smallCaps/>
          <w:sz w:val="20"/>
          <w:szCs w:val="20"/>
          <w:lang w:eastAsia="es-CL"/>
        </w:rPr>
        <w:t>Clases de directorios</w:t>
      </w:r>
      <w:r w:rsidRPr="00BB30E3">
        <w:rPr>
          <w:rFonts w:ascii="Times New Roman" w:eastAsia="Times New Roman" w:hAnsi="Times New Roman" w:cs="Times New Roman"/>
          <w:sz w:val="20"/>
          <w:szCs w:val="20"/>
          <w:lang w:eastAsia="es-CL"/>
        </w:rPr>
        <w:t xml:space="preserve">. Los Directorios son básicamente de dos clases: provisional y definitivo. </w:t>
      </w:r>
      <w:r w:rsidRPr="00BB30E3">
        <w:rPr>
          <w:rFonts w:ascii="Times New Roman" w:eastAsia="Times New Roman" w:hAnsi="Times New Roman" w:cs="Times New Roman"/>
          <w:i/>
          <w:iCs/>
          <w:sz w:val="20"/>
          <w:szCs w:val="20"/>
          <w:lang w:eastAsia="es-CL"/>
        </w:rPr>
        <w:t>Directorio provisional</w:t>
      </w:r>
      <w:r w:rsidRPr="00BB30E3">
        <w:rPr>
          <w:rFonts w:ascii="Times New Roman" w:eastAsia="Times New Roman" w:hAnsi="Times New Roman" w:cs="Times New Roman"/>
          <w:sz w:val="20"/>
          <w:szCs w:val="20"/>
          <w:lang w:eastAsia="es-CL"/>
        </w:rPr>
        <w:t xml:space="preserve">, es el primer directorio de la sociedad, el cual es designado en la escritura social y que dura hasta la primera junta ordinaria de accionistas, pudiendo en ella ser confirmado o no; El </w:t>
      </w:r>
      <w:r w:rsidRPr="00BB30E3">
        <w:rPr>
          <w:rFonts w:ascii="Times New Roman" w:eastAsia="Times New Roman" w:hAnsi="Times New Roman" w:cs="Times New Roman"/>
          <w:i/>
          <w:iCs/>
          <w:sz w:val="20"/>
          <w:szCs w:val="20"/>
          <w:lang w:eastAsia="es-CL"/>
        </w:rPr>
        <w:t>Directorio definitivo</w:t>
      </w:r>
      <w:r w:rsidRPr="00BB30E3">
        <w:rPr>
          <w:rFonts w:ascii="Times New Roman" w:eastAsia="Times New Roman" w:hAnsi="Times New Roman" w:cs="Times New Roman"/>
          <w:sz w:val="20"/>
          <w:szCs w:val="20"/>
          <w:lang w:eastAsia="es-CL"/>
        </w:rPr>
        <w:t>, es el elegido por junta ordinaria de accionistas.</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 </w:t>
      </w:r>
      <w:r w:rsidRPr="00BB30E3">
        <w:rPr>
          <w:rFonts w:ascii="Times New Roman" w:eastAsia="Times New Roman" w:hAnsi="Times New Roman" w:cs="Times New Roman"/>
          <w:smallCaps/>
          <w:sz w:val="20"/>
          <w:szCs w:val="20"/>
          <w:lang w:eastAsia="es-CL"/>
        </w:rPr>
        <w:t>Composición del directorio</w:t>
      </w:r>
      <w:r w:rsidRPr="00BB30E3">
        <w:rPr>
          <w:rFonts w:ascii="Times New Roman" w:eastAsia="Times New Roman" w:hAnsi="Times New Roman" w:cs="Times New Roman"/>
          <w:sz w:val="20"/>
          <w:szCs w:val="20"/>
          <w:lang w:eastAsia="es-CL"/>
        </w:rPr>
        <w:t>. El directorio debe estar compuesto por un número invariable de directores el cual debe estar fijado en los estatutos, o en silencio de éstos por la propia ley que lo fija de manera supletoria. El Art. 31, inc. 3º, LSA, señala que en las S.A.C. el número de directores no puede ser inferior a tres, mientras que en las S.A.A., no pueden ser menos de cinco. Sin embargo, tratándose de sociedades anónimas abiertas en que deba constituirse el comité de directores, el número de directores no podrá ser inferior a siete. El directorio puede estar constituido por accionistas o extraños, de manera que no es preciso ser accionista para poder ser elegido director. Como ya avanzamos en las S.A.A. uno al menos de los directores debe ser independiente.</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7. </w:t>
      </w:r>
      <w:r w:rsidRPr="00BB30E3">
        <w:rPr>
          <w:rFonts w:ascii="Times New Roman" w:eastAsia="Times New Roman" w:hAnsi="Times New Roman" w:cs="Times New Roman"/>
          <w:smallCaps/>
          <w:sz w:val="20"/>
          <w:szCs w:val="20"/>
          <w:lang w:eastAsia="es-CL"/>
        </w:rPr>
        <w:t>Generación y renovación del directorio</w:t>
      </w:r>
      <w:r w:rsidRPr="00BB30E3">
        <w:rPr>
          <w:rFonts w:ascii="Times New Roman" w:eastAsia="Times New Roman" w:hAnsi="Times New Roman" w:cs="Times New Roman"/>
          <w:sz w:val="20"/>
          <w:szCs w:val="20"/>
          <w:lang w:eastAsia="es-CL"/>
        </w:rPr>
        <w:t>. Los directores son elegidos en JOA, y en ella se debe elegir a la totalidad de los miembros del directorio, el cual durará en sus funciones por el plazo que señalen los estatutos y que no podrá exceder de tres años. Si en los estatutos nada se dice en cuanto a la duración del período del directorio, se entenderá que los directores son elegidos por un año hasta la próxima junta ordinaria de accionistas, de manera que el directorio deberá ser renovado anualmente. En cualquier caso, el directorio se renueva completamente al final de cada período, sin perjuicio de que los directores puedan ser reelegidos indefinidamente (Art. 31, LSA). El Art. 34, LSA, establece una situación de excepción consistente en la prórroga de las funciones de un directorio más allá de la fecha fijada para la expiración en sus funciones. La disposición citada establece que, "si por cualquier causa no se celebrare en la época establecida la junta de accionistas llamada a hacer la elección de los directores, se entenderán prorrogadas las funciones de los que hubieren cumplido su período hasta que se les nombre reemplazante, y el directorio estará obligado a convocar, dentro del plazo de treinta días, una asamblea para hacer el nombramiento". Los directores asumen el cargo en virtud de su aceptación expresa o tácita, según dispone el inc. 1º, del Art. 37, LSA.</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8. </w:t>
      </w:r>
      <w:r w:rsidRPr="00BB30E3">
        <w:rPr>
          <w:rFonts w:ascii="Times New Roman" w:eastAsia="Times New Roman" w:hAnsi="Times New Roman" w:cs="Times New Roman"/>
          <w:smallCaps/>
          <w:sz w:val="20"/>
          <w:szCs w:val="20"/>
          <w:lang w:eastAsia="es-CL"/>
        </w:rPr>
        <w:t>Inhabilidades para ser director</w:t>
      </w:r>
      <w:r w:rsidRPr="00BB30E3">
        <w:rPr>
          <w:rFonts w:ascii="Times New Roman" w:eastAsia="Times New Roman" w:hAnsi="Times New Roman" w:cs="Times New Roman"/>
          <w:sz w:val="20"/>
          <w:szCs w:val="20"/>
          <w:lang w:eastAsia="es-CL"/>
        </w:rPr>
        <w:t>. Estas están señaladas en los Arts. 35 y 36, estableciendo el primero las inhabilidades generales, y el segundo las especiales. Como característica común de ambas inhabilidades es que además de impedir que las personas comprendidas en ellas puedan ser designadas como directores, también implican que la persona que incurra en ellas después de haber sido elegido como tal cesará inmediatamente en el cargo de director, por así disponerlo el Art. 37, inciso 2º, LSA.</w:t>
      </w:r>
    </w:p>
    <w:p w:rsidR="00A16C4E" w:rsidRPr="00BB30E3" w:rsidRDefault="00A16C4E" w:rsidP="00A16C4E">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8.1. </w:t>
      </w:r>
      <w:r w:rsidRPr="00BB30E3">
        <w:rPr>
          <w:rFonts w:ascii="Times New Roman" w:eastAsia="Times New Roman" w:hAnsi="Times New Roman" w:cs="Times New Roman"/>
          <w:smallCaps/>
          <w:sz w:val="20"/>
          <w:szCs w:val="20"/>
          <w:lang w:eastAsia="es-CL"/>
        </w:rPr>
        <w:t>Inhabilidades generales</w:t>
      </w:r>
      <w:r w:rsidRPr="00BB30E3">
        <w:rPr>
          <w:rFonts w:ascii="Times New Roman" w:eastAsia="Times New Roman" w:hAnsi="Times New Roman" w:cs="Times New Roman"/>
          <w:sz w:val="20"/>
          <w:szCs w:val="20"/>
          <w:lang w:eastAsia="es-CL"/>
        </w:rPr>
        <w:t>. Estas inhabilidades son aplicables a toda sociedad anónima tanto a las abiertas como a las cerradas. Son inhábiles para ser directores: a) Los menores de edad; b) Los directores que hubieren sido afectados por la revocación de pleno derecho consagrada en el Art. 77, LSA. Esta inhabilitación rige sólo por el período completo siguiente a aquel en que operó la revocación; c) Las personas condenadas por delito que merezca pena aflictiva o de inhabilitación perpetua para desempeñar cargos u oficios públicos, y los fallidos o los administradores o representantes legales de personas fallidas condenadas por delitos de quiebra culpable o fraudulenta y demás establecidos en los Arts. 203 y 204 de la Ley de Quiebras (cuya vigencia se extendió sólo hasta el 8 de octubre de 2014); d) Los funcionarios públicos respecto de aquellas entidades sobre las cuales ejerzan funciones directas de fiscalización o control de acuerdo con la ley. Si un director asume de manera sobreviniente la calidad de funcionario público en los términos que señala el Art. 35, Nº 4, LSA, cesará automáticamente en el cargo de director de la sociedad anónima fiscalizada o controlada.</w:t>
      </w:r>
    </w:p>
    <w:p w:rsidR="00A16C4E" w:rsidRPr="00BB30E3" w:rsidRDefault="00A16C4E" w:rsidP="00A16C4E">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8.2. </w:t>
      </w:r>
      <w:r w:rsidRPr="00BB30E3">
        <w:rPr>
          <w:rFonts w:ascii="Times New Roman" w:eastAsia="Times New Roman" w:hAnsi="Times New Roman" w:cs="Times New Roman"/>
          <w:smallCaps/>
          <w:sz w:val="20"/>
          <w:szCs w:val="20"/>
          <w:lang w:eastAsia="es-CL"/>
        </w:rPr>
        <w:t>Inhabilidades especiales</w:t>
      </w:r>
      <w:r w:rsidRPr="00BB30E3">
        <w:rPr>
          <w:rFonts w:ascii="Times New Roman" w:eastAsia="Times New Roman" w:hAnsi="Times New Roman" w:cs="Times New Roman"/>
          <w:sz w:val="20"/>
          <w:szCs w:val="20"/>
          <w:lang w:eastAsia="es-CL"/>
        </w:rPr>
        <w:t>. Estas inhabilidades son especiales en tanto sólo se aplican respecto de las S.A.A. Son inhábiles para ser directores en este tipo de sociedades: a) Los senadores y diputados; b) Los ministros y subsecretarios de Estado, jefes de servicio y el directivo superior inmediato que deba subrogar a cada uno de ellos, con excepción de los cargos de director de las sociedades anónimas abiertas en las que el Estado, según la ley, deba tener representantes en su administración, o sea accionista mayoritario, directa o indirectamente a través de organismos de administración autónoma, empresas fiscales, semifiscales, de administración autónoma, o aquellas en que el Estado sea accionista mayoritario; c) Los funcionarios de la Superintendencia de Valores y Seguros, y d) Los corredores de bolsa y los agentes de valores, salvo en las bolsas de valores.</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9. </w:t>
      </w:r>
      <w:r w:rsidRPr="00BB30E3">
        <w:rPr>
          <w:rFonts w:ascii="Times New Roman" w:eastAsia="Times New Roman" w:hAnsi="Times New Roman" w:cs="Times New Roman"/>
          <w:smallCaps/>
          <w:sz w:val="20"/>
          <w:szCs w:val="20"/>
          <w:lang w:eastAsia="es-CL"/>
        </w:rPr>
        <w:t>Ejercicio del cargo de director</w:t>
      </w:r>
      <w:r w:rsidRPr="00BB30E3">
        <w:rPr>
          <w:rFonts w:ascii="Times New Roman" w:eastAsia="Times New Roman" w:hAnsi="Times New Roman" w:cs="Times New Roman"/>
          <w:sz w:val="20"/>
          <w:szCs w:val="20"/>
          <w:lang w:eastAsia="es-CL"/>
        </w:rPr>
        <w:t>. Las funciones del cargo de director se ejercen colectivamente y en sala legalmente constituida, esto equivale a decir, que los directores no tienen, desde un punto de vista jurídico, más importancia que pertenecer como miembros a un órgano colegiado, que es el que finalmente ejerce la administración. No son los directores quienes administran, sino el directorio en tanto órgano. Es por ello que la ley expresa que las funciones de director se ejercen en sala legalmente constituida y, desde luego, colectivamente. Sin embargo, que sea el órgano quien administre no es impedimento para que los directores puedan sufrir el peso de la responsabilidad por aquellos actos que realicen al interior del directorio y que perjudiquen a la sociedad o a terceros. Los directores pueden ser o no remunerados, lo cual deberá estar establecido en los estatutos. Si son remunerados, la cuantía de sus remuneraciones será fijada anualmente por la junta ordinaria de accionistas. Todo pago por concepto de remuneración o a cualquier otro título que la sociedad haga en favor de los directores, deberá constar detalladamente en la memoria anual que se presente a la junta ordinaria (Art. 33, LSA). En cuanto a los gastos del directorio, estos también deberán ser presentados en la memoria social, agrupados por ítemes relevantes, e informados en la junta ordinaria de accionistas (Art. 39, LSA).</w:t>
      </w:r>
    </w:p>
    <w:p w:rsidR="00A16C4E" w:rsidRPr="00BB30E3" w:rsidRDefault="00A16C4E" w:rsidP="00A16C4E">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10. </w:t>
      </w:r>
      <w:r w:rsidRPr="00BB30E3">
        <w:rPr>
          <w:rFonts w:ascii="Times New Roman" w:eastAsia="Times New Roman" w:hAnsi="Times New Roman" w:cs="Times New Roman"/>
          <w:smallCaps/>
          <w:sz w:val="20"/>
          <w:szCs w:val="20"/>
          <w:lang w:eastAsia="es-CL"/>
        </w:rPr>
        <w:t>Reemplazo de los directores: Los directores suplentes</w:t>
      </w:r>
      <w:r w:rsidRPr="00BB30E3">
        <w:rPr>
          <w:rFonts w:ascii="Times New Roman" w:eastAsia="Times New Roman" w:hAnsi="Times New Roman" w:cs="Times New Roman"/>
          <w:sz w:val="20"/>
          <w:szCs w:val="20"/>
          <w:lang w:eastAsia="es-CL"/>
        </w:rPr>
        <w:t>. Como hemos visto, las funciones de director no son delegables, lo cual implica que un director por sí solo no puede encargar a otro el desempeño de su cargo. Este impedimento, sin embargo, no es óbice para que los estatutos de la sociedad contemplen la posibilidad de que cada director tenga un suplente para el evento de que el titular no pueda ejercer el cargo. El régimen en materia de directores suplentes, según el Art. 32, LSA, es el siguiente: a) La existencia de directores suplentes debe estar contemplada expresamente en los estatutos; b) De haberlos, existirá un suplente por cada director titular, de manera que los suplentes son personales para cada titular; c) Los directores suplentes pueden subrogar a un director por ausencia transitoria, o reemplazar a un titular en forma definitiva en caso de que éste cese en sus funciones; d) Los directores suplentes siempre podrán participar en las reuniones de directorio con derecho a voz, y sólo tendrán derecho a voto cuando desempeñen sus funciones inherentes en cuanto suplentes, esto es, cuando falten sus titulares; e) Los directores suplentes están sujetos al mismo régimen de los titulares en cuanto les sea aplicable.</w:t>
      </w:r>
    </w:p>
    <w:p w:rsidR="00A16C4E" w:rsidRPr="00BB30E3" w:rsidRDefault="00A16C4E" w:rsidP="00A16C4E">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11. </w:t>
      </w:r>
      <w:r w:rsidRPr="00BB30E3">
        <w:rPr>
          <w:rFonts w:ascii="Times New Roman" w:eastAsia="Times New Roman" w:hAnsi="Times New Roman" w:cs="Times New Roman"/>
          <w:smallCaps/>
          <w:sz w:val="20"/>
          <w:szCs w:val="20"/>
          <w:lang w:eastAsia="es-CL"/>
        </w:rPr>
        <w:t>Efectos en caso de vacancia de un cargo de director</w:t>
      </w:r>
      <w:r w:rsidRPr="00BB30E3">
        <w:rPr>
          <w:rFonts w:ascii="Times New Roman" w:eastAsia="Times New Roman" w:hAnsi="Times New Roman" w:cs="Times New Roman"/>
          <w:sz w:val="20"/>
          <w:szCs w:val="20"/>
          <w:lang w:eastAsia="es-CL"/>
        </w:rPr>
        <w:t xml:space="preserve">. Existe vacancia cuando un director cesa anticipadamente en sus funciones y no tiene suplente o éste también ha cesado en sus funciones. En tal caso el directorio deberá ser renovado completamente (como bloque) en la próxima junta ordinaria de accionistas, pues si falta un miembro, el directorio debe ser renovado para así llenar el cupo vacante por la junta de accionistas. En el intertanto, esto es en el tiempo intermedio entre que se produjo la vacancia y la fecha en que se celebre la </w:t>
      </w:r>
      <w:r w:rsidRPr="00BB30E3">
        <w:rPr>
          <w:rFonts w:ascii="Times New Roman" w:eastAsia="Times New Roman" w:hAnsi="Times New Roman" w:cs="Times New Roman"/>
          <w:sz w:val="20"/>
          <w:szCs w:val="20"/>
          <w:lang w:eastAsia="es-CL"/>
        </w:rPr>
        <w:lastRenderedPageBreak/>
        <w:t>junta, el directorio podrá nombrar un reemplazante y deberá hacerlo si acaso la vacancia impide que se reúna el directorio por falta de quórum. El director reemplazante no tendrá suplente (Art. 71, RLSA).</w:t>
      </w:r>
    </w:p>
    <w:p w:rsidR="00A16C4E" w:rsidRPr="00BB30E3" w:rsidRDefault="00A16C4E" w:rsidP="00A16C4E">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12. </w:t>
      </w:r>
      <w:r w:rsidRPr="00BB30E3">
        <w:rPr>
          <w:rFonts w:ascii="Times New Roman" w:eastAsia="Times New Roman" w:hAnsi="Times New Roman" w:cs="Times New Roman"/>
          <w:smallCaps/>
          <w:sz w:val="20"/>
          <w:szCs w:val="20"/>
          <w:lang w:eastAsia="es-CL"/>
        </w:rPr>
        <w:t>Revocación del directorio</w:t>
      </w:r>
      <w:r w:rsidRPr="00BB30E3">
        <w:rPr>
          <w:rFonts w:ascii="Times New Roman" w:eastAsia="Times New Roman" w:hAnsi="Times New Roman" w:cs="Times New Roman"/>
          <w:sz w:val="20"/>
          <w:szCs w:val="20"/>
          <w:lang w:eastAsia="es-CL"/>
        </w:rPr>
        <w:t>. Sabemos que conforme a la definición de la S.A., esta es administrada por un directorio cuyos miembros, según tal definición, son "esencialmente revocables". Si bien esta frase tiene algo de cierto, también tiene algo de falso, pues según el desarrollo que la ley hace de éste órgano, descubrimos a poco andar que si bien los directores son revocables, no lo son de manera individual y personal, sino que la revocación de los directores supone revocarlos a todos (Art. 38, LSA). En efecto, la revocación del directorio, o más precisamente de los directores (pues el órgano en cuanto tal es irrevocable e inderogable), implica que todos deben cesar anticipadamente en sus funciones y no sólo aquellos contra quienes se tiene algún reproche. Esto se explica, por el interés de la ley en resguardar la debida correlación de fuerzas y representación entre los mayoritarios y los minoritarios, pues si se permitiese la revocación individual bastaría que los accionistas mayoritarios dotados de quórum suficiente, revocaren a un director elegido por los minoritarios y que luego en la junta, haciendo valer su poder de quórum designaren a un director de su agrado, mientras que en el sistema actual, el mayoritario se ve obligado a tener que destinar sus votos al número de directores que puede elegir, y los minoritarios, por su parte, eligen a los suyos. De esta forma, se entiende por revocación del directorio aquella cesación anticipada en el desempeño de las funciones de director, que opera sólo en junta ordinaria o extraordinaria de accionistas y que afecta a todos los miembros de dicho órgano, por las causas que señalan la ley y los estatutos. La propia ley ha previsto un caso de revocación de pleno derecho, el cual está consagrado en el Art. 77, inc. 3º, LSA, y que ocurre cuando presentado el balance por segunda vez, luego de haber sido rechazado u observado por la junta ordinaria, fuere rechazado el nuevo balance presentado por el directorio a la junta de accionistas reunidos extraordinariamente para ese efecto, en cuyo caso, el directorio se entenderá revocado desde ese momento, debiendo procederse a la elección de uno nuevo en esa misma oportunidad, no pudiendo ser elegido ninguno de los miembros del directorio revocado.</w:t>
      </w:r>
    </w:p>
    <w:p w:rsidR="00A16C4E" w:rsidRPr="00BB30E3" w:rsidRDefault="00A16C4E" w:rsidP="00A16C4E">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13. </w:t>
      </w:r>
      <w:r w:rsidRPr="00BB30E3">
        <w:rPr>
          <w:rFonts w:ascii="Times New Roman" w:eastAsia="Times New Roman" w:hAnsi="Times New Roman" w:cs="Times New Roman"/>
          <w:smallCaps/>
          <w:sz w:val="20"/>
          <w:szCs w:val="20"/>
          <w:lang w:eastAsia="es-CL"/>
        </w:rPr>
        <w:t>Funciones y atribuciones del directorio</w:t>
      </w:r>
      <w:r w:rsidRPr="00BB30E3">
        <w:rPr>
          <w:rFonts w:ascii="Times New Roman" w:eastAsia="Times New Roman" w:hAnsi="Times New Roman" w:cs="Times New Roman"/>
          <w:sz w:val="20"/>
          <w:szCs w:val="20"/>
          <w:lang w:eastAsia="es-CL"/>
        </w:rPr>
        <w:t>. El directorio ejerce la administración de la S.A. Sus facultades y atribuciones en esta materia son amplísimas, en tanto ellas alcanzan a todas aquellas cuestiones que de acuerdo a la ley y los estatutos no sean privativas de la junta de accionistas. Vale decir, que las atribuciones del directorio se extienden a todo aquello que no sea de competencia de las juntas de accionistas. En este orden de ideas, y por vía enunciativa, encontramos que entre las funciones del directorio está la representación judicial y extrajudicial de la sociedad anónima, en todo aquello que sea necesario para el cumplimiento del objeto social, lo cual no es necesario acreditar frente a terceros, de manera tal que se presume que los actos del directorio se hacen en interés de la sociedad. La representación social del directorio es extremadamente vasta, pues está investido de todas las facultades de administración y disposición, aún respecto de aquellas materias en que la ley exige poder especial. Cuando revisamos el ejercicio del cargo de director, vimos que el servicio del cargo era personal e indelegable, no obstante lo cual, esta era una característica que se refería sólo a los directores, mas, cuando se trata del directorio considerado como órgano, la ley le faculta expresamente para delegar parte de sus facultades en ciertas personas señaladas en el Art. 42, LSA.</w:t>
      </w:r>
    </w:p>
    <w:p w:rsidR="00A16C4E" w:rsidRPr="00BB30E3" w:rsidRDefault="00A16C4E" w:rsidP="00A16C4E">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14. </w:t>
      </w:r>
      <w:r w:rsidRPr="00BB30E3">
        <w:rPr>
          <w:rFonts w:ascii="Times New Roman" w:eastAsia="Times New Roman" w:hAnsi="Times New Roman" w:cs="Times New Roman"/>
          <w:smallCaps/>
          <w:sz w:val="20"/>
          <w:szCs w:val="20"/>
          <w:lang w:eastAsia="es-CL"/>
        </w:rPr>
        <w:t>Funcionamiento del directorio</w:t>
      </w:r>
      <w:r w:rsidRPr="00BB30E3">
        <w:rPr>
          <w:rFonts w:ascii="Times New Roman" w:eastAsia="Times New Roman" w:hAnsi="Times New Roman" w:cs="Times New Roman"/>
          <w:sz w:val="20"/>
          <w:szCs w:val="20"/>
          <w:lang w:eastAsia="es-CL"/>
        </w:rPr>
        <w:t>. Ya hemos señalado que las funciones de director se ejercen en sala legalmente constituida y colectivamente, lo cual pone de manifiesto que la administración corre de cuenta del órgano directorio y no de los directores individualmente considerados. De lo anterior se sigue la necesidad de que la ley establezca las normas que regulen el funcionamiento del órgano administrador y es en este sentido que se manda que el directorio funcione, y los directores sirvan su cargo, tanto en reuniones ordinarias como extraordinarias (Art. 81, RLSA).</w:t>
      </w:r>
    </w:p>
    <w:p w:rsidR="00A16C4E" w:rsidRPr="00BB30E3" w:rsidRDefault="00A16C4E" w:rsidP="00A16C4E">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14.1. </w:t>
      </w:r>
      <w:r w:rsidRPr="00BB30E3">
        <w:rPr>
          <w:rFonts w:ascii="Times New Roman" w:eastAsia="Times New Roman" w:hAnsi="Times New Roman" w:cs="Times New Roman"/>
          <w:smallCaps/>
          <w:sz w:val="20"/>
          <w:szCs w:val="20"/>
          <w:lang w:eastAsia="es-CL"/>
        </w:rPr>
        <w:t>Las Sesiones de Directorio</w:t>
      </w:r>
      <w:r w:rsidRPr="00BB30E3">
        <w:rPr>
          <w:rFonts w:ascii="Times New Roman" w:eastAsia="Times New Roman" w:hAnsi="Times New Roman" w:cs="Times New Roman"/>
          <w:sz w:val="20"/>
          <w:szCs w:val="20"/>
          <w:lang w:eastAsia="es-CL"/>
        </w:rPr>
        <w:t>. Las reuniones ordinarias, son las que se celebran en las fechas y horas preestablecidas por el directorio y que por tal razón no requieren de citación especial. La periodicidad de sus reuniones es de a lo menos una vez al mes en las sociedades anónimas abiertas, en tanto que en las cerradas se estará a lo que señalen los estatutos.</w:t>
      </w:r>
    </w:p>
    <w:p w:rsidR="00A16C4E" w:rsidRPr="00BB30E3" w:rsidRDefault="00A16C4E" w:rsidP="00A16C4E">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Las reuniones extraordinarias, en tanto, se llevan a cabo cuando las cite especialmente el presidente del directorio a instancia suya o de uno o más directores en la forma que señala el Art. 38 del Reglamento. No obstante, en las sociedades anónimas abiertas también podrá ser convocada la junta de manera extraordinaria a </w:t>
      </w:r>
      <w:r w:rsidRPr="00BB30E3">
        <w:rPr>
          <w:rFonts w:ascii="Times New Roman" w:eastAsia="Times New Roman" w:hAnsi="Times New Roman" w:cs="Times New Roman"/>
          <w:sz w:val="20"/>
          <w:szCs w:val="20"/>
          <w:lang w:eastAsia="es-CL"/>
        </w:rPr>
        <w:lastRenderedPageBreak/>
        <w:t>instancias de la Superintendencia de Valores y Seguros, quien mediante resolución fundada podrá pedir al directorio que sesione a fin de que se pronuncie sobre las materias que someta a su decisión.</w:t>
      </w:r>
    </w:p>
    <w:p w:rsidR="00A16C4E" w:rsidRPr="00BB30E3" w:rsidRDefault="00A16C4E" w:rsidP="00A16C4E">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que el directorio sesione en sala legalmente constituida, ya sea en reunión ordinaria o extraordinaria, exige un quórum de constitución de la mayoría absoluta de los directores titulares establecidos en los estatutos.</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quórum para adoptar acuerdos es de la mayoría absoluta de los directores asistentes con derecho a voto. Si se produjere un empate, decidirá el voto del presidente del directorio, salvo norma distinta del estatuto.</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estatutos podrán establecer quórum superiores para la constitución y acuerdos. El Art. 82, RLSA, prevé que: "Se entenderá que participan en las sesiones aquellos directores que, a pesar de no encontrarse físicamente presentes, están comunicados simultánea y permanentemente a través de medios tecnológicos con los demás directores. La Superintendencia determinará, mediante instrucciones de general aplicación, los medios tecnológicos autorizados para dicha comunicación. En las sociedades anónimas cerradas aquellos medios serán los que acuerde el directorio, y a falta de acuerdo, se podrán utilizar los mismos que haya determinado la Superintendencia. La asistencia y participación en la sesión de los directores que participaron a través de los medios tecnológicos antes señalados, será certificada bajo la responsabilidad del presidente, o de quien haga sus veces, y del secretario del directorio, haciéndose constar este hecho en el acta que se levante de la misma". Esta regla es plenamente aplicable a las S.A.C.</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sesiones de directorio se realizarán en el domicilio social, salvo que la unanimidad de los directores acuerde la realización de una determinada sesión fuera del domicilio social o participen en ella la unanimidad de los directores (Art. 81, inc. 2º, RLSA).</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14.2. </w:t>
      </w:r>
      <w:r w:rsidRPr="00BB30E3">
        <w:rPr>
          <w:rFonts w:ascii="Times New Roman" w:eastAsia="Times New Roman" w:hAnsi="Times New Roman" w:cs="Times New Roman"/>
          <w:smallCaps/>
          <w:sz w:val="20"/>
          <w:szCs w:val="20"/>
          <w:lang w:eastAsia="es-CL"/>
        </w:rPr>
        <w:t>La conformación del Directorio. Distribución de cargos</w:t>
      </w:r>
      <w:r w:rsidRPr="00BB30E3">
        <w:rPr>
          <w:rFonts w:ascii="Times New Roman" w:eastAsia="Times New Roman" w:hAnsi="Times New Roman" w:cs="Times New Roman"/>
          <w:sz w:val="20"/>
          <w:szCs w:val="20"/>
          <w:lang w:eastAsia="es-CL"/>
        </w:rPr>
        <w:t xml:space="preserve">. Es presidente del directorio y de la sociedad, aquel director que sea elegido como tal en la primera reunión del directorio que se lleve a cabo después de la junta ordinaria en que se eligió a sus miembros. Actúa como Secretario del Directorio el Gerente General o la persona especialmente designada para el cargo (Art. 83, RLSA). Esto permite, en la práctica, los secretarios </w:t>
      </w:r>
      <w:r w:rsidRPr="00BB30E3">
        <w:rPr>
          <w:rFonts w:ascii="Times New Roman" w:eastAsia="Times New Roman" w:hAnsi="Times New Roman" w:cs="Times New Roman"/>
          <w:i/>
          <w:iCs/>
          <w:sz w:val="20"/>
          <w:szCs w:val="20"/>
          <w:lang w:eastAsia="es-CL"/>
        </w:rPr>
        <w:t>ad hoc</w:t>
      </w:r>
      <w:r w:rsidRPr="00BB30E3">
        <w:rPr>
          <w:rFonts w:ascii="Times New Roman" w:eastAsia="Times New Roman" w:hAnsi="Times New Roman" w:cs="Times New Roman"/>
          <w:sz w:val="20"/>
          <w:szCs w:val="20"/>
          <w:lang w:eastAsia="es-CL"/>
        </w:rPr>
        <w:t>, cargo que generalmente sirve el abogado de la sociedad o algún otro Director. En el acta respectiva debe dejarse expresa constancia de ello.</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14.3. </w:t>
      </w:r>
      <w:r w:rsidRPr="00BB30E3">
        <w:rPr>
          <w:rFonts w:ascii="Times New Roman" w:eastAsia="Times New Roman" w:hAnsi="Times New Roman" w:cs="Times New Roman"/>
          <w:smallCaps/>
          <w:sz w:val="20"/>
          <w:szCs w:val="20"/>
          <w:lang w:eastAsia="es-CL"/>
        </w:rPr>
        <w:t>Las actas de las sesiones de Directorio</w:t>
      </w:r>
      <w:r w:rsidRPr="00BB30E3">
        <w:rPr>
          <w:rFonts w:ascii="Times New Roman" w:eastAsia="Times New Roman" w:hAnsi="Times New Roman" w:cs="Times New Roman"/>
          <w:sz w:val="20"/>
          <w:szCs w:val="20"/>
          <w:lang w:eastAsia="es-CL"/>
        </w:rPr>
        <w:t>. De cada sesión de Directorio, sea ésta ordinaria o extraordinaria, se debe dejar constancia de los acuerdos y asuntos allí tratados en actas que, materialmente, se escriben o pegan en un libro denominado "Libro de actas de sesiones de Directorio". Generalmente los acuerdos relevante son reducidos a escritura pública, sobre todo si ellos importan una inscripción, subinscripción o anotación en el RC del CBR respectivo. El Art. 81, inc. 3º, RLSA dispone que: "Estarán facultados para reducir, total o parcialmente, a escritura pública el acta de cualquier sesión de directorio o reunión de junta de accionistas, quien haya desempeñado el cargo de presidente, o el gerente general o la persona que haga sus veces y que haya asistido, o la persona que haya actuado de secretario, o la persona o personas expresamente autorizadas para estos efectos por el directorio o la junta respectiva". El acta de las sesiones de Directorio deberá ser firmada por los directores que hubieren concurrido a la sesión. Resulta conveniente dejar constancia de la ausencia y de la justificación de la ausencia de uno de los Directores a la Sesión respectiva. En la práctica los notarios no reducen a escritura pública las actas sin que éstas se le presenten debidamente firmadas y copiadas o pegadas en el libro respectivo. El director que estima que en un acta existen inexactitudes u omisiones, tiene no sólo el derecho sino el deber de estampar antes de su firma las salvedades que correspondan. De otro modo puede comprometer su responsabilidad civil emanada del acuerdo en cuestión. El acta se entiende aprobada desde la fecha de su firma por todos los directores que asistieron a la sesión y sólo después de la firma se pueden llevar a efecto los acuerdos a que dicha acta se refiere.</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15. </w:t>
      </w:r>
      <w:r w:rsidRPr="00BB30E3">
        <w:rPr>
          <w:rFonts w:ascii="Times New Roman" w:eastAsia="Times New Roman" w:hAnsi="Times New Roman" w:cs="Times New Roman"/>
          <w:smallCaps/>
          <w:sz w:val="20"/>
          <w:szCs w:val="20"/>
          <w:lang w:eastAsia="es-CL"/>
        </w:rPr>
        <w:t xml:space="preserve">La delegación de facultades del Directorio. </w:t>
      </w:r>
      <w:r w:rsidRPr="00BB30E3">
        <w:rPr>
          <w:rFonts w:ascii="Times New Roman" w:eastAsia="Times New Roman" w:hAnsi="Times New Roman" w:cs="Times New Roman"/>
          <w:sz w:val="20"/>
          <w:szCs w:val="20"/>
          <w:lang w:eastAsia="es-CL"/>
        </w:rPr>
        <w:t>Los directores deben servir personalmente el cargo para el cual fueron elegidos, estando prohibida la delegación de sus funciones de manera individual (Art. 39, LSA). Lo anterior es sin perjuicio de que el directorio en cuanto órgano pueda eventualmente delegar parte de sus facultades en los gerentes, subgerentes, o abogados de la sociedad, en un director o en una comisión de directores y, para objetos especialmente determinados, en otras personas, según lo faculta el inciso final del Art. 40.</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16. </w:t>
      </w:r>
      <w:r w:rsidRPr="00BB30E3">
        <w:rPr>
          <w:rFonts w:ascii="Times New Roman" w:eastAsia="Times New Roman" w:hAnsi="Times New Roman" w:cs="Times New Roman"/>
          <w:smallCaps/>
          <w:sz w:val="20"/>
          <w:szCs w:val="20"/>
          <w:lang w:eastAsia="es-CL"/>
        </w:rPr>
        <w:t>Deberes fiduciarios y Responsabilidad de los directores</w:t>
      </w:r>
      <w:r w:rsidRPr="00BB30E3">
        <w:rPr>
          <w:rFonts w:ascii="Times New Roman" w:eastAsia="Times New Roman" w:hAnsi="Times New Roman" w:cs="Times New Roman"/>
          <w:sz w:val="20"/>
          <w:szCs w:val="20"/>
          <w:lang w:eastAsia="es-CL"/>
        </w:rPr>
        <w:t xml:space="preserve">. Escapa al propósito de este trabajo el abordar </w:t>
      </w:r>
      <w:r w:rsidRPr="00BB30E3">
        <w:rPr>
          <w:rFonts w:ascii="Times New Roman" w:eastAsia="Times New Roman" w:hAnsi="Times New Roman" w:cs="Times New Roman"/>
          <w:i/>
          <w:iCs/>
          <w:sz w:val="20"/>
          <w:szCs w:val="20"/>
          <w:lang w:eastAsia="es-CL"/>
        </w:rPr>
        <w:t>in extenso</w:t>
      </w:r>
      <w:r w:rsidRPr="00BB30E3">
        <w:rPr>
          <w:rFonts w:ascii="Times New Roman" w:eastAsia="Times New Roman" w:hAnsi="Times New Roman" w:cs="Times New Roman"/>
          <w:sz w:val="20"/>
          <w:szCs w:val="20"/>
          <w:lang w:eastAsia="es-CL"/>
        </w:rPr>
        <w:t xml:space="preserve"> este punto del cual se han escrito obras interesantísimas</w:t>
      </w:r>
      <w:r w:rsidR="00020421" w:rsidRPr="00BB30E3">
        <w:rPr>
          <w:rStyle w:val="Refdenotaalpie"/>
          <w:rFonts w:ascii="Times New Roman" w:eastAsia="Times New Roman" w:hAnsi="Times New Roman" w:cs="Times New Roman"/>
          <w:sz w:val="20"/>
          <w:szCs w:val="20"/>
          <w:lang w:eastAsia="es-CL"/>
        </w:rPr>
        <w:footnoteReference w:id="28"/>
      </w:r>
      <w:r w:rsidRPr="00BB30E3">
        <w:rPr>
          <w:rFonts w:ascii="Times New Roman" w:eastAsia="Times New Roman" w:hAnsi="Times New Roman" w:cs="Times New Roman"/>
          <w:sz w:val="20"/>
          <w:szCs w:val="20"/>
          <w:lang w:eastAsia="es-CL"/>
        </w:rPr>
        <w:t xml:space="preserve"> y artículos de doctrina relevantes</w:t>
      </w:r>
      <w:hyperlink r:id="rId26" w:history="1">
        <w:r w:rsidR="00BB30E3" w:rsidRPr="00BB30E3">
          <w:rPr>
            <w:rStyle w:val="Hipervnculo"/>
          </w:rPr>
          <w:t>javascript:void(0)</w:t>
        </w:r>
      </w:hyperlink>
      <w:r w:rsidR="00020421" w:rsidRPr="00BB30E3">
        <w:rPr>
          <w:rStyle w:val="Refdenotaalpie"/>
          <w:rFonts w:ascii="Times New Roman" w:eastAsia="Times New Roman" w:hAnsi="Times New Roman" w:cs="Times New Roman"/>
          <w:sz w:val="20"/>
          <w:szCs w:val="20"/>
          <w:lang w:eastAsia="es-CL"/>
        </w:rPr>
        <w:footnoteReference w:id="29"/>
      </w:r>
      <w:r w:rsidRPr="00BB30E3">
        <w:rPr>
          <w:rFonts w:ascii="Times New Roman" w:eastAsia="Times New Roman" w:hAnsi="Times New Roman" w:cs="Times New Roman"/>
          <w:sz w:val="20"/>
          <w:szCs w:val="20"/>
          <w:lang w:eastAsia="es-CL"/>
        </w:rPr>
        <w:t>. Señalemos solamente que los directores responden solidariamente de los perjuicios que se causen a la sociedad y a los accionistas por sus actuaciones culpables o dolosas. En cualquier caso los directores responden hasta la culpa leve. Esta responsabilidad de los directores es de orden público, desde que es nula toda disposición estatutaria o acuerdo de junta de accionistas que tienda a limitar o liberar de su responsabilidad legal a los directores. Los directores son responsables por los acuerdos a los que concurren con su voto y que constan en el acta que firman. Por lo tanto, si alguno quiere salvar su responsabilidad por algún acto o acuerdo del directorio, debe siempre hacer constar en el acta su oposición fundada, debiendo darse cuenta de ello en la próxima JOA.</w:t>
      </w:r>
    </w:p>
    <w:p w:rsidR="00A16C4E" w:rsidRPr="00BB30E3" w:rsidRDefault="00A16C4E" w:rsidP="00A16C4E">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16.1. </w:t>
      </w:r>
      <w:r w:rsidRPr="00BB30E3">
        <w:rPr>
          <w:rFonts w:ascii="Times New Roman" w:eastAsia="Times New Roman" w:hAnsi="Times New Roman" w:cs="Times New Roman"/>
          <w:smallCaps/>
          <w:sz w:val="20"/>
          <w:szCs w:val="20"/>
          <w:lang w:eastAsia="es-CL"/>
        </w:rPr>
        <w:t>Presunción de responsabilidad de los Directores</w:t>
      </w:r>
      <w:r w:rsidRPr="00BB30E3">
        <w:rPr>
          <w:rFonts w:ascii="Times New Roman" w:eastAsia="Times New Roman" w:hAnsi="Times New Roman" w:cs="Times New Roman"/>
          <w:sz w:val="20"/>
          <w:szCs w:val="20"/>
          <w:lang w:eastAsia="es-CL"/>
        </w:rPr>
        <w:t>. Según el Art. 45 LSA, se presume en general la responsabilidad de los directores, y deberán responder solidariamente a favor de la sociedad, accionistas y terceros, cuando se beneficien en forma indebida, directamente o a través de otra persona natural o jurídica de un negocio social que, a la vez, irrogue pérdida a la sociedad. También se presumirá esta responsabilidad en los siguientes casos: a) Si la sociedad no lleva libros o registros; b) Si se repartieron dividendos provisorios habiendo pérdidas acumuladas, pero sólo respecto de los directores que concurrieron al acuerdo; c) Si la sociedad ocultare sus bienes, reconociere deudas supuestas o simulares enajenaciones; y d) Se presume igualmente la culpabilidad del o de los directores que se beneficien en forma indebida, directamente o a través de otra persona natural o jurídica de un negocio social que, a su vez, irrogue perjuicio a la sociedad.</w:t>
      </w:r>
    </w:p>
    <w:p w:rsidR="00A16C4E" w:rsidRPr="00BB30E3" w:rsidRDefault="00A16C4E" w:rsidP="00A16C4E">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16.2. </w:t>
      </w:r>
      <w:r w:rsidRPr="00BB30E3">
        <w:rPr>
          <w:rFonts w:ascii="Times New Roman" w:eastAsia="Times New Roman" w:hAnsi="Times New Roman" w:cs="Times New Roman"/>
          <w:smallCaps/>
          <w:sz w:val="20"/>
          <w:szCs w:val="20"/>
          <w:lang w:eastAsia="es-CL"/>
        </w:rPr>
        <w:t>Condiciones para contratar con personas relacionadas</w:t>
      </w: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En íntima relación con el ejercicio de la función administrativa de la sociedad anónima, la ley se pone en el caso que alguno de los directores pueda tener un interés directo o indirecto, por sí o por medio de otra persona, en alguno de los negocios que deba celebrar la sociedad, lo cual es más corriente de lo que se pudiera creer en cierto nivel de sociedades. Así, el Art. 44, LSA, establece normas generales sobre este particular, y que veremos muy por encima. En efecto, según esta disposición, para que una sociedad anónima pueda celebrar actos o contratos en los que uno o más directores tengan interés por sí o como representante de otro, tales operaciones deberán llevarse a cabo ajustándose a las condiciones de equidad de aquellas que habitualmente prevalecen en el mercado, y siempre que previamente sean autorizadas por el directorio. Si el acto o contrato involucra montos relevantes (Se entiende que el monto es relevante cuando la operación involucre una cuantía superior al 1% del patrimonio social, y ello sea superior a UF 2.000; y en todo caso, siempre que la operación involucre montos superiores a UF 20.000, todo ello según el Art. 44 LSA), para que la operación se pueda llevar adelante será preciso el pronunciamiento previo del directorio acerca de si la operación se ajusta a las condiciones de equidad del mercado. Si no es posible determinar tal circunstancia a priori, el directorio puede designar dos evaluadores independientes, o aprobar o rechazar derechamente la operación, debiendo el director interesado abstenerse de votar. Además de todo lo dicho, la ley confiere derecho a los accionistas que posean o representen más del cinco por ciento de las acciones emitidas con derecho a voto, para que soliciten al directorio que se cite a la junta extraordinaria de accionistas para que sea ella la que se pronuncie sobre si se debe llevar adelante la operación, en cuyo caso para que se apruebe la operación se requerirá del voto conforme de las 2/3 partes de las acciones emitidas con derecho a voto.</w:t>
      </w:r>
    </w:p>
    <w:p w:rsidR="00A16C4E" w:rsidRPr="00BB30E3" w:rsidRDefault="00A16C4E" w:rsidP="00A16C4E">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16.3. </w:t>
      </w:r>
      <w:r w:rsidRPr="00BB30E3">
        <w:rPr>
          <w:rFonts w:ascii="Times New Roman" w:eastAsia="Times New Roman" w:hAnsi="Times New Roman" w:cs="Times New Roman"/>
          <w:smallCaps/>
          <w:sz w:val="20"/>
          <w:szCs w:val="20"/>
          <w:lang w:eastAsia="es-CL"/>
        </w:rPr>
        <w:t>¿Cuándo se entiende que un director puede tener interés en alguna negociación que pueda realizar la sociedad?</w:t>
      </w:r>
      <w:r w:rsidRPr="00BB30E3">
        <w:rPr>
          <w:rFonts w:ascii="Times New Roman" w:eastAsia="Times New Roman" w:hAnsi="Times New Roman" w:cs="Times New Roman"/>
          <w:sz w:val="20"/>
          <w:szCs w:val="20"/>
          <w:lang w:eastAsia="es-CL"/>
        </w:rPr>
        <w:t xml:space="preserve"> Para ello, el inciso 2º de la disposición en análisis, establece una presunción de derecho para tales efectos. Así, se entiende de derecho que hay interés cuando quien deba intervenir en la negociación, operación, acto o contrato sea el propio director, su cónyuge, o algunos de sus parientes por consanguinidad o afinidad hasta el segundo grado, o una persona que sea representada por el director. También se presume el interés cuando en la operación deba intervenir otra sociedad o empresa en la que el director en cuestión sea </w:t>
      </w:r>
      <w:r w:rsidRPr="00BB30E3">
        <w:rPr>
          <w:rFonts w:ascii="Times New Roman" w:eastAsia="Times New Roman" w:hAnsi="Times New Roman" w:cs="Times New Roman"/>
          <w:sz w:val="20"/>
          <w:szCs w:val="20"/>
          <w:lang w:eastAsia="es-CL"/>
        </w:rPr>
        <w:lastRenderedPageBreak/>
        <w:t>también director, o bien, sea dueño, por sí mismo o por medio de otras personas, del 10% o más de su capital, o cuando su cónyuge o los parientes indicados sean dueños de un porcentaje igual o superior en la otra sociedad o empresa. Finalmente, la ley también presume de derecho el interés de algún director, cuando éste o personas relacionadas con él presten asesoría para la celebración del acto o contrato.</w:t>
      </w:r>
    </w:p>
    <w:p w:rsidR="00A16C4E" w:rsidRPr="00BB30E3" w:rsidRDefault="00A16C4E" w:rsidP="00A16C4E">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todos modos, cabe precisar que la infracción de las normas sobre contratación con personas relacionadas con un director, no acarrea la ineficacia del acto o contrato celebrado, sino que conlleva sanciones administrativas, e incluso penales, pero por sobre todo impone responsabilidad civil al director interesado, a favor de la sociedad, de los accionistas o de terceros.</w:t>
      </w:r>
    </w:p>
    <w:p w:rsidR="00A16C4E" w:rsidRPr="00BB30E3" w:rsidRDefault="00A16C4E" w:rsidP="00A16C4E">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17. </w:t>
      </w:r>
      <w:r w:rsidRPr="00BB30E3">
        <w:rPr>
          <w:rFonts w:ascii="Times New Roman" w:eastAsia="Times New Roman" w:hAnsi="Times New Roman" w:cs="Times New Roman"/>
          <w:smallCaps/>
          <w:sz w:val="20"/>
          <w:szCs w:val="20"/>
          <w:lang w:eastAsia="es-CL"/>
        </w:rPr>
        <w:t>Inhabilidades y prohibiciones de los Directores</w:t>
      </w:r>
      <w:r w:rsidRPr="00BB30E3">
        <w:rPr>
          <w:rFonts w:ascii="Times New Roman" w:eastAsia="Times New Roman" w:hAnsi="Times New Roman" w:cs="Times New Roman"/>
          <w:sz w:val="20"/>
          <w:szCs w:val="20"/>
          <w:lang w:eastAsia="es-CL"/>
        </w:rPr>
        <w:t>. El Art. 42, LSA, establece prohibiciones a los directores cuya infracción genera su responsabilidad. En general ellas buscan que los directores no utilicen sus cargos en contra de los intereses de la sociedad, para actos ilegales, antiestatutarios o en provecho para sí o para terceros. Estas inhabilidades y prohibiciones las podemos resumir en dos: a) Prohibiciones relativas a la transparencia e información (números 2, 3 y 5); b) Prohibiciones relativas al aprovechamiento del cargo en beneficio propio o de terceros (números 1, 5 y 6). El directorio también está obligado a proporcionar a los accionistas y al público, las informaciones suficientes, fidedignas y oportunas que la ley o la Superintendencia, determinen sobre la situación legal, económica y financiera de la sociedad.</w:t>
      </w:r>
    </w:p>
    <w:p w:rsidR="00A16C4E" w:rsidRPr="00BB30E3" w:rsidRDefault="00A16C4E" w:rsidP="00A16C4E">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18. </w:t>
      </w:r>
      <w:r w:rsidRPr="00BB30E3">
        <w:rPr>
          <w:rFonts w:ascii="Times New Roman" w:eastAsia="Times New Roman" w:hAnsi="Times New Roman" w:cs="Times New Roman"/>
          <w:smallCaps/>
          <w:sz w:val="20"/>
          <w:szCs w:val="20"/>
          <w:lang w:eastAsia="es-CL"/>
        </w:rPr>
        <w:t>El Comité de directores.</w:t>
      </w:r>
      <w:r w:rsidRPr="00BB30E3">
        <w:rPr>
          <w:rFonts w:ascii="Times New Roman" w:eastAsia="Times New Roman" w:hAnsi="Times New Roman" w:cs="Times New Roman"/>
          <w:sz w:val="20"/>
          <w:szCs w:val="20"/>
          <w:lang w:eastAsia="es-CL"/>
        </w:rPr>
        <w:t xml:space="preserve"> Este órgano social fue incorporado a la estructura de las S.A.A. en virtud de la reforma introducida por la Ley Nº 19.705 de 14 de diciembre de 2000, también conocida como Ley de OPA's. A decir verdad, las funciones que se encargan a este comité no le son originales, pues en mayor o menor medida ellas ya se encontraban radicadas en otros órganos antes de su consagración legal. De este modo, el comité de directores resulta ser un órgano en el cual se funden varias atribuciones que antaño se hallaban dispersas en otros órganos sociales, o en entes extraños a la sociedad, como podían ser los auditores externos. La clara finalidad de este órgano es imponer un freno a las actuaciones que pueden emprender los controladores de la sociedad y que puedan ir en desmedro de los demás accionistas.</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Ahora bien, sólo es obligatorio conformar el Comité de Directores, en las sociedades anónimas abiertas cuyo patrimonio bursátil sea igual o superior a 1.500.000 Unidades de Fomento. Para las demás sociedades anónimas sean abiertas o cerradas que no tengan obligación de constituir este órgano, podrán voluntariamente instaurarlo, en cuyo caso les serán aplicables y obligatorias todas las normas que lo regulan.</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18.1. </w:t>
      </w:r>
      <w:r w:rsidRPr="00BB30E3">
        <w:rPr>
          <w:rFonts w:ascii="Times New Roman" w:eastAsia="Times New Roman" w:hAnsi="Times New Roman" w:cs="Times New Roman"/>
          <w:smallCaps/>
          <w:sz w:val="20"/>
          <w:szCs w:val="20"/>
          <w:lang w:eastAsia="es-CL"/>
        </w:rPr>
        <w:t>Composición del Comité de Directores</w:t>
      </w:r>
      <w:r w:rsidRPr="00BB30E3">
        <w:rPr>
          <w:rFonts w:ascii="Times New Roman" w:eastAsia="Times New Roman" w:hAnsi="Times New Roman" w:cs="Times New Roman"/>
          <w:sz w:val="20"/>
          <w:szCs w:val="20"/>
          <w:lang w:eastAsia="es-CL"/>
        </w:rPr>
        <w:t>. El Comité se integra por tres directores, la mayoría de los cuales debe ser independientes del controlador, pero si el número de directores vinculados con el controlador es tal que no permite que en el comité esté la mayoría de miembros independientes, el órgano se conformará con los directores que existan, aunque resulte constituido con la mayoría de sus miembros ligados al controlador. Por ejemplo, si el directorio está conformado por siete miembros y sólo uno es independiente, el Comité quedará integrado por dos directores ligados al controlador y uno independiente. Se entiende que un director es independiente cuando substrayendo de su votación los votos del controlador igualmente hubiese resultado electo.</w:t>
      </w:r>
    </w:p>
    <w:p w:rsidR="00A16C4E" w:rsidRPr="00BB30E3" w:rsidRDefault="00A16C4E" w:rsidP="00A16C4E">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18.2. </w:t>
      </w:r>
      <w:r w:rsidRPr="00BB30E3">
        <w:rPr>
          <w:rFonts w:ascii="Times New Roman" w:eastAsia="Times New Roman" w:hAnsi="Times New Roman" w:cs="Times New Roman"/>
          <w:smallCaps/>
          <w:sz w:val="20"/>
          <w:szCs w:val="20"/>
          <w:lang w:eastAsia="es-CL"/>
        </w:rPr>
        <w:t xml:space="preserve">Atribuciones y deberes del comité de Directores. </w:t>
      </w:r>
      <w:r w:rsidRPr="00BB30E3">
        <w:rPr>
          <w:rFonts w:ascii="Times New Roman" w:eastAsia="Times New Roman" w:hAnsi="Times New Roman" w:cs="Times New Roman"/>
          <w:sz w:val="20"/>
          <w:szCs w:val="20"/>
          <w:lang w:eastAsia="es-CL"/>
        </w:rPr>
        <w:t>Son atribuciones y deberes del comité de Directores los siguientes: a) Examinar los informes de los inspectores de cuentas y auditores externos, según corresponda, el balance y demás estados financieros, debiendo pronunciarse sobre ellos antes de su presentación a los accionistas; b) Proponer al directorio, los auditores externos y clasificadores privados de riesgos, que serán sugeridos a la junta de accionistas. Si hay desacuerdo entre el directorio y el comité acerca de la sugerencia a efectuar, cada uno puede hacer la suya; c) Examinar los antecedentes relativos a las operaciones con personas relacionadas, ya de los directores de la sociedad anónima, ya con las sociedades filiales o coligadas y evacuar un informe respecto de estas operaciones, una copia del cual deberá ser leída en la sesión de directorio que deba pronunciarse sobre la operación; d) Examinar los sistemas de remuneraciones y planes de compensación de los gerentes y ejecutivos principales; e) Las demás materias que señalen los estatutos o le encomienden la junta de accionistas o el directorio, en su caso. En lo demás el comité, funcionará y le serán aplicables las normas del directorio en lo que le sea aplicable.</w:t>
      </w:r>
    </w:p>
    <w:p w:rsidR="00A16C4E" w:rsidRPr="00BB30E3" w:rsidRDefault="00A16C4E" w:rsidP="00A16C4E">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19. </w:t>
      </w:r>
      <w:r w:rsidRPr="00BB30E3">
        <w:rPr>
          <w:rFonts w:ascii="Times New Roman" w:eastAsia="Times New Roman" w:hAnsi="Times New Roman" w:cs="Times New Roman"/>
          <w:smallCaps/>
          <w:sz w:val="20"/>
          <w:szCs w:val="20"/>
          <w:lang w:eastAsia="es-CL"/>
        </w:rPr>
        <w:t>El Gerente</w:t>
      </w:r>
      <w:r w:rsidRPr="00BB30E3">
        <w:rPr>
          <w:rFonts w:ascii="Times New Roman" w:eastAsia="Times New Roman" w:hAnsi="Times New Roman" w:cs="Times New Roman"/>
          <w:sz w:val="20"/>
          <w:szCs w:val="20"/>
          <w:lang w:eastAsia="es-CL"/>
        </w:rPr>
        <w:t>. Las S.A. pueden tener uno o varios gerentes, los cuales son designados por el directorio. El gerente es el representante permanente del directorio y su función principal es ejecutar los acuerdos de éste. Es el mismo directorio quien fija las atribuciones y deberes del gerente, quien es un empleado de la sociedad y se rige en lo pertinente según las normas del Código del Trabajo. Al gerente o gerente general, en su caso, le corresponde la representación judicial de la sociedad, estando legalmente investido de las facultades establecidas en ambos incisos del Art. 7º, CPC. En las reuniones de directorio, el gerente tiene derecho a voz y responde de igual forma que los directores por los acuerdos perjudiciales para la sociedad y los accionistas, cuando no constare su opinión contraria en el acta. El cargo de gerente es incompatible con el de presidente, auditor o contador de la sociedad y en las sociedades anónimas abiertas también con el de director. Es responsabilidad del gerente la custodia de los libros y registros sociales y que estos sean llevados con la regularidad exigida por la ley</w:t>
      </w:r>
    </w:p>
    <w:p w:rsidR="00A16C4E" w:rsidRPr="00BB30E3" w:rsidRDefault="00A16C4E" w:rsidP="00A16C4E">
      <w:pPr>
        <w:spacing w:before="100" w:beforeAutospacing="1" w:after="34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mallCaps/>
          <w:sz w:val="20"/>
          <w:szCs w:val="20"/>
          <w:lang w:eastAsia="es-CL"/>
        </w:rPr>
        <w:t>Confirmación de facultades del Directorio</w:t>
      </w:r>
      <w:r w:rsidRPr="00BB30E3">
        <w:rPr>
          <w:rFonts w:ascii="Times New Roman" w:eastAsia="Times New Roman" w:hAnsi="Times New Roman" w:cs="Times New Roman"/>
          <w:sz w:val="20"/>
          <w:szCs w:val="20"/>
          <w:lang w:eastAsia="es-CL"/>
        </w:rPr>
        <w:t xml:space="preserve">. En conformidad con lo establecido en los artículos 31 y 40 de la Ley Nº 18.046, sobre Sociedades Anónimas, "la administración de la sociedad anónima la ejerce un directorio" elegido por la junta de accionistas, siendo igualmente el directorio quien "la representa judicial y extrajudicialmente". </w:t>
      </w:r>
      <w:r w:rsidRPr="00BB30E3">
        <w:rPr>
          <w:rFonts w:ascii="Times New Roman" w:eastAsia="Times New Roman" w:hAnsi="Times New Roman" w:cs="Times New Roman"/>
          <w:i/>
          <w:iCs/>
          <w:sz w:val="20"/>
          <w:szCs w:val="20"/>
          <w:lang w:eastAsia="es-CL"/>
        </w:rPr>
        <w:t xml:space="preserve">CA Santiago, 01/07/1998, cita online: </w:t>
      </w:r>
      <w:hyperlink r:id="rId27" w:tgtFrame="_blank" w:history="1">
        <w:r w:rsidRPr="00BB30E3">
          <w:rPr>
            <w:rFonts w:ascii="Times New Roman" w:eastAsia="Times New Roman" w:hAnsi="Times New Roman" w:cs="Times New Roman"/>
            <w:i/>
            <w:iCs/>
            <w:color w:val="0000FF"/>
            <w:sz w:val="20"/>
            <w:szCs w:val="20"/>
            <w:u w:val="single"/>
            <w:lang w:eastAsia="es-CL"/>
          </w:rPr>
          <w:t>CL/JUR/928/1998</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mallCaps/>
          <w:sz w:val="20"/>
          <w:szCs w:val="20"/>
          <w:lang w:eastAsia="es-CL"/>
        </w:rPr>
        <w:t>Administración y personería</w:t>
      </w:r>
      <w:r w:rsidRPr="00BB30E3">
        <w:rPr>
          <w:rFonts w:ascii="Times New Roman" w:eastAsia="Times New Roman" w:hAnsi="Times New Roman" w:cs="Times New Roman"/>
          <w:sz w:val="20"/>
          <w:szCs w:val="20"/>
          <w:lang w:eastAsia="es-CL"/>
        </w:rPr>
        <w:t xml:space="preserve">. Se ha fallado que en lo tocante a la falta de personería debe tenerse presente que las sociedades anónimas son personas jurídicas administradas por un cuerpo colegiado, llamado directorio, que constituye un órgano de la sociedad, y cuyos miembros no son mandatarios de la misma, como ocurre con los administradores de las sociedades de personas. Así surge principalmente de los artículos 1º, 31, 39 y 40 de la Ley Nº 18.046, sobre sociedades anónimas. Como consecuencia de lo anterior, cuando el directorio designa un gerente o delega parte de sus funciones en los gerentes, subgerentes o abogados de la sociedad, en un director o en una comisión de directores, como expresa el inciso 2º, del aludido artículo 40, lo que está haciendo es otorgar un mandato, por parte de la sociedad y no delegando como personas naturales. En tales condiciones, el delegado o mandatario representa a la sociedad y no al director o directores; por lo que es irrelevante que las personas naturales que componían el directorio, a la época de su designación conserven o no su cargo, para la subsistencia del mandato. </w:t>
      </w:r>
      <w:r w:rsidRPr="00BB30E3">
        <w:rPr>
          <w:rFonts w:ascii="Times New Roman" w:eastAsia="Times New Roman" w:hAnsi="Times New Roman" w:cs="Times New Roman"/>
          <w:i/>
          <w:iCs/>
          <w:sz w:val="20"/>
          <w:szCs w:val="20"/>
          <w:lang w:eastAsia="es-CL"/>
        </w:rPr>
        <w:t xml:space="preserve">CA de Santiago, 27/05/1992, cita online: </w:t>
      </w:r>
      <w:hyperlink r:id="rId28" w:tgtFrame="_blank" w:history="1">
        <w:r w:rsidRPr="00BB30E3">
          <w:rPr>
            <w:rFonts w:ascii="Times New Roman" w:eastAsia="Times New Roman" w:hAnsi="Times New Roman" w:cs="Times New Roman"/>
            <w:i/>
            <w:iCs/>
            <w:color w:val="0000FF"/>
            <w:sz w:val="20"/>
            <w:szCs w:val="20"/>
            <w:u w:val="single"/>
            <w:lang w:eastAsia="es-CL"/>
          </w:rPr>
          <w:t>CL/JUR/386/1992</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mallCaps/>
          <w:sz w:val="20"/>
          <w:szCs w:val="20"/>
          <w:lang w:eastAsia="es-CL"/>
        </w:rPr>
        <w:t>Administración y delegación de facultades de representación</w:t>
      </w:r>
      <w:r w:rsidRPr="00BB30E3">
        <w:rPr>
          <w:rFonts w:ascii="Times New Roman" w:eastAsia="Times New Roman" w:hAnsi="Times New Roman" w:cs="Times New Roman"/>
          <w:sz w:val="20"/>
          <w:szCs w:val="20"/>
          <w:lang w:eastAsia="es-CL"/>
        </w:rPr>
        <w:t xml:space="preserve">. Se ha fallado que la Ley Nº 18.046 establece en el artículo 40 que: "El Directorio de una sociedad anónima la representa judicial y extrajudicialmente para el cumplimiento del objeto social...". Añade que, "Lo anterior no obsta a la representación que compete al gerente, conforme a lo dispuesto en el artículo 49 de la presente ley". Paralelamente, el artículo 39 del mismo cuerpo legal señala que: "Las funciones de director no son delegables y se ejercen colectivamente, en sala legalmente constituida". De estas normas se desprende que el directorio de un banco está facultado para conferir mandato judicial a un abogado, a fin de que lo represente en juicio (puesto que el directorio en cuanto órgano de la sociedad no puede actuar judicialmente) y que ello, atendido el hecho de que debe adoptarse como acuerdo en "sala legalmente constituida", deberá hacerse en dos actos sucesivos llamados a integrarse: el acuerdo de la sala y la reducción a escritura pública. Se trata, en consecuencia, de un acto jurídico complejo, integrado por dos actos sucesivos que, como se señala, se integran en función del otorgamiento del mandato, delegando de ese modo, la representación judicial del banco. De aquí que todo directorio de una sociedad anónima pueda conferir poder judicial por medio de un acuerdo del directorio, adoptado "en sala legalmente constituida", acuerdo que, para los efectos del artículo 6º del Código de Procedimiento Civil, deberá ser reducido a escritura pública, como ocurre en este caso. Otra interpretación conduce al contrasentido de que, estando la representación judicial del banco radicada en el Directorio, sin perjuicio de las funciones que son propias del gerente general, las cuales no obstan a las propias del directorio, este organismo no podría ejercer una de sus funciones relevantes, esto es, asumir la representación judicial de la sociedad habilitando al efecto a un abogado. El hecho de que, según el artículo 49 de la Ley Nº 18.046 corresponda al gerente o gerente general la representación judicial de la sociedad, no obsta, como la misma ley lo prescribe, para que el Directorio represente judicial o extrajudicialmente a la sociedad. La ley, en esta parte, ha dado a ambos órganos de la persona jurídica la facultad de ejercer esta representación, la cual, siendo esencialmente delegable, puede radicarse en abogado habilitado para el ejercicio de la profesión de abogado cuando ella se ejerce en el ámbito judicial. </w:t>
      </w:r>
      <w:r w:rsidRPr="00BB30E3">
        <w:rPr>
          <w:rFonts w:ascii="Times New Roman" w:eastAsia="Times New Roman" w:hAnsi="Times New Roman" w:cs="Times New Roman"/>
          <w:i/>
          <w:iCs/>
          <w:sz w:val="20"/>
          <w:szCs w:val="20"/>
          <w:lang w:eastAsia="es-CL"/>
        </w:rPr>
        <w:t xml:space="preserve">CS, 21/10/1993, Rol Nº 17300, cita online: </w:t>
      </w:r>
      <w:hyperlink r:id="rId29" w:tgtFrame="_blank" w:history="1">
        <w:r w:rsidRPr="00BB30E3">
          <w:rPr>
            <w:rFonts w:ascii="Times New Roman" w:eastAsia="Times New Roman" w:hAnsi="Times New Roman" w:cs="Times New Roman"/>
            <w:i/>
            <w:iCs/>
            <w:color w:val="0000FF"/>
            <w:sz w:val="20"/>
            <w:szCs w:val="20"/>
            <w:u w:val="single"/>
            <w:lang w:eastAsia="es-CL"/>
          </w:rPr>
          <w:t>CL/JUR/1795/1993</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mallCaps/>
          <w:sz w:val="20"/>
          <w:szCs w:val="20"/>
          <w:lang w:eastAsia="es-CL"/>
        </w:rPr>
        <w:t xml:space="preserve">4. </w:t>
      </w:r>
      <w:r w:rsidRPr="00BB30E3">
        <w:rPr>
          <w:rFonts w:ascii="Times New Roman" w:eastAsia="Times New Roman" w:hAnsi="Times New Roman" w:cs="Times New Roman"/>
          <w:smallCaps/>
          <w:sz w:val="20"/>
          <w:szCs w:val="20"/>
          <w:lang w:eastAsia="es-CL"/>
        </w:rPr>
        <w:t>Otorgamiento de garantías y cauciones a terceros</w:t>
      </w:r>
      <w:r w:rsidRPr="00BB30E3">
        <w:rPr>
          <w:rFonts w:ascii="Times New Roman" w:eastAsia="Times New Roman" w:hAnsi="Times New Roman" w:cs="Times New Roman"/>
          <w:b/>
          <w:bCs/>
          <w:smallCaps/>
          <w:sz w:val="20"/>
          <w:szCs w:val="20"/>
          <w:lang w:eastAsia="es-CL"/>
        </w:rPr>
        <w:t xml:space="preserve">. </w:t>
      </w:r>
      <w:r w:rsidRPr="00BB30E3">
        <w:rPr>
          <w:rFonts w:ascii="Times New Roman" w:eastAsia="Times New Roman" w:hAnsi="Times New Roman" w:cs="Times New Roman"/>
          <w:sz w:val="20"/>
          <w:szCs w:val="20"/>
          <w:lang w:eastAsia="es-CL"/>
        </w:rPr>
        <w:t xml:space="preserve">Se ha fallado que el Nº 5, del artículo 57, de la Ley Nº 18.046 sobre Sociedades Anónimas establece que es materia de junta extraordinaria de accionistas el otorgamiento de garantías reales o personales para caucionar obligaciones de terceros, excepto si éstos fueren sociedades filiales, en cuyo caso la aprobación del directorio será suficiente. La sentencia objeto del recurso reconoce que la persona que manifestó comparecer en representación de la ejecutada XX Chile S.A. en la escritura pública de 7 de octubre de 2003, en virtud de la </w:t>
      </w:r>
      <w:r w:rsidRPr="00BB30E3">
        <w:rPr>
          <w:rFonts w:ascii="Times New Roman" w:eastAsia="Times New Roman" w:hAnsi="Times New Roman" w:cs="Times New Roman"/>
          <w:sz w:val="20"/>
          <w:szCs w:val="20"/>
          <w:lang w:eastAsia="es-CL"/>
        </w:rPr>
        <w:lastRenderedPageBreak/>
        <w:t xml:space="preserve">cual se constituyó en codeudor solidario de las obligaciones contraídas en ese instrumento por la sociedad YY Ltda., sólo contaba con poder conferido por el directorio de la primera de las compañías nombradas y no por la junta extraordinaria de accionistas. En estas circunstancias, del claro tenor de la norma transcrita en el primer párrafo de este fundamento resulta que para estimar que la ejecutada XX Chile se obligó eficazmente para con la ejecutante ZZ del Sur S.A., debió tenerse por probado que la nombrada YY Ltda. es una sociedad filial de la primera, lo que no ha acontecido. Que, en razón de lo anterior, debe concluirse que el poder conferido al gerente general de la ejecutada en virtud de la sesión de directorio de 1 de agosto de 2003, reducida a escritura pública el 30 de septiembre del mismo año, no lo facultaba —en tanto mandatario— para obrar del modo que lo hizo, de manera tal que lo actuado por éste resulta inoponible a su mandante y, en estas condiciones, a esa actuación, que está constituida por el instrumento público que ha servido de título a la presente ejecución, le falta alguno de los requisitos o condiciones establecidos por las leyes para que tenga fuerza ejecutiva, en relación a la demandada. </w:t>
      </w:r>
      <w:r w:rsidRPr="00BB30E3">
        <w:rPr>
          <w:rFonts w:ascii="Times New Roman" w:eastAsia="Times New Roman" w:hAnsi="Times New Roman" w:cs="Times New Roman"/>
          <w:i/>
          <w:iCs/>
          <w:sz w:val="20"/>
          <w:szCs w:val="20"/>
          <w:lang w:eastAsia="es-CL"/>
        </w:rPr>
        <w:t xml:space="preserve">CS, 10/07/2008, Rol Nº 2276-2007, cita online: </w:t>
      </w:r>
      <w:hyperlink r:id="rId30" w:tgtFrame="_blank" w:history="1">
        <w:r w:rsidRPr="00BB30E3">
          <w:rPr>
            <w:rFonts w:ascii="Times New Roman" w:eastAsia="Times New Roman" w:hAnsi="Times New Roman" w:cs="Times New Roman"/>
            <w:i/>
            <w:iCs/>
            <w:color w:val="0000FF"/>
            <w:sz w:val="20"/>
            <w:szCs w:val="20"/>
            <w:u w:val="single"/>
            <w:lang w:eastAsia="es-CL"/>
          </w:rPr>
          <w:t>CL/JUR/2897/2008</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mallCaps/>
          <w:sz w:val="20"/>
          <w:szCs w:val="20"/>
          <w:lang w:eastAsia="es-CL"/>
        </w:rPr>
        <w:t xml:space="preserve">5. </w:t>
      </w:r>
      <w:r w:rsidRPr="00BB30E3">
        <w:rPr>
          <w:rFonts w:ascii="Times New Roman" w:eastAsia="Times New Roman" w:hAnsi="Times New Roman" w:cs="Times New Roman"/>
          <w:smallCaps/>
          <w:sz w:val="20"/>
          <w:szCs w:val="20"/>
          <w:lang w:eastAsia="es-CL"/>
        </w:rPr>
        <w:t xml:space="preserve">Delegación de facultades. </w:t>
      </w:r>
      <w:r w:rsidRPr="00BB30E3">
        <w:rPr>
          <w:rFonts w:ascii="Times New Roman" w:eastAsia="Times New Roman" w:hAnsi="Times New Roman" w:cs="Times New Roman"/>
          <w:sz w:val="20"/>
          <w:szCs w:val="20"/>
          <w:lang w:eastAsia="es-CL"/>
        </w:rPr>
        <w:t xml:space="preserve">Se ha fallado que siendo hechos establecidos por los jueces del mérito, en uso de las facultades que les son exclusivas, que el Gerente General de la entidad bancaria ejecutante, don José MV, delegó poder en don Fernando AB, para que en el ejercicio de su cargo de Agente de la Sucursal Temuco, representare a la institución en todos los juicios en que éste sea parte y que en la presente causa compareció don Fernando AB, en representación del Banco del Estado, otorgando poder al abogado Carlos FQ, es menester reflexionar que tal como manifestaron los sentenciadores del mérito, no se configuran en la especie los supuestos fácticos y jurídicos que harían procedente la excepción de falta de capacidad del demandante o de personería o representación legal del que comparezca en su nombre, puesto que una interpretación armónica y sistemática de la normativa pertinente al efecto determina concluir que correspondiendo a don José MV, en su carácter de Gerente General de la entidad bancaria, la representación judicial de la institución, con las facultades señaladas en el inciso primero del artículo 7º del Código de Procedimiento Civil y no existiendo norma alguna que le prohíba delegar su poder para tomar parte en todos los trámites e incidentes del juicio, del mismo modo que podría hacerlo el poderdante, ni pudiendo interpretarse del tenor del artículo 26, del Decreto Ley Nº 2.079, que tal disposición establezca que la representación judicial del banco debiese ser ejercida "exclusivamente" por el personal del Departamento Jurídico de la institución, cuya jefatura es practicada por el Fiscal de la entidad, es plenamente válida la delegación de poder otorgada a don Fernando AB por don José MV y, en consecuencia, todo lo obrado en esta causa por el primero en representación del Banco del Estado de Chile. </w:t>
      </w:r>
      <w:r w:rsidRPr="00BB30E3">
        <w:rPr>
          <w:rFonts w:ascii="Times New Roman" w:eastAsia="Times New Roman" w:hAnsi="Times New Roman" w:cs="Times New Roman"/>
          <w:i/>
          <w:iCs/>
          <w:sz w:val="20"/>
          <w:szCs w:val="20"/>
          <w:lang w:eastAsia="es-CL"/>
        </w:rPr>
        <w:t xml:space="preserve">CS, 04/10/2010, Rol Nº 6688-2010, cita online: </w:t>
      </w:r>
      <w:hyperlink r:id="rId31" w:tgtFrame="_blank" w:history="1">
        <w:r w:rsidRPr="00BB30E3">
          <w:rPr>
            <w:rFonts w:ascii="Times New Roman" w:eastAsia="Times New Roman" w:hAnsi="Times New Roman" w:cs="Times New Roman"/>
            <w:i/>
            <w:iCs/>
            <w:color w:val="0000FF"/>
            <w:sz w:val="20"/>
            <w:szCs w:val="20"/>
            <w:u w:val="single"/>
            <w:lang w:eastAsia="es-CL"/>
          </w:rPr>
          <w:t>CL/JUR/7978/2010</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 xml:space="preserve">6. </w:t>
      </w:r>
      <w:r w:rsidRPr="00BB30E3">
        <w:rPr>
          <w:rFonts w:ascii="Times New Roman" w:eastAsia="Times New Roman" w:hAnsi="Times New Roman" w:cs="Times New Roman"/>
          <w:smallCaps/>
          <w:sz w:val="20"/>
          <w:szCs w:val="20"/>
          <w:lang w:eastAsia="es-CL"/>
        </w:rPr>
        <w:t>Facultades del gerente e inoponibilidad por extralimitación</w:t>
      </w:r>
      <w:r w:rsidRPr="00BB30E3">
        <w:rPr>
          <w:rFonts w:ascii="Times New Roman" w:eastAsia="Times New Roman" w:hAnsi="Times New Roman" w:cs="Times New Roman"/>
          <w:sz w:val="20"/>
          <w:szCs w:val="20"/>
          <w:lang w:eastAsia="es-CL"/>
        </w:rPr>
        <w:t xml:space="preserve">. Se ha fallado que, si bien la administración de la sociedad corresponde al directorio, en ellas habrá uno o más gerentes designados por el directorio el que les fijará sus atribuciones y deberes (Artículos 40 y 49 de la Ley Nº 18.046) y en este caso consta que se le designó al 30 de noviembre de 2004 para asumir desde el 1º de diciembre pero no se le fijaron sus atribuciones salvo para firmar y solicitar la inscripción de la emisión de 1.800.000.000 acciones de pago y celebrar los contratos de suscripción de acciones que procedan en relación con este aumento de capital aprobado en Junta General Extraordinaria de Accionistas, suscribir los avisos y comunicaciones pertinentes. Además se le facultó al inicio para pedir el retiro de la solicitud de inscripción ante la SVS respecto de la emisión de la cantidad de 600.000.000 de acciones representativas del aumento de capital acordado por la misma Junta. De ello se desprende, que al margen de la representación judicial que le acuerda la ley al gerente de las sociedades anónimas, estos pueden actuar también en la gestión y administración de la empresa y si nada se dice en los estatutos o en los acuerdos de directorio, parece claro que aunque el artículo 44 de la referida ley concierna a los asuntos en que haya interés de los directores en las negociaciones, se debe rescatar que la infracción a este artículo no afecta la validez de las operaciones, sin perjuicio de otros derechos, de manera que si se celebran sin dicho interés menos podrían ser nulos y, en tal sentido, la referencia hecha por la sentencia de primera instancia al artículo 50, el que a su vez remite, entre otros, a este artículo 44, no resulta impertinente. Por lo demás lo que se ha cuestionado en materia de atribuciones y facultades del gerente general es que él no podía concurrir con su sola firma al acto, y ya vimos que la regulación en tal sentido que hizo la compañía, lo fue con posterioridad a la celebración del acto. Por tal razón no puede hablarse de falta de facultades o de exceso de atribuciones en ello. Tampoco puede entenderse que el acto fuese nulo por lo que se acaba de decir, por lo expresado en el considerando decimoquinto g.8) y por cuanto lo que el mandatario actúa fuera del mandato lo hace responsable ante el mandante pero no anula lo actuado. No obstante, el planteamiento de la inoponibilidad por acto nulo, no es sostenible pues se hace valer sobre el mismo razonamiento que la inoponibilidad por inconcurrencia y al respecto ya se ha dicho que el gerente no necesitaba la firma de un director además de la suya para comparecer en ese carácter por la sociedad en el contrato. Y para esto no es necesario que se hubiesen hecho publicaciones o comunicaciones, porque a quien contrató con el gerente de la demandante principal le bastaba con saber que actuaba en tal carácter, no </w:t>
      </w:r>
      <w:r w:rsidRPr="00BB30E3">
        <w:rPr>
          <w:rFonts w:ascii="Times New Roman" w:eastAsia="Times New Roman" w:hAnsi="Times New Roman" w:cs="Times New Roman"/>
          <w:sz w:val="20"/>
          <w:szCs w:val="20"/>
          <w:lang w:eastAsia="es-CL"/>
        </w:rPr>
        <w:lastRenderedPageBreak/>
        <w:t xml:space="preserve">olvidando que la nuevas exigencia social es posterior. Empero, no cabe hablar de inoponibilidad si ha habido ratificación (en la especie, tácita) del acto cuyos efectos se pretende no le alcanzan a quien la alega. Para demostrar que existió pleno conocimiento de parte del directorio de XX S.A. existe la documentación aludida en el punto II del considerando noveno y analizadas en el undécimo motivo, en lo pertinente las facturas 5782, 5798, 5785, 5797, 5799, 5800, 5811, 5872 y 5886 que dan cuenta de la existencia de ventas hechas por Schwager S.A. a terceros en febrero, marzo, abril, agosto, septiembre de 2005, de filtros Monticelli o de fabricación de filtro retentor de partículas; los contratos y finiquitos de contratos de trabajo de JODP, JRDP, RTA (el primero socio y representante de la firma demandante reconvencional), donde resalta que JODP prestó servicios para XX S.A. como director comité científico, JRDP, como gerente de la planta de filtros (haciéndose expresa referencia a la tecnología Monticelli en la cláusula sexta), PRPR, como gerente filtro, RT como jefe de producción, ingresados el 15 de diciembre de 2004 salvo JDP el 1 de febrero de 2005 y finiquitados el 13 y 15 de febrero de 2006. Es decir, todas estas personas prestaron servicios para implementar la incorporación de tecnología objeto del acuerdo de 3 de diciembre de 2004 (foja 1). </w:t>
      </w:r>
      <w:r w:rsidRPr="00BB30E3">
        <w:rPr>
          <w:rFonts w:ascii="Times New Roman" w:eastAsia="Times New Roman" w:hAnsi="Times New Roman" w:cs="Times New Roman"/>
          <w:i/>
          <w:iCs/>
          <w:sz w:val="20"/>
          <w:szCs w:val="20"/>
          <w:lang w:eastAsia="es-CL"/>
        </w:rPr>
        <w:t xml:space="preserve">CA de Santiago, 27/12/2011, Rol Nº 4877-2010,cita online: </w:t>
      </w:r>
      <w:hyperlink r:id="rId32" w:tgtFrame="_blank" w:history="1">
        <w:r w:rsidRPr="00BB30E3">
          <w:rPr>
            <w:rFonts w:ascii="Times New Roman" w:eastAsia="Times New Roman" w:hAnsi="Times New Roman" w:cs="Times New Roman"/>
            <w:i/>
            <w:iCs/>
            <w:color w:val="0000FF"/>
            <w:sz w:val="20"/>
            <w:szCs w:val="20"/>
            <w:u w:val="single"/>
            <w:lang w:eastAsia="es-CL"/>
          </w:rPr>
          <w:t>CL/JUR/9067/2011</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7. </w:t>
      </w:r>
      <w:r w:rsidRPr="00BB30E3">
        <w:rPr>
          <w:rFonts w:ascii="Times New Roman" w:eastAsia="Times New Roman" w:hAnsi="Times New Roman" w:cs="Times New Roman"/>
          <w:smallCaps/>
          <w:sz w:val="20"/>
          <w:szCs w:val="20"/>
          <w:lang w:eastAsia="es-CL"/>
        </w:rPr>
        <w:t>Deber de reserva de la sociedad</w:t>
      </w:r>
      <w:r w:rsidRPr="00BB30E3">
        <w:rPr>
          <w:rFonts w:ascii="Times New Roman" w:eastAsia="Times New Roman" w:hAnsi="Times New Roman" w:cs="Times New Roman"/>
          <w:sz w:val="20"/>
          <w:szCs w:val="20"/>
          <w:lang w:eastAsia="es-CL"/>
        </w:rPr>
        <w:t xml:space="preserve">. Que para la debida comprensión del asunto, resulta conveniente establecer que don ERFD, reclamó en sede civil de la multa que la Superintendencia de Valores y Seguros le impuso de 8000 unidades de fomento, a través de la resolución Nº 249, de 9 de junio de 2006, por haber incurrido en tres conductas que constituyen una infracción a las normas que se citan, a saber: a) el artículo 44 de la Ley de Sociedades Anónimas, en su calidad de Director de la Sociedad XX S.A., al no haberse dado cumplimiento a las formalidades exigidas en dicho precepto para llevar a cabo una operación con una persona relacionada con la sociedad; b) el artículo 42 Nº 4 de la misma ley, por no informar a los accionistas de Schwager S.A. el fin de un acuerdo con la Empresa Nacional de Petróleo (ENAP) denominado "memorandum de acuerdo" o MDA, y c) el artículo 165 de la Ley del Mercado de Valores, por haber hecho uso de información privilegiada, ya que al haber tenido conocimiento que el acuerdo con ENAP había finalizado —hecho que el mercado ignoraba— vendió acciones de XX S.A. Que el primer reproche que se formula a la sentencia dice relación con la infracción imputada al señor FD, de haber quebrantado lo dispuesto en el artículo 44 de la Ley de Sociedades Anónimas. Al respecto, la sentencia impugnada, al confirmar la de primera instancia, sostuvo que, como consta de las actas de las sesiones del directorio, si bien fue sometida al conocimiento de este órgano —integrado por el reclamante— la proposición del negocio vinculado a una empresa relacionada con el presidente del mismo, de lo que se dejó una constancia genérica y no pormenorizada del contenido y objetivo de dicho proyecto, así como del costo que éste implicaría en esas etapas para la empresa, estimó que esas alusiones genéricas no se condicen con las exigencias del artículo 44. Agregó que la norma requiere que en las actas de la sesión del directorio correspondiente se hagan constar expresamente las deliberaciones para aprobar los términos y condiciones de los respectivos actos o contratos, se discutan los parámetros que permitirán al negocio ajustarse a las condiciones de equidad similares a las que actualmente existen en el mercado y se advierte que tampoco aparece en dichas sesiones que se haya dejado constancia de la necesidad de informarlo a la junta de accionistas correspondiente. Ante tales condiciones, los magistrados concluyeron que el directorio al que pertenece el reclamante, no se ajustó en forma estricta a lo establecido en el artículo 44. </w:t>
      </w:r>
      <w:r w:rsidRPr="00BB30E3">
        <w:rPr>
          <w:rFonts w:ascii="Times New Roman" w:eastAsia="Times New Roman" w:hAnsi="Times New Roman" w:cs="Times New Roman"/>
          <w:i/>
          <w:iCs/>
          <w:sz w:val="20"/>
          <w:szCs w:val="20"/>
          <w:lang w:eastAsia="es-CL"/>
        </w:rPr>
        <w:t xml:space="preserve">CS,11/11/2011, Rol Nº 9508-2009, cita online: </w:t>
      </w:r>
      <w:hyperlink r:id="rId33" w:tgtFrame="_blank" w:history="1">
        <w:r w:rsidRPr="00BB30E3">
          <w:rPr>
            <w:rFonts w:ascii="Times New Roman" w:eastAsia="Times New Roman" w:hAnsi="Times New Roman" w:cs="Times New Roman"/>
            <w:i/>
            <w:iCs/>
            <w:color w:val="0000FF"/>
            <w:sz w:val="20"/>
            <w:szCs w:val="20"/>
            <w:u w:val="single"/>
            <w:lang w:eastAsia="es-CL"/>
          </w:rPr>
          <w:t>CL/JUR/8654/2011</w:t>
        </w:r>
      </w:hyperlink>
      <w:r w:rsidRPr="00BB30E3">
        <w:rPr>
          <w:rFonts w:ascii="Times New Roman" w:eastAsia="Times New Roman" w:hAnsi="Times New Roman" w:cs="Times New Roman"/>
          <w:i/>
          <w:iCs/>
          <w:sz w:val="20"/>
          <w:szCs w:val="20"/>
          <w:lang w:eastAsia="es-CL"/>
        </w:rPr>
        <w:t>.</w:t>
      </w:r>
    </w:p>
    <w:p w:rsidR="00020421" w:rsidRPr="00BB30E3" w:rsidRDefault="00020421" w:rsidP="00020421">
      <w:pPr>
        <w:pStyle w:val="Ttulo3"/>
        <w:jc w:val="center"/>
        <w:rPr>
          <w:rFonts w:ascii="Times New Roman" w:eastAsia="Times New Roman" w:hAnsi="Times New Roman" w:cs="Times New Roman"/>
          <w:smallCaps/>
          <w:sz w:val="20"/>
          <w:szCs w:val="20"/>
          <w:lang w:eastAsia="es-CL"/>
        </w:rPr>
      </w:pPr>
      <w:bookmarkStart w:id="31" w:name="_Toc505016410"/>
      <w:r w:rsidRPr="00BB30E3">
        <w:rPr>
          <w:rFonts w:ascii="Times New Roman" w:eastAsia="Times New Roman" w:hAnsi="Times New Roman" w:cs="Times New Roman"/>
          <w:smallCaps/>
          <w:sz w:val="20"/>
          <w:szCs w:val="20"/>
          <w:lang w:eastAsia="es-CL"/>
        </w:rPr>
        <w:t>II. Cláusulas de uso general</w:t>
      </w:r>
      <w:bookmarkEnd w:id="31"/>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32" w:name="_Toc505016411"/>
      <w:r w:rsidRPr="00BB30E3">
        <w:rPr>
          <w:rFonts w:ascii="Times New Roman" w:eastAsia="Times New Roman" w:hAnsi="Times New Roman" w:cs="Times New Roman"/>
          <w:b/>
          <w:bCs/>
          <w:sz w:val="20"/>
          <w:szCs w:val="20"/>
          <w:lang w:eastAsia="es-CL"/>
        </w:rPr>
        <w:t>1. Cláusula estatutaria básica (Directorio).</w:t>
      </w:r>
      <w:bookmarkEnd w:id="32"/>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La Sociedad será administrada por un Directorio compuesto de ...... miembros reelegibles, que podrán o no ser accionistas, que durarán ....... años en sus cargos.</w:t>
      </w:r>
    </w:p>
    <w:p w:rsidR="00020421" w:rsidRPr="00BB30E3" w:rsidRDefault="00020421" w:rsidP="00020421">
      <w:pPr>
        <w:spacing w:before="100" w:beforeAutospacing="1" w:after="4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Se acostumbra integrar números impares de Directores; en las S.A. cerradas, tres. Esto, para efectos de que siempre exista un voto para dirimir empates, para el evento de que hubiere número par de asistentes a la Sesión de Directorio que reuniera el quórum necesario para adoptar decisiones, se aconseja que el Presidente tenga el voto dirimente en caso de empate frente a una decisión a adoptar.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Dado que la LSA señala que el Directorio estará compuesto de un número invariable de Directores, se aconseja reflexionar sobre el número adecuado de Directores en relación a los intereses de la sociedad, porque cualquiera modificación de éstos significa una modificación estatutaria y todo lo que ello conlleva (Junta de accionista, reducción a escritura pública, subinscripción, publicación, etc.).</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33" w:name="_Toc505016412"/>
      <w:r w:rsidRPr="00BB30E3">
        <w:rPr>
          <w:rFonts w:ascii="Times New Roman" w:eastAsia="Times New Roman" w:hAnsi="Times New Roman" w:cs="Times New Roman"/>
          <w:b/>
          <w:bCs/>
          <w:sz w:val="20"/>
          <w:szCs w:val="20"/>
          <w:lang w:eastAsia="es-CL"/>
        </w:rPr>
        <w:lastRenderedPageBreak/>
        <w:t>2. Cláusula referida a las facultades de administración (Directorio).</w:t>
      </w:r>
      <w:bookmarkEnd w:id="33"/>
    </w:p>
    <w:p w:rsidR="00020421" w:rsidRPr="00BB30E3" w:rsidRDefault="00020421" w:rsidP="00020421">
      <w:pPr>
        <w:pStyle w:val="Ttulo3"/>
        <w:rPr>
          <w:rFonts w:ascii="Times New Roman" w:eastAsia="Times New Roman" w:hAnsi="Times New Roman" w:cs="Times New Roman"/>
          <w:b/>
          <w:bCs/>
          <w:smallCaps/>
          <w:sz w:val="20"/>
          <w:szCs w:val="20"/>
          <w:lang w:eastAsia="es-CL"/>
        </w:rPr>
      </w:pPr>
      <w:bookmarkStart w:id="34" w:name="_Toc505016413"/>
      <w:r w:rsidRPr="00BB30E3">
        <w:rPr>
          <w:rFonts w:ascii="Times New Roman" w:eastAsia="Times New Roman" w:hAnsi="Times New Roman" w:cs="Times New Roman"/>
          <w:b/>
          <w:bCs/>
          <w:smallCaps/>
          <w:sz w:val="20"/>
          <w:szCs w:val="20"/>
          <w:lang w:eastAsia="es-CL"/>
        </w:rPr>
        <w:t>A. Simple</w:t>
      </w:r>
      <w:bookmarkEnd w:id="34"/>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w:t>
      </w:r>
      <w:r w:rsidRPr="00BB30E3">
        <w:rPr>
          <w:rFonts w:ascii="Times New Roman" w:eastAsia="Times New Roman" w:hAnsi="Times New Roman" w:cs="Times New Roman"/>
          <w:sz w:val="20"/>
          <w:szCs w:val="20"/>
          <w:lang w:eastAsia="es-CL"/>
        </w:rPr>
        <w:t xml:space="preserve"> ........... Atribuciones del Directorio. El Directorio, para el cumplimiento del objeto social, circunstancia que no será necesario acreditar ante terceros, tendrá la representación judicial y extrajudicial de la sociedad y estará investido de todas las facultades de administración y disposición que la ley, el reglamento o estos estatutos no establezcan como privativas de la Junta de Accionistas. Para todo ello, no será necesario otorgar, al Directorio, poder especial alguno, inclusive para aquellos actos o contratos que lo requieran en conformidad con la legislación respectiva. Lo anterior es sin perjuicio de la representación judicial que corresponde al Gerente General de la sociedad.</w:t>
      </w:r>
    </w:p>
    <w:p w:rsidR="00020421" w:rsidRPr="00BB30E3" w:rsidRDefault="00020421" w:rsidP="00020421">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La LSA establece estas atribuciones (Art. 40, inc. 1º), que son suficientes para el total desenvolvimiento del Directorio, inclusive en las relaciones de la Sociedad con los bancos.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Algunos estatutos agregan que: "El Directorio podrá delegar parte de sus facultades en sus Ejecutivos Principales, Gerente, Subgerente o Abogados de la sociedad, en un Director o en una comisión de Directores y, para objetos especialmente determinados, en otras personas", lo que no es sino la transcripción de una regla legal (elemento de la naturaleza) que se puede por lo tanto perfectamente omitir.</w:t>
      </w:r>
    </w:p>
    <w:p w:rsidR="00020421" w:rsidRPr="00BB30E3" w:rsidRDefault="00020421" w:rsidP="00020421">
      <w:pPr>
        <w:pStyle w:val="Ttulo3"/>
        <w:rPr>
          <w:rFonts w:ascii="Times New Roman" w:eastAsia="Times New Roman" w:hAnsi="Times New Roman" w:cs="Times New Roman"/>
          <w:b/>
          <w:bCs/>
          <w:smallCaps/>
          <w:sz w:val="20"/>
          <w:szCs w:val="20"/>
          <w:lang w:eastAsia="es-CL"/>
        </w:rPr>
      </w:pPr>
      <w:bookmarkStart w:id="35" w:name="_Toc505016414"/>
      <w:r w:rsidRPr="00BB30E3">
        <w:rPr>
          <w:rFonts w:ascii="Times New Roman" w:eastAsia="Times New Roman" w:hAnsi="Times New Roman" w:cs="Times New Roman"/>
          <w:b/>
          <w:bCs/>
          <w:smallCaps/>
          <w:sz w:val="20"/>
          <w:szCs w:val="20"/>
          <w:lang w:eastAsia="es-CL"/>
        </w:rPr>
        <w:t>B. Detallada</w:t>
      </w:r>
      <w:bookmarkEnd w:id="35"/>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Atribuciones del directorio.</w:t>
      </w:r>
      <w:r w:rsidRPr="00BB30E3">
        <w:rPr>
          <w:rFonts w:ascii="Times New Roman" w:eastAsia="Times New Roman" w:hAnsi="Times New Roman" w:cs="Times New Roman"/>
          <w:sz w:val="20"/>
          <w:szCs w:val="20"/>
          <w:lang w:eastAsia="es-CL"/>
        </w:rPr>
        <w:t xml:space="preserve"> Son atribuciones y deberes del Directorio, además de las que, por las leyes, reglamentos y otras disposiciones le correspondan, las siguientes: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Fijar la política de la Sociedad y administrar y dirigir los negocios sociales con las más amplias facultades.</w:t>
      </w:r>
    </w:p>
    <w:p w:rsidR="00020421" w:rsidRPr="00BB30E3" w:rsidRDefault="00020421" w:rsidP="00020421">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Representar, administrativa, judicial y extrajudicialmente, a la Sociedad, sin perjuicio de la representación judicial que corresponda al Gerente. En el orden judicial, el Directorio tendrá las facultades especiales de desistirse en primera instancia de la acción deducida, aceptar la demanda contraria, renunciar los recursos o los términos legales, transigir, comprometer, otorgar a los árbitros facultades de arbitradores, aprobar convenios y percibir.</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Ejecutar todos los actos y celebrar todos los contratos que tiendan a la consecución de los fines sociales, en el país o en el extranjero. Sin que la enumeración que sigue importe una limitación, el Directorio podrá comprar y adquirir, conservar y enajenar pertenencias mineras y toda clase de bienes muebles e inmuebles, acciones, bonos y demás valores mobiliarios, constituir prendas, hipotecas, fianzas y demás cauciones; constituirla en codeudora solidaria; formar e integrar otras sociedades, disolverlas y liquidarlas; adherir a asociaciones de cualquier clase; dar y tomar en arriendo, concesión u otra forma de goce, pertenencias mineras y toda clase de bienes muebles e inmuebles; registrar marcas y patentes de invención; celebrar, con bancos comerciales, en Chile o en el extranjero, Banco del Estado y Banco Central de Chile, instituciones de crédito, corporaciones de derecho público y con particulares, contratos de préstamos o mutuos, depósitos, cuentas corrientes mercantiles, contratos de cuentas corrientes y abrir cuentas bancarias de depósito y de crédito; depositar, girar y sobregirar en ellas; retirar talonarios de cheques y aprobar los saldos de las cuentas; contratar préstamos, sobregiros, pagarés y avances contra aceptación y otras formas de crédito, con o sin garantía, abrir acreditivos; emitir debentures; celebrar contratos de cambio; convenir contratos de seguros; aceptar y encargar mandatos, comisiones o representaciones; celebrar toda clase de convenios; ceder créditos y aceptar cesiones; retirar valores en custodia o garantía; retirar y endosar documentos de embarque; cobrar y percibir cualquier suma que se adeude a la Sociedad; firmar toda clase de recibos, cancelaciones o finiquitos e instrumentos públicos o privados; girar, aceptar, reaceptar, descontar, avalar, endosar, cobrar, negociar, cancelar y protestar letras de cambio, cheques, pagarés y demás efectos de comercio, y realizar toda otra operación bancaria, comercial o de otra índole, que requiera la marcha de los negocios sociales. Para los efectos contemplados en esta letra, el Directorio deberá tomar sus acuerdos por simple mayoría, en conformidad con lo dispuesto en el artículo ........, salvo que se trate de acuerdos relativos a la ejecución de actos o celebración de mutuo o de cualquier especie, en que se comprometa, financieramente, la responsabilidad de la Sociedad; a la venta de productos o subproductos en moneda que no sea dólar estadounidense u otra de libre convertibilidad, salvo que </w:t>
      </w:r>
      <w:r w:rsidRPr="00BB30E3">
        <w:rPr>
          <w:rFonts w:ascii="Times New Roman" w:eastAsia="Times New Roman" w:hAnsi="Times New Roman" w:cs="Times New Roman"/>
          <w:sz w:val="20"/>
          <w:szCs w:val="20"/>
          <w:lang w:eastAsia="es-CL"/>
        </w:rPr>
        <w:lastRenderedPageBreak/>
        <w:t>se trate de ventas en moneda nacional de Chile, de acuerdo con la ley; a los derechos u obligaciones que tenga la sociedad en virtud de disposiciones legales, reglamentarias o contractuales, en forma que el acuerdo importe renuncia, limitación o modificación de tales derechos u obligaciones; a la venta de productos o subproductos a quienes no sean consumidores directos o finales, salvo el caso de entidades extranjeras, debidamente autorizadas, que representen tales consumidores; a la designación o contratación de comisionistas para la venta de productos o subproductos; a inversiones; y adquisiciones y disposiciones de bienes del activo inmovilizado, casos todos en los cuales dichos acuerdos serán tomados por los ........... (ejemplo: dos tercios) de los Directores, a lo menos.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Nombrar y remover al Gerente, y al personal de trabajadores de la sociedad, señalarle sus facultades y deberes y fijarle su remuneración.</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Fijar las atribuciones del Presidente y del Vicepresidente de la sociedad, sin perjuicio de las atribuciones conferidas por estos Estatutos.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 Acordar la presentación a las Juntas de Accionistas de la Memoria, Balance e Inventarios Anuales y proponerles la distribución de utilidades, y acordar por sí, bajo su responsabilidad, el reparto de dividendos provisionales, cuando haya utilidades producidas en conformidad con lo establecido en el artículo ........ de estos Estatutos. Estos acuerdos sobre dividendos provisionales se deberán tomar por los ........... (ejemplo: tres cuartos) de los Directores, a lo menos.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 Convocar a Juntas Generales Ordinarias y Extraordinarias de Accionistas y dar cumplimiento a sus acuerdos.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 Establecer agencias, sucursales, oficinas o establecimientos en cualquier punto del país o del extranjero.</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Dictar y modificar los Reglamentos Internos.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j) Acordar la emisión de bonos.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k) Operar en warrants.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 Resolver todo aquello no previsto en estos estatutos e interpretar sus disposiciones dudosas; y, en general, hacer todos los negocios y tomar las medidas que correspondan a los objetos y fines de la Sociedad y que no estén reservados a la Junta de Accionistas.</w:t>
      </w:r>
    </w:p>
    <w:p w:rsidR="00020421" w:rsidRPr="00BB30E3" w:rsidRDefault="00020421" w:rsidP="00020421">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xml:space="preserve"> Debe tenerse presente en materia de enajenación de activos y de constitución de garantías reales o personales a favor de terceros que, de conformidad a lo dispuesto en el artículo 57 LSA, el Directorio requiere de la anuencia en JEA en los siguientes casos: e) La enajenación del activo de la sociedad en los términos que señala el Nº 9) del artículo 67 LSA; f) El otorgamiento de garantías reales o personales para caucionar obligaciones de terceros, salvo si éstos fueren sociedades filiales, en cuyo caso la aprobación del Directorio será suficiente</w:t>
      </w:r>
      <w:r w:rsidRPr="00BB30E3">
        <w:rPr>
          <w:rFonts w:ascii="Times New Roman" w:eastAsia="Times New Roman" w:hAnsi="Times New Roman" w:cs="Times New Roman"/>
          <w:b/>
          <w:bCs/>
          <w:sz w:val="20"/>
          <w:szCs w:val="20"/>
          <w:lang w:eastAsia="es-CL"/>
        </w:rPr>
        <w:t>.</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36" w:name="_Toc505016415"/>
      <w:r w:rsidRPr="00BB30E3">
        <w:rPr>
          <w:rFonts w:ascii="Times New Roman" w:eastAsia="Times New Roman" w:hAnsi="Times New Roman" w:cs="Times New Roman"/>
          <w:b/>
          <w:bCs/>
          <w:sz w:val="20"/>
          <w:szCs w:val="20"/>
          <w:lang w:eastAsia="es-CL"/>
        </w:rPr>
        <w:t>3. Cláusula sobre los acuerdos del Directorio.</w:t>
      </w:r>
      <w:bookmarkEnd w:id="36"/>
    </w:p>
    <w:p w:rsidR="00020421" w:rsidRPr="00BB30E3" w:rsidRDefault="00020421" w:rsidP="00020421">
      <w:pPr>
        <w:pStyle w:val="Ttulo3"/>
        <w:rPr>
          <w:rFonts w:ascii="Times New Roman" w:eastAsia="Times New Roman" w:hAnsi="Times New Roman" w:cs="Times New Roman"/>
          <w:b/>
          <w:bCs/>
          <w:smallCaps/>
          <w:sz w:val="20"/>
          <w:szCs w:val="20"/>
          <w:lang w:eastAsia="es-CL"/>
        </w:rPr>
      </w:pPr>
      <w:bookmarkStart w:id="37" w:name="_Toc505016416"/>
      <w:r w:rsidRPr="00BB30E3">
        <w:rPr>
          <w:rFonts w:ascii="Times New Roman" w:eastAsia="Times New Roman" w:hAnsi="Times New Roman" w:cs="Times New Roman"/>
          <w:b/>
          <w:bCs/>
          <w:smallCaps/>
          <w:sz w:val="20"/>
          <w:szCs w:val="20"/>
          <w:lang w:eastAsia="es-CL"/>
        </w:rPr>
        <w:t>A. Simple.</w:t>
      </w:r>
      <w:bookmarkEnd w:id="37"/>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Acuerdos del Directorio. Quorum. </w:t>
      </w:r>
      <w:r w:rsidRPr="00BB30E3">
        <w:rPr>
          <w:rFonts w:ascii="Times New Roman" w:eastAsia="Times New Roman" w:hAnsi="Times New Roman" w:cs="Times New Roman"/>
          <w:sz w:val="20"/>
          <w:szCs w:val="20"/>
          <w:lang w:eastAsia="es-CL"/>
        </w:rPr>
        <w:t>Las sesiones de Directorio se constituirán con la mayoría simple (o absoluta) del total de los Directores asistentes a la sesión, salvo cuando se requiera mayoría especial.</w:t>
      </w:r>
    </w:p>
    <w:p w:rsidR="00020421" w:rsidRPr="00BB30E3" w:rsidRDefault="00020421" w:rsidP="00020421">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El quórum del Directorio para tomar acuerdos, normalmente, es la mayoría absoluta; también puede ser por simple mayoría. Aquélla representa más de la mitad de los votos; la mayoría relativa o </w:t>
      </w:r>
      <w:r w:rsidRPr="00BB30E3">
        <w:rPr>
          <w:rFonts w:ascii="Times New Roman" w:eastAsia="Times New Roman" w:hAnsi="Times New Roman" w:cs="Times New Roman"/>
          <w:sz w:val="20"/>
          <w:szCs w:val="20"/>
          <w:lang w:eastAsia="es-CL"/>
        </w:rPr>
        <w:lastRenderedPageBreak/>
        <w:t xml:space="preserve">simple mayoría o mayoría es "la formada por el mayor número de votos, no con relación al total de éstos, sino al número que obtiene cada una de las personas o cuestiones que se votan a la vez" (Real Academia).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La mayoría especial, a que se alude en el formulario, puede que no se aplique, si nada se ha estipulado en los Estatutos en tal sentido.</w:t>
      </w:r>
    </w:p>
    <w:p w:rsidR="00020421" w:rsidRPr="00BB30E3" w:rsidRDefault="00020421" w:rsidP="00020421">
      <w:pPr>
        <w:pStyle w:val="Ttulo3"/>
        <w:rPr>
          <w:rFonts w:ascii="Times New Roman" w:eastAsia="Times New Roman" w:hAnsi="Times New Roman" w:cs="Times New Roman"/>
          <w:b/>
          <w:bCs/>
          <w:smallCaps/>
          <w:sz w:val="20"/>
          <w:szCs w:val="20"/>
          <w:lang w:eastAsia="es-CL"/>
        </w:rPr>
      </w:pPr>
      <w:bookmarkStart w:id="38" w:name="_Toc505016417"/>
      <w:r w:rsidRPr="00BB30E3">
        <w:rPr>
          <w:rFonts w:ascii="Times New Roman" w:eastAsia="Times New Roman" w:hAnsi="Times New Roman" w:cs="Times New Roman"/>
          <w:b/>
          <w:bCs/>
          <w:smallCaps/>
          <w:sz w:val="20"/>
          <w:szCs w:val="20"/>
          <w:lang w:eastAsia="es-CL"/>
        </w:rPr>
        <w:t>B. Con voto dirimente.</w:t>
      </w:r>
      <w:bookmarkEnd w:id="38"/>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Acuerdos del Directorio. Quorum. </w:t>
      </w:r>
      <w:r w:rsidRPr="00BB30E3">
        <w:rPr>
          <w:rFonts w:ascii="Times New Roman" w:eastAsia="Times New Roman" w:hAnsi="Times New Roman" w:cs="Times New Roman"/>
          <w:sz w:val="20"/>
          <w:szCs w:val="20"/>
          <w:lang w:eastAsia="es-CL"/>
        </w:rPr>
        <w:t>Las sesiones de Directorio se constituirán con la mayoría simple (o absoluta) del total de los Directores asistentes a la sesión, salvo cuando se requiera mayoría especial.</w:t>
      </w:r>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caso de empate, decidirá el voto del Director que presida la reunión.</w:t>
      </w:r>
    </w:p>
    <w:p w:rsidR="00020421" w:rsidRPr="00BB30E3" w:rsidRDefault="00020421" w:rsidP="00020421">
      <w:pPr>
        <w:pStyle w:val="Ttulo3"/>
        <w:rPr>
          <w:rFonts w:ascii="Times New Roman" w:eastAsia="Times New Roman" w:hAnsi="Times New Roman" w:cs="Times New Roman"/>
          <w:b/>
          <w:bCs/>
          <w:smallCaps/>
          <w:sz w:val="20"/>
          <w:szCs w:val="20"/>
          <w:lang w:eastAsia="es-CL"/>
        </w:rPr>
      </w:pPr>
      <w:bookmarkStart w:id="39" w:name="_Toc505016418"/>
      <w:r w:rsidRPr="00BB30E3">
        <w:rPr>
          <w:rFonts w:ascii="Times New Roman" w:eastAsia="Times New Roman" w:hAnsi="Times New Roman" w:cs="Times New Roman"/>
          <w:b/>
          <w:bCs/>
          <w:smallCaps/>
          <w:sz w:val="20"/>
          <w:szCs w:val="20"/>
          <w:lang w:eastAsia="es-CL"/>
        </w:rPr>
        <w:t>C. Con Voto no dirimente.</w:t>
      </w:r>
      <w:bookmarkEnd w:id="39"/>
    </w:p>
    <w:p w:rsidR="00020421" w:rsidRPr="00BB30E3" w:rsidRDefault="00020421" w:rsidP="00020421">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Acuerdos del Directorio. Quorum. </w:t>
      </w:r>
      <w:r w:rsidRPr="00BB30E3">
        <w:rPr>
          <w:rFonts w:ascii="Times New Roman" w:eastAsia="Times New Roman" w:hAnsi="Times New Roman" w:cs="Times New Roman"/>
          <w:sz w:val="20"/>
          <w:szCs w:val="20"/>
          <w:lang w:eastAsia="es-CL"/>
        </w:rPr>
        <w:t>Las sesiones de Directorio se constituirán con la mayoría simple (o absoluta) del total de los Directores asistentes a la sesión, salvo cuando se requiera mayoría especial.</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caso de empate, deberá efectuarse nuevamente la votación hasta que se alcance la mayoría correspondiente.</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40" w:name="_Toc505016419"/>
      <w:r w:rsidRPr="00BB30E3">
        <w:rPr>
          <w:rFonts w:ascii="Times New Roman" w:eastAsia="Times New Roman" w:hAnsi="Times New Roman" w:cs="Times New Roman"/>
          <w:b/>
          <w:bCs/>
          <w:sz w:val="20"/>
          <w:szCs w:val="20"/>
          <w:lang w:eastAsia="es-CL"/>
        </w:rPr>
        <w:t>4. Cláusula referida a las actas del Directorio (Libro de)</w:t>
      </w:r>
      <w:bookmarkEnd w:id="40"/>
    </w:p>
    <w:p w:rsidR="00020421" w:rsidRPr="00BB30E3" w:rsidRDefault="00020421" w:rsidP="00020421">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Libro de actas del Directorio. </w:t>
      </w:r>
      <w:r w:rsidRPr="00BB30E3">
        <w:rPr>
          <w:rFonts w:ascii="Times New Roman" w:eastAsia="Times New Roman" w:hAnsi="Times New Roman" w:cs="Times New Roman"/>
          <w:sz w:val="20"/>
          <w:szCs w:val="20"/>
          <w:lang w:eastAsia="es-CL"/>
        </w:rPr>
        <w:t>De las deliberaciones y acuerdos del Directorio se dejará constancia en un libro especial de actas, que será firmado por los miembros que hubieren concurrido a la sesión y por el Secretario.</w:t>
      </w:r>
    </w:p>
    <w:p w:rsidR="00020421" w:rsidRPr="00BB30E3" w:rsidRDefault="00020421" w:rsidP="00020421">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 alguno de ellos falleciere o se imposibilitare, por cualquiera causa, antes de firmar el acta correspondiente, se dejará constancia, al pie de la misma, de la respectiva circunstancia o impedimento.</w:t>
      </w:r>
    </w:p>
    <w:p w:rsidR="00020421" w:rsidRPr="00BB30E3" w:rsidRDefault="00020421" w:rsidP="00020421">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entenderá aprobada el acta desde el momento de su firma y, desde esa fecha, se podrán llevar a efecto los acuerdos a que ella se refiera.</w:t>
      </w:r>
    </w:p>
    <w:p w:rsidR="00020421" w:rsidRPr="00BB30E3" w:rsidRDefault="00020421" w:rsidP="00020421">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 que quiera salvar su responsabilidad por algún acto o acuerdo del Directorio, deberá hacer constar, en el acta, su oposición y de ello dará cuenta el Presidente del Directorio, en la Junta General Ordinaria de Accionistas más próxima.</w:t>
      </w:r>
    </w:p>
    <w:p w:rsidR="00020421" w:rsidRPr="00BB30E3" w:rsidRDefault="00020421" w:rsidP="00020421">
      <w:pPr>
        <w:spacing w:before="100" w:beforeAutospacing="1" w:after="5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xml:space="preserve">. El Secretario del directorio puede ser nombrado en los estatutos o designado para determinada Sesión de éste. La LSA establece que las labores de Secretario del Directorio, a falta de designación especial contraria, las desempeña el gerente general de la sociedad (carece de derecho de voto), aunque también es usual que se designe un secretario </w:t>
      </w:r>
      <w:r w:rsidRPr="00BB30E3">
        <w:rPr>
          <w:rFonts w:ascii="Times New Roman" w:eastAsia="Times New Roman" w:hAnsi="Times New Roman" w:cs="Times New Roman"/>
          <w:i/>
          <w:iCs/>
          <w:sz w:val="20"/>
          <w:szCs w:val="20"/>
          <w:lang w:eastAsia="es-CL"/>
        </w:rPr>
        <w:t>ad hoc</w:t>
      </w:r>
      <w:r w:rsidRPr="00BB30E3">
        <w:rPr>
          <w:rFonts w:ascii="Times New Roman" w:eastAsia="Times New Roman" w:hAnsi="Times New Roman" w:cs="Times New Roman"/>
          <w:sz w:val="20"/>
          <w:szCs w:val="20"/>
          <w:lang w:eastAsia="es-CL"/>
        </w:rPr>
        <w:t>, función que recae generalmente en el abogado de la sociedad y encargado de redactar el acta de la sesión de Directorio correspondiente.</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41" w:name="_Toc505016420"/>
      <w:r w:rsidRPr="00BB30E3">
        <w:rPr>
          <w:rFonts w:ascii="Times New Roman" w:eastAsia="Times New Roman" w:hAnsi="Times New Roman" w:cs="Times New Roman"/>
          <w:b/>
          <w:bCs/>
          <w:sz w:val="20"/>
          <w:szCs w:val="20"/>
          <w:lang w:eastAsia="es-CL"/>
        </w:rPr>
        <w:t>5. Cláusula referida a la cesación en el cargo de Director (por ausencia o inhabilidad sobreviniente).</w:t>
      </w:r>
      <w:bookmarkEnd w:id="41"/>
    </w:p>
    <w:p w:rsidR="00020421" w:rsidRPr="00BB30E3" w:rsidRDefault="00020421" w:rsidP="00020421">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Cesación del cargo de Director. </w:t>
      </w:r>
      <w:r w:rsidRPr="00BB30E3">
        <w:rPr>
          <w:rFonts w:ascii="Times New Roman" w:eastAsia="Times New Roman" w:hAnsi="Times New Roman" w:cs="Times New Roman"/>
          <w:sz w:val="20"/>
          <w:szCs w:val="20"/>
          <w:lang w:eastAsia="es-CL"/>
        </w:rPr>
        <w:t>El Director que se ausentare por más de ...... meses, cesará de pleno derecho en el ejercicio de su cargo.</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Cesará también, en su cargo, si él adquiere cualquiera calidad que lo inhabilite para desempeñarlo, por incapacidad legal sobreviniente o por su declaración en quiebra.</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42" w:name="_Toc505016421"/>
      <w:r w:rsidRPr="00BB30E3">
        <w:rPr>
          <w:rFonts w:ascii="Times New Roman" w:eastAsia="Times New Roman" w:hAnsi="Times New Roman" w:cs="Times New Roman"/>
          <w:b/>
          <w:bCs/>
          <w:sz w:val="20"/>
          <w:szCs w:val="20"/>
          <w:lang w:eastAsia="es-CL"/>
        </w:rPr>
        <w:t>6. Cláusula referida a la cesación en el cargo de Director (por inasistencia a sesiones).</w:t>
      </w:r>
      <w:bookmarkEnd w:id="42"/>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Cesación del cargo de Director. </w:t>
      </w:r>
      <w:r w:rsidRPr="00BB30E3">
        <w:rPr>
          <w:rFonts w:ascii="Times New Roman" w:eastAsia="Times New Roman" w:hAnsi="Times New Roman" w:cs="Times New Roman"/>
          <w:sz w:val="20"/>
          <w:szCs w:val="20"/>
          <w:lang w:eastAsia="es-CL"/>
        </w:rPr>
        <w:t>El Director que no asistiere a más de .... sesiones consecutivas, cesará de pleno derecho en el ejercicio de su cargo.</w:t>
      </w:r>
    </w:p>
    <w:p w:rsidR="00020421" w:rsidRPr="00BB30E3" w:rsidRDefault="00020421" w:rsidP="00020421">
      <w:pPr>
        <w:spacing w:before="100" w:beforeAutospacing="1" w:after="5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La ley sólo alude a las causales señaladas en el inciso segundo del artículo de este formulario (Art. 37, inc. 2º, en relación con los Arts. 35 y 36, LSA). Asimismo, se debe considerar la dimisión del Director quien puede renunciar a su cargo, notificando dicho acto al Presidente del Directorio o al gerente, mediante Ministro de Fe.</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43" w:name="_Toc505016422"/>
      <w:r w:rsidRPr="00BB30E3">
        <w:rPr>
          <w:rFonts w:ascii="Times New Roman" w:eastAsia="Times New Roman" w:hAnsi="Times New Roman" w:cs="Times New Roman"/>
          <w:b/>
          <w:bCs/>
          <w:sz w:val="20"/>
          <w:szCs w:val="20"/>
          <w:lang w:eastAsia="es-CL"/>
        </w:rPr>
        <w:t>7. Cláusula referida a las Sesiones del Directorio.</w:t>
      </w:r>
      <w:bookmarkEnd w:id="43"/>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Sesiones del Directorio. </w:t>
      </w:r>
      <w:r w:rsidRPr="00BB30E3">
        <w:rPr>
          <w:rFonts w:ascii="Times New Roman" w:eastAsia="Times New Roman" w:hAnsi="Times New Roman" w:cs="Times New Roman"/>
          <w:sz w:val="20"/>
          <w:szCs w:val="20"/>
          <w:lang w:eastAsia="es-CL"/>
        </w:rPr>
        <w:t>El Directorio se reunirá en sesiones ordinarias en los días y a las horas que él mismo determine, debiendo celebrarse, por lo menos, una sesión cada ........ meses, sin que se requiera citación especial.</w:t>
      </w:r>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reunirá extraordinariamente cada vez que lo cite el Presidente, por iniciativa propia o a pedido escrito de uno o más Directores, previa calificación que aquél haga de la necesidad de la reunión. Sin embargo, si ésta es solicitada por la mayoría absoluta de los Directores, deberá, necesariamente, celebrarse la reunión sin calificación previa.</w:t>
      </w:r>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sesionará válidamente, aun cuando no se hubiere practicado citación alguna, si estuvieren presentes todos sus miembros.</w:t>
      </w:r>
    </w:p>
    <w:p w:rsidR="00020421" w:rsidRPr="00BB30E3" w:rsidRDefault="00020421" w:rsidP="00020421">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En las S.A.C., respecto a estas reuniones, se estará a lo que dispongan sus estatutos. En las S.A.A. el Directorio sesionará, a lo menos, una vez al mes (Art. 81 RLSA).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citación a Sesión extraordinaria de Directorio se practicará por los medios de comunicación que determine el directorio por unanimidad de sus miembros, siempre que den razonable seguridad de su fidelidad o, a falta de determinación de dichos medios, mediante carta certificada despachada a cada uno de los directores con, a lo menos, 3 días de anticipación a su celebración. Este plazo podrá reducirse a 24 horas de anticipación, si la carta fuere entregada personalmente al director por un notario público (Art. 84, RLSA).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La citación a sesión extraordinaria de Directorio deberá contener una referencia a la materia a tratarse en ella y podrá omitirse si a la sesión concurriere la unanimidad de los directores de la sociedad. Para la citación a sesiones de directorio en las S.A.C. se estará a lo que dispongan los estatutos y en su silencio, a lo indicado en los incisos anteriores por carta certificada, despachada a cada uno de los directores, con un mínimo de 3 días de anticipación a su celebración, salvo que la carta sea entregada personalmente por un notario público, caso en el cual dicho plazo puede reducirse a 24 horas (Art. 84, RLSA).</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44" w:name="_Toc505016423"/>
      <w:r w:rsidRPr="00BB30E3">
        <w:rPr>
          <w:rFonts w:ascii="Times New Roman" w:eastAsia="Times New Roman" w:hAnsi="Times New Roman" w:cs="Times New Roman"/>
          <w:b/>
          <w:bCs/>
          <w:sz w:val="20"/>
          <w:szCs w:val="20"/>
          <w:lang w:eastAsia="es-CL"/>
        </w:rPr>
        <w:t>8. Comités de Directores.</w:t>
      </w:r>
      <w:bookmarkEnd w:id="44"/>
    </w:p>
    <w:p w:rsidR="00020421" w:rsidRPr="00BB30E3" w:rsidRDefault="00020421" w:rsidP="00020421">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Designación de comités y facultades. </w:t>
      </w:r>
      <w:r w:rsidRPr="00BB30E3">
        <w:rPr>
          <w:rFonts w:ascii="Times New Roman" w:eastAsia="Times New Roman" w:hAnsi="Times New Roman" w:cs="Times New Roman"/>
          <w:sz w:val="20"/>
          <w:szCs w:val="20"/>
          <w:lang w:eastAsia="es-CL"/>
        </w:rPr>
        <w:t>El Directorio podrá, ocasionalmente y con el voto afirmativo de la mayoría de sus miembros, designar Comités para cualquier propósito, inclusive un Comité Ejecutivo. Cada uno de estos comités estará integrado por dos o más Directores. El Directorio delegará en cualquiera de tales comités las facultades que pudiere considerar convenientes.</w:t>
      </w:r>
    </w:p>
    <w:p w:rsidR="00020421" w:rsidRPr="00BB30E3" w:rsidRDefault="00020421" w:rsidP="00020421">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obstante, se estipula que ningún comité estará autorizado para:</w:t>
      </w:r>
    </w:p>
    <w:p w:rsidR="00020421" w:rsidRPr="00BB30E3" w:rsidRDefault="00020421" w:rsidP="00020421">
      <w:pPr>
        <w:spacing w:before="100" w:beforeAutospacing="1" w:after="31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Elegir a ningún ejecutivo de la sociedad;</w:t>
      </w:r>
    </w:p>
    <w:p w:rsidR="00020421" w:rsidRPr="00BB30E3" w:rsidRDefault="00020421" w:rsidP="00020421">
      <w:pPr>
        <w:spacing w:before="100" w:beforeAutospacing="1" w:after="31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b) Nombrar al Presidente del Directorio;</w:t>
      </w:r>
    </w:p>
    <w:p w:rsidR="00020421" w:rsidRPr="00BB30E3" w:rsidRDefault="00020421" w:rsidP="00020421">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Proveer ninguna vacante que se produzca en el Directorio o ningún cargo de Director recientemente creado;</w:t>
      </w:r>
    </w:p>
    <w:p w:rsidR="00020421" w:rsidRPr="00BB30E3" w:rsidRDefault="00020421" w:rsidP="00020421">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Enmendar estos estatutos, y</w:t>
      </w:r>
    </w:p>
    <w:p w:rsidR="00020421" w:rsidRPr="00BB30E3" w:rsidRDefault="00020421" w:rsidP="00020421">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Tomar ninguna medida que, en virtud de los presentes Estatutos, requiera del voto de una proporción determinada del Directorio.</w:t>
      </w:r>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Cualquiera medida adoptada por un comité en cumplimiento del propósito para el cual fue creado y dentro de las facultades que le han sido delegadas por el Directorio, tendrá el mismo efecto que si tal medida hubiera sido adoptada por el Directorio.</w:t>
      </w:r>
    </w:p>
    <w:p w:rsidR="00020421" w:rsidRPr="00BB30E3" w:rsidRDefault="00020421" w:rsidP="00020421">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En las sociedades anónimas abiertas donde el patrimonio bursátil sea igual o superior al equivalente a 1.500.000 unidades de fomento y a lo menos un 12,5% de sus acciones emitidas con derecho a voto, se encuentren en poder de accionistas que individualmente controlen o posean menos del 10% de tales acciones, la designación del Comité de Directores será obligatoria.</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45" w:name="_Toc505016424"/>
      <w:r w:rsidRPr="00BB30E3">
        <w:rPr>
          <w:rFonts w:ascii="Times New Roman" w:eastAsia="Times New Roman" w:hAnsi="Times New Roman" w:cs="Times New Roman"/>
          <w:b/>
          <w:bCs/>
          <w:sz w:val="20"/>
          <w:szCs w:val="20"/>
          <w:lang w:eastAsia="es-CL"/>
        </w:rPr>
        <w:t>9. Conferencia telefónica.</w:t>
      </w:r>
      <w:bookmarkEnd w:id="45"/>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Conferencia telefónica o reunión similar.</w:t>
      </w:r>
      <w:r w:rsidRPr="00BB30E3">
        <w:rPr>
          <w:rFonts w:ascii="Times New Roman" w:eastAsia="Times New Roman" w:hAnsi="Times New Roman" w:cs="Times New Roman"/>
          <w:sz w:val="20"/>
          <w:szCs w:val="20"/>
          <w:lang w:eastAsia="es-CL"/>
        </w:rPr>
        <w:t xml:space="preserve"> Los miembros del Directorio o de cualquier comité elegido o designado por el Directorio, podrán participar en una reunión del Directorio o de tal comité, por medio de teléfono de conferencia o un equipo similar de telecomunicaciones, mediante el cual todos los participantes de la sesión puedan escucharse unos a otros de manera continuada, y cualquier participación efectuada en esa forma, equivaldrá a la presencia física en dicha sesión. En todo caso, deberán estar presentes físicamente, al menos ....... Directores.</w:t>
      </w:r>
    </w:p>
    <w:p w:rsidR="00020421" w:rsidRPr="00BB30E3" w:rsidRDefault="00020421" w:rsidP="00020421">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La ley nada dice sobre el particular. Sin embargo, estimamos que es posible pactar esta cláusula, con la restricción que hemos señalado.</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46" w:name="_Toc505016425"/>
      <w:r w:rsidRPr="00BB30E3">
        <w:rPr>
          <w:rFonts w:ascii="Times New Roman" w:eastAsia="Times New Roman" w:hAnsi="Times New Roman" w:cs="Times New Roman"/>
          <w:b/>
          <w:bCs/>
          <w:sz w:val="20"/>
          <w:szCs w:val="20"/>
          <w:lang w:eastAsia="es-CL"/>
        </w:rPr>
        <w:t>10. Conflictos de intereses (Implicancias).</w:t>
      </w:r>
      <w:bookmarkEnd w:id="46"/>
    </w:p>
    <w:p w:rsidR="00020421" w:rsidRPr="00BB30E3" w:rsidRDefault="00020421" w:rsidP="00020421">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w:t>
      </w:r>
      <w:r w:rsidRPr="00BB30E3">
        <w:rPr>
          <w:rFonts w:ascii="Times New Roman" w:eastAsia="Times New Roman" w:hAnsi="Times New Roman" w:cs="Times New Roman"/>
          <w:sz w:val="20"/>
          <w:szCs w:val="20"/>
          <w:lang w:eastAsia="es-CL"/>
        </w:rPr>
        <w:t>Los Directores o el Gerente de la Sociedad que tuvieren interés, en nombre propio o como representantes de otra persona, natural o jurídica, en una operación social determinada, deberán comunicarlo a los demás Directores y abstenerse de toda deliberación sobre dicha operación. Los acuerdos se tomarán con prescindencia del Director, del Gerente o de los Directores implicados y serán dados a conocer en la próxima Junta de Accionistas por el que la presida, debiendo hacerse mención de esta materia en su citación. Además, sólo podrán aprobarse dichas operaciones si se ajustan a condiciones de equidad similares a las que, habitualmente, prevalecen en el mercado. Se presume de derecho que hay interés de un Director en toda negociación, acto, contrato u operación en la que deba intervenir él mismo, su cónyuge o sus parientes hasta el segundo grado de consanguinidad o afinidad, o las empresas en las cuales sea Director o dueño directo o por intermedio de otras personas, naturales o jurídicas, de un diez por ciento o más de su capital.</w:t>
      </w:r>
    </w:p>
    <w:p w:rsidR="00020421" w:rsidRPr="00BB30E3" w:rsidRDefault="00020421" w:rsidP="00020421">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V. Art. 44 LSA, para las S.A.C. y en el Art. 147, para las S.A.A.</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1. </w:t>
      </w:r>
      <w:r w:rsidRPr="00BB30E3">
        <w:rPr>
          <w:rFonts w:ascii="Times New Roman" w:eastAsia="Times New Roman" w:hAnsi="Times New Roman" w:cs="Times New Roman"/>
          <w:smallCaps/>
          <w:sz w:val="20"/>
          <w:szCs w:val="20"/>
          <w:lang w:eastAsia="es-CL"/>
        </w:rPr>
        <w:t>Actos entre partes relacionadas.</w:t>
      </w:r>
      <w:r w:rsidRPr="00BB30E3">
        <w:rPr>
          <w:rFonts w:ascii="Times New Roman" w:eastAsia="Times New Roman" w:hAnsi="Times New Roman" w:cs="Times New Roman"/>
          <w:sz w:val="20"/>
          <w:szCs w:val="20"/>
          <w:lang w:eastAsia="es-CL"/>
        </w:rPr>
        <w:t xml:space="preserve"> Una CA concluye que, "de los antecedentes consignados en el motivo anterior aparece nítidamente establecido que los directores y gerente de la sociedad XX S.A. no dieron cumplimiento a las formalidades dispuestas en el artículo 44 de la Ley Nº 18.046 respecto de la operación de adquisición del aditivo denominado Chiss de parte de un relacionado, dejándose toda la operación al criterio y decisión del Gerente señor K, quien tenía interés directo en esa negociación por ser socio de 'K.S.A.', presunta propietaria de la patente de invención del aditivo Chiss, de su </w:t>
      </w:r>
      <w:r w:rsidRPr="00BB30E3">
        <w:rPr>
          <w:rFonts w:ascii="Times New Roman" w:eastAsia="Times New Roman" w:hAnsi="Times New Roman" w:cs="Times New Roman"/>
          <w:i/>
          <w:iCs/>
          <w:sz w:val="20"/>
          <w:szCs w:val="20"/>
          <w:lang w:eastAsia="es-CL"/>
        </w:rPr>
        <w:t>know how</w:t>
      </w:r>
      <w:r w:rsidRPr="00BB30E3">
        <w:rPr>
          <w:rFonts w:ascii="Times New Roman" w:eastAsia="Times New Roman" w:hAnsi="Times New Roman" w:cs="Times New Roman"/>
          <w:sz w:val="20"/>
          <w:szCs w:val="20"/>
          <w:lang w:eastAsia="es-CL"/>
        </w:rPr>
        <w:t xml:space="preserve"> (fórmula </w:t>
      </w:r>
      <w:r w:rsidRPr="00BB30E3">
        <w:rPr>
          <w:rFonts w:ascii="Times New Roman" w:eastAsia="Times New Roman" w:hAnsi="Times New Roman" w:cs="Times New Roman"/>
          <w:sz w:val="20"/>
          <w:szCs w:val="20"/>
          <w:lang w:eastAsia="es-CL"/>
        </w:rPr>
        <w:lastRenderedPageBreak/>
        <w:t xml:space="preserve">química y otros) y patentes y licencias respectivas. Que esta Corte comparte los fundamentos del Superintendente de Valores y Seguros y de la resolución del juez civil que conoció del reclamo del Director de XX S.A. sancionado, señor FS, respecto de sus alegaciones respecto de que: a) el término de MDA con Enap no era hecho esencial, y 2) la falta de conocimiento de su parte del término del MDA porque durante ese período no estuvo en Chile. Se desestiman las referidas alegaciones del Directorio de XX S.A. señor FS porque, de haber sido dicho acuerdo con Enap (del MDA) informado oportunamente por esa sociedad como hecho esencial, atendida la importancia del respaldo de una empresa de reconocido prestigio a favor de este proyecto de XX S.A., y en consideración a los efectos que el término anticipado de este acuerdo podía significar en el valor de las acciones de Schwager, debió igualmente ser informado por el Directorio oportunamente también como hecho esencial de acuerdo a lo previsto en el inciso 2º del artículo 4º de la Ley Nº 18.046. Y es así que como efecto claro de esa omisión de información esencial y como se acreditó en el procedimiento administrativo y apareciendo reiterado en estos autos civiles que, tanto el Gerente de XX S.A., K y el Director señor EFD, vendieron gran cantidad de acciones XX a buen precio durante el período en que el mercado de valores desconocía el término anticipado del "MDA". Además, que las presunciones de conocimiento de los Directores de Schwager de ese hecho esencial omitido, conforme a las disposiciones legales referidas en las resoluciones recurridas, son respaldadas con la mencionada importante venta de acciones del Gerente de XX S.A. y del indicado Director. Además, y respecto del actual recurrente Director de XX señor FS, aparece de los antecedentes que, indirectamente aprovechó (en su ausencia) de la gran cantidad de acciones XX que vendió su hijo señor FD, en el período en que se ocultó el indicado hecho esencial a través de una empresa de su propiedad, AB S.A., como reconoció expresamente en la absolución de posiciones a fojas 526 al contestar las preguntas números 15, 16 y 17. </w:t>
      </w:r>
      <w:r w:rsidRPr="00BB30E3">
        <w:rPr>
          <w:rFonts w:ascii="Times New Roman" w:eastAsia="Times New Roman" w:hAnsi="Times New Roman" w:cs="Times New Roman"/>
          <w:i/>
          <w:iCs/>
          <w:sz w:val="20"/>
          <w:szCs w:val="20"/>
          <w:lang w:eastAsia="es-CL"/>
        </w:rPr>
        <w:t xml:space="preserve">CA de Santiago, 02/11/2009, Rol Nº 1282-2008, cita online: </w:t>
      </w:r>
      <w:hyperlink r:id="rId34" w:tgtFrame="_blank" w:history="1">
        <w:r w:rsidRPr="00BB30E3">
          <w:rPr>
            <w:rFonts w:ascii="Times New Roman" w:eastAsia="Times New Roman" w:hAnsi="Times New Roman" w:cs="Times New Roman"/>
            <w:i/>
            <w:iCs/>
            <w:color w:val="0000FF"/>
            <w:sz w:val="20"/>
            <w:szCs w:val="20"/>
            <w:u w:val="single"/>
            <w:lang w:eastAsia="es-CL"/>
          </w:rPr>
          <w:t>CL/JUR/10352/2009</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mallCaps/>
          <w:sz w:val="20"/>
          <w:szCs w:val="20"/>
          <w:lang w:eastAsia="es-CL"/>
        </w:rPr>
        <w:t>Control de administración en las S.A.C</w:t>
      </w:r>
      <w:r w:rsidRPr="00BB30E3">
        <w:rPr>
          <w:rFonts w:ascii="Times New Roman" w:eastAsia="Times New Roman" w:hAnsi="Times New Roman" w:cs="Times New Roman"/>
          <w:sz w:val="20"/>
          <w:szCs w:val="20"/>
          <w:lang w:eastAsia="es-CL"/>
        </w:rPr>
        <w:t xml:space="preserve">. Se ha resuelto que "El sistema o régimen de sociedades anónimas cerradas, como la actual, hace descansar en los inspectores de cuenta y los administradores el control financiero de la entidad, de manera que los conflictos o diferencias de informes que aquellos emitan, puedan ventilarse ya ante un árbitro ya ante la justicia ordinaria. Siendo este el mecanismo que gobierna a la sociedad anónima cerrada de acuerdo a sus estatutos, de tal suerte que la demandante, pudo perfectamente ocurrir a la justicia ordinaria en demanda del juicio arbitral para solucionar los conflictos o diferencias derivados de los estados financieros presentados por el inspector de cuentas (Considerandos 5º y 6º sentencia Corte de Apelaciones). Los recursos de casación en la forma y en el fondo se dedujeron en contra de una resolución que no tiene el carácter de sentencia definitiva o interlocutoria que ponga término al juicio o haga imposible su continuación. En efecto, se trata de la resolución de segunda instancia que revoca la de primera que acoge la oposición al nombramiento de árbitro". </w:t>
      </w:r>
      <w:r w:rsidRPr="00BB30E3">
        <w:rPr>
          <w:rFonts w:ascii="Times New Roman" w:eastAsia="Times New Roman" w:hAnsi="Times New Roman" w:cs="Times New Roman"/>
          <w:i/>
          <w:iCs/>
          <w:sz w:val="20"/>
          <w:szCs w:val="20"/>
          <w:lang w:eastAsia="es-CL"/>
        </w:rPr>
        <w:t xml:space="preserve">CS,03/07/2003, Rol Nº 339-2003, cita online: </w:t>
      </w:r>
      <w:hyperlink r:id="rId35" w:tgtFrame="_blank" w:history="1">
        <w:r w:rsidRPr="00BB30E3">
          <w:rPr>
            <w:rFonts w:ascii="Times New Roman" w:eastAsia="Times New Roman" w:hAnsi="Times New Roman" w:cs="Times New Roman"/>
            <w:i/>
            <w:iCs/>
            <w:color w:val="0000FF"/>
            <w:sz w:val="20"/>
            <w:szCs w:val="20"/>
            <w:u w:val="single"/>
            <w:lang w:eastAsia="es-CL"/>
          </w:rPr>
          <w:t>CL/JUR/4360/2003</w:t>
        </w:r>
      </w:hyperlink>
      <w:r w:rsidRPr="00BB30E3">
        <w:rPr>
          <w:rFonts w:ascii="Times New Roman" w:eastAsia="Times New Roman" w:hAnsi="Times New Roman" w:cs="Times New Roman"/>
          <w:sz w:val="20"/>
          <w:szCs w:val="20"/>
          <w:lang w:eastAsia="es-CL"/>
        </w:rPr>
        <w:t>.</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47" w:name="_Toc505016426"/>
      <w:r w:rsidRPr="00BB30E3">
        <w:rPr>
          <w:rFonts w:ascii="Times New Roman" w:eastAsia="Times New Roman" w:hAnsi="Times New Roman" w:cs="Times New Roman"/>
          <w:b/>
          <w:bCs/>
          <w:sz w:val="20"/>
          <w:szCs w:val="20"/>
          <w:lang w:eastAsia="es-CL"/>
        </w:rPr>
        <w:t>11. Delegación de facultades del Directorio.</w:t>
      </w:r>
      <w:bookmarkEnd w:id="47"/>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Las funciones de Director no son delegables y se ejercen colectivamente en sala legalmente constituida. El Directorio podrá delegar parte de sus facultades en el Presidente, en un Director o en un comité de Directores, en los Ejecutivos Principales, Gerentes, Subgerentes, Abogados de la sociedad y, para fines especialmente determinados, en otras personas.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Esta delegación debe constar en un acta de sesión del Directorio, que se reducirá a escritura pública para acreditar el poder ante terceros. Si se delegan facultades de administración, corresponde —además— inscribir el poder en el RC del CBR (Art. 22, Nº 5º, CCOM).</w:t>
      </w:r>
    </w:p>
    <w:p w:rsidR="00020421" w:rsidRPr="00BB30E3" w:rsidRDefault="00020421" w:rsidP="00020421">
      <w:pPr>
        <w:spacing w:before="100" w:beforeAutospacing="1" w:after="36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jurisprudencial. </w:t>
      </w:r>
      <w:r w:rsidRPr="00BB30E3">
        <w:rPr>
          <w:rFonts w:ascii="Times New Roman" w:eastAsia="Times New Roman" w:hAnsi="Times New Roman" w:cs="Times New Roman"/>
          <w:smallCaps/>
          <w:sz w:val="20"/>
          <w:szCs w:val="20"/>
          <w:lang w:eastAsia="es-CL"/>
        </w:rPr>
        <w:t>Vinculación entre el gerente y la sociedad</w:t>
      </w:r>
      <w:r w:rsidRPr="00BB30E3">
        <w:rPr>
          <w:rFonts w:ascii="Times New Roman" w:eastAsia="Times New Roman" w:hAnsi="Times New Roman" w:cs="Times New Roman"/>
          <w:sz w:val="20"/>
          <w:szCs w:val="20"/>
          <w:lang w:eastAsia="es-CL"/>
        </w:rPr>
        <w:t>. Se ha fallado que corresponde analizar la materia concerniente a la gerencia de las sociedades para la debida decisión del recurso, a la luz de las normas sobre el mandato y las propias de la Ley sobre Sociedades Anónimas, pues está claro que el demandante persigue la responsabilidad del demandado como mandatario, por haber excedido sus atribuciones y, en general, por haber incumplido de manera grave las obligaciones inherentes al cargo de gerente general de TAE. Sobre el particular, son aplicables en la especie las reglas del contrato de mandato: negocio confiado al mandatario que corresponde al mandante (</w:t>
      </w:r>
      <w:hyperlink r:id="rId36" w:tgtFrame="_blank" w:history="1">
        <w:r w:rsidRPr="00BB30E3">
          <w:rPr>
            <w:rFonts w:ascii="Times New Roman" w:eastAsia="Times New Roman" w:hAnsi="Times New Roman" w:cs="Times New Roman"/>
            <w:color w:val="0000FF"/>
            <w:sz w:val="20"/>
            <w:szCs w:val="20"/>
            <w:u w:val="single"/>
            <w:lang w:eastAsia="es-CL"/>
          </w:rPr>
          <w:t>artículo 2116, inciso 1º</w:t>
        </w:r>
      </w:hyperlink>
      <w:r w:rsidRPr="00BB30E3">
        <w:rPr>
          <w:rFonts w:ascii="Times New Roman" w:eastAsia="Times New Roman" w:hAnsi="Times New Roman" w:cs="Times New Roman"/>
          <w:sz w:val="20"/>
          <w:szCs w:val="20"/>
          <w:lang w:eastAsia="es-CL"/>
        </w:rPr>
        <w:t xml:space="preserve">, del Código Civil). 5º) Que de conformidad al artículo 2131, del mismo cuerpo legal, el mandatario se ceñirá rigurosamente a los términos del mandato, fuera de los casos en que las leyes le autoricen para obrar de otro modo. Por su parte, el mandato no confiere naturalmente al mandatario más que el poder de efectuar los actos de administración como pagar las deudas y cobrar los créditos del mandante, perteneciendo unos y otros al giro administrativo ordinario; perseguir en juicio </w:t>
      </w:r>
      <w:r w:rsidRPr="00BB30E3">
        <w:rPr>
          <w:rFonts w:ascii="Times New Roman" w:eastAsia="Times New Roman" w:hAnsi="Times New Roman" w:cs="Times New Roman"/>
          <w:sz w:val="20"/>
          <w:szCs w:val="20"/>
          <w:lang w:eastAsia="es-CL"/>
        </w:rPr>
        <w:lastRenderedPageBreak/>
        <w:t>a los deudores, intentar las acciones posesorias e interrumpir las prescripciones en lo tocante a dicho giro; contratar las reparaciones de las cosas que administra; y comprar los materiales necesarios para el cultivo o beneficio de las tierras, minas, fábricas, u otros objetos de industria que se le hayan encomendado. (</w:t>
      </w:r>
      <w:hyperlink r:id="rId37" w:tgtFrame="_blank" w:history="1">
        <w:r w:rsidRPr="00BB30E3">
          <w:rPr>
            <w:rFonts w:ascii="Times New Roman" w:eastAsia="Times New Roman" w:hAnsi="Times New Roman" w:cs="Times New Roman"/>
            <w:color w:val="0000FF"/>
            <w:sz w:val="20"/>
            <w:szCs w:val="20"/>
            <w:u w:val="single"/>
            <w:lang w:eastAsia="es-CL"/>
          </w:rPr>
          <w:t>Artículo 2132</w:t>
        </w:r>
      </w:hyperlink>
      <w:r w:rsidRPr="00BB30E3">
        <w:rPr>
          <w:rFonts w:ascii="Times New Roman" w:eastAsia="Times New Roman" w:hAnsi="Times New Roman" w:cs="Times New Roman"/>
          <w:sz w:val="20"/>
          <w:szCs w:val="20"/>
          <w:lang w:eastAsia="es-CL"/>
        </w:rPr>
        <w:t xml:space="preserve">Código Civil). 6º) Que, por otra parte, el inciso 2º del artículo 2133 del mismo cuerpo de leyes, expresa que por la cláusula de libre administración se entenderá solamente que el mandatario tiene la facultad de ejecutar aquellos actos que las leyes designan como autorizados por dicha cláusula. A su vez, el artículo 2147 del mismo código ha señalado que, en general, podrá el mandatario aprovecharse de las circunstancias para realizar su encargo con mayor beneficio o menor gravamen que los designados por el mandante; con tal que bajo otros respectos no se aparte de los términos del mandato. 10º) Que, por otra parte, no son diferentes las conclusiones que surgen del análisis de las reglas que se han establecido para los gerentes en la Ley Nº 18.046. En efecto, como expresa el artículo 50 inciso 1º de la referida ley, a los gerentes les son aplicables ciertas normas relativas a los directores. Entre ellas, el artículo 41 que expresa que los directores deberán emplear en el ejercicio de sus funciones el cuidado y diligencia que los hombres emplean ordinariamente en sus propios negocios y que es nula toda estipulación del estatuto social y todo acuerdo de la junta de accionistas que tienda a liberar o a limitar la responsabilidad de los directores. Por otro lado, son aplicables a los gerentes las normas de los artículos 42 Nº 1 (Los directores no podrán adoptar políticas o decisiones que no tengan por fin el interés social, sino sus propios intereses o los de terceros relacionados); 42 Nº 4 (los directores no podrán ocultar información esencial a los accionistas); 42 Nº 7 (los directores no podrán en general, practicar actos ilegales o contrarios a los estatutos o al interés social o usar de su cargo para obtener ventajas indebidas para sí o para terceros relacionados en perjuicio del interés social); 44 (Una sociedad anónima sólo podrá celebrar actos o contratos en los que uno o más directores tengan interés por sí o como representantes de otra persona, cuando dichas operaciones sean conocidas y aprobadas por el directorio y se ajusten a condiciones de equidad similares a las que habitualmente prevalecen en el mercado) y 45 inciso final: Se presume igualmente la culpabilidad del o de los directores que se beneficien en forma indebida, directamente o a través de otra persona natural o jurídica de un negocio social que, a su vez, irrogue perjuicio a la sociedad. Conclusión indubitada de las normas legales precedentes: si la actividad de los gerentes no persigue el fin social o bien se persigue el interés o la ventaja individual cuyo es el caso de autos, existe culpa y responsabilidad consiguiente. 11º) Que, en el presente caso, en la materia referida al castigo de la deuda de la sociedad en que participaba el demandado, no cabe duda que esa operación le proporcionó con infracción de las leyes referidas una ventaja y la correlativa pérdida para la demandante, de la que aquel era gerente. No es posible ocultar el conflicto de intereses entre ambas calidades, la que no puede soslayarse por el mero expediente de señalar que, en esta actividad concreta, actuó como gerente y no como director de la otra sociedad. </w:t>
      </w:r>
      <w:r w:rsidRPr="00BB30E3">
        <w:rPr>
          <w:rFonts w:ascii="Times New Roman" w:eastAsia="Times New Roman" w:hAnsi="Times New Roman" w:cs="Times New Roman"/>
          <w:i/>
          <w:iCs/>
          <w:sz w:val="20"/>
          <w:szCs w:val="20"/>
          <w:lang w:eastAsia="es-CL"/>
        </w:rPr>
        <w:t xml:space="preserve">CA de Santiago, 29/04/2003, Rol Nº 3134-1998, cita online: </w:t>
      </w:r>
      <w:hyperlink r:id="rId38" w:tgtFrame="_blank" w:history="1">
        <w:r w:rsidRPr="00BB30E3">
          <w:rPr>
            <w:rFonts w:ascii="Times New Roman" w:eastAsia="Times New Roman" w:hAnsi="Times New Roman" w:cs="Times New Roman"/>
            <w:i/>
            <w:iCs/>
            <w:color w:val="0000FF"/>
            <w:sz w:val="20"/>
            <w:szCs w:val="20"/>
            <w:u w:val="single"/>
            <w:lang w:eastAsia="es-CL"/>
          </w:rPr>
          <w:t>CL/JUR/1773/2003</w:t>
        </w:r>
      </w:hyperlink>
      <w:r w:rsidRPr="00BB30E3">
        <w:rPr>
          <w:rFonts w:ascii="Times New Roman" w:eastAsia="Times New Roman" w:hAnsi="Times New Roman" w:cs="Times New Roman"/>
          <w:sz w:val="20"/>
          <w:szCs w:val="20"/>
          <w:lang w:eastAsia="es-CL"/>
        </w:rPr>
        <w:t>.</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48" w:name="_Toc505016427"/>
      <w:r w:rsidRPr="00BB30E3">
        <w:rPr>
          <w:rFonts w:ascii="Times New Roman" w:eastAsia="Times New Roman" w:hAnsi="Times New Roman" w:cs="Times New Roman"/>
          <w:b/>
          <w:bCs/>
          <w:sz w:val="20"/>
          <w:szCs w:val="20"/>
          <w:lang w:eastAsia="es-CL"/>
        </w:rPr>
        <w:t>12. Directorio Provisional.</w:t>
      </w:r>
      <w:bookmarkEnd w:id="48"/>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transitorio. Miembros del directorio.</w:t>
      </w:r>
      <w:r w:rsidRPr="00BB30E3">
        <w:rPr>
          <w:rFonts w:ascii="Times New Roman" w:eastAsia="Times New Roman" w:hAnsi="Times New Roman" w:cs="Times New Roman"/>
          <w:sz w:val="20"/>
          <w:szCs w:val="20"/>
          <w:lang w:eastAsia="es-CL"/>
        </w:rPr>
        <w:t xml:space="preserve"> El Directorio provisional estará formado por los señores ..................., ................. y .................</w:t>
      </w:r>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Este Directorio durará en sus funciones hasta la designación del Directorio por parte de la Junta General Ordinaria de Accionistas que se celebre de acuerdo a lo establecido en estos Estatutos, en cuya oportunidad deberá designárseles reemplazantes o reelegirlos. El Directorio provisional podrá designar un Secretario, sin perjuicio de las facultades propias del Gerente General de la sociedad.</w:t>
      </w:r>
    </w:p>
    <w:p w:rsidR="00020421" w:rsidRPr="00BB30E3" w:rsidRDefault="00020421" w:rsidP="00020421">
      <w:pPr>
        <w:spacing w:before="100" w:beforeAutospacing="1" w:after="4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Esta cláusula puede desaparecer, posteriormente, cuando la sociedad efectúe alguna reforma de sus estatutos.</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49" w:name="_Toc505016428"/>
      <w:r w:rsidRPr="00BB30E3">
        <w:rPr>
          <w:rFonts w:ascii="Times New Roman" w:eastAsia="Times New Roman" w:hAnsi="Times New Roman" w:cs="Times New Roman"/>
          <w:b/>
          <w:bCs/>
          <w:sz w:val="20"/>
          <w:szCs w:val="20"/>
          <w:lang w:eastAsia="es-CL"/>
        </w:rPr>
        <w:t>13. Directorio provisional (Facultades y mandato del).</w:t>
      </w:r>
      <w:bookmarkEnd w:id="49"/>
    </w:p>
    <w:p w:rsidR="00020421" w:rsidRPr="00BB30E3" w:rsidRDefault="00020421" w:rsidP="00020421">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transitorio. Facultades del Directorio. </w:t>
      </w:r>
      <w:r w:rsidRPr="00BB30E3">
        <w:rPr>
          <w:rFonts w:ascii="Times New Roman" w:eastAsia="Times New Roman" w:hAnsi="Times New Roman" w:cs="Times New Roman"/>
          <w:sz w:val="20"/>
          <w:szCs w:val="20"/>
          <w:lang w:eastAsia="es-CL"/>
        </w:rPr>
        <w:t xml:space="preserve">Desde la fecha de la escritura social y entretanto se inscribe su extracto en el Registro de Comercio y se publica en el Diario Oficial, el Directorio designado en el artículo que precede, actuará como Directorio provisional y en representación de los accionistas, personalmente considerados, con todas las atribuciones y obligaciones que estos Estatutos otorgan e imponen al Directorio definitivo. Por consiguiente, podrá intervenir en todos los actos, contratos, asuntos, diligencias y trámites legales, judiciales y administrativos que se refieran o relacionen con el objeto de la sociedad y la </w:t>
      </w:r>
      <w:r w:rsidRPr="00BB30E3">
        <w:rPr>
          <w:rFonts w:ascii="Times New Roman" w:eastAsia="Times New Roman" w:hAnsi="Times New Roman" w:cs="Times New Roman"/>
          <w:sz w:val="20"/>
          <w:szCs w:val="20"/>
          <w:lang w:eastAsia="es-CL"/>
        </w:rPr>
        <w:lastRenderedPageBreak/>
        <w:t>organización y funcionamiento de la misma, con la adquisición, instalación y puesta en marcha de sus establecimientos, con la adquisición y mantención de sus bienes y derechos de todas clases y, en general, toda cuestión que se ocasione con motivo de esta sociedad en formación.</w:t>
      </w:r>
    </w:p>
    <w:p w:rsidR="00020421" w:rsidRPr="00BB30E3" w:rsidRDefault="00020421" w:rsidP="00020421">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embargo, sólo podrá girar sobre los depósitos bancarios provenientes del capital social, una vez inscrito y publicado el extracto de estos Estatutos; y, con ello, la entrada del Directorio al pleno ejercicio de sus funciones.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el carácter señalado, el Directorio provisional podrá designar Gerente General de la sociedad y conferir, al que se nombre, el poder a que se refiere el artículo ........... de estos estatutos; incluso con la facultad de girar sobre los fondos sociales y sobre las cuentas corrientes bancarias de depósito y de crédito; y otorgar mandatos generales y especiales. En general, el Directorio provisional podrá ejecutar todos los actos y celebrar todos los contratos que tiendan al desarrollo del objeto social.</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Esta cláusula puede desaparecer posteriormente, cuando la sociedad efectúe alguna reforma de estatutos.</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50" w:name="_Toc505016429"/>
      <w:r w:rsidRPr="00BB30E3">
        <w:rPr>
          <w:rFonts w:ascii="Times New Roman" w:eastAsia="Times New Roman" w:hAnsi="Times New Roman" w:cs="Times New Roman"/>
          <w:b/>
          <w:bCs/>
          <w:sz w:val="20"/>
          <w:szCs w:val="20"/>
          <w:lang w:eastAsia="es-CL"/>
        </w:rPr>
        <w:t>14. Duración en el cargo de Directores.</w:t>
      </w:r>
      <w:bookmarkEnd w:id="50"/>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La Sociedad será administrada por un Directorio compuesto de ......... miembros, que durarán ....... años en sus funciones, pudiendo ser reelegidos por la Junta de Accionistas indefinidamente. Para desempeñar el cargo de Director no se precisa ser accionista.</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51" w:name="_Toc505016430"/>
      <w:r w:rsidRPr="00BB30E3">
        <w:rPr>
          <w:rFonts w:ascii="Times New Roman" w:eastAsia="Times New Roman" w:hAnsi="Times New Roman" w:cs="Times New Roman"/>
          <w:b/>
          <w:bCs/>
          <w:sz w:val="20"/>
          <w:szCs w:val="20"/>
          <w:lang w:eastAsia="es-CL"/>
        </w:rPr>
        <w:t>15. Elección de Directores.</w:t>
      </w:r>
      <w:bookmarkEnd w:id="51"/>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En las elecciones de Directores, cada accionista votará por una sola persona y se proclamarán elegidos los que, en una misma y única votación, resulten con mayor número de votos hasta completar el número de Directores que haya que elegir.</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Directores serán elegidos como sigue: cada accionista dispondrá de un voto por acción que posea o represente y podrá acumularlos en favor de una sola persona o distribuirlos en la forma que lo estime conveniente. El Presidente llamará, en forma individual, a emitir sus votos, a los accionistas presentes. El accionista o su representante sufragará en una papeleta firmada por él, expresando si firma por sí o en representación. Al practicarse el escrutinio, el Presidente hará dar lectura a los votos, con el fin de que los presentes puedan hacer, por sí mismos, el cómputo de la votación, y para que pueda comprobarse, con las papeletas, la verdad del resultado. Resultarán elegidas las personas que, en una misma y única votación, obtengan el mayor número de votos, hasta completar el número de personas por elegir.</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acta que consigne la elección de los Directores contendrá la designación de los nombres de todos los accionistas asistentes, con especificación del número de las acciones por el cual cada uno haya votado, por sí o en representación; y con expresión del resultado general de la votación.</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durará un período de ........ años, al final del cual deberá renovarse totalmente y en un solo acto. Los Directores podrán ser reelegidos indefinidamente en sus funciones.</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b/>
          <w:bCs/>
          <w:sz w:val="20"/>
          <w:szCs w:val="20"/>
          <w:lang w:eastAsia="es-CL"/>
        </w:rPr>
        <w:t>.</w:t>
      </w:r>
      <w:r w:rsidRPr="00BB30E3">
        <w:rPr>
          <w:rFonts w:ascii="Times New Roman" w:eastAsia="Times New Roman" w:hAnsi="Times New Roman" w:cs="Times New Roman"/>
          <w:sz w:val="20"/>
          <w:szCs w:val="20"/>
          <w:lang w:eastAsia="es-CL"/>
        </w:rPr>
        <w:t xml:space="preserve"> El período de duración del Directorio, no excederá de tres años; ésta es la duración que se fija más corrientemente (Art. 31, inc. 2º, LSA). Lo anterior es sin perjuicio, de que los miembros del Directorio, una vez terminado el período para el cual fueron elegidos, puedan ser reelegidos en sus cargos indefinidamente, salvo que los estatutos indicaren lo contrario.</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52" w:name="_Toc505016431"/>
      <w:r w:rsidRPr="00BB30E3">
        <w:rPr>
          <w:rFonts w:ascii="Times New Roman" w:eastAsia="Times New Roman" w:hAnsi="Times New Roman" w:cs="Times New Roman"/>
          <w:b/>
          <w:bCs/>
          <w:sz w:val="20"/>
          <w:szCs w:val="20"/>
          <w:lang w:eastAsia="es-CL"/>
        </w:rPr>
        <w:lastRenderedPageBreak/>
        <w:t>16. Facultades Presidente del Directorio.</w:t>
      </w:r>
      <w:bookmarkEnd w:id="52"/>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w:t>
      </w:r>
      <w:r w:rsidRPr="00BB30E3">
        <w:rPr>
          <w:rFonts w:ascii="Times New Roman" w:eastAsia="Times New Roman" w:hAnsi="Times New Roman" w:cs="Times New Roman"/>
          <w:sz w:val="20"/>
          <w:szCs w:val="20"/>
          <w:lang w:eastAsia="es-CL"/>
        </w:rPr>
        <w:t>El Presidente del Directorio, lo será asimismo de las Juntas de Accionistas y de la sociedad y le corresponderá, especialmente:</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Presidir las reuniones del Directorio y de las Juntas de Accionistas;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Convocar a sesiones extraordinarias —al Directorio— cuando lo juzgue necesario; y a Juntas de Accionistas, cuando lo acuerde el Directorio o lo solicite el competente número o porcentaje de accionistas, en conformidad a la Ley, el Reglamento o estos Estatutos;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Cumplir y hacer cumplir lo dispuesto en estos Estatutos y los acuerdos que adopten la Junta de Accionistas y el Directorio;</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Tomar, en caso de urgencia, en el que no sea posible reunir al Directorio, las medidas que sean necesarias para cautelar los intereses de la sociedad, debiendo reunir y dar cuenta al Directorio de lo actuado, en el más breve plazo posible, y</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Decidir, con su voto, los empates que se produzcan en las sesiones de Directorio.</w:t>
      </w:r>
    </w:p>
    <w:p w:rsidR="00020421" w:rsidRPr="00BB30E3" w:rsidRDefault="00020421" w:rsidP="00020421">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b/>
          <w:bCs/>
          <w:sz w:val="20"/>
          <w:szCs w:val="20"/>
          <w:lang w:eastAsia="es-CL"/>
        </w:rPr>
        <w:t>.</w:t>
      </w:r>
      <w:r w:rsidRPr="00BB30E3">
        <w:rPr>
          <w:rFonts w:ascii="Times New Roman" w:eastAsia="Times New Roman" w:hAnsi="Times New Roman" w:cs="Times New Roman"/>
          <w:sz w:val="20"/>
          <w:szCs w:val="20"/>
          <w:lang w:eastAsia="es-CL"/>
        </w:rPr>
        <w:t xml:space="preserve"> Al Presidente sólo pueden otorgarse, en los Estatutos, atribuciones directivas mas no las propias del Directorio que administra la sociedad, algunas de las cuales pueden delegarse, por éste, en sesión de Directorio.</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53" w:name="_Toc505016432"/>
      <w:r w:rsidRPr="00BB30E3">
        <w:rPr>
          <w:rFonts w:ascii="Times New Roman" w:eastAsia="Times New Roman" w:hAnsi="Times New Roman" w:cs="Times New Roman"/>
          <w:b/>
          <w:bCs/>
          <w:sz w:val="20"/>
          <w:szCs w:val="20"/>
          <w:lang w:eastAsia="es-CL"/>
        </w:rPr>
        <w:t>17. Garantía de cada miembro del Directorio.</w:t>
      </w:r>
      <w:bookmarkEnd w:id="53"/>
    </w:p>
    <w:p w:rsidR="00020421" w:rsidRPr="00BB30E3" w:rsidRDefault="00020421" w:rsidP="00020421">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w:t>
      </w:r>
      <w:r w:rsidRPr="00BB30E3">
        <w:rPr>
          <w:rFonts w:ascii="Times New Roman" w:eastAsia="Times New Roman" w:hAnsi="Times New Roman" w:cs="Times New Roman"/>
          <w:sz w:val="20"/>
          <w:szCs w:val="20"/>
          <w:lang w:eastAsia="es-CL"/>
        </w:rPr>
        <w:t>Con el objeto de caucionar las responsabilidades de sus cargos, cada miembro del Directorio, titulares y suplentes, deberá rendir una garantía consistente en una prenda sobre .......... acciones de la Sociedad u otra garantía suficiente, debidamente calificada por el propio Directorio. La garantía deberá ser otorgada dentro de los .......... días siguientes a la aceptación, expresa o tácita, del nombramiento y podrá ser alzada siempre que no hubiere cargos en contra del Director, sólo después de ....... días, desde que hubiere terminado sus funciones.</w:t>
      </w:r>
    </w:p>
    <w:p w:rsidR="00020421" w:rsidRPr="00BB30E3" w:rsidRDefault="00020421" w:rsidP="00020421">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b/>
          <w:bCs/>
          <w:sz w:val="20"/>
          <w:szCs w:val="20"/>
          <w:lang w:eastAsia="es-CL"/>
        </w:rPr>
        <w:t>.</w:t>
      </w:r>
      <w:r w:rsidRPr="00BB30E3">
        <w:rPr>
          <w:rFonts w:ascii="Times New Roman" w:eastAsia="Times New Roman" w:hAnsi="Times New Roman" w:cs="Times New Roman"/>
          <w:sz w:val="20"/>
          <w:szCs w:val="20"/>
          <w:lang w:eastAsia="es-CL"/>
        </w:rPr>
        <w:t xml:space="preserve"> Esta cláusula, en general, ha caído en desuso, puesto que la ley no exige rendir garantía alguna para el desempeño del cargo.</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54" w:name="_Toc505016433"/>
      <w:r w:rsidRPr="00BB30E3">
        <w:rPr>
          <w:rFonts w:ascii="Times New Roman" w:eastAsia="Times New Roman" w:hAnsi="Times New Roman" w:cs="Times New Roman"/>
          <w:b/>
          <w:bCs/>
          <w:sz w:val="20"/>
          <w:szCs w:val="20"/>
          <w:lang w:eastAsia="es-CL"/>
        </w:rPr>
        <w:t>18. Nombramiento de presidente y secretario.</w:t>
      </w:r>
      <w:bookmarkEnd w:id="54"/>
    </w:p>
    <w:p w:rsidR="00020421" w:rsidRPr="00BB30E3" w:rsidRDefault="00020421" w:rsidP="00020421">
      <w:pPr>
        <w:pStyle w:val="Ttulo3"/>
        <w:rPr>
          <w:rFonts w:ascii="Times New Roman" w:eastAsia="Times New Roman" w:hAnsi="Times New Roman" w:cs="Times New Roman"/>
          <w:b/>
          <w:bCs/>
          <w:smallCaps/>
          <w:sz w:val="20"/>
          <w:szCs w:val="20"/>
          <w:lang w:eastAsia="es-CL"/>
        </w:rPr>
      </w:pPr>
      <w:bookmarkStart w:id="55" w:name="_Toc505016434"/>
      <w:r w:rsidRPr="00BB30E3">
        <w:rPr>
          <w:rFonts w:ascii="Times New Roman" w:eastAsia="Times New Roman" w:hAnsi="Times New Roman" w:cs="Times New Roman"/>
          <w:b/>
          <w:bCs/>
          <w:smallCaps/>
          <w:sz w:val="20"/>
          <w:szCs w:val="20"/>
          <w:lang w:eastAsia="es-CL"/>
        </w:rPr>
        <w:t>A. (Con vicepresidente).</w:t>
      </w:r>
      <w:bookmarkEnd w:id="55"/>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w:t>
      </w:r>
      <w:r w:rsidRPr="00BB30E3">
        <w:rPr>
          <w:rFonts w:ascii="Times New Roman" w:eastAsia="Times New Roman" w:hAnsi="Times New Roman" w:cs="Times New Roman"/>
          <w:sz w:val="20"/>
          <w:szCs w:val="20"/>
          <w:lang w:eastAsia="es-CL"/>
        </w:rPr>
        <w:t>En la primera sesión de Directorio después de la Junta Ordinaria de Accionistas en que se haya efectuado su elección, se elegirá de entre los directores, un Presidente, que lo será también de la sociedad y de la Junta General de Accionistas, en su caso. Igualmente, elegirá un Vicepresidente, que reemplazará al anterior en caso de ausencia o imposibilidad temporal, con iguales facultades que el Presidente, sin que sea necesario acreditar tales circunstancias ante terceros.</w:t>
      </w:r>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Actuará de Secretario del Directorio la persona que el mismo Directorio nombre; o, si así no ocurre, el Secretario del Directorio será el Gerente de la sociedad.</w:t>
      </w:r>
    </w:p>
    <w:p w:rsidR="00020421" w:rsidRPr="00BB30E3" w:rsidRDefault="00020421" w:rsidP="00020421">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b/>
          <w:bCs/>
          <w:sz w:val="20"/>
          <w:szCs w:val="20"/>
          <w:lang w:eastAsia="es-CL"/>
        </w:rPr>
        <w:t xml:space="preserve">. </w:t>
      </w:r>
      <w:r w:rsidRPr="00BB30E3">
        <w:rPr>
          <w:rFonts w:ascii="Times New Roman" w:eastAsia="Times New Roman" w:hAnsi="Times New Roman" w:cs="Times New Roman"/>
          <w:sz w:val="20"/>
          <w:szCs w:val="20"/>
          <w:lang w:eastAsia="es-CL"/>
        </w:rPr>
        <w:t xml:space="preserve">No es obligatorio designar un Vicepresidente, en cuyo caso se convendría: "En caso de ausencia o imposibilidad del Presidente, hará sus veces, la persona que designe el Directorio o la Junta General </w:t>
      </w:r>
      <w:r w:rsidRPr="00BB30E3">
        <w:rPr>
          <w:rFonts w:ascii="Times New Roman" w:eastAsia="Times New Roman" w:hAnsi="Times New Roman" w:cs="Times New Roman"/>
          <w:sz w:val="20"/>
          <w:szCs w:val="20"/>
          <w:lang w:eastAsia="es-CL"/>
        </w:rPr>
        <w:lastRenderedPageBreak/>
        <w:t>de Accionistas, en su caso"; o "el Director que ocupe el primer lugar por orden alfabético del Directorio; y, así, sucesivamente".</w:t>
      </w:r>
    </w:p>
    <w:p w:rsidR="00020421" w:rsidRPr="00BB30E3" w:rsidRDefault="00020421" w:rsidP="00020421">
      <w:pPr>
        <w:pStyle w:val="Ttulo3"/>
        <w:rPr>
          <w:rFonts w:ascii="Times New Roman" w:eastAsia="Times New Roman" w:hAnsi="Times New Roman" w:cs="Times New Roman"/>
          <w:b/>
          <w:bCs/>
          <w:smallCaps/>
          <w:sz w:val="20"/>
          <w:szCs w:val="20"/>
          <w:lang w:eastAsia="es-CL"/>
        </w:rPr>
      </w:pPr>
      <w:bookmarkStart w:id="56" w:name="_Toc505016435"/>
      <w:r w:rsidRPr="00BB30E3">
        <w:rPr>
          <w:rFonts w:ascii="Times New Roman" w:eastAsia="Times New Roman" w:hAnsi="Times New Roman" w:cs="Times New Roman"/>
          <w:b/>
          <w:bCs/>
          <w:caps/>
          <w:smallCaps/>
          <w:sz w:val="20"/>
          <w:szCs w:val="20"/>
          <w:lang w:eastAsia="es-CL"/>
        </w:rPr>
        <w:t xml:space="preserve">B. </w:t>
      </w:r>
      <w:r w:rsidRPr="00BB30E3">
        <w:rPr>
          <w:rFonts w:ascii="Times New Roman" w:eastAsia="Times New Roman" w:hAnsi="Times New Roman" w:cs="Times New Roman"/>
          <w:b/>
          <w:bCs/>
          <w:smallCaps/>
          <w:sz w:val="20"/>
          <w:szCs w:val="20"/>
          <w:lang w:eastAsia="es-CL"/>
        </w:rPr>
        <w:t>(Sin vicepresidente).</w:t>
      </w:r>
      <w:bookmarkEnd w:id="56"/>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w:t>
      </w:r>
      <w:r w:rsidRPr="00BB30E3">
        <w:rPr>
          <w:rFonts w:ascii="Times New Roman" w:eastAsia="Times New Roman" w:hAnsi="Times New Roman" w:cs="Times New Roman"/>
          <w:sz w:val="20"/>
          <w:szCs w:val="20"/>
          <w:lang w:eastAsia="es-CL"/>
        </w:rPr>
        <w:t>En la primera sesión de Directorio, por la mayoría absoluta de votos, se elegirá al Presidente, que lo será, también, de la sociedad y de la Junta General de Accionistas.</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caso de ausencia o de imposibilidad del Presidente, hará sus veces, la persona que designe el Directorio o la Junta General de Accionistas, en su caso.</w:t>
      </w:r>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Uno de los Directores podrá ser nombrado Secretario y, en este caso, conservará voz y voto en las reuniones del Directorio.</w:t>
      </w:r>
    </w:p>
    <w:p w:rsidR="00020421" w:rsidRPr="00BB30E3" w:rsidRDefault="00020421" w:rsidP="00020421">
      <w:pPr>
        <w:pStyle w:val="Ttulo3"/>
        <w:rPr>
          <w:rFonts w:ascii="Times New Roman" w:eastAsia="Times New Roman" w:hAnsi="Times New Roman" w:cs="Times New Roman"/>
          <w:b/>
          <w:bCs/>
          <w:smallCaps/>
          <w:sz w:val="20"/>
          <w:szCs w:val="20"/>
          <w:lang w:eastAsia="es-CL"/>
        </w:rPr>
      </w:pPr>
      <w:bookmarkStart w:id="57" w:name="_Toc505016436"/>
      <w:r w:rsidRPr="00BB30E3">
        <w:rPr>
          <w:rFonts w:ascii="Times New Roman" w:eastAsia="Times New Roman" w:hAnsi="Times New Roman" w:cs="Times New Roman"/>
          <w:b/>
          <w:bCs/>
          <w:smallCaps/>
          <w:sz w:val="20"/>
          <w:szCs w:val="20"/>
          <w:lang w:eastAsia="es-CL"/>
        </w:rPr>
        <w:t>C. (Con Gerente como secretario y/o secretario ad hoc).</w:t>
      </w:r>
      <w:bookmarkEnd w:id="57"/>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w:t>
      </w:r>
      <w:r w:rsidRPr="00BB30E3">
        <w:rPr>
          <w:rFonts w:ascii="Times New Roman" w:eastAsia="Times New Roman" w:hAnsi="Times New Roman" w:cs="Times New Roman"/>
          <w:sz w:val="20"/>
          <w:szCs w:val="20"/>
          <w:lang w:eastAsia="es-CL"/>
        </w:rPr>
        <w:t>"El Directorio nombrará, en cada sesión, dejándose expresa constancia en actas, a persona determinada para que asuma las funciones del título de Secretario del Directorio. Este nombramiento podrá recaer en el abogado de la sociedad. En todo caso, el Gerente podrá hacer las veces de Secretario del Directorio y de las Juntas Generales de Accionistas, y lo hará si éstos no designan uno en especial.</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b/>
          <w:bCs/>
          <w:sz w:val="20"/>
          <w:szCs w:val="20"/>
          <w:lang w:eastAsia="es-CL"/>
        </w:rPr>
        <w:t xml:space="preserve">. </w:t>
      </w:r>
      <w:r w:rsidRPr="00BB30E3">
        <w:rPr>
          <w:rFonts w:ascii="Times New Roman" w:eastAsia="Times New Roman" w:hAnsi="Times New Roman" w:cs="Times New Roman"/>
          <w:sz w:val="20"/>
          <w:szCs w:val="20"/>
          <w:lang w:eastAsia="es-CL"/>
        </w:rPr>
        <w:t>Esta cláusula reemplazaría los incisos correspondientes al nombramiento de secretario propuestos en las cláusulas anteriores.</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58" w:name="_Toc505016437"/>
      <w:r w:rsidRPr="00BB30E3">
        <w:rPr>
          <w:rFonts w:ascii="Times New Roman" w:eastAsia="Times New Roman" w:hAnsi="Times New Roman" w:cs="Times New Roman"/>
          <w:b/>
          <w:bCs/>
          <w:sz w:val="20"/>
          <w:szCs w:val="20"/>
          <w:lang w:eastAsia="es-CL"/>
        </w:rPr>
        <w:t>19. Quórum para sesionar y tomar acuerdos.</w:t>
      </w:r>
      <w:bookmarkEnd w:id="58"/>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Acuerdos del Directorio. Quorum. </w:t>
      </w:r>
      <w:r w:rsidRPr="00BB30E3">
        <w:rPr>
          <w:rFonts w:ascii="Times New Roman" w:eastAsia="Times New Roman" w:hAnsi="Times New Roman" w:cs="Times New Roman"/>
          <w:sz w:val="20"/>
          <w:szCs w:val="20"/>
          <w:lang w:eastAsia="es-CL"/>
        </w:rPr>
        <w:t>Las sesiones de Directorio se constituirán con la mayoría simple (o absoluta) del total de los Directores asistentes a la sesión, salvo cuando se requiera mayoría especial.</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El quórum del Directorio para tomar acuerdos, normalmente, es la mayoría absoluta; también puede ser por simple mayoría. Aquélla representa más de la mitad de los votos; la mayoría relativa o simple mayoría o mayoría es "la formada por el mayor número de votos, no con relación al total de éstos, sino al número que obtiene cada una de las personas o cuestiones que se votan a la vez" (Real Academia).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La mayoría especial, a que se alude en el formulario, puede que no se aplique, si nada se ha estipulado en los Estatutos en tal sentido.</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59" w:name="_Toc505016438"/>
      <w:r w:rsidRPr="00BB30E3">
        <w:rPr>
          <w:rFonts w:ascii="Times New Roman" w:eastAsia="Times New Roman" w:hAnsi="Times New Roman" w:cs="Times New Roman"/>
          <w:b/>
          <w:bCs/>
          <w:sz w:val="20"/>
          <w:szCs w:val="20"/>
          <w:lang w:eastAsia="es-CL"/>
        </w:rPr>
        <w:t>20. Remuneración (forma de determinarla).</w:t>
      </w:r>
      <w:bookmarkEnd w:id="59"/>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b/>
          <w:bCs/>
          <w:sz w:val="20"/>
          <w:szCs w:val="20"/>
          <w:lang w:eastAsia="es-CL"/>
        </w:rPr>
        <w:t xml:space="preserve">. </w:t>
      </w:r>
      <w:r w:rsidRPr="00BB30E3">
        <w:rPr>
          <w:rFonts w:ascii="Times New Roman" w:eastAsia="Times New Roman" w:hAnsi="Times New Roman" w:cs="Times New Roman"/>
          <w:i/>
          <w:iCs/>
          <w:sz w:val="20"/>
          <w:szCs w:val="20"/>
          <w:lang w:eastAsia="es-CL"/>
        </w:rPr>
        <w:t xml:space="preserve">Remuneración directores. </w:t>
      </w:r>
      <w:r w:rsidRPr="00BB30E3">
        <w:rPr>
          <w:rFonts w:ascii="Times New Roman" w:eastAsia="Times New Roman" w:hAnsi="Times New Roman" w:cs="Times New Roman"/>
          <w:sz w:val="20"/>
          <w:szCs w:val="20"/>
          <w:lang w:eastAsia="es-CL"/>
        </w:rPr>
        <w:t>En cada Junta General Ordinaria de Accionistas que conozca del ejercicio anterior, se fijará, para el futuro, la remuneración que corresponderá a cada Director por cada sesión a la que asista, no pudiendo exceder, al mes, de un ....... por ciento de ingreso mínimo mensual de trabajador ni de ....... ingresos mínimos mensuales por cada mes.</w:t>
      </w:r>
    </w:p>
    <w:p w:rsidR="00020421" w:rsidRPr="00BB30E3" w:rsidRDefault="00020421" w:rsidP="00020421">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Además, en esa misma Junta, se fijará el porcentaje que corresponderá a cada Director en las utilidades que se produzcan de la sociedad, no pudiendo exceder, al mes, de un ........ por ciento para cada Director; y de un ........ por ciento, para el Presidente.</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Cualquiera otra remuneración de los Directores por funciones, servicios o empleos distintos del ejercicio de su cargo como tales, deberá ser autorizada o aprobada por la Junta de Accionistas.</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60" w:name="_Toc505016439"/>
      <w:r w:rsidRPr="00BB30E3">
        <w:rPr>
          <w:rFonts w:ascii="Times New Roman" w:eastAsia="Times New Roman" w:hAnsi="Times New Roman" w:cs="Times New Roman"/>
          <w:b/>
          <w:bCs/>
          <w:sz w:val="20"/>
          <w:szCs w:val="20"/>
          <w:lang w:eastAsia="es-CL"/>
        </w:rPr>
        <w:lastRenderedPageBreak/>
        <w:t>21. Remuneración (Por asistencia a Sesiones de Directorio, Dieta).</w:t>
      </w:r>
      <w:bookmarkEnd w:id="60"/>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w:t>
      </w:r>
      <w:r w:rsidRPr="00BB30E3">
        <w:rPr>
          <w:rFonts w:ascii="Times New Roman" w:eastAsia="Times New Roman" w:hAnsi="Times New Roman" w:cs="Times New Roman"/>
          <w:sz w:val="20"/>
          <w:szCs w:val="20"/>
          <w:lang w:eastAsia="es-CL"/>
        </w:rPr>
        <w:t>Cada Director recibirá una dieta por asistencia a sesión y, además, tendrá derecho a una participación en las utilidades contables anuales de la sociedad. La dieta no podrá exceder, al mes, de ........... ingresos mínimos de trabajador (o de .............. Unidades de Fomento); y la participación en las utilidades, no excederá de un ......... por ciento por cada Director ni de un ......... por ciento para el Presidente, deberá fijarse, anticipadamente, por la Junta Ordinaria de Accionistas que conozca del ejercicio anterior.</w:t>
      </w:r>
    </w:p>
    <w:p w:rsidR="00020421" w:rsidRPr="00BB30E3" w:rsidRDefault="00020421" w:rsidP="00020421">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Cualquier otra remuneración de los Directores, por funciones o trabajos distintos del ejercicio de su cargo de tales, deberá ser autorizada o aprobada por la Junta de Accionistas.</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Estos artículos pueden redactarse fijando la dieta y la participación en las utilidades, sin otorgarle la atribución a la Junta. Normalmente, la participación se fija con un máximo de un 1% de las utilidades, salvo para el Presidente que se señala como máximo un 2%; o se precisan estos porcentajes para unos y otro. Las dietas por asistencia a sesión son muy variables y dependen de diversos factores.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En las S.A. abiertas, en su memoria anual, deberán constar las remuneraciones percibidas por el Directorio durante el ejercicio, tanto las propias de su cargo como las que no lo sean y los gastos de representación, viáticos, regalías y, en general, todo otro estipendio (Art. 33, inc. 2º, LSA).</w:t>
      </w:r>
    </w:p>
    <w:p w:rsidR="00020421" w:rsidRPr="00BB30E3" w:rsidRDefault="00020421" w:rsidP="00020421">
      <w:pPr>
        <w:pStyle w:val="Ttulo3"/>
        <w:rPr>
          <w:rFonts w:ascii="Times New Roman" w:eastAsia="Times New Roman" w:hAnsi="Times New Roman" w:cs="Times New Roman"/>
          <w:b/>
          <w:bCs/>
          <w:sz w:val="20"/>
          <w:szCs w:val="20"/>
          <w:lang w:eastAsia="es-CL"/>
        </w:rPr>
      </w:pPr>
      <w:bookmarkStart w:id="61" w:name="_Toc505016440"/>
      <w:r w:rsidRPr="00BB30E3">
        <w:rPr>
          <w:rFonts w:ascii="Times New Roman" w:eastAsia="Times New Roman" w:hAnsi="Times New Roman" w:cs="Times New Roman"/>
          <w:b/>
          <w:bCs/>
          <w:sz w:val="20"/>
          <w:szCs w:val="20"/>
          <w:lang w:eastAsia="es-CL"/>
        </w:rPr>
        <w:t>22. Remuneración (Sin).</w:t>
      </w:r>
      <w:bookmarkEnd w:id="61"/>
    </w:p>
    <w:p w:rsidR="00020421" w:rsidRPr="00BB30E3" w:rsidRDefault="00020421" w:rsidP="00020421">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El cargo de Director no será remunerado.</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No es obligatorio remunerar a los Directores como tales, a menos que ello se haya establecido en los estatutos; pero se acostumbra pagarles y establecerlo así en los estatutos, de conformidad con las cláusulas antes reseñadas.</w:t>
      </w:r>
    </w:p>
    <w:p w:rsidR="00020421" w:rsidRPr="00BB30E3" w:rsidRDefault="00020421" w:rsidP="00A067A7">
      <w:pPr>
        <w:pStyle w:val="Ttulo3"/>
        <w:rPr>
          <w:rFonts w:ascii="Times New Roman" w:eastAsia="Times New Roman" w:hAnsi="Times New Roman" w:cs="Times New Roman"/>
          <w:b/>
          <w:bCs/>
          <w:sz w:val="20"/>
          <w:szCs w:val="20"/>
          <w:lang w:eastAsia="es-CL"/>
        </w:rPr>
      </w:pPr>
      <w:bookmarkStart w:id="62" w:name="_Toc505016441"/>
      <w:r w:rsidRPr="00BB30E3">
        <w:rPr>
          <w:rFonts w:ascii="Times New Roman" w:eastAsia="Times New Roman" w:hAnsi="Times New Roman" w:cs="Times New Roman"/>
          <w:b/>
          <w:bCs/>
          <w:sz w:val="20"/>
          <w:szCs w:val="20"/>
          <w:lang w:eastAsia="es-CL"/>
        </w:rPr>
        <w:t>23. Sesiones de Directorio (periodicidad de).</w:t>
      </w:r>
      <w:bookmarkEnd w:id="62"/>
    </w:p>
    <w:p w:rsidR="00020421" w:rsidRPr="00BB30E3" w:rsidRDefault="00020421" w:rsidP="00020421">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Sesiones del Directorio.</w:t>
      </w:r>
      <w:r w:rsidRPr="00BB30E3">
        <w:rPr>
          <w:rFonts w:ascii="Times New Roman" w:eastAsia="Times New Roman" w:hAnsi="Times New Roman" w:cs="Times New Roman"/>
          <w:sz w:val="20"/>
          <w:szCs w:val="20"/>
          <w:lang w:eastAsia="es-CL"/>
        </w:rPr>
        <w:t xml:space="preserve"> El Directorio se reunirá en sesiones ordinarias en los días y a las horas que él mismo determine, debiendo celebrarse, por lo menos, una sesión cada ........ meses, sin que se requiera citación especial.</w:t>
      </w:r>
    </w:p>
    <w:p w:rsidR="00020421" w:rsidRPr="00BB30E3" w:rsidRDefault="00020421" w:rsidP="00020421">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reunirá extraordinariamente cada vez que lo cite el Presidente, por iniciativa propia o a pedido escrito de uno o más Directores, previa calificación que aquél haga de la necesidad de la reunión. Sin embargo, si ésta es solicitada por la mayoría absoluta de los Directores, deberá, necesariamente, celebrarse la reunión sin calificación previa.</w:t>
      </w:r>
    </w:p>
    <w:p w:rsidR="00020421" w:rsidRPr="00BB30E3" w:rsidRDefault="00020421" w:rsidP="00020421">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sesionará válidamente, aun cuando no se hubiere practicado citación alguna, si estuvieren presentes todos sus miembros.</w:t>
      </w:r>
    </w:p>
    <w:p w:rsidR="00020421" w:rsidRPr="00BB30E3" w:rsidRDefault="00020421" w:rsidP="00020421">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En las S.A. cerradas, respecto a estas reuniones, se estará a lo que dispongan sus estatutos; al paso que, en las abiertas, el Directorio sesionará, a lo menos, una vez al mes (Art. 38, RLSA).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citación a reunión extraordinaria se practicará por carta certificada, despachada a cada uno de los directores, con un mínimo de tres días de anticipación a su celebración, salvo que la carta sea entregada personalmente por un notario público, caso en el cual dicho plazo puede reducirse a 24 horas (Art. 40, inc. 1º, RLSA). Lo anterior es sin perjuicio de omitirse todas las formalidades de convocatoria si se hubiese asegurado, y efectivamente así ocurriere, la asistencia de la totalidad de los miembros del Directorio.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La citación antedicha contendrá una referencia a la materia por tratarse, salvo que concurrieren —a la sesión— todos los directores (Art. 40, inc. 2º, RLSA).</w:t>
      </w:r>
    </w:p>
    <w:p w:rsidR="00020421" w:rsidRPr="00BB30E3" w:rsidRDefault="00020421" w:rsidP="00A067A7">
      <w:pPr>
        <w:pStyle w:val="Ttulo3"/>
        <w:rPr>
          <w:rFonts w:ascii="Times New Roman" w:eastAsia="Times New Roman" w:hAnsi="Times New Roman" w:cs="Times New Roman"/>
          <w:b/>
          <w:bCs/>
          <w:sz w:val="20"/>
          <w:szCs w:val="20"/>
          <w:lang w:eastAsia="es-CL"/>
        </w:rPr>
      </w:pPr>
      <w:bookmarkStart w:id="63" w:name="_Toc505016442"/>
      <w:r w:rsidRPr="00BB30E3">
        <w:rPr>
          <w:rFonts w:ascii="Times New Roman" w:eastAsia="Times New Roman" w:hAnsi="Times New Roman" w:cs="Times New Roman"/>
          <w:b/>
          <w:bCs/>
          <w:sz w:val="20"/>
          <w:szCs w:val="20"/>
          <w:lang w:eastAsia="es-CL"/>
        </w:rPr>
        <w:lastRenderedPageBreak/>
        <w:t>24. Suplentes (Directores)</w:t>
      </w:r>
      <w:bookmarkEnd w:id="63"/>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La sociedad será administrada por un Directorio compuesto de tres miembros titulares, accionistas o no, elegidos por la Junta de Accionistas; y por tres suplentes. La renovación del Directorio, tanto sus miembros titulares como suplentes, será total y se efectuará al final de su período, cuya duración será de tres años. Los Directores podrán ser reelegidos indefinidamente en sus funciones. Los Directores suplentes reemplazarán a los titulares en caso de ausencia o imposibilidad transitoria de éstos. La ausencia o imposibilidad de los titulares no será necesario acreditarla ante terceros. El Directorio resolverá, en la primera sesión que celebre después de su elección, el orden del llamado de los Directores suplentes, el que será trámite de orden interno de la Sociedad y cuyo cumplimiento no será necesario acreditar ante terceros.</w:t>
      </w:r>
    </w:p>
    <w:p w:rsidR="00020421" w:rsidRPr="00BB30E3" w:rsidRDefault="00020421" w:rsidP="00020421">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 de común aplicación el nombramiento de un director suplente por cada titular.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Así como puede establecerse un orden de prelación en cuanto a la forma en que se integrarán los directores suplentes al Directorio definitivo, puede también señalarse el nombramiento de un director suplente para cada director titular en específico.</w:t>
      </w:r>
    </w:p>
    <w:p w:rsidR="00020421" w:rsidRPr="00BB30E3" w:rsidRDefault="00020421" w:rsidP="00A067A7">
      <w:pPr>
        <w:pStyle w:val="Ttulo3"/>
        <w:rPr>
          <w:rFonts w:ascii="Times New Roman" w:eastAsia="Times New Roman" w:hAnsi="Times New Roman" w:cs="Times New Roman"/>
          <w:b/>
          <w:bCs/>
          <w:sz w:val="20"/>
          <w:szCs w:val="20"/>
          <w:lang w:eastAsia="es-CL"/>
        </w:rPr>
      </w:pPr>
      <w:bookmarkStart w:id="64" w:name="_Toc505016443"/>
      <w:r w:rsidRPr="00BB30E3">
        <w:rPr>
          <w:rFonts w:ascii="Times New Roman" w:eastAsia="Times New Roman" w:hAnsi="Times New Roman" w:cs="Times New Roman"/>
          <w:b/>
          <w:bCs/>
          <w:sz w:val="20"/>
          <w:szCs w:val="20"/>
          <w:lang w:eastAsia="es-CL"/>
        </w:rPr>
        <w:t>25. Reemplazo de salientes.</w:t>
      </w:r>
      <w:bookmarkEnd w:id="64"/>
    </w:p>
    <w:p w:rsidR="00020421" w:rsidRPr="00BB30E3" w:rsidRDefault="00020421" w:rsidP="00020421">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w:t>
      </w:r>
      <w:r w:rsidRPr="00BB30E3">
        <w:rPr>
          <w:rFonts w:ascii="Times New Roman" w:eastAsia="Times New Roman" w:hAnsi="Times New Roman" w:cs="Times New Roman"/>
          <w:sz w:val="20"/>
          <w:szCs w:val="20"/>
          <w:lang w:eastAsia="es-CL"/>
        </w:rPr>
        <w:t>Si se produjere la vacancia de un Director, por causal de inhabilitación, ausencia, fallecimiento o renuncia, el Directorio procederá a nombrar al reemplazante, el cual durará en sus funciones hasta la próxima Junta Ordinaria de Accionistas, en la cual se deberá proceder a la elección del total del Directorio.</w:t>
      </w:r>
    </w:p>
    <w:p w:rsidR="00020421" w:rsidRPr="00BB30E3" w:rsidRDefault="00020421" w:rsidP="00020421">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Esto ocurre en los casos en que no haya un Director suplente, el cual asumiría hasta la misma fecha.</w:t>
      </w:r>
    </w:p>
    <w:p w:rsidR="00477055" w:rsidRPr="00BB30E3" w:rsidRDefault="00477055">
      <w:pPr>
        <w:rPr>
          <w:rFonts w:ascii="Times New Roman" w:hAnsi="Times New Roman" w:cs="Times New Roman"/>
          <w:sz w:val="20"/>
          <w:szCs w:val="20"/>
        </w:rPr>
      </w:pPr>
      <w:r w:rsidRPr="00BB30E3">
        <w:rPr>
          <w:rFonts w:ascii="Times New Roman" w:hAnsi="Times New Roman" w:cs="Times New Roman"/>
          <w:sz w:val="20"/>
          <w:szCs w:val="20"/>
        </w:rPr>
        <w:br w:type="page"/>
      </w:r>
    </w:p>
    <w:p w:rsidR="00477055" w:rsidRPr="00BB30E3" w:rsidRDefault="00477055" w:rsidP="00477055">
      <w:pPr>
        <w:pStyle w:val="Ttulo3"/>
        <w:jc w:val="center"/>
        <w:rPr>
          <w:sz w:val="20"/>
          <w:szCs w:val="20"/>
        </w:rPr>
      </w:pPr>
      <w:bookmarkStart w:id="65" w:name="_Toc505016444"/>
      <w:r w:rsidRPr="00BB30E3">
        <w:rPr>
          <w:sz w:val="20"/>
          <w:szCs w:val="20"/>
        </w:rPr>
        <w:lastRenderedPageBreak/>
        <w:t>D. Arbitraje y métodos de solución de conflictos societarios</w:t>
      </w:r>
      <w:bookmarkEnd w:id="65"/>
    </w:p>
    <w:p w:rsidR="00477055" w:rsidRPr="00BB30E3" w:rsidRDefault="00477055" w:rsidP="00477055">
      <w:pPr>
        <w:pStyle w:val="Ttulo3"/>
        <w:jc w:val="center"/>
        <w:rPr>
          <w:rFonts w:ascii="Times New Roman" w:eastAsia="Times New Roman" w:hAnsi="Times New Roman" w:cs="Times New Roman"/>
          <w:smallCaps/>
          <w:sz w:val="20"/>
          <w:szCs w:val="20"/>
          <w:lang w:eastAsia="es-CL"/>
        </w:rPr>
      </w:pPr>
      <w:bookmarkStart w:id="66" w:name="_Toc505016445"/>
      <w:r w:rsidRPr="00BB30E3">
        <w:rPr>
          <w:rFonts w:ascii="Times New Roman" w:eastAsia="Times New Roman" w:hAnsi="Times New Roman" w:cs="Times New Roman"/>
          <w:smallCaps/>
          <w:sz w:val="20"/>
          <w:szCs w:val="20"/>
          <w:lang w:eastAsia="es-CL"/>
        </w:rPr>
        <w:t>I. Explicación general</w:t>
      </w:r>
      <w:bookmarkEnd w:id="66"/>
    </w:p>
    <w:p w:rsidR="00477055" w:rsidRPr="00BB30E3" w:rsidRDefault="00477055" w:rsidP="0047705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Arbitraje. Generalidades y concepto</w:t>
      </w:r>
      <w:r w:rsidRPr="00BB30E3">
        <w:rPr>
          <w:rFonts w:ascii="Times New Roman" w:eastAsia="Times New Roman" w:hAnsi="Times New Roman" w:cs="Times New Roman"/>
          <w:sz w:val="20"/>
          <w:szCs w:val="20"/>
          <w:lang w:eastAsia="es-CL"/>
        </w:rPr>
        <w:t xml:space="preserve">. Uno de los temas más vastos y explorados en este último tiempo dice relación con los métodos alternativos de solución de conflictos. Evidentemente que excedería este trabajo el abordarlo </w:t>
      </w:r>
      <w:r w:rsidRPr="00BB30E3">
        <w:rPr>
          <w:rFonts w:ascii="Times New Roman" w:eastAsia="Times New Roman" w:hAnsi="Times New Roman" w:cs="Times New Roman"/>
          <w:i/>
          <w:iCs/>
          <w:sz w:val="20"/>
          <w:szCs w:val="20"/>
          <w:lang w:eastAsia="es-CL"/>
        </w:rPr>
        <w:t xml:space="preserve">in extenso </w:t>
      </w:r>
      <w:r w:rsidRPr="00BB30E3">
        <w:rPr>
          <w:rFonts w:ascii="Times New Roman" w:eastAsia="Times New Roman" w:hAnsi="Times New Roman" w:cs="Times New Roman"/>
          <w:sz w:val="20"/>
          <w:szCs w:val="20"/>
          <w:lang w:eastAsia="es-CL"/>
        </w:rPr>
        <w:t xml:space="preserve">aun refiriéndonos sólo al arbitraje en materia societaria e incluso si lo circunscribiéramos a la S.A. En un claro y preciso artículo del profesor </w:t>
      </w:r>
      <w:r w:rsidRPr="00BB30E3">
        <w:rPr>
          <w:rFonts w:ascii="Times New Roman" w:eastAsia="Times New Roman" w:hAnsi="Times New Roman" w:cs="Times New Roman"/>
          <w:smallCaps/>
          <w:sz w:val="20"/>
          <w:szCs w:val="20"/>
          <w:lang w:eastAsia="es-CL"/>
        </w:rPr>
        <w:t>Torres Zagal</w:t>
      </w:r>
      <w:r w:rsidRPr="00BB30E3">
        <w:rPr>
          <w:rStyle w:val="Refdenotaalpie"/>
          <w:rFonts w:ascii="Times New Roman" w:eastAsia="Times New Roman" w:hAnsi="Times New Roman" w:cs="Times New Roman"/>
          <w:smallCaps/>
          <w:sz w:val="20"/>
          <w:szCs w:val="20"/>
          <w:lang w:eastAsia="es-CL"/>
        </w:rPr>
        <w:footnoteReference w:id="30"/>
      </w:r>
      <w:r w:rsidRPr="00BB30E3">
        <w:rPr>
          <w:rFonts w:ascii="Times New Roman" w:eastAsia="Times New Roman" w:hAnsi="Times New Roman" w:cs="Times New Roman"/>
          <w:sz w:val="20"/>
          <w:szCs w:val="20"/>
          <w:lang w:eastAsia="es-CL"/>
        </w:rPr>
        <w:t xml:space="preserve">cuya lectura recomendamos al lector, es posible formarse una idea de los aspectos más relevantes del arbitraje en la LSA. Podemos definirlo muy simplemente como aquel método de solución alternativa, de carácter obligatorio o forzoso, para algunos conflictos societarios, por cuya virtud un juez privado (Árbitro) decide como Tribunal especial o </w:t>
      </w:r>
      <w:r w:rsidRPr="00BB30E3">
        <w:rPr>
          <w:rFonts w:ascii="Times New Roman" w:eastAsia="Times New Roman" w:hAnsi="Times New Roman" w:cs="Times New Roman"/>
          <w:i/>
          <w:iCs/>
          <w:sz w:val="20"/>
          <w:szCs w:val="20"/>
          <w:lang w:eastAsia="es-CL"/>
        </w:rPr>
        <w:t>ad hoc</w:t>
      </w:r>
      <w:r w:rsidRPr="00BB30E3">
        <w:rPr>
          <w:rFonts w:ascii="Times New Roman" w:eastAsia="Times New Roman" w:hAnsi="Times New Roman" w:cs="Times New Roman"/>
          <w:sz w:val="20"/>
          <w:szCs w:val="20"/>
          <w:lang w:eastAsia="es-CL"/>
        </w:rPr>
        <w:t xml:space="preserve">, las materias a los que es llamado a intervenir por disposición expresa de la ley o que le hayan sido entregadas en la cláusula compromisoria contenida en los estatutos sociales. Del trabajo del profesor </w:t>
      </w:r>
      <w:r w:rsidRPr="00BB30E3">
        <w:rPr>
          <w:rFonts w:ascii="Times New Roman" w:eastAsia="Times New Roman" w:hAnsi="Times New Roman" w:cs="Times New Roman"/>
          <w:smallCaps/>
          <w:sz w:val="20"/>
          <w:szCs w:val="20"/>
          <w:lang w:eastAsia="es-CL"/>
        </w:rPr>
        <w:t xml:space="preserve">Torres Zagal </w:t>
      </w:r>
      <w:r w:rsidRPr="00BB30E3">
        <w:rPr>
          <w:rFonts w:ascii="Times New Roman" w:eastAsia="Times New Roman" w:hAnsi="Times New Roman" w:cs="Times New Roman"/>
          <w:sz w:val="20"/>
          <w:szCs w:val="20"/>
          <w:lang w:eastAsia="es-CL"/>
        </w:rPr>
        <w:t>extraeremos las ideas que atañen a la naturaleza de este trabajo.</w:t>
      </w:r>
    </w:p>
    <w:p w:rsidR="00477055" w:rsidRPr="00BB30E3" w:rsidRDefault="00477055" w:rsidP="0047705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Ámbito de aplicación en la S.A</w:t>
      </w:r>
      <w:r w:rsidRPr="00BB30E3">
        <w:rPr>
          <w:rFonts w:ascii="Times New Roman" w:eastAsia="Times New Roman" w:hAnsi="Times New Roman" w:cs="Times New Roman"/>
          <w:sz w:val="20"/>
          <w:szCs w:val="20"/>
          <w:lang w:eastAsia="es-CL"/>
        </w:rPr>
        <w:t>. La doctrina aludida señala que: "la regulación de la jurisdicción arbitral en la sociedad anónima chilena, la encontramos especialmente, en los artículos 4º, número 10 y 125 de la Ley Nº 18.046, de 1981, Ley de Sociedades Anónimas y en el artículo 227, Nº 4, del Código Orgánico de Tribunales, normas de distinta jerarquía legal que (...) se encuentran en oposición. La primera de las disposiciones legales citadas, el artículo 4º, número 10), dispone que la escritura de la sociedad debe expresar: "</w:t>
      </w:r>
      <w:r w:rsidRPr="00BB30E3">
        <w:rPr>
          <w:rFonts w:ascii="Times New Roman" w:eastAsia="Times New Roman" w:hAnsi="Times New Roman" w:cs="Times New Roman"/>
          <w:i/>
          <w:iCs/>
          <w:sz w:val="20"/>
          <w:szCs w:val="20"/>
          <w:lang w:eastAsia="es-CL"/>
        </w:rPr>
        <w:t>La naturaleza del arbitraje a que deberán ser sometidas las diferencias que ocurran entre los accionistas en su calidad de tales, o entre éstos y la sociedad o sus administradores, sea durante la vigencia de la sociedad o durante su liquidación. Si nada se dijere, se entenderá que las diferencias serán sometidas a la resolución de un árbitro arbitrador</w:t>
      </w:r>
      <w:r w:rsidRPr="00BB30E3">
        <w:rPr>
          <w:rFonts w:ascii="Times New Roman" w:eastAsia="Times New Roman" w:hAnsi="Times New Roman" w:cs="Times New Roman"/>
          <w:sz w:val="20"/>
          <w:szCs w:val="20"/>
          <w:lang w:eastAsia="es-CL"/>
        </w:rPr>
        <w:t>". De la disposición legal transcrita, se concluye que la cláusula arbitral o cláusula compromisoria, entendida como "...</w:t>
      </w:r>
      <w:r w:rsidRPr="00BB30E3">
        <w:rPr>
          <w:rFonts w:ascii="Times New Roman" w:eastAsia="Times New Roman" w:hAnsi="Times New Roman" w:cs="Times New Roman"/>
          <w:i/>
          <w:iCs/>
          <w:sz w:val="20"/>
          <w:szCs w:val="20"/>
          <w:lang w:eastAsia="es-CL"/>
        </w:rPr>
        <w:t xml:space="preserve">un contrato por el cual las partes sustraen determinados asuntos litigiosos, presentes o futuros, al conocimiento de las jurisdicciones ordinarias y los someten a juicio arbitral, obligándose a nombrar árbitros en acto posterior". </w:t>
      </w:r>
      <w:r w:rsidRPr="00BB30E3">
        <w:rPr>
          <w:rFonts w:ascii="Times New Roman" w:eastAsia="Times New Roman" w:hAnsi="Times New Roman" w:cs="Times New Roman"/>
          <w:sz w:val="20"/>
          <w:szCs w:val="20"/>
          <w:lang w:eastAsia="es-CL"/>
        </w:rPr>
        <w:t xml:space="preserve">(Patricio </w:t>
      </w:r>
      <w:r w:rsidRPr="00BB30E3">
        <w:rPr>
          <w:rFonts w:ascii="Times New Roman" w:eastAsia="Times New Roman" w:hAnsi="Times New Roman" w:cs="Times New Roman"/>
          <w:smallCaps/>
          <w:sz w:val="20"/>
          <w:szCs w:val="20"/>
          <w:lang w:eastAsia="es-CL"/>
        </w:rPr>
        <w:t xml:space="preserve">Aylwin Azócar. </w:t>
      </w:r>
      <w:r w:rsidRPr="00BB30E3">
        <w:rPr>
          <w:rFonts w:ascii="Times New Roman" w:eastAsia="Times New Roman" w:hAnsi="Times New Roman" w:cs="Times New Roman"/>
          <w:i/>
          <w:iCs/>
          <w:sz w:val="20"/>
          <w:szCs w:val="20"/>
          <w:lang w:eastAsia="es-CL"/>
        </w:rPr>
        <w:t xml:space="preserve">El Juicio Arbitral, </w:t>
      </w:r>
      <w:r w:rsidRPr="00BB30E3">
        <w:rPr>
          <w:rFonts w:ascii="Times New Roman" w:eastAsia="Times New Roman" w:hAnsi="Times New Roman" w:cs="Times New Roman"/>
          <w:sz w:val="20"/>
          <w:szCs w:val="20"/>
          <w:lang w:eastAsia="es-CL"/>
        </w:rPr>
        <w:t>p. 323), no es un elemento, requisito o mención de la esencia en la escritura pública de constitución de la sociedad anónima, siendo una de aquellas menciones que el legislador suple en caso de silencio de los constituyentes en el estatuto social, y que se entiende incorporada por sola disposición de la ley mercantil, ya que "</w:t>
      </w:r>
      <w:r w:rsidRPr="00BB30E3">
        <w:rPr>
          <w:rFonts w:ascii="Times New Roman" w:eastAsia="Times New Roman" w:hAnsi="Times New Roman" w:cs="Times New Roman"/>
          <w:i/>
          <w:iCs/>
          <w:sz w:val="20"/>
          <w:szCs w:val="20"/>
          <w:lang w:eastAsia="es-CL"/>
        </w:rPr>
        <w:t xml:space="preserve">Si nada se dijere, se entenderá que las diferencias serán sometidas a la resolución de un árbitro arbitrador". </w:t>
      </w:r>
      <w:r w:rsidRPr="00BB30E3">
        <w:rPr>
          <w:rFonts w:ascii="Times New Roman" w:eastAsia="Times New Roman" w:hAnsi="Times New Roman" w:cs="Times New Roman"/>
          <w:sz w:val="20"/>
          <w:szCs w:val="20"/>
          <w:lang w:eastAsia="es-CL"/>
        </w:rPr>
        <w:t>El artículo 4º, número 10, LSA, concuerda con lo dispuesto en el Art. 227, Nº 4º, COT, que regula los casos de arbitraje forzoso u obligatorio en nuestro derecho positivo y que dispone: "</w:t>
      </w:r>
      <w:r w:rsidRPr="00BB30E3">
        <w:rPr>
          <w:rFonts w:ascii="Times New Roman" w:eastAsia="Times New Roman" w:hAnsi="Times New Roman" w:cs="Times New Roman"/>
          <w:i/>
          <w:iCs/>
          <w:sz w:val="20"/>
          <w:szCs w:val="20"/>
          <w:lang w:eastAsia="es-CL"/>
        </w:rPr>
        <w:t xml:space="preserve">Deben resolverse por árbitros los asuntos siguientes: 4º Las diferencias que ocurrieren entre los socios de una sociedad anónima, o de una sociedad colectiva o en comandita comercial, o entre los asociados de una participación, en el caso del </w:t>
      </w:r>
      <w:hyperlink r:id="rId39" w:tgtFrame="_blank" w:history="1">
        <w:r w:rsidRPr="00BB30E3">
          <w:rPr>
            <w:rFonts w:ascii="Times New Roman" w:eastAsia="Times New Roman" w:hAnsi="Times New Roman" w:cs="Times New Roman"/>
            <w:i/>
            <w:iCs/>
            <w:color w:val="0000FF"/>
            <w:sz w:val="20"/>
            <w:szCs w:val="20"/>
            <w:u w:val="single"/>
            <w:lang w:eastAsia="es-CL"/>
          </w:rPr>
          <w:t>artículo 415</w:t>
        </w:r>
      </w:hyperlink>
      <w:r w:rsidRPr="00BB30E3">
        <w:rPr>
          <w:rFonts w:ascii="Times New Roman" w:eastAsia="Times New Roman" w:hAnsi="Times New Roman" w:cs="Times New Roman"/>
          <w:i/>
          <w:iCs/>
          <w:sz w:val="20"/>
          <w:szCs w:val="20"/>
          <w:lang w:eastAsia="es-CL"/>
        </w:rPr>
        <w:t xml:space="preserve"> del Código de Comercio". </w:t>
      </w:r>
      <w:r w:rsidRPr="00BB30E3">
        <w:rPr>
          <w:rFonts w:ascii="Times New Roman" w:eastAsia="Times New Roman" w:hAnsi="Times New Roman" w:cs="Times New Roman"/>
          <w:sz w:val="20"/>
          <w:szCs w:val="20"/>
          <w:lang w:eastAsia="es-CL"/>
        </w:rPr>
        <w:t>En efecto, la lectura de ambas disposiciones legales aparecería concordante -a primera vista- en cuanto a que las diferencias entre los accionistas de una S.A., es materia de resolución de arbitraje forzoso, sin perjuicio de que más adelante se concluye que se trataría de un arbitraje voluntario o más bien facultativo, con evidente contradicción normativa. El Art. 125, LSA, que encabeza el Titulo XII, denominado "</w:t>
      </w:r>
      <w:r w:rsidRPr="00BB30E3">
        <w:rPr>
          <w:rFonts w:ascii="Times New Roman" w:eastAsia="Times New Roman" w:hAnsi="Times New Roman" w:cs="Times New Roman"/>
          <w:i/>
          <w:iCs/>
          <w:sz w:val="20"/>
          <w:szCs w:val="20"/>
          <w:lang w:eastAsia="es-CL"/>
        </w:rPr>
        <w:t>DEL ARBITRAJE</w:t>
      </w:r>
      <w:r w:rsidRPr="00BB30E3">
        <w:rPr>
          <w:rFonts w:ascii="Times New Roman" w:eastAsia="Times New Roman" w:hAnsi="Times New Roman" w:cs="Times New Roman"/>
          <w:sz w:val="20"/>
          <w:szCs w:val="20"/>
          <w:lang w:eastAsia="es-CL"/>
        </w:rPr>
        <w:t xml:space="preserve">", señala: </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En los estatutos sociales se establecerá la forma como se designarán el o los árbitros que conocerán las materias a que se refiere el Nº 10 del artículo 4º de la presente ley. En caso alguno podrá nominarse en ellos a una o más personas determinadas como árbitros. El arbitraje que establece esta ley es sin perjuicio de que, al producirse un conflicto, el demandante pueda sustraer su conocimiento de la competencia de los árbitros y someterlo a la decisión de la justicia ordinaria. Este derecho no podrá ser ejercido por los directores, gerentes, administradores y ejecutivos principales de la sociedad. Tampoco por aquellos accionistas que individualmente posean, directa o indirectamente, acciones cuyo valor libro o bursátil supere las 5.000 unidades de fomento, de acuerdo al valor de dicha unidad a la fecha de presentación de la demanda".</w:t>
      </w:r>
    </w:p>
    <w:p w:rsidR="00477055" w:rsidRPr="00BB30E3" w:rsidRDefault="00477055" w:rsidP="00477055">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El recurso al arbitraje en materia de S.A. no excluye la intervención de la justicia ordinaria</w:t>
      </w:r>
      <w:r w:rsidRPr="00BB30E3">
        <w:rPr>
          <w:rFonts w:ascii="Times New Roman" w:eastAsia="Times New Roman" w:hAnsi="Times New Roman" w:cs="Times New Roman"/>
          <w:sz w:val="20"/>
          <w:szCs w:val="20"/>
          <w:lang w:eastAsia="es-CL"/>
        </w:rPr>
        <w:t xml:space="preserve">. El arbitraje que establece la LSA no es excluyente, ya que al producirse un conflicto, el demandante pueda sustraer su conocimiento de la competencia de los árbitros y someterlo a la decisión de la justicia ordinaria. El profesor </w:t>
      </w:r>
      <w:r w:rsidRPr="00BB30E3">
        <w:rPr>
          <w:rFonts w:ascii="Times New Roman" w:eastAsia="Times New Roman" w:hAnsi="Times New Roman" w:cs="Times New Roman"/>
          <w:smallCaps/>
          <w:sz w:val="20"/>
          <w:szCs w:val="20"/>
          <w:lang w:eastAsia="es-CL"/>
        </w:rPr>
        <w:t xml:space="preserve">Torres </w:t>
      </w:r>
      <w:r w:rsidRPr="00BB30E3">
        <w:rPr>
          <w:rFonts w:ascii="Times New Roman" w:eastAsia="Times New Roman" w:hAnsi="Times New Roman" w:cs="Times New Roman"/>
          <w:sz w:val="20"/>
          <w:szCs w:val="20"/>
          <w:lang w:eastAsia="es-CL"/>
        </w:rPr>
        <w:t xml:space="preserve">concluye "que en materia de conflictos societarios en la sociedad anónima, el arbitraje es de naturaleza facultativo o voluntario no de las partes en conflicto, sino que sólo de la voluntad </w:t>
      </w:r>
      <w:r w:rsidRPr="00BB30E3">
        <w:rPr>
          <w:rFonts w:ascii="Times New Roman" w:eastAsia="Times New Roman" w:hAnsi="Times New Roman" w:cs="Times New Roman"/>
          <w:sz w:val="20"/>
          <w:szCs w:val="20"/>
          <w:lang w:eastAsia="es-CL"/>
        </w:rPr>
        <w:lastRenderedPageBreak/>
        <w:t>unilateral del accionista 'litigante', ya que la ley entrega a su elección interponer su demanda ante la justicia ordinaria o bien solicitar la designación de juez árbitro para la resolución del conflicto. Si opta por la designación de juez árbitro tiene que asumir los costos de los honorarios del tribunal arbitral, pero tendrá la ventaja de contar con un juez ad hoc para su litigio, en el mejor de los casos con experticia en materia societaria y de derecho comercial, en comparación con el principio de gratuidad de las partes frente al juez ordinario, ya que este en su calidad de empleado público es remunerado por el Estado. Si opta por la designación de juez árbitro para la resolución del conflicto societario, se inhibe la competencia de los tribunales ordinarios en la materia". Sin embargo, la doctrina citada sostiene que, "la disposición legal comentada —artículo 125 de la Ley Nº 18.046— cuyo tenor literal no es claro, representa en nuestra opinión un retroceso en materia de regulación de la sociedad anónima ya que tradicionalmente los conflictos jurídicos societarios de accionistas entre sí y el órgano de administración Directorio, han sido materia de arbitraje forzoso, tanto a nivel de derecho chileno —así fue también regulado en nuestro Código de Comercio, de 1865, en el artículo 426 (derogado por la Ley Nº 18.046, de 1981) y lo propio en derecho comparado, sobre todo si se considera que progresivamente se sostiene la conveniencia de ampliar las materias de arbitraje en derecho comercial, sustrayéndolas del conocimiento de la justicia ordinaria, la que se ve desahogada en su extensa cantidad y variada naturaleza de litigios civiles que le exige resolución, prefiriéndose el establecimiento de jueces especiales vía jurisdicción arbitral. Por lo señalado la actual regulación en materia de solución de conflictos en la sociedad anónima rompió una antigua tradición en nuestro derecho, que creemos debería ser objeto de una reforma a la ley vigente, volviendo al sistema de arbitraje forzoso".</w:t>
      </w:r>
    </w:p>
    <w:p w:rsidR="00477055" w:rsidRPr="00BB30E3" w:rsidRDefault="00477055" w:rsidP="00477055">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 </w:t>
      </w:r>
      <w:r w:rsidRPr="00BB30E3">
        <w:rPr>
          <w:rFonts w:ascii="Times New Roman" w:eastAsia="Times New Roman" w:hAnsi="Times New Roman" w:cs="Times New Roman"/>
          <w:smallCaps/>
          <w:sz w:val="20"/>
          <w:szCs w:val="20"/>
          <w:lang w:eastAsia="es-CL"/>
        </w:rPr>
        <w:t xml:space="preserve">Prohibición de nombrar personas determinadas como árbitros en las cláusulas compromisorias contenidas en los estatutos de la S.A. </w:t>
      </w:r>
      <w:r w:rsidRPr="00BB30E3">
        <w:rPr>
          <w:rFonts w:ascii="Times New Roman" w:eastAsia="Times New Roman" w:hAnsi="Times New Roman" w:cs="Times New Roman"/>
          <w:sz w:val="20"/>
          <w:szCs w:val="20"/>
          <w:lang w:eastAsia="es-CL"/>
        </w:rPr>
        <w:t>El Art. 125 LSA recién transcrito sólo permite que en los estatutos sociales se establezca la forma como se designarán el o los árbitros que conocerán las materias señaladas en el Art. 4º, Nº 10, pues es expreso en prohibir absolutamente (</w:t>
      </w:r>
      <w:r w:rsidRPr="00BB30E3">
        <w:rPr>
          <w:rFonts w:ascii="Times New Roman" w:eastAsia="Times New Roman" w:hAnsi="Times New Roman" w:cs="Times New Roman"/>
          <w:i/>
          <w:iCs/>
          <w:sz w:val="20"/>
          <w:szCs w:val="20"/>
          <w:lang w:eastAsia="es-CL"/>
        </w:rPr>
        <w:t>en caso alguno</w:t>
      </w:r>
      <w:r w:rsidRPr="00BB30E3">
        <w:rPr>
          <w:rFonts w:ascii="Times New Roman" w:eastAsia="Times New Roman" w:hAnsi="Times New Roman" w:cs="Times New Roman"/>
          <w:sz w:val="20"/>
          <w:szCs w:val="20"/>
          <w:lang w:eastAsia="es-CL"/>
        </w:rPr>
        <w:t>) la nominación "</w:t>
      </w:r>
      <w:r w:rsidRPr="00BB30E3">
        <w:rPr>
          <w:rFonts w:ascii="Times New Roman" w:eastAsia="Times New Roman" w:hAnsi="Times New Roman" w:cs="Times New Roman"/>
          <w:i/>
          <w:iCs/>
          <w:sz w:val="20"/>
          <w:szCs w:val="20"/>
          <w:lang w:eastAsia="es-CL"/>
        </w:rPr>
        <w:t>en ellos a una o más personas determinadas como árbitros</w:t>
      </w:r>
      <w:r w:rsidRPr="00BB30E3">
        <w:rPr>
          <w:rFonts w:ascii="Times New Roman" w:eastAsia="Times New Roman" w:hAnsi="Times New Roman" w:cs="Times New Roman"/>
          <w:sz w:val="20"/>
          <w:szCs w:val="20"/>
          <w:lang w:eastAsia="es-CL"/>
        </w:rPr>
        <w:t xml:space="preserve">". Claramente la LSA establece una notoria diferencia con los efectos que produce esta nominación en la cláusula compromisoria que puede introducirse en los estatutos de las sociedades de personas (colectivas, en comandita y de responsabilidad limitada) pues en ellas puede designarse la o las personas que conocerán de los conflictos societarios. Se justifica esta permisión de la ley que las regula por cuanto la sociedad en esos casos tiene una naturaleza </w:t>
      </w:r>
      <w:r w:rsidRPr="00BB30E3">
        <w:rPr>
          <w:rFonts w:ascii="Times New Roman" w:eastAsia="Times New Roman" w:hAnsi="Times New Roman" w:cs="Times New Roman"/>
          <w:i/>
          <w:iCs/>
          <w:sz w:val="20"/>
          <w:szCs w:val="20"/>
          <w:lang w:eastAsia="es-CL"/>
        </w:rPr>
        <w:t xml:space="preserve">intuito personae </w:t>
      </w:r>
      <w:r w:rsidRPr="00BB30E3">
        <w:rPr>
          <w:rFonts w:ascii="Times New Roman" w:eastAsia="Times New Roman" w:hAnsi="Times New Roman" w:cs="Times New Roman"/>
          <w:sz w:val="20"/>
          <w:szCs w:val="20"/>
          <w:lang w:eastAsia="es-CL"/>
        </w:rPr>
        <w:t xml:space="preserve">muy marcada. Por lo mismo no se justifica en la S.A. por su carácter </w:t>
      </w:r>
      <w:r w:rsidRPr="00BB30E3">
        <w:rPr>
          <w:rFonts w:ascii="Times New Roman" w:eastAsia="Times New Roman" w:hAnsi="Times New Roman" w:cs="Times New Roman"/>
          <w:i/>
          <w:iCs/>
          <w:sz w:val="20"/>
          <w:szCs w:val="20"/>
          <w:lang w:eastAsia="es-CL"/>
        </w:rPr>
        <w:t xml:space="preserve">intuito pecunae </w:t>
      </w:r>
      <w:r w:rsidRPr="00BB30E3">
        <w:rPr>
          <w:rFonts w:ascii="Times New Roman" w:eastAsia="Times New Roman" w:hAnsi="Times New Roman" w:cs="Times New Roman"/>
          <w:sz w:val="20"/>
          <w:szCs w:val="20"/>
          <w:lang w:eastAsia="es-CL"/>
        </w:rPr>
        <w:t>y por la posibilidad cierta que puedan incorporarse nuevos accionistas a la sociedad, que no participaron en el otorgamiento del estatuto social, a quienes se les impondría un juez árbitro en cuya designación no han podido participar. En caso de inobservancia de la prohibición, señala el Art. 137 LSA se impone que: "</w:t>
      </w:r>
      <w:r w:rsidRPr="00BB30E3">
        <w:rPr>
          <w:rFonts w:ascii="Times New Roman" w:eastAsia="Times New Roman" w:hAnsi="Times New Roman" w:cs="Times New Roman"/>
          <w:i/>
          <w:iCs/>
          <w:sz w:val="20"/>
          <w:szCs w:val="20"/>
          <w:lang w:eastAsia="es-CL"/>
        </w:rPr>
        <w:t>Las disposiciones de esta ley primarán sobre cualquiera norma de los estatutos sociales que les fuere contraria</w:t>
      </w:r>
      <w:r w:rsidRPr="00BB30E3">
        <w:rPr>
          <w:rFonts w:ascii="Times New Roman" w:eastAsia="Times New Roman" w:hAnsi="Times New Roman" w:cs="Times New Roman"/>
          <w:sz w:val="20"/>
          <w:szCs w:val="20"/>
          <w:lang w:eastAsia="es-CL"/>
        </w:rPr>
        <w:t>", lo que hace ineficaz la designación de una o más personas determinadas como árbitros.</w:t>
      </w:r>
    </w:p>
    <w:p w:rsidR="00477055" w:rsidRPr="00BB30E3" w:rsidRDefault="00477055" w:rsidP="00477055">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 </w:t>
      </w:r>
      <w:r w:rsidRPr="00BB30E3">
        <w:rPr>
          <w:rFonts w:ascii="Times New Roman" w:eastAsia="Times New Roman" w:hAnsi="Times New Roman" w:cs="Times New Roman"/>
          <w:smallCaps/>
          <w:sz w:val="20"/>
          <w:szCs w:val="20"/>
          <w:lang w:eastAsia="es-CL"/>
        </w:rPr>
        <w:t>Exclusión de las conclusiones anteriores cuando la cláusula compromisoria se contiene en un pacto de accionistas extraestatutario</w:t>
      </w:r>
      <w:r w:rsidRPr="00BB30E3">
        <w:rPr>
          <w:rFonts w:ascii="Times New Roman" w:eastAsia="Times New Roman" w:hAnsi="Times New Roman" w:cs="Times New Roman"/>
          <w:sz w:val="20"/>
          <w:szCs w:val="20"/>
          <w:lang w:eastAsia="es-CL"/>
        </w:rPr>
        <w:t xml:space="preserve">. Tanto la sustracción del conflicto de las manos de la justicia arbitral como la prohibición de nombrar árbitros a personas determinadas, no resultan aplicables a los pactos de accionistas cuando su naturaleza es extraestatutaria, ya que los pactos son suscritos entre accionistas para regular materias específicas entre éstos, rigiéndose estos pactos por los principios de la relatividad de las convenciones o </w:t>
      </w:r>
      <w:r w:rsidRPr="00BB30E3">
        <w:rPr>
          <w:rFonts w:ascii="Times New Roman" w:eastAsia="Times New Roman" w:hAnsi="Times New Roman" w:cs="Times New Roman"/>
          <w:i/>
          <w:iCs/>
          <w:sz w:val="20"/>
          <w:szCs w:val="20"/>
          <w:lang w:eastAsia="es-CL"/>
        </w:rPr>
        <w:t>res inter allios acta</w:t>
      </w:r>
      <w:r w:rsidRPr="00BB30E3">
        <w:rPr>
          <w:rFonts w:ascii="Times New Roman" w:eastAsia="Times New Roman" w:hAnsi="Times New Roman" w:cs="Times New Roman"/>
          <w:sz w:val="20"/>
          <w:szCs w:val="20"/>
          <w:lang w:eastAsia="es-CL"/>
        </w:rPr>
        <w:t xml:space="preserve"> y de la fuerza obligatoria de los contratos o </w:t>
      </w:r>
      <w:r w:rsidRPr="00BB30E3">
        <w:rPr>
          <w:rFonts w:ascii="Times New Roman" w:eastAsia="Times New Roman" w:hAnsi="Times New Roman" w:cs="Times New Roman"/>
          <w:i/>
          <w:iCs/>
          <w:sz w:val="20"/>
          <w:szCs w:val="20"/>
          <w:lang w:eastAsia="es-CL"/>
        </w:rPr>
        <w:t>pacta sunt servanda</w:t>
      </w:r>
      <w:r w:rsidRPr="00BB30E3">
        <w:rPr>
          <w:rFonts w:ascii="Times New Roman" w:eastAsia="Times New Roman" w:hAnsi="Times New Roman" w:cs="Times New Roman"/>
          <w:sz w:val="20"/>
          <w:szCs w:val="20"/>
          <w:lang w:eastAsia="es-CL"/>
        </w:rPr>
        <w:t xml:space="preserve"> (Art. 1545, CC).</w:t>
      </w:r>
    </w:p>
    <w:p w:rsidR="00477055" w:rsidRPr="00BB30E3" w:rsidRDefault="00477055" w:rsidP="00477055">
      <w:pPr>
        <w:pStyle w:val="Ttulo3"/>
        <w:jc w:val="center"/>
        <w:rPr>
          <w:rFonts w:ascii="Times New Roman" w:eastAsia="Times New Roman" w:hAnsi="Times New Roman" w:cs="Times New Roman"/>
          <w:smallCaps/>
          <w:sz w:val="20"/>
          <w:szCs w:val="20"/>
          <w:lang w:eastAsia="es-CL"/>
        </w:rPr>
      </w:pPr>
      <w:bookmarkStart w:id="67" w:name="_Toc505016446"/>
      <w:r w:rsidRPr="00BB30E3">
        <w:rPr>
          <w:rFonts w:ascii="Times New Roman" w:eastAsia="Times New Roman" w:hAnsi="Times New Roman" w:cs="Times New Roman"/>
          <w:smallCaps/>
          <w:sz w:val="20"/>
          <w:szCs w:val="20"/>
          <w:lang w:eastAsia="es-CL"/>
        </w:rPr>
        <w:t>II. Cláusulas de uso general</w:t>
      </w:r>
      <w:bookmarkEnd w:id="67"/>
    </w:p>
    <w:p w:rsidR="00477055" w:rsidRPr="00BB30E3" w:rsidRDefault="00477055" w:rsidP="00477055">
      <w:pPr>
        <w:pStyle w:val="Ttulo3"/>
        <w:jc w:val="center"/>
        <w:rPr>
          <w:rFonts w:ascii="Times New Roman" w:eastAsia="Times New Roman" w:hAnsi="Times New Roman" w:cs="Times New Roman"/>
          <w:b/>
          <w:bCs/>
          <w:sz w:val="20"/>
          <w:szCs w:val="20"/>
          <w:lang w:eastAsia="es-CL"/>
        </w:rPr>
      </w:pPr>
      <w:bookmarkStart w:id="68" w:name="_Toc505016447"/>
      <w:r w:rsidRPr="00BB30E3">
        <w:rPr>
          <w:rFonts w:ascii="Times New Roman" w:eastAsia="Times New Roman" w:hAnsi="Times New Roman" w:cs="Times New Roman"/>
          <w:b/>
          <w:bCs/>
          <w:smallCaps/>
          <w:sz w:val="20"/>
          <w:szCs w:val="20"/>
          <w:lang w:eastAsia="es-CL"/>
        </w:rPr>
        <w:t xml:space="preserve">1. </w:t>
      </w:r>
      <w:r w:rsidRPr="00BB30E3">
        <w:rPr>
          <w:rFonts w:ascii="Times New Roman" w:eastAsia="Times New Roman" w:hAnsi="Times New Roman" w:cs="Times New Roman"/>
          <w:b/>
          <w:bCs/>
          <w:sz w:val="20"/>
          <w:szCs w:val="20"/>
          <w:lang w:eastAsia="es-CL"/>
        </w:rPr>
        <w:t>Cláusula de Arbitraje (Cláusula compromisoria)</w:t>
      </w:r>
      <w:bookmarkEnd w:id="68"/>
    </w:p>
    <w:p w:rsidR="00477055" w:rsidRPr="00BB30E3" w:rsidRDefault="00477055" w:rsidP="00477055">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Arbitraje.</w:t>
      </w:r>
      <w:r w:rsidRPr="00BB30E3">
        <w:rPr>
          <w:rFonts w:ascii="Times New Roman" w:eastAsia="Times New Roman" w:hAnsi="Times New Roman" w:cs="Times New Roman"/>
          <w:sz w:val="20"/>
          <w:szCs w:val="20"/>
          <w:lang w:eastAsia="es-CL"/>
        </w:rPr>
        <w:t xml:space="preserve"> Las diferencias que ocurran entre los accionistas, en su calidad de tales, o entre éstos y la sociedad o entre la compañía y sus administradores, sea durante la vigencia de la sociedad o durante su liquidación, serán resueltas por un árbitro arbitrador, tanto en cuanto el procedimiento, como al fallo. El arbitrador resolverá sin forma de juicio y en única instancia, renunciando -expresamente- las partes a todos los recursos legales, inclusive los de casación y de queja, y a cualquier otro fuero o jurisdicción que pudiere corresponderles. Se otorga, en cada caso, al árbitro, la facultad de fijar sus honorarios, dando la oportunidad a las partes de objetarlos, en su caso.</w:t>
      </w:r>
    </w:p>
    <w:p w:rsidR="00477055" w:rsidRPr="00BB30E3" w:rsidRDefault="00477055" w:rsidP="0047705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El árbitro queda especialmente facultado para resolver cualquier controversia referente a su propia competencia o jurisdicción.</w:t>
      </w:r>
    </w:p>
    <w:p w:rsidR="00477055" w:rsidRPr="00BB30E3" w:rsidRDefault="00477055" w:rsidP="0047705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De acuerdo con lo establecido en el Art. 125 LSA, las partes no pueden nombrar al árbitro en los estatutos.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Al árbitro se le pueden acordar facultades especiales; señalarle un plazo para fallar el asunto, que se contará desde la fecha de aceptación del cargo; señalarle el procedimiento a que se ceñirá, la frecuencia de los comparendos ordinarios, forma de notificar a las partes, plazo para demandar o contestar, si la prueba se apreciará o no en conciencia, etc.</w:t>
      </w:r>
    </w:p>
    <w:p w:rsidR="00477055" w:rsidRPr="00BB30E3" w:rsidRDefault="00477055" w:rsidP="0047705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jurisprudenciales</w:t>
      </w:r>
      <w:r w:rsidRPr="00BB30E3">
        <w:rPr>
          <w:rFonts w:ascii="Times New Roman" w:eastAsia="Times New Roman" w:hAnsi="Times New Roman" w:cs="Times New Roman"/>
          <w:b/>
          <w:bCs/>
          <w:sz w:val="20"/>
          <w:szCs w:val="20"/>
          <w:lang w:eastAsia="es-CL"/>
        </w:rPr>
        <w:t xml:space="preserve">. 1. </w:t>
      </w:r>
      <w:r w:rsidRPr="00BB30E3">
        <w:rPr>
          <w:rFonts w:ascii="Times New Roman" w:eastAsia="Times New Roman" w:hAnsi="Times New Roman" w:cs="Times New Roman"/>
          <w:smallCaps/>
          <w:sz w:val="20"/>
          <w:szCs w:val="20"/>
          <w:lang w:eastAsia="es-CL"/>
        </w:rPr>
        <w:t>Naturaleza supletoria del arbitraje de la LSA. en ausencia de cláusula compromisoria</w:t>
      </w:r>
      <w:r w:rsidRPr="00BB30E3">
        <w:rPr>
          <w:rFonts w:ascii="Times New Roman" w:eastAsia="Times New Roman" w:hAnsi="Times New Roman" w:cs="Times New Roman"/>
          <w:sz w:val="20"/>
          <w:szCs w:val="20"/>
          <w:lang w:eastAsia="es-CL"/>
        </w:rPr>
        <w:t xml:space="preserve">. La CS ha fallado que, "interpretando armónicamente los artículos 4º y 125 de la Ley Nº 18.046, sobre Sociedades Anónimas, no cabe sino concluir que el arbitraje que establece la Ley de Sociedades Anónimas es aquel supletorio para el caso que las partes nada dispongan en la escritura social, respecto del cual es posible substraerse para entregar el conocimiento del conflicto a los tribunales ordinarios de justicia, situación que no es la de autos, toda vez que el arbitraje fue expresamente pactado y reglamentado en la escritura social, de modo que en este caso no procede la opción a que alude el inciso segundo del Art. 125 de Ley Nº 18.046 (Cons. 5º)". </w:t>
      </w:r>
      <w:r w:rsidRPr="00BB30E3">
        <w:rPr>
          <w:rFonts w:ascii="Times New Roman" w:eastAsia="Times New Roman" w:hAnsi="Times New Roman" w:cs="Times New Roman"/>
          <w:i/>
          <w:iCs/>
          <w:sz w:val="20"/>
          <w:szCs w:val="20"/>
          <w:lang w:eastAsia="es-CL"/>
        </w:rPr>
        <w:t xml:space="preserve">CS, 24/08/1992, cita online: </w:t>
      </w:r>
      <w:hyperlink r:id="rId40" w:tgtFrame="_blank" w:history="1">
        <w:r w:rsidRPr="00BB30E3">
          <w:rPr>
            <w:rFonts w:ascii="Times New Roman" w:eastAsia="Times New Roman" w:hAnsi="Times New Roman" w:cs="Times New Roman"/>
            <w:i/>
            <w:iCs/>
            <w:color w:val="0000FF"/>
            <w:sz w:val="20"/>
            <w:szCs w:val="20"/>
            <w:u w:val="single"/>
            <w:lang w:eastAsia="es-CL"/>
          </w:rPr>
          <w:t>CL/JUR/1103/1992</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 xml:space="preserve">Esta doctrina es reproducida en otra decisión de la CS que rechaza un Recurso de Queja (24/08/2002, </w:t>
      </w:r>
      <w:r w:rsidRPr="00BB30E3">
        <w:rPr>
          <w:rFonts w:ascii="Times New Roman" w:eastAsia="Times New Roman" w:hAnsi="Times New Roman" w:cs="Times New Roman"/>
          <w:i/>
          <w:iCs/>
          <w:sz w:val="20"/>
          <w:szCs w:val="20"/>
          <w:lang w:eastAsia="es-CL"/>
        </w:rPr>
        <w:t>RDJ</w:t>
      </w:r>
      <w:r w:rsidRPr="00BB30E3">
        <w:rPr>
          <w:rFonts w:ascii="Times New Roman" w:eastAsia="Times New Roman" w:hAnsi="Times New Roman" w:cs="Times New Roman"/>
          <w:sz w:val="20"/>
          <w:szCs w:val="20"/>
          <w:lang w:eastAsia="es-CL"/>
        </w:rPr>
        <w:t>, Tomo LXXXIX, Sec. 2</w:t>
      </w:r>
      <w:r w:rsidRPr="00BB30E3">
        <w:rPr>
          <w:rFonts w:ascii="Times New Roman" w:eastAsia="Times New Roman" w:hAnsi="Times New Roman" w:cs="Times New Roman"/>
          <w:sz w:val="20"/>
          <w:szCs w:val="20"/>
          <w:vertAlign w:val="superscript"/>
          <w:lang w:eastAsia="es-CL"/>
        </w:rPr>
        <w:t>a</w:t>
      </w:r>
      <w:r w:rsidRPr="00BB30E3">
        <w:rPr>
          <w:rFonts w:ascii="Times New Roman" w:eastAsia="Times New Roman" w:hAnsi="Times New Roman" w:cs="Times New Roman"/>
          <w:sz w:val="20"/>
          <w:szCs w:val="20"/>
          <w:lang w:eastAsia="es-CL"/>
        </w:rPr>
        <w:t xml:space="preserve">, p. 127), concluyendo que comete falta o abuso el juez que no razona de este modo, y acoge una excepción de incompetencia absoluta opuesta por el recurrente de queja, con lo cual reitera la doctrina acerca de que si el estatuto de la S.A. contiene cláusula compromisoria, el eventual litigio debe ser sometido a la resolución de juez árbitro, sin que sea aplicable la regla de arbitraje facultativo contenida en el inc. 2º del Art. 125 LSA, la que sólo se aplicaría en caso de silencio u omisión en el estatuto social;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mallCaps/>
          <w:sz w:val="20"/>
          <w:szCs w:val="20"/>
          <w:lang w:eastAsia="es-CL"/>
        </w:rPr>
        <w:t xml:space="preserve">Existencia de cláusula compromisoria en estatutos S.A. vuelve competente al Árbitro que interviene. Confirmación doctrina anterior. </w:t>
      </w:r>
      <w:r w:rsidRPr="00BB30E3">
        <w:rPr>
          <w:rFonts w:ascii="Times New Roman" w:eastAsia="Times New Roman" w:hAnsi="Times New Roman" w:cs="Times New Roman"/>
          <w:sz w:val="20"/>
          <w:szCs w:val="20"/>
          <w:lang w:eastAsia="es-CL"/>
        </w:rPr>
        <w:t xml:space="preserve">La CS reitera su doctrina esta vez rechazando una excepción de incompetencia al disponer que: "Corresponde acoger la excepción dilatoria de incompetencia del tribunal, si esta se basa en que la demanda debe presentarse ante un tribunal arbitral, dado que se trata de un conflicto entre socios de una sociedad anónima, en cuyos estatutos se establece una cláusula compromisoria para someter justamente a arbitraje dichos conflictos, no siendo pertinente en el caso aplicar lo señalado en el inciso segundo del Art. 125 LSA, el cual sólo operaría en silencio de los propios estatutos sociales, ya que sería por lo demás contradictorio que si los estatutos previeron la forma de designación del árbitro y su calificación, pueda a este respecto el demandante, persona siempre regida por los estatutos sociales, desconocer la cláusula arbitral pactada". </w:t>
      </w:r>
      <w:r w:rsidRPr="00BB30E3">
        <w:rPr>
          <w:rFonts w:ascii="Times New Roman" w:eastAsia="Times New Roman" w:hAnsi="Times New Roman" w:cs="Times New Roman"/>
          <w:i/>
          <w:iCs/>
          <w:sz w:val="20"/>
          <w:szCs w:val="20"/>
          <w:lang w:eastAsia="es-CL"/>
        </w:rPr>
        <w:t xml:space="preserve">CS, 09/11/2000, Rol Nº 3843-2000, cita online: </w:t>
      </w:r>
      <w:hyperlink r:id="rId41" w:tgtFrame="_blank" w:history="1">
        <w:r w:rsidRPr="00BB30E3">
          <w:rPr>
            <w:rFonts w:ascii="Times New Roman" w:eastAsia="Times New Roman" w:hAnsi="Times New Roman" w:cs="Times New Roman"/>
            <w:i/>
            <w:iCs/>
            <w:color w:val="0000FF"/>
            <w:sz w:val="20"/>
            <w:szCs w:val="20"/>
            <w:u w:val="single"/>
            <w:lang w:eastAsia="es-CL"/>
          </w:rPr>
          <w:t>CL/JUR/2394/2000</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w:t>
      </w:r>
      <w:r w:rsidRPr="00BB30E3">
        <w:rPr>
          <w:rFonts w:ascii="Times New Roman" w:eastAsia="Times New Roman" w:hAnsi="Times New Roman" w:cs="Times New Roman"/>
          <w:smallCaps/>
          <w:sz w:val="20"/>
          <w:szCs w:val="20"/>
          <w:lang w:eastAsia="es-CL"/>
        </w:rPr>
        <w:t>Conflicto normativo entre COT y LSA. Prima LSA</w:t>
      </w:r>
      <w:r w:rsidRPr="00BB30E3">
        <w:rPr>
          <w:rFonts w:ascii="Times New Roman" w:eastAsia="Times New Roman" w:hAnsi="Times New Roman" w:cs="Times New Roman"/>
          <w:sz w:val="20"/>
          <w:szCs w:val="20"/>
          <w:lang w:eastAsia="es-CL"/>
        </w:rPr>
        <w:t xml:space="preserve">. Ha fallado la CS que "Si bien el Código Orgánico de Tribunales establece como arbitraje obligatorio la solución de las diferencias que se produzcan en el seno de las S.A., la ley especial que rige estos asuntos, cual es, la LSA y que por lo mismo debe aplicarse con preeminencia sobre cualquier otra, permite expresamente en su Art. 125 inc. segundo, que el demandante ocurra ante la justicia ordinaria o la arbitral, en consecuencia, resulta ser facultativo del actor ante cual órgano jurisdiccional deduce su acción. En efecto no corresponde dar aplicación al Art. 227 Nº 4º del COT, puesto que la solución de las diferencias que se produzcan en el seno de las S.A. está hoy día regulada por lo establecido en los Arts. 4º Nº 10 y 125 de la LSA, de 22 de octubre de 1981. De modo que, a partir de la vigencia de la LSA, a menos de existir una estipulación sobre arbitraje en el pacto social de una S.A., las diferencias que se produjeren pueden aun no quedar sujetas forzosamente a arbitraje, según lo recién referido". </w:t>
      </w:r>
      <w:r w:rsidRPr="00BB30E3">
        <w:rPr>
          <w:rFonts w:ascii="Times New Roman" w:eastAsia="Times New Roman" w:hAnsi="Times New Roman" w:cs="Times New Roman"/>
          <w:i/>
          <w:iCs/>
          <w:sz w:val="20"/>
          <w:szCs w:val="20"/>
          <w:lang w:eastAsia="es-CL"/>
        </w:rPr>
        <w:t xml:space="preserve">CS, 22/07/2008, Rol Nº 316-2007, cita online: </w:t>
      </w:r>
      <w:hyperlink r:id="rId42" w:tgtFrame="_blank" w:history="1">
        <w:r w:rsidRPr="00BB30E3">
          <w:rPr>
            <w:rFonts w:ascii="Times New Roman" w:eastAsia="Times New Roman" w:hAnsi="Times New Roman" w:cs="Times New Roman"/>
            <w:i/>
            <w:iCs/>
            <w:color w:val="0000FF"/>
            <w:sz w:val="20"/>
            <w:szCs w:val="20"/>
            <w:u w:val="single"/>
            <w:lang w:eastAsia="es-CL"/>
          </w:rPr>
          <w:t>CL/JUR/2975/2008</w:t>
        </w:r>
      </w:hyperlink>
      <w:r w:rsidRPr="00BB30E3">
        <w:rPr>
          <w:rFonts w:ascii="Times New Roman" w:eastAsia="Times New Roman" w:hAnsi="Times New Roman" w:cs="Times New Roman"/>
          <w:i/>
          <w:iCs/>
          <w:sz w:val="20"/>
          <w:szCs w:val="20"/>
          <w:lang w:eastAsia="es-CL"/>
        </w:rPr>
        <w:t>.</w:t>
      </w:r>
    </w:p>
    <w:p w:rsidR="00477055" w:rsidRPr="00BB30E3" w:rsidRDefault="00477055" w:rsidP="00477055">
      <w:pPr>
        <w:pStyle w:val="Ttulo3"/>
        <w:jc w:val="center"/>
        <w:rPr>
          <w:rFonts w:ascii="Times New Roman" w:eastAsia="Times New Roman" w:hAnsi="Times New Roman" w:cs="Times New Roman"/>
          <w:b/>
          <w:bCs/>
          <w:sz w:val="20"/>
          <w:szCs w:val="20"/>
          <w:lang w:eastAsia="es-CL"/>
        </w:rPr>
      </w:pPr>
      <w:bookmarkStart w:id="69" w:name="_Toc505016448"/>
      <w:r w:rsidRPr="00BB30E3">
        <w:rPr>
          <w:rFonts w:ascii="Times New Roman" w:eastAsia="Times New Roman" w:hAnsi="Times New Roman" w:cs="Times New Roman"/>
          <w:b/>
          <w:bCs/>
          <w:smallCaps/>
          <w:sz w:val="20"/>
          <w:szCs w:val="20"/>
          <w:lang w:eastAsia="es-CL"/>
        </w:rPr>
        <w:t>2.</w:t>
      </w:r>
      <w:r w:rsidRPr="00BB30E3">
        <w:rPr>
          <w:rFonts w:ascii="Times New Roman" w:eastAsia="Times New Roman" w:hAnsi="Times New Roman" w:cs="Times New Roman"/>
          <w:b/>
          <w:bCs/>
          <w:sz w:val="20"/>
          <w:szCs w:val="20"/>
          <w:lang w:eastAsia="es-CL"/>
        </w:rPr>
        <w:t xml:space="preserve"> Cláusula de mediación o intervención de un hombre de paz.</w:t>
      </w:r>
      <w:bookmarkEnd w:id="69"/>
    </w:p>
    <w:p w:rsidR="00477055" w:rsidRPr="00BB30E3" w:rsidRDefault="00477055" w:rsidP="00477055">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b/>
          <w:bCs/>
          <w:sz w:val="20"/>
          <w:szCs w:val="20"/>
          <w:lang w:eastAsia="es-CL"/>
        </w:rPr>
        <w:t xml:space="preserve">: </w:t>
      </w:r>
      <w:r w:rsidRPr="00BB30E3">
        <w:rPr>
          <w:rFonts w:ascii="Times New Roman" w:eastAsia="Times New Roman" w:hAnsi="Times New Roman" w:cs="Times New Roman"/>
          <w:i/>
          <w:iCs/>
          <w:sz w:val="20"/>
          <w:szCs w:val="20"/>
          <w:lang w:eastAsia="es-CL"/>
        </w:rPr>
        <w:t>Mediación</w:t>
      </w:r>
      <w:r w:rsidRPr="00BB30E3">
        <w:rPr>
          <w:rFonts w:ascii="Times New Roman" w:eastAsia="Times New Roman" w:hAnsi="Times New Roman" w:cs="Times New Roman"/>
          <w:sz w:val="20"/>
          <w:szCs w:val="20"/>
          <w:lang w:eastAsia="es-CL"/>
        </w:rPr>
        <w:t xml:space="preserve">. Antes de provocar la designación de un Árbitro para la resolución de los conflictos sociales, por lo que -en consecuencia- constituye una condición esencial de admisibilidad de dicha provocación y designación, las diferencias que ocurran entre los accionistas en su calidad de tales o entre éstos y la sociedad o sus administradores, durante la vigencia de la sociedad e incluso en el proceso de liquidación, serán entregadas a la opinión y recomendación de un </w:t>
      </w:r>
      <w:r w:rsidRPr="00BB30E3">
        <w:rPr>
          <w:rFonts w:ascii="Times New Roman" w:eastAsia="Times New Roman" w:hAnsi="Times New Roman" w:cs="Times New Roman"/>
          <w:i/>
          <w:iCs/>
          <w:sz w:val="20"/>
          <w:szCs w:val="20"/>
          <w:lang w:eastAsia="es-CL"/>
        </w:rPr>
        <w:t>hombre de paz</w:t>
      </w:r>
      <w:r w:rsidRPr="00BB30E3">
        <w:rPr>
          <w:rFonts w:ascii="Times New Roman" w:eastAsia="Times New Roman" w:hAnsi="Times New Roman" w:cs="Times New Roman"/>
          <w:sz w:val="20"/>
          <w:szCs w:val="20"/>
          <w:lang w:eastAsia="es-CL"/>
        </w:rPr>
        <w:t xml:space="preserve"> que propondrá fundadamente la o las soluciones al o a los conflictos que se presenten. Este hombre de paz podrá ser cualquiera persona juiciosa que, elegida de común acuerdo o por mayoría simple, dé garantías de confiabilidad a los accionistas en conflicto. En caso de no existir acuerdo entre los accionistas en conflicto, el hombre de paz o mediador que intervendrá será aquel que primero figure en la nómina o terna que el Directorio mantendrá a disposición de los accionistas. Si </w:t>
      </w:r>
      <w:r w:rsidRPr="00BB30E3">
        <w:rPr>
          <w:rFonts w:ascii="Times New Roman" w:eastAsia="Times New Roman" w:hAnsi="Times New Roman" w:cs="Times New Roman"/>
          <w:sz w:val="20"/>
          <w:szCs w:val="20"/>
          <w:lang w:eastAsia="es-CL"/>
        </w:rPr>
        <w:lastRenderedPageBreak/>
        <w:t>aquel no pudiera o no quisiera servir el cargo, será llamado el siguiente en la lista de los habilitados para actuar como hombres de paz.</w:t>
      </w:r>
    </w:p>
    <w:p w:rsidR="00477055" w:rsidRPr="00BB30E3" w:rsidRDefault="00477055" w:rsidP="00477055">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nómina o terna de hombres de paz, será consultaba para su aprobación en la primera Junta Ordinaria de Accionistas que se celebre en el año calendario respectivo.</w:t>
      </w:r>
    </w:p>
    <w:p w:rsidR="00477055" w:rsidRPr="00BB30E3" w:rsidRDefault="00477055" w:rsidP="00477055">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opiniones y recomendaciones del hombre de paz no son vinculantes para los accionistas en conflicto y ellas se tomarán en procedimiento acordado por éstos o propuesto por el hombre de paz en caso de no existir acuerdo. Si fracasa la intervención del hombre de paz, lo opinado y recomendado por éste, así como lo expresado por alguna de las partes en conflicto en dicho procedimiento, no podrá ser invocado en su contra por la otra u otras ante el Árbitro llamado a intervenir.</w:t>
      </w:r>
    </w:p>
    <w:p w:rsidR="00477055" w:rsidRPr="00BB30E3" w:rsidRDefault="00477055" w:rsidP="0047705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remuneración del hombre de paz será determinada por el Directorio con aprobación de la Junta y será de costo y cargo de la sociedad. En caso alguno podrá sobrepasar este honorario la cantidad única y total bruta de $ ........</w:t>
      </w:r>
    </w:p>
    <w:p w:rsidR="00477055" w:rsidRPr="00BB30E3" w:rsidRDefault="00477055" w:rsidP="00A03CEC">
      <w:pPr>
        <w:rPr>
          <w:sz w:val="20"/>
          <w:szCs w:val="20"/>
        </w:rPr>
      </w:pPr>
    </w:p>
    <w:p w:rsidR="00477055" w:rsidRPr="00BB30E3" w:rsidRDefault="00477055">
      <w:pPr>
        <w:rPr>
          <w:rFonts w:ascii="Times New Roman" w:hAnsi="Times New Roman" w:cs="Times New Roman"/>
          <w:sz w:val="20"/>
          <w:szCs w:val="20"/>
        </w:rPr>
      </w:pPr>
      <w:r w:rsidRPr="00BB30E3">
        <w:rPr>
          <w:rFonts w:ascii="Times New Roman" w:hAnsi="Times New Roman" w:cs="Times New Roman"/>
          <w:sz w:val="20"/>
          <w:szCs w:val="20"/>
        </w:rPr>
        <w:br w:type="page"/>
      </w:r>
    </w:p>
    <w:p w:rsidR="00477055" w:rsidRPr="00BB30E3" w:rsidRDefault="00477055" w:rsidP="00477055">
      <w:pPr>
        <w:pStyle w:val="Ttulo3"/>
        <w:jc w:val="center"/>
        <w:rPr>
          <w:sz w:val="20"/>
          <w:szCs w:val="20"/>
        </w:rPr>
      </w:pPr>
      <w:bookmarkStart w:id="70" w:name="_Toc505016449"/>
      <w:r w:rsidRPr="00BB30E3">
        <w:rPr>
          <w:sz w:val="20"/>
          <w:szCs w:val="20"/>
        </w:rPr>
        <w:lastRenderedPageBreak/>
        <w:t>E. Auditores externos e Inspectores de cuentas</w:t>
      </w:r>
      <w:bookmarkEnd w:id="70"/>
    </w:p>
    <w:p w:rsidR="00477055" w:rsidRPr="00BB30E3" w:rsidRDefault="00477055" w:rsidP="00477055">
      <w:pPr>
        <w:pStyle w:val="Ttulo3"/>
        <w:jc w:val="center"/>
        <w:rPr>
          <w:rFonts w:ascii="Times New Roman" w:eastAsia="Times New Roman" w:hAnsi="Times New Roman" w:cs="Times New Roman"/>
          <w:smallCaps/>
          <w:sz w:val="20"/>
          <w:szCs w:val="20"/>
          <w:lang w:eastAsia="es-CL"/>
        </w:rPr>
      </w:pPr>
      <w:bookmarkStart w:id="71" w:name="_Toc505016450"/>
      <w:r w:rsidRPr="00BB30E3">
        <w:rPr>
          <w:rFonts w:ascii="Times New Roman" w:eastAsia="Times New Roman" w:hAnsi="Times New Roman" w:cs="Times New Roman"/>
          <w:smallCaps/>
          <w:sz w:val="20"/>
          <w:szCs w:val="20"/>
          <w:lang w:eastAsia="es-CL"/>
        </w:rPr>
        <w:t>I. Explicación general</w:t>
      </w:r>
      <w:bookmarkEnd w:id="71"/>
    </w:p>
    <w:p w:rsidR="00477055" w:rsidRPr="00BB30E3" w:rsidRDefault="00477055" w:rsidP="0047705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 y concepto</w:t>
      </w:r>
      <w:r w:rsidRPr="00BB30E3">
        <w:rPr>
          <w:rFonts w:ascii="Times New Roman" w:eastAsia="Times New Roman" w:hAnsi="Times New Roman" w:cs="Times New Roman"/>
          <w:sz w:val="20"/>
          <w:szCs w:val="20"/>
          <w:lang w:eastAsia="es-CL"/>
        </w:rPr>
        <w:t>. Una correcta y transparente fiscalización de la administración de la S.A. implica que terceros independientes, idóneos técnica y profesionalmente, puedan revisar al menos la contabilidad, inventario, balance y otros estados financieros que el GG presente a la revisión del Directorio y luego a la aprobación de la JOA. Estos terceros, en las S.A.A. pasan a constituirse en órganos societarios, a diferencia de las S.A.C. en donde la fiscalización de la administración puede, mediante pacto estatutario, quedar entregada a los propios accionistas o a otros mecanismos de control de la administración (</w:t>
      </w:r>
      <w:r w:rsidRPr="00BB30E3">
        <w:rPr>
          <w:rFonts w:ascii="Times New Roman" w:eastAsia="Times New Roman" w:hAnsi="Times New Roman" w:cs="Times New Roman"/>
          <w:i/>
          <w:iCs/>
          <w:sz w:val="20"/>
          <w:szCs w:val="20"/>
          <w:lang w:eastAsia="es-CL"/>
        </w:rPr>
        <w:t>v. gr</w:t>
      </w:r>
      <w:r w:rsidRPr="00BB30E3">
        <w:rPr>
          <w:rFonts w:ascii="Times New Roman" w:eastAsia="Times New Roman" w:hAnsi="Times New Roman" w:cs="Times New Roman"/>
          <w:sz w:val="20"/>
          <w:szCs w:val="20"/>
          <w:lang w:eastAsia="es-CL"/>
        </w:rPr>
        <w:t xml:space="preserve">., una junta de vigilancia). La LSA y el RLSA no obligan a estos fiscalizadores de la administración a revisar las operaciones sociales y el fiel cumplimiento de los deberes legales, reglamentarios y estatutarios por parte de los administradores. Sin embargo resultaría altamente conveniente que así fuere, pues el propio RLSA dispone que los inspectores de cuentas y los auditores externos </w:t>
      </w:r>
      <w:r w:rsidRPr="00BB30E3">
        <w:rPr>
          <w:rFonts w:ascii="Times New Roman" w:eastAsia="Times New Roman" w:hAnsi="Times New Roman" w:cs="Times New Roman"/>
          <w:i/>
          <w:iCs/>
          <w:sz w:val="20"/>
          <w:szCs w:val="20"/>
          <w:lang w:eastAsia="es-CL"/>
        </w:rPr>
        <w:t xml:space="preserve">deben </w:t>
      </w:r>
      <w:r w:rsidRPr="00BB30E3">
        <w:rPr>
          <w:rFonts w:ascii="Times New Roman" w:eastAsia="Times New Roman" w:hAnsi="Times New Roman" w:cs="Times New Roman"/>
          <w:sz w:val="20"/>
          <w:szCs w:val="20"/>
          <w:lang w:eastAsia="es-CL"/>
        </w:rPr>
        <w:t xml:space="preserve">denunciar a las autoridades judiciales y administrativas competentes, los delitos y las irregularidades o anomalías que a su juicio existieren </w:t>
      </w:r>
      <w:r w:rsidRPr="00BB30E3">
        <w:rPr>
          <w:rFonts w:ascii="Times New Roman" w:eastAsia="Times New Roman" w:hAnsi="Times New Roman" w:cs="Times New Roman"/>
          <w:i/>
          <w:iCs/>
          <w:sz w:val="20"/>
          <w:szCs w:val="20"/>
          <w:lang w:eastAsia="es-CL"/>
        </w:rPr>
        <w:t xml:space="preserve">en la administración </w:t>
      </w:r>
      <w:r w:rsidRPr="00BB30E3">
        <w:rPr>
          <w:rFonts w:ascii="Times New Roman" w:eastAsia="Times New Roman" w:hAnsi="Times New Roman" w:cs="Times New Roman"/>
          <w:sz w:val="20"/>
          <w:szCs w:val="20"/>
          <w:lang w:eastAsia="es-CL"/>
        </w:rPr>
        <w:t>o contabilidad de la sociedad (Art. 100, RLSA). El inc. final del Art. 53, LSA, establece que: "Los auditores externos e inspectores de cuenta responderán hasta de la culpa leve por los perjuicios que causaren", regla supletoria legal mínima a nuestro entender, por lo que elevar el estándar de diligencia (</w:t>
      </w:r>
      <w:r w:rsidRPr="00BB30E3">
        <w:rPr>
          <w:rFonts w:ascii="Times New Roman" w:eastAsia="Times New Roman" w:hAnsi="Times New Roman" w:cs="Times New Roman"/>
          <w:i/>
          <w:iCs/>
          <w:sz w:val="20"/>
          <w:szCs w:val="20"/>
          <w:lang w:eastAsia="es-CL"/>
        </w:rPr>
        <w:t xml:space="preserve">v. gr. </w:t>
      </w:r>
      <w:r w:rsidRPr="00BB30E3">
        <w:rPr>
          <w:rFonts w:ascii="Times New Roman" w:eastAsia="Times New Roman" w:hAnsi="Times New Roman" w:cs="Times New Roman"/>
          <w:sz w:val="20"/>
          <w:szCs w:val="20"/>
          <w:lang w:eastAsia="es-CL"/>
        </w:rPr>
        <w:t xml:space="preserve">culpa levísima), agravando su culpa, sería perfectamente posible, siempre que así se establezca expresamente en los estatutos o por las JOA, en cada caso. Aunque la citada regla de diligencia debida aparece en la regulación de las S.A.A., entendemos que es aplicable también a las S.A.C. El rol que cumplen los inspectores de cuenta y auditores externos es relevante y constituye, en materia concursal (de reorganización y liquidación de empresas deudoras) el corazón de los denominados procedimientos preventivos o </w:t>
      </w:r>
      <w:r w:rsidRPr="00BB30E3">
        <w:rPr>
          <w:rFonts w:ascii="Times New Roman" w:eastAsia="Times New Roman" w:hAnsi="Times New Roman" w:cs="Times New Roman"/>
          <w:i/>
          <w:iCs/>
          <w:sz w:val="20"/>
          <w:szCs w:val="20"/>
          <w:lang w:eastAsia="es-CL"/>
        </w:rPr>
        <w:t xml:space="preserve">mecanismos de alerta </w:t>
      </w: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i/>
          <w:iCs/>
          <w:sz w:val="20"/>
          <w:szCs w:val="20"/>
          <w:lang w:eastAsia="es-CL"/>
        </w:rPr>
        <w:t>processus d'alerte</w:t>
      </w:r>
      <w:r w:rsidRPr="00BB30E3">
        <w:rPr>
          <w:rFonts w:ascii="Times New Roman" w:eastAsia="Times New Roman" w:hAnsi="Times New Roman" w:cs="Times New Roman"/>
          <w:sz w:val="20"/>
          <w:szCs w:val="20"/>
          <w:lang w:eastAsia="es-CL"/>
        </w:rPr>
        <w:t>) que permiten la intervención oportuna de los dirigentes sociales para llevar con éxito el procedimiento de reorganización que permitirá el salvataje de la organización.</w:t>
      </w:r>
    </w:p>
    <w:p w:rsidR="00477055" w:rsidRPr="00BB30E3" w:rsidRDefault="00477055" w:rsidP="0047705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Formas de designación de los fiscalizadores</w:t>
      </w:r>
      <w:r w:rsidRPr="00BB30E3">
        <w:rPr>
          <w:rFonts w:ascii="Times New Roman" w:eastAsia="Times New Roman" w:hAnsi="Times New Roman" w:cs="Times New Roman"/>
          <w:sz w:val="20"/>
          <w:szCs w:val="20"/>
          <w:lang w:eastAsia="es-CL"/>
        </w:rPr>
        <w:t xml:space="preserve">. El nombramiento de los inspectores de cuenta y auditores externos en las S.A.C. corresponde a las JOA, las cuales anualmente deberán nombrar (o confirmar) dos inspectores de cuentas titulares y dos suplentes, o bien auditores externos independientes (Art. 51, LSA). Tratándose de S.A.A. la JOA deberá nombrar anualmente (o confirmar) una </w:t>
      </w:r>
      <w:r w:rsidRPr="00BB30E3">
        <w:rPr>
          <w:rFonts w:ascii="Times New Roman" w:eastAsia="Times New Roman" w:hAnsi="Times New Roman" w:cs="Times New Roman"/>
          <w:i/>
          <w:iCs/>
          <w:sz w:val="20"/>
          <w:szCs w:val="20"/>
          <w:lang w:eastAsia="es-CL"/>
        </w:rPr>
        <w:t xml:space="preserve">empresa de auditoría externa </w:t>
      </w:r>
      <w:r w:rsidRPr="00BB30E3">
        <w:rPr>
          <w:rFonts w:ascii="Times New Roman" w:eastAsia="Times New Roman" w:hAnsi="Times New Roman" w:cs="Times New Roman"/>
          <w:sz w:val="20"/>
          <w:szCs w:val="20"/>
          <w:lang w:eastAsia="es-CL"/>
        </w:rPr>
        <w:t>regida por el Título XXVIII de la Ley Nº 18.045 (Art. 52 LSA), los que se encuentran sometidos al control y fiscalización de la S.V.S. encargada de llevar el Registro de Inspectores de Cuenta y Auditores Externos. Nada obsta, sin embargo, a que las S.A.A. puedan disponer en sus estatutos, además, de forma permanente o transitoria, la existencia de inspectores de cuentas, para fiscalizar la administración de la sociedad. En todo caso al momento de constituirse la S.A. los estatutos contienen la designación de los auditores externos o de los inspectores de cuentas, en su caso, que deberán fiscalizar el ejercicio comercial (Art. 4º, Nº 11, LSA). Antes de la modificación introducida a la LSA por la Ley Nº 19.499, la omisión de esta mención estaba sancionada con la nulidad absoluta de la sociedad. En la actualidad, esta mención puede ser suplida válidamente por la decisión que se adopte en la primera junta general de accionistas, tal como lo autoriza el Art. 5º A, inciso 2º.</w:t>
      </w:r>
    </w:p>
    <w:p w:rsidR="00477055" w:rsidRPr="00BB30E3" w:rsidRDefault="00477055" w:rsidP="0047705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Incompatibilidades</w:t>
      </w:r>
      <w:r w:rsidRPr="00BB30E3">
        <w:rPr>
          <w:rFonts w:ascii="Times New Roman" w:eastAsia="Times New Roman" w:hAnsi="Times New Roman" w:cs="Times New Roman"/>
          <w:sz w:val="20"/>
          <w:szCs w:val="20"/>
          <w:lang w:eastAsia="es-CL"/>
        </w:rPr>
        <w:t>. El Art. 97 RLSA, dispone que: "No podrán ser inspectores de cuentas ni auditores externos los directores o liquidadores de la sociedad, los gerentes y demás trabajadores de ésta. Asimismo, tanto las personas jurídicas como las personas naturales que presten tales servicios deberán ser independientes de las sociedades anónimas que contraten sus servicios, no pudiendo, en consecuencia, poseer directamente o a través de otras personas naturales o jurídicas más del 3% de su capital suscrito". Conforme a lo que se acaba de leer, ni la LSA ni el RLSA han prohibido que los inspectores de cuentas o auditores externos puedan ser accionistas de la sociedad, siempre que no tengan el porcentaje de capital señalado.</w:t>
      </w:r>
    </w:p>
    <w:p w:rsidR="00477055" w:rsidRPr="00BB30E3" w:rsidRDefault="00477055" w:rsidP="0047705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 </w:t>
      </w:r>
      <w:r w:rsidRPr="00BB30E3">
        <w:rPr>
          <w:rFonts w:ascii="Times New Roman" w:eastAsia="Times New Roman" w:hAnsi="Times New Roman" w:cs="Times New Roman"/>
          <w:smallCaps/>
          <w:sz w:val="20"/>
          <w:szCs w:val="20"/>
          <w:lang w:eastAsia="es-CL"/>
        </w:rPr>
        <w:t>Derecho a voz en las JOA</w:t>
      </w:r>
      <w:r w:rsidRPr="00BB30E3">
        <w:rPr>
          <w:rFonts w:ascii="Times New Roman" w:eastAsia="Times New Roman" w:hAnsi="Times New Roman" w:cs="Times New Roman"/>
          <w:sz w:val="20"/>
          <w:szCs w:val="20"/>
          <w:lang w:eastAsia="es-CL"/>
        </w:rPr>
        <w:t>. Los inspectores de cuentas y auditores externos podrán concurrir a las juntas de accionistas con derecho a voz, pero sin derecho a voto, salvo que éstos sean accionistas con derecho a voto de la sociedad de que se trate (siempre que no superen el 3% señalado), caso en el cual tendrán derecho a voto en razón de esta última calidad (Art. 99, RLSA).</w:t>
      </w:r>
    </w:p>
    <w:p w:rsidR="00477055" w:rsidRPr="00BB30E3" w:rsidRDefault="00477055" w:rsidP="00095DC3">
      <w:pPr>
        <w:pStyle w:val="Ttulo3"/>
        <w:jc w:val="center"/>
        <w:rPr>
          <w:rFonts w:ascii="Times New Roman" w:eastAsia="Times New Roman" w:hAnsi="Times New Roman" w:cs="Times New Roman"/>
          <w:smallCaps/>
          <w:sz w:val="20"/>
          <w:szCs w:val="20"/>
          <w:lang w:eastAsia="es-CL"/>
        </w:rPr>
      </w:pPr>
      <w:bookmarkStart w:id="72" w:name="_Toc505016451"/>
      <w:r w:rsidRPr="00BB30E3">
        <w:rPr>
          <w:rFonts w:ascii="Times New Roman" w:eastAsia="Times New Roman" w:hAnsi="Times New Roman" w:cs="Times New Roman"/>
          <w:smallCaps/>
          <w:sz w:val="20"/>
          <w:szCs w:val="20"/>
          <w:lang w:eastAsia="es-CL"/>
        </w:rPr>
        <w:lastRenderedPageBreak/>
        <w:t>II. Cláusulas de uso general</w:t>
      </w:r>
      <w:bookmarkEnd w:id="72"/>
    </w:p>
    <w:p w:rsidR="00477055" w:rsidRPr="00BB30E3" w:rsidRDefault="00477055" w:rsidP="00095DC3">
      <w:pPr>
        <w:pStyle w:val="Ttulo3"/>
        <w:rPr>
          <w:rFonts w:ascii="Times New Roman" w:eastAsia="Times New Roman" w:hAnsi="Times New Roman" w:cs="Times New Roman"/>
          <w:b/>
          <w:bCs/>
          <w:sz w:val="20"/>
          <w:szCs w:val="20"/>
          <w:lang w:eastAsia="es-CL"/>
        </w:rPr>
      </w:pPr>
      <w:bookmarkStart w:id="73" w:name="_Toc505016452"/>
      <w:r w:rsidRPr="00BB30E3">
        <w:rPr>
          <w:rFonts w:ascii="Times New Roman" w:eastAsia="Times New Roman" w:hAnsi="Times New Roman" w:cs="Times New Roman"/>
          <w:b/>
          <w:bCs/>
          <w:sz w:val="20"/>
          <w:szCs w:val="20"/>
          <w:lang w:eastAsia="es-CL"/>
        </w:rPr>
        <w:t>1. Cláusula sobre auditores externos (Facultades y deberes amplios).</w:t>
      </w:r>
      <w:bookmarkEnd w:id="73"/>
    </w:p>
    <w:p w:rsidR="00477055" w:rsidRPr="00BB30E3" w:rsidRDefault="00477055" w:rsidP="0047705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La Junta Ordinaria de Accionistas designará, anualmente, Auditores Externos independientes para que examinen la contabilidad, inventario, balance y otros estados financieros de la sociedad por el ejercicio respectivo e informen a la próxima Junta Ordinaria de Accionistas del cumplimiento de su mandato. Ellos podrán, además, vigilar las operaciones sociales y fiscalizar las actuaciones de los Directores y el fiel cumplimiento de sus deberes legales, reglamentarios y estatutarios. La Junta podrá designar, también, dos Inspectores de Cuentas para que cumplan los mismos objetivos. Los cargos de Auditores Externos y de Inspectores de Cuentas son indelegables y esencialmente revocables por la Junta de Accionistas.</w:t>
      </w:r>
    </w:p>
    <w:p w:rsidR="00477055" w:rsidRPr="00BB30E3" w:rsidRDefault="00477055" w:rsidP="0047705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auditores externos deberán cumplir con los requisitos establecidos en los artículos 43 y siguientes del Reglamento de Sociedades Anónimas.</w:t>
      </w:r>
    </w:p>
    <w:p w:rsidR="00477055" w:rsidRPr="00BB30E3" w:rsidRDefault="00477055" w:rsidP="0047705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auditor externo entregará su informe escrito a la sociedad, a lo menos, con quince días de anticipación a la fecha de la celebración de la Junta, con el fin de que los accionistas puedan, dentro de dicho plazo, imponerse del contenido del informe.</w:t>
      </w:r>
    </w:p>
    <w:p w:rsidR="00477055" w:rsidRPr="00BB30E3" w:rsidRDefault="00477055" w:rsidP="0047705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auditor externo deberá:</w:t>
      </w:r>
    </w:p>
    <w:p w:rsidR="00477055" w:rsidRPr="00BB30E3" w:rsidRDefault="00477055" w:rsidP="0047705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Examinar si las diferentes operaciones sociales están razonablemente reflejadas en la contabilidad y estados financieros de la sociedad;</w:t>
      </w:r>
    </w:p>
    <w:p w:rsidR="00477055" w:rsidRPr="00BB30E3" w:rsidRDefault="00477055" w:rsidP="0047705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Informar de las deficiencias respecto de las prácticas contables, al sistema de control interno y al sistema administrativo contable;</w:t>
      </w:r>
    </w:p>
    <w:p w:rsidR="00477055" w:rsidRPr="00BB30E3" w:rsidRDefault="00477055" w:rsidP="0047705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Obtener que los estados financieros se preparen conforme a los principios de contabilidad generalmente aceptados y en concordancia con las instrucciones de la Superintendencia de Valores y Seguros, y</w:t>
      </w:r>
    </w:p>
    <w:p w:rsidR="00477055" w:rsidRPr="00BB30E3" w:rsidRDefault="00477055" w:rsidP="0047705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Revelar la posible existencia de fraudes y otras irregularidades que afecten a la posición financiera o al resultado operacional.</w:t>
      </w:r>
    </w:p>
    <w:p w:rsidR="00477055" w:rsidRPr="00BB30E3" w:rsidRDefault="00477055" w:rsidP="0047705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sociedad otorgará a los auditores externos las facilidades necesarias para que puedan desempeñar su labor, la que deberá ser realizada en las oficinas de la administración, en días y horas hábiles y sin entrabar las actividades sociales.</w:t>
      </w:r>
    </w:p>
    <w:p w:rsidR="00477055" w:rsidRPr="00BB30E3" w:rsidRDefault="00477055" w:rsidP="00477055">
      <w:pPr>
        <w:pStyle w:val="Ttulo3"/>
        <w:rPr>
          <w:rFonts w:ascii="Times New Roman" w:eastAsia="Times New Roman" w:hAnsi="Times New Roman" w:cs="Times New Roman"/>
          <w:b/>
          <w:bCs/>
          <w:sz w:val="20"/>
          <w:szCs w:val="20"/>
          <w:lang w:eastAsia="es-CL"/>
        </w:rPr>
      </w:pPr>
      <w:bookmarkStart w:id="74" w:name="_Toc505016453"/>
      <w:r w:rsidRPr="00BB30E3">
        <w:rPr>
          <w:rFonts w:ascii="Times New Roman" w:eastAsia="Times New Roman" w:hAnsi="Times New Roman" w:cs="Times New Roman"/>
          <w:b/>
          <w:bCs/>
          <w:sz w:val="20"/>
          <w:szCs w:val="20"/>
          <w:lang w:eastAsia="es-CL"/>
        </w:rPr>
        <w:t>2. Cláusula sobre inspectores de cuentas (Facultades y deberes amplios).</w:t>
      </w:r>
      <w:bookmarkEnd w:id="74"/>
    </w:p>
    <w:p w:rsidR="00477055" w:rsidRPr="00BB30E3" w:rsidRDefault="00477055" w:rsidP="00477055">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La Junta Ordinaria de Accionistas designará, anualmente, dos Inspectores de Cuentas para que examinen la contabilidad, inventario, balance y otros estados financieros de la sociedad, por el ejercicio respectivo e informen —a la próxima Junta Ordinaria de Accionistas— del cumplimiento de su mandato. Ellos podrán, además, vigilar las operaciones sociales y fiscalizar las actuaciones de los Directores y el fiel cumplimiento de sus deberes legales, reglamentarios y estatutarios. La Junta podrá designar, también, dos Inspectores Suplentes de los titulares.</w:t>
      </w:r>
    </w:p>
    <w:p w:rsidR="00477055" w:rsidRPr="00BB30E3" w:rsidRDefault="00477055" w:rsidP="00477055">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Inspectores de Cuentas entregarán su informe escrito a la sociedad, a lo menos, con quince días de anticipación a la fecha de la celebración de la Junta, con el fin de que los accionistas puedan, dentro de dicho plazo, imponerse del contenido del informe.</w:t>
      </w:r>
    </w:p>
    <w:p w:rsidR="00477055" w:rsidRPr="00BB30E3" w:rsidRDefault="00477055" w:rsidP="00477055">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sociedad otorgará a los Inspectores de Cuentas las facilidades necesarias para que puedan desempeñar su labor, la que deberá ser realizada en las oficinas de la administración, en los días y horas hábiles y sin entrabar las actividades sociales.</w:t>
      </w:r>
    </w:p>
    <w:p w:rsidR="00477055" w:rsidRPr="00BB30E3" w:rsidRDefault="00477055" w:rsidP="00477055">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lastRenderedPageBreak/>
        <w:t>Nota jurisprudencial</w:t>
      </w:r>
      <w:r w:rsidRPr="00BB30E3">
        <w:rPr>
          <w:rFonts w:ascii="Times New Roman" w:eastAsia="Times New Roman" w:hAnsi="Times New Roman" w:cs="Times New Roman"/>
          <w:b/>
          <w:bCs/>
          <w:sz w:val="20"/>
          <w:szCs w:val="20"/>
          <w:lang w:eastAsia="es-CL"/>
        </w:rPr>
        <w:t>.</w:t>
      </w:r>
      <w:r w:rsidRPr="00BB30E3">
        <w:rPr>
          <w:rFonts w:ascii="Times New Roman" w:eastAsia="Times New Roman" w:hAnsi="Times New Roman" w:cs="Times New Roman"/>
          <w:sz w:val="20"/>
          <w:szCs w:val="20"/>
          <w:lang w:eastAsia="es-CL"/>
        </w:rPr>
        <w:t xml:space="preserve"> El sistema o régimen de sociedades anónimas cerradas, como la actual, hace descansar en los inspectores de cuenta y los administradores el control financiero de la entidad, de manera que los conflictos o diferencias de informes que aquellos emitan, puedan ventilarse ya ante un árbitro ya ante la justicia ordinaria. Siendo este el mecanismo que gobierna a la sociedad anónima cerrada de acuerdo a sus estatutos, de tal suerte que la demandante, pudo perfectamente ocurrir a la justicia ordinaria en demanda del juicio arbitral para solucionar los conflictos o diferencias derivados de los estados financieros presentados por el inspector de cuentas. (Cons. 5º y 6º sentencia CA) </w:t>
      </w:r>
      <w:r w:rsidRPr="00BB30E3">
        <w:rPr>
          <w:rFonts w:ascii="Times New Roman" w:eastAsia="Times New Roman" w:hAnsi="Times New Roman" w:cs="Times New Roman"/>
          <w:i/>
          <w:iCs/>
          <w:sz w:val="20"/>
          <w:szCs w:val="20"/>
          <w:lang w:eastAsia="es-CL"/>
        </w:rPr>
        <w:t xml:space="preserve">CS, 03/07/2003, Rol Nº 339-2003, cita online: </w:t>
      </w:r>
      <w:hyperlink r:id="rId43" w:tgtFrame="_blank" w:history="1">
        <w:r w:rsidRPr="00BB30E3">
          <w:rPr>
            <w:rFonts w:ascii="Times New Roman" w:eastAsia="Times New Roman" w:hAnsi="Times New Roman" w:cs="Times New Roman"/>
            <w:i/>
            <w:iCs/>
            <w:color w:val="0000FF"/>
            <w:sz w:val="20"/>
            <w:szCs w:val="20"/>
            <w:u w:val="single"/>
            <w:lang w:eastAsia="es-CL"/>
          </w:rPr>
          <w:t>CL/JUR/4360/2003</w:t>
        </w:r>
      </w:hyperlink>
      <w:r w:rsidRPr="00BB30E3">
        <w:rPr>
          <w:rFonts w:ascii="Times New Roman" w:eastAsia="Times New Roman" w:hAnsi="Times New Roman" w:cs="Times New Roman"/>
          <w:sz w:val="20"/>
          <w:szCs w:val="20"/>
          <w:lang w:eastAsia="es-CL"/>
        </w:rPr>
        <w:t>.</w:t>
      </w:r>
    </w:p>
    <w:p w:rsidR="00477055" w:rsidRPr="00BB30E3" w:rsidRDefault="00477055" w:rsidP="00477055">
      <w:pPr>
        <w:pStyle w:val="Ttulo3"/>
        <w:rPr>
          <w:rFonts w:ascii="Times New Roman" w:eastAsia="Times New Roman" w:hAnsi="Times New Roman" w:cs="Times New Roman"/>
          <w:b/>
          <w:bCs/>
          <w:sz w:val="20"/>
          <w:szCs w:val="20"/>
          <w:lang w:eastAsia="es-CL"/>
        </w:rPr>
      </w:pPr>
      <w:bookmarkStart w:id="75" w:name="_Toc505016454"/>
      <w:r w:rsidRPr="00BB30E3">
        <w:rPr>
          <w:rFonts w:ascii="Times New Roman" w:eastAsia="Times New Roman" w:hAnsi="Times New Roman" w:cs="Times New Roman"/>
          <w:b/>
          <w:bCs/>
          <w:sz w:val="20"/>
          <w:szCs w:val="20"/>
          <w:lang w:eastAsia="es-CL"/>
        </w:rPr>
        <w:t>3. Nombramiento de inspectores de cuentas o auditores externos (Facultades y deberes simples).</w:t>
      </w:r>
      <w:bookmarkEnd w:id="75"/>
    </w:p>
    <w:p w:rsidR="00477055" w:rsidRPr="00BB30E3" w:rsidRDefault="00477055" w:rsidP="0047705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La junta ordinaria de accionistas nombrará anualmente inspectores de cuentas o auditores externos independientes, con el objeto de que examinen la contabilidad, inventario, balance y otros estados financieros de la sociedad, e informen por escrito el cumplimiento de su mandato. No obstante lo anterior, la junta ordinaria de accionistas podrá eximir a la sociedad de la obligación señalada en este artículo o establecer un mecanismo diverso de control.</w:t>
      </w:r>
    </w:p>
    <w:p w:rsidR="00477055" w:rsidRPr="00BB30E3" w:rsidRDefault="00477055" w:rsidP="00477055">
      <w:pPr>
        <w:pStyle w:val="Ttulo3"/>
        <w:rPr>
          <w:rFonts w:ascii="Times New Roman" w:eastAsia="Times New Roman" w:hAnsi="Times New Roman" w:cs="Times New Roman"/>
          <w:b/>
          <w:bCs/>
          <w:sz w:val="20"/>
          <w:szCs w:val="20"/>
          <w:lang w:eastAsia="es-CL"/>
        </w:rPr>
      </w:pPr>
      <w:bookmarkStart w:id="76" w:name="_Toc505016455"/>
      <w:r w:rsidRPr="00BB30E3">
        <w:rPr>
          <w:rFonts w:ascii="Times New Roman" w:eastAsia="Times New Roman" w:hAnsi="Times New Roman" w:cs="Times New Roman"/>
          <w:b/>
          <w:bCs/>
          <w:sz w:val="20"/>
          <w:szCs w:val="20"/>
          <w:lang w:eastAsia="es-CL"/>
        </w:rPr>
        <w:t>4. Designación de inspectores de cuentas o auditores externos (artículo transitorio).</w:t>
      </w:r>
      <w:bookmarkEnd w:id="76"/>
    </w:p>
    <w:p w:rsidR="00477055" w:rsidRPr="00BB30E3" w:rsidRDefault="00477055" w:rsidP="00477055">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TRANSITORIO. </w:t>
      </w:r>
      <w:r w:rsidRPr="00BB30E3">
        <w:rPr>
          <w:rFonts w:ascii="Times New Roman" w:eastAsia="Times New Roman" w:hAnsi="Times New Roman" w:cs="Times New Roman"/>
          <w:sz w:val="20"/>
          <w:szCs w:val="20"/>
          <w:lang w:eastAsia="es-CL"/>
        </w:rPr>
        <w:t>Se designa, como Inspectores de Cuentas, con carácter provisorio, a don ......................., y a doña ................, y en reemplazo de éstos en calidad de suplentes a doña ......................., y a don ................, con el objeto de que examinen la contabilidad, inventario, balance y otros estados financieros de la sociedad, e informen por escrito el cumplimiento de su mandato. Esta designación será válida hasta la primera Junta Ordinaria de Accionistas que se celebre, la que podrá confirmarlos en sus cargos o hacer el nombramiento de conformidad a la ley.</w:t>
      </w:r>
    </w:p>
    <w:p w:rsidR="00477055" w:rsidRPr="00BB30E3" w:rsidRDefault="00477055" w:rsidP="0047705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w:t>
      </w:r>
      <w:r w:rsidRPr="00BB30E3">
        <w:rPr>
          <w:rFonts w:ascii="Times New Roman" w:eastAsia="Times New Roman" w:hAnsi="Times New Roman" w:cs="Times New Roman"/>
          <w:sz w:val="20"/>
          <w:szCs w:val="20"/>
          <w:lang w:eastAsia="es-CL"/>
        </w:rPr>
        <w:t>Recuérdese que la primera JOA puede no llegar a celebrarse y en ese caso se mantienen, hasta que se celebre ésta, en sus cargos todos los designados en los estatutos con carácter de provisorios. Ciertamente no es recurrente encontrar designaciones de inspectores de cuentas o auditores externos con carácter provisorio en los estatutos, pero en la hipótesis descrita resulta conveniente que existan fiscalizadores de la administración y controladores de la situación financiera de la sociedad desde el primer día.</w:t>
      </w:r>
    </w:p>
    <w:p w:rsidR="00712B34" w:rsidRPr="00BB30E3" w:rsidRDefault="00712B34">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477055" w:rsidRPr="00BB30E3" w:rsidRDefault="00095DC3" w:rsidP="00095DC3">
      <w:pPr>
        <w:pStyle w:val="Ttulo3"/>
        <w:jc w:val="center"/>
        <w:rPr>
          <w:sz w:val="20"/>
          <w:szCs w:val="20"/>
        </w:rPr>
      </w:pPr>
      <w:bookmarkStart w:id="77" w:name="_Toc505016456"/>
      <w:r w:rsidRPr="00BB30E3">
        <w:rPr>
          <w:sz w:val="20"/>
          <w:szCs w:val="20"/>
        </w:rPr>
        <w:lastRenderedPageBreak/>
        <w:t>F. Balances y demás estados financieros</w:t>
      </w:r>
      <w:bookmarkEnd w:id="77"/>
    </w:p>
    <w:p w:rsidR="00095DC3" w:rsidRPr="00BB30E3" w:rsidRDefault="00095DC3" w:rsidP="00095DC3">
      <w:pPr>
        <w:pStyle w:val="Ttulo3"/>
        <w:jc w:val="center"/>
        <w:rPr>
          <w:rFonts w:ascii="Times New Roman" w:eastAsia="Times New Roman" w:hAnsi="Times New Roman" w:cs="Times New Roman"/>
          <w:smallCaps/>
          <w:sz w:val="20"/>
          <w:szCs w:val="20"/>
          <w:lang w:eastAsia="es-CL"/>
        </w:rPr>
      </w:pPr>
      <w:bookmarkStart w:id="78" w:name="_Toc505016457"/>
      <w:r w:rsidRPr="00BB30E3">
        <w:rPr>
          <w:rFonts w:ascii="Times New Roman" w:eastAsia="Times New Roman" w:hAnsi="Times New Roman" w:cs="Times New Roman"/>
          <w:smallCaps/>
          <w:sz w:val="20"/>
          <w:szCs w:val="20"/>
          <w:lang w:eastAsia="es-CL"/>
        </w:rPr>
        <w:t>I. Explicación general</w:t>
      </w:r>
      <w:bookmarkEnd w:id="78"/>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w:t>
      </w:r>
      <w:r w:rsidRPr="00BB30E3">
        <w:rPr>
          <w:rFonts w:ascii="Times New Roman" w:eastAsia="Times New Roman" w:hAnsi="Times New Roman" w:cs="Times New Roman"/>
          <w:sz w:val="20"/>
          <w:szCs w:val="20"/>
          <w:lang w:eastAsia="es-CL"/>
        </w:rPr>
        <w:t xml:space="preserve">. El profesor </w:t>
      </w:r>
      <w:r w:rsidRPr="00BB30E3">
        <w:rPr>
          <w:rFonts w:ascii="Times New Roman" w:eastAsia="Times New Roman" w:hAnsi="Times New Roman" w:cs="Times New Roman"/>
          <w:smallCaps/>
          <w:sz w:val="20"/>
          <w:szCs w:val="20"/>
          <w:lang w:eastAsia="es-CL"/>
        </w:rPr>
        <w:t xml:space="preserve">Puelma </w:t>
      </w:r>
      <w:r w:rsidRPr="00BB30E3">
        <w:rPr>
          <w:rFonts w:ascii="Times New Roman" w:eastAsia="Times New Roman" w:hAnsi="Times New Roman" w:cs="Times New Roman"/>
          <w:sz w:val="20"/>
          <w:szCs w:val="20"/>
          <w:lang w:eastAsia="es-CL"/>
        </w:rPr>
        <w:t>constata, con toda razón, que, "Cada vez aparece como más importante para el Derecho Societario, la contabilidad y los balances. La contabilidad no sólo tiene por función dar información del estado económico y financiero de la sociedad, sino que también determinar los resultados, esto es, la utilidad que puede repartirse a los accionistas. Por las razones señaladas y para la debida protección de los derechos del público inversionista y de las minorías es tendencia moderna de las legislaciones elevar a nivel de ley normas contables. Este fenómeno se puede apreciar en las normas de la Unión europea. También ella ha sido seguida por el legislador de la LSA que en su Título VIII, Arts. 73 a 85 se ha preocupado del tema".</w:t>
      </w:r>
      <w:r w:rsidRPr="00BB30E3">
        <w:rPr>
          <w:rStyle w:val="Refdenotaalpie"/>
          <w:rFonts w:ascii="Times New Roman" w:eastAsia="Times New Roman" w:hAnsi="Times New Roman" w:cs="Times New Roman"/>
          <w:sz w:val="20"/>
          <w:szCs w:val="20"/>
          <w:lang w:eastAsia="es-CL"/>
        </w:rPr>
        <w:footnoteReference w:id="31"/>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En efecto, el </w:t>
      </w:r>
      <w:r w:rsidRPr="00BB30E3">
        <w:rPr>
          <w:rFonts w:ascii="Times New Roman" w:eastAsia="Times New Roman" w:hAnsi="Times New Roman" w:cs="Times New Roman"/>
          <w:i/>
          <w:iCs/>
          <w:sz w:val="20"/>
          <w:szCs w:val="20"/>
          <w:lang w:eastAsia="es-CL"/>
        </w:rPr>
        <w:t>Título VII</w:t>
      </w:r>
      <w:r w:rsidRPr="00BB30E3">
        <w:rPr>
          <w:rFonts w:ascii="Times New Roman" w:eastAsia="Times New Roman" w:hAnsi="Times New Roman" w:cs="Times New Roman"/>
          <w:sz w:val="20"/>
          <w:szCs w:val="20"/>
          <w:lang w:eastAsia="es-CL"/>
        </w:rPr>
        <w:t>, denominado "Del Balance de otros Estados y Registros Financieros y de la distribución de las utilidades", contempla la regulación de estos Estados Financieros entre los Arts. 73 y 76 LSA, ambos inclusive. La realidad que señalaba la doctrina citada coloca al abogado, asesor en materias societarias, en la necesidad de manejar algunos conceptos básicos de estos estados de situación financiera y patrimonial de la sociedad a fin de poder interpretar correctamente la información que le proporcionan los asesores contables de la empresa. La interacción y retroalimentación entre los asesores contables, tributarios y jurídico-societarios es fundamental para el éxito de las estrategias societarias de cualquiera naturaleza.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Principio general en materia de balance y demás estados financieros</w:t>
      </w:r>
      <w:r w:rsidRPr="00BB30E3">
        <w:rPr>
          <w:rFonts w:ascii="Times New Roman" w:eastAsia="Times New Roman" w:hAnsi="Times New Roman" w:cs="Times New Roman"/>
          <w:sz w:val="20"/>
          <w:szCs w:val="20"/>
          <w:lang w:eastAsia="es-CL"/>
        </w:rPr>
        <w:t>. El principio general en esta materia se encuentra consagrado en el Art. 73, LSA, que señala que: "Los asientos contables de la sociedad se efectuarán en registros permanentes, de acuerdo con las leyes aplicables, debiendo llevarse éstos de conformidad con principios de contabilidad de aceptación general".</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Del balance general. Concepto</w:t>
      </w:r>
      <w:r w:rsidRPr="00BB30E3">
        <w:rPr>
          <w:rFonts w:ascii="Times New Roman" w:eastAsia="Times New Roman" w:hAnsi="Times New Roman" w:cs="Times New Roman"/>
          <w:sz w:val="20"/>
          <w:szCs w:val="20"/>
          <w:lang w:eastAsia="es-CL"/>
        </w:rPr>
        <w:t>. El profesor Puelma señala que: "El balance general puede considerarse como la determinación contable en un día prefijado de la situación de activo y pasivo de una persona que lleva contabilidad. El balance de término de ejercicio además de reflejar la situación de activo y pasivo a una época determinada, establece los resultados de ganancia o pérdida, sean éstas operacionales o no operacionales".</w:t>
      </w:r>
      <w:r w:rsidRPr="00BB30E3">
        <w:rPr>
          <w:rStyle w:val="Refdenotaalpie"/>
          <w:rFonts w:ascii="Times New Roman" w:eastAsia="Times New Roman" w:hAnsi="Times New Roman" w:cs="Times New Roman"/>
          <w:sz w:val="20"/>
          <w:szCs w:val="20"/>
          <w:lang w:eastAsia="es-CL"/>
        </w:rPr>
        <w:footnoteReference w:id="32"/>
      </w:r>
      <w:r w:rsidRPr="00BB30E3">
        <w:rPr>
          <w:rFonts w:ascii="Times New Roman" w:eastAsia="Times New Roman" w:hAnsi="Times New Roman" w:cs="Times New Roman"/>
          <w:sz w:val="20"/>
          <w:szCs w:val="20"/>
          <w:lang w:eastAsia="es-CL"/>
        </w:rPr>
        <w:t>El balance también recibe el nombre de estado de situación financiera o estado de situación patrimonial. Se trata, en concreto, de un informe de contabilidad que muestra la mezcla de recursos que una empresa utiliza para producir bienes, prestar servicios o ambos, así como también indica el total de las deudas que la empresa acumula a través de sus operaciones. El Balance General (BG) muestra, entonces, la realidad patrimonial de la sociedad, pues refleja los bienes y patrimonio de la empresa, así como las deudas que se tienen, agrupándolos en el corto plazo (</w:t>
      </w:r>
      <w:r w:rsidRPr="00BB30E3">
        <w:rPr>
          <w:rFonts w:ascii="Times New Roman" w:eastAsia="Times New Roman" w:hAnsi="Times New Roman" w:cs="Times New Roman"/>
          <w:i/>
          <w:iCs/>
          <w:sz w:val="20"/>
          <w:szCs w:val="20"/>
          <w:lang w:eastAsia="es-CL"/>
        </w:rPr>
        <w:t>corriente</w:t>
      </w:r>
      <w:r w:rsidRPr="00BB30E3">
        <w:rPr>
          <w:rFonts w:ascii="Times New Roman" w:eastAsia="Times New Roman" w:hAnsi="Times New Roman" w:cs="Times New Roman"/>
          <w:sz w:val="20"/>
          <w:szCs w:val="20"/>
          <w:lang w:eastAsia="es-CL"/>
        </w:rPr>
        <w:t>) o en el largo plazo (</w:t>
      </w:r>
      <w:r w:rsidRPr="00BB30E3">
        <w:rPr>
          <w:rFonts w:ascii="Times New Roman" w:eastAsia="Times New Roman" w:hAnsi="Times New Roman" w:cs="Times New Roman"/>
          <w:i/>
          <w:iCs/>
          <w:sz w:val="20"/>
          <w:szCs w:val="20"/>
          <w:lang w:eastAsia="es-CL"/>
        </w:rPr>
        <w:t>no corriente</w:t>
      </w:r>
      <w:r w:rsidRPr="00BB30E3">
        <w:rPr>
          <w:rFonts w:ascii="Times New Roman" w:eastAsia="Times New Roman" w:hAnsi="Times New Roman" w:cs="Times New Roman"/>
          <w:sz w:val="20"/>
          <w:szCs w:val="20"/>
          <w:lang w:eastAsia="es-CL"/>
        </w:rPr>
        <w:t>). El Balance General resulta, en consecuencia, muy relevante porque muestra el estado de la empresa, todo lo que el emprendedor posee (activos y patrimonio) y todo lo que debe (pasivos).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 </w:t>
      </w:r>
      <w:r w:rsidRPr="00BB30E3">
        <w:rPr>
          <w:rFonts w:ascii="Times New Roman" w:eastAsia="Times New Roman" w:hAnsi="Times New Roman" w:cs="Times New Roman"/>
          <w:smallCaps/>
          <w:sz w:val="20"/>
          <w:szCs w:val="20"/>
          <w:lang w:eastAsia="es-CL"/>
        </w:rPr>
        <w:t>Del estado de resultados. Concepto. Utilidad de la información que ofrece</w:t>
      </w:r>
      <w:r w:rsidRPr="00BB30E3">
        <w:rPr>
          <w:rFonts w:ascii="Times New Roman" w:eastAsia="Times New Roman" w:hAnsi="Times New Roman" w:cs="Times New Roman"/>
          <w:sz w:val="20"/>
          <w:szCs w:val="20"/>
          <w:lang w:eastAsia="es-CL"/>
        </w:rPr>
        <w:t>. El estado de resultados (ER) también conocido como P&amp;&amp;L por sus siglas en inglés o simplemente como declaración de pérdidas y ganancias, es un informe contable que muestra los ingresos y gastos corporativos, que permite, por ejemplo, a los inversionistas, representarse una idea de los movimientos de las operaciones societarias. El ER presta una utilidad considerable que, en términos muy sencillos, muestra la ganancia o pérdida que la sociedad tiene al final del ejercicio (generalmente un año) y se traduce concretamente en el conocimiento que me entrega ese informe contable acerca de si en mi negocio estoy ganando o perdiendo dinero con las operaciones que se están realizando.</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 </w:t>
      </w:r>
      <w:r w:rsidRPr="00BB30E3">
        <w:rPr>
          <w:rFonts w:ascii="Times New Roman" w:eastAsia="Times New Roman" w:hAnsi="Times New Roman" w:cs="Times New Roman"/>
          <w:smallCaps/>
          <w:sz w:val="20"/>
          <w:szCs w:val="20"/>
          <w:lang w:eastAsia="es-CL"/>
        </w:rPr>
        <w:t>Diferencias entre el BG y el ER</w:t>
      </w:r>
      <w:r w:rsidRPr="00BB30E3">
        <w:rPr>
          <w:rFonts w:ascii="Times New Roman" w:eastAsia="Times New Roman" w:hAnsi="Times New Roman" w:cs="Times New Roman"/>
          <w:sz w:val="20"/>
          <w:szCs w:val="20"/>
          <w:lang w:eastAsia="es-CL"/>
        </w:rPr>
        <w:t xml:space="preserve">. La principal diferencia entre un BG y un ER se encuentra en los contenidos de información que nos entregan ambos informes. Un BG muestra a través de las diferentes partidas </w:t>
      </w:r>
      <w:r w:rsidRPr="00BB30E3">
        <w:rPr>
          <w:rFonts w:ascii="Times New Roman" w:eastAsia="Times New Roman" w:hAnsi="Times New Roman" w:cs="Times New Roman"/>
          <w:sz w:val="20"/>
          <w:szCs w:val="20"/>
          <w:lang w:eastAsia="es-CL"/>
        </w:rPr>
        <w:lastRenderedPageBreak/>
        <w:t>que contiene los activos de la sociedad, su capital propio y el pasivo. Un ER, en cambio, muestra la información que me permite calcular el ingreso neto de las empresas, es decir, los ingresos totales menos los gastos totales.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 </w:t>
      </w:r>
      <w:r w:rsidRPr="00BB30E3">
        <w:rPr>
          <w:rFonts w:ascii="Times New Roman" w:eastAsia="Times New Roman" w:hAnsi="Times New Roman" w:cs="Times New Roman"/>
          <w:smallCaps/>
          <w:sz w:val="20"/>
          <w:szCs w:val="20"/>
          <w:lang w:eastAsia="es-CL"/>
        </w:rPr>
        <w:t>De la obligación que tiene la S.A. de confeccionar un Balance general. Órgano sobre el que pesa la obligación. Época para presentarlo</w:t>
      </w:r>
      <w:r w:rsidRPr="00BB30E3">
        <w:rPr>
          <w:rFonts w:ascii="Times New Roman" w:eastAsia="Times New Roman" w:hAnsi="Times New Roman" w:cs="Times New Roman"/>
          <w:sz w:val="20"/>
          <w:szCs w:val="20"/>
          <w:lang w:eastAsia="es-CL"/>
        </w:rPr>
        <w:t>. El Art. 74, LSA, señala que: "Las sociedades anónimas confeccionarán anualmente su balance general al 31 de diciembre o a la fecha que determinen los estatutos". El órgano al cual la LSA le encarga la confección del BG para luego entregarlo para su análisis al Directorio (órgano de administración) el cual, en definitiva, lo someterá a la aprobación de la JOA junto con la Memoria Anual, es el Gerente General (GG). En la práctica, sin embargo, no es el GG quien confecciona materialmente el BG sino que el Contador de la sociedad. El inc. 2º, del Art. 74, LSA, señala expresamente que, "El directorio deberá presentar a la consideración de la junta ordinaria de accionistas una memoria razonada acerca de la situación de la sociedad en el último ejercicio, acompañada del balance general, del estado de ganancias y pérdidas y del informe que al respecto presenten los auditores externos o inspectores de cuentas, en su caso. Todos estos documentos deberán reflejar con claridad la situación patrimonial de la sociedad al cierre del ejercicio y los beneficios obtenidos o las pérdidas sufridas durante el mismo. En las sociedades abiertas, la memoria incluirá como anexo una síntesis fiel de los comentarios y proposiciones que formulen el comité de directores, en su caso, y accionistas que posean o representen el 10% o más de las acciones emitidas con derecho a voto, relativas a la marcha de los negocios sociales, siempre que dicho comité o accionistas así lo soliciten. Asimismo, en toda información que envíe el directorio de las sociedades abiertas a los accionistas en general, con motivo de citación a junta, solicitudes de poder, fundamentación de sus decisiones u otras materias similares, deberán incluirse los comentarios y proposiciones pertinentes que hubieren formulado el comité y los accionistas mencionados en el inciso anterior. El Reglamento determinará la forma, plazo y modalidades a que deberá sujetarse este derecho y las obligaciones de información de la posición de las minorías a que se refieren los incisos anteriores". Si la sociedad tiene inversiones en filiales, la LSA obliga a la sociedad matriz a confeccionar el balance anual en forma consolidada, para de ese modo calcular el dividendo mínimo que corresponde a cada accionista que, en consecuencia, deberá calcularse sobre las utilidades líquidas consolidadas (Art. 90, inc. 2º, LSA).</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7. </w:t>
      </w:r>
      <w:r w:rsidRPr="00BB30E3">
        <w:rPr>
          <w:rFonts w:ascii="Times New Roman" w:eastAsia="Times New Roman" w:hAnsi="Times New Roman" w:cs="Times New Roman"/>
          <w:smallCaps/>
          <w:sz w:val="20"/>
          <w:szCs w:val="20"/>
          <w:lang w:eastAsia="es-CL"/>
        </w:rPr>
        <w:t>Fiscalización y control de la información que entrega el BG. Auditoría</w:t>
      </w:r>
      <w:r w:rsidRPr="00BB30E3">
        <w:rPr>
          <w:rFonts w:ascii="Times New Roman" w:eastAsia="Times New Roman" w:hAnsi="Times New Roman" w:cs="Times New Roman"/>
          <w:sz w:val="20"/>
          <w:szCs w:val="20"/>
          <w:lang w:eastAsia="es-CL"/>
        </w:rPr>
        <w:t xml:space="preserve">. En las S.A.C. corresponde a los </w:t>
      </w:r>
      <w:r w:rsidRPr="00BB30E3">
        <w:rPr>
          <w:rFonts w:ascii="Times New Roman" w:eastAsia="Times New Roman" w:hAnsi="Times New Roman" w:cs="Times New Roman"/>
          <w:i/>
          <w:iCs/>
          <w:sz w:val="20"/>
          <w:szCs w:val="20"/>
          <w:lang w:eastAsia="es-CL"/>
        </w:rPr>
        <w:t xml:space="preserve">inspectores de cuentas </w:t>
      </w:r>
      <w:r w:rsidRPr="00BB30E3">
        <w:rPr>
          <w:rFonts w:ascii="Times New Roman" w:eastAsia="Times New Roman" w:hAnsi="Times New Roman" w:cs="Times New Roman"/>
          <w:sz w:val="20"/>
          <w:szCs w:val="20"/>
          <w:lang w:eastAsia="es-CL"/>
        </w:rPr>
        <w:t xml:space="preserve">(dos nombrados anualmente por las JOA) examinar la contabilidad, inventario, balance y los otros estados financieros, debiendo informar por escrito a la próxima junta ordinaria sobre el cumplimiento de su mandato, mientras que para las S.A.A. esta obligación pesa sobre los </w:t>
      </w:r>
      <w:r w:rsidRPr="00BB30E3">
        <w:rPr>
          <w:rFonts w:ascii="Times New Roman" w:eastAsia="Times New Roman" w:hAnsi="Times New Roman" w:cs="Times New Roman"/>
          <w:i/>
          <w:iCs/>
          <w:sz w:val="20"/>
          <w:szCs w:val="20"/>
          <w:lang w:eastAsia="es-CL"/>
        </w:rPr>
        <w:t>auditores externos independientes</w:t>
      </w:r>
      <w:r w:rsidRPr="00BB30E3">
        <w:rPr>
          <w:rFonts w:ascii="Times New Roman" w:eastAsia="Times New Roman" w:hAnsi="Times New Roman" w:cs="Times New Roman"/>
          <w:sz w:val="20"/>
          <w:szCs w:val="20"/>
          <w:lang w:eastAsia="es-CL"/>
        </w:rPr>
        <w:t>. Hacemos presente que estos fiscalizadores pueden no sólo limitarse al examen de estos estados patrimoniales de la sociedad, también podrán vigilar las operaciones sociales y fiscalizar las actuaciones de los administradores y el fiel cumplimiento de sus deberes legales, reglamentarios y estatutarios, todo ello, a menos que los propios estatutos eximan a la sociedad de la obligación de contar con estos fiscalizadores, siempre que se establezca un mecanismo diverso de control (Art. 51, LSA).</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8. </w:t>
      </w:r>
      <w:r w:rsidRPr="00BB30E3">
        <w:rPr>
          <w:rFonts w:ascii="Times New Roman" w:eastAsia="Times New Roman" w:hAnsi="Times New Roman" w:cs="Times New Roman"/>
          <w:smallCaps/>
          <w:sz w:val="20"/>
          <w:szCs w:val="20"/>
          <w:lang w:eastAsia="es-CL"/>
        </w:rPr>
        <w:t>Obligación de informar el Balance a los accionistas</w:t>
      </w:r>
      <w:r w:rsidRPr="00BB30E3">
        <w:rPr>
          <w:rFonts w:ascii="Times New Roman" w:eastAsia="Times New Roman" w:hAnsi="Times New Roman" w:cs="Times New Roman"/>
          <w:sz w:val="20"/>
          <w:szCs w:val="20"/>
          <w:lang w:eastAsia="es-CL"/>
        </w:rPr>
        <w:t>. La LSA ha establecido que la información patrimonial, financiera y contable de la sociedad deba ser puesta a disposición de los accionistas para su conocimiento y análisis. Tratándose de S.A.A. la ley ha impuesto dos formas de dar a conocer a los accionistas el BG: a) Poniéndolo a disposición de los accionistas en una fecha no posterior al primer aviso de la convocatoria a la JOA (Art. 75, LSA)</w:t>
      </w:r>
      <w:r w:rsidRPr="00BB30E3">
        <w:rPr>
          <w:rStyle w:val="Refdenotaalpie"/>
          <w:rFonts w:ascii="Times New Roman" w:eastAsia="Times New Roman" w:hAnsi="Times New Roman" w:cs="Times New Roman"/>
          <w:sz w:val="20"/>
          <w:szCs w:val="20"/>
          <w:lang w:eastAsia="es-CL"/>
        </w:rPr>
        <w:footnoteReference w:id="33"/>
      </w:r>
      <w:r w:rsidRPr="00BB30E3">
        <w:rPr>
          <w:rFonts w:ascii="Times New Roman" w:eastAsia="Times New Roman" w:hAnsi="Times New Roman" w:cs="Times New Roman"/>
          <w:sz w:val="20"/>
          <w:szCs w:val="20"/>
          <w:lang w:eastAsia="es-CL"/>
        </w:rPr>
        <w:t>, y b) Publicándolo en el sitio web (Internet) de la compañía (Art. 76, LSA)</w:t>
      </w:r>
      <w:r w:rsidRPr="00BB30E3">
        <w:rPr>
          <w:rStyle w:val="Refdenotaalpie"/>
          <w:rFonts w:ascii="Times New Roman" w:eastAsia="Times New Roman" w:hAnsi="Times New Roman" w:cs="Times New Roman"/>
          <w:sz w:val="20"/>
          <w:szCs w:val="20"/>
          <w:lang w:eastAsia="es-CL"/>
        </w:rPr>
        <w:footnoteReference w:id="34"/>
      </w:r>
      <w:hyperlink r:id="rId44" w:history="1">
        <w:r w:rsidR="00BB30E3" w:rsidRPr="00BB30E3">
          <w:rPr>
            <w:rStyle w:val="Hipervnculo"/>
          </w:rPr>
          <w:t>javascript:void(0)</w:t>
        </w:r>
      </w:hyperlink>
      <w:r w:rsidRPr="00BB30E3">
        <w:rPr>
          <w:rFonts w:ascii="Times New Roman" w:eastAsia="Times New Roman" w:hAnsi="Times New Roman" w:cs="Times New Roman"/>
          <w:sz w:val="20"/>
          <w:szCs w:val="20"/>
          <w:lang w:eastAsia="es-CL"/>
        </w:rPr>
        <w:t>. Por su parte, las S.A.C. sólo están obligadas a enviar el BG a los accionistas que expresamente se lo soliciten (Art. 75, inc. 2º, LSA).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9. </w:t>
      </w:r>
      <w:r w:rsidRPr="00BB30E3">
        <w:rPr>
          <w:rFonts w:ascii="Times New Roman" w:eastAsia="Times New Roman" w:hAnsi="Times New Roman" w:cs="Times New Roman"/>
          <w:smallCaps/>
          <w:sz w:val="20"/>
          <w:szCs w:val="20"/>
          <w:lang w:eastAsia="es-CL"/>
        </w:rPr>
        <w:t>De los efectos del rechazo del BG por la JOA</w:t>
      </w:r>
      <w:r w:rsidRPr="00BB30E3">
        <w:rPr>
          <w:rFonts w:ascii="Times New Roman" w:eastAsia="Times New Roman" w:hAnsi="Times New Roman" w:cs="Times New Roman"/>
          <w:sz w:val="20"/>
          <w:szCs w:val="20"/>
          <w:lang w:eastAsia="es-CL"/>
        </w:rPr>
        <w:t xml:space="preserve">. El Art. 77, RLSA, dispone que "El rechazo del balance que provoca la revocación de pleno derecho del directorio origina la inhabilidad de los directores que aprobaron dicho balance para ser reelegidos como titulares o suplentes en el directorio de la misma sociedad por el período completo siguiente". Conforme a lo dispuesto en el Art. 77, LSA, </w:t>
      </w:r>
      <w:r w:rsidRPr="00BB30E3">
        <w:rPr>
          <w:rFonts w:ascii="Times New Roman" w:eastAsia="Times New Roman" w:hAnsi="Times New Roman" w:cs="Times New Roman"/>
          <w:i/>
          <w:iCs/>
          <w:sz w:val="20"/>
          <w:szCs w:val="20"/>
          <w:lang w:eastAsia="es-CL"/>
        </w:rPr>
        <w:t>"La junta de accionistas llamada a decidir sobre un determinado ejercicio, no podrá diferir su pronunciamiento respecto de la memoria, balance general y estados de ganancias y pérdidas que le hayan sido presentados, debiendo resolver de inmediato sobre su aprobación, modificación o rechazo y sobre el monto de los dividendos que deberán pagarse dentro de los plazos establecidos en el artículo 81 de esta ley.</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Si la junta rechazare el balance, en razón de observaciones específicas y fundadas, el directorio deberá someter uno nuevo a su consideración para la fecha que ésta determine, la que no podrá exceder de 60 días a contar de la fecha del rechazo.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Si la junta rechazare el nuevo balance sometido a su consideración, se entenderá revocado el directorio, sin perjuicio de las responsabilidades que resulten. En la misma oportunidad se procederá a la elección de uno nuevo.</w:t>
      </w:r>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Los directores que hubieren aprobado el balance que motivó su revocación, quedarán inhabilitados para ser reelegidos por el período completo siguiente".</w:t>
      </w:r>
    </w:p>
    <w:p w:rsidR="00095DC3" w:rsidRPr="00BB30E3" w:rsidRDefault="00095DC3" w:rsidP="00095DC3">
      <w:pPr>
        <w:pStyle w:val="Ttulo3"/>
        <w:jc w:val="center"/>
        <w:rPr>
          <w:rFonts w:ascii="Times New Roman" w:eastAsia="Times New Roman" w:hAnsi="Times New Roman" w:cs="Times New Roman"/>
          <w:smallCaps/>
          <w:sz w:val="20"/>
          <w:szCs w:val="20"/>
          <w:lang w:eastAsia="es-CL"/>
        </w:rPr>
      </w:pPr>
      <w:bookmarkStart w:id="79" w:name="_Toc505016458"/>
      <w:r w:rsidRPr="00BB30E3">
        <w:rPr>
          <w:rFonts w:ascii="Times New Roman" w:eastAsia="Times New Roman" w:hAnsi="Times New Roman" w:cs="Times New Roman"/>
          <w:smallCaps/>
          <w:sz w:val="20"/>
          <w:szCs w:val="20"/>
          <w:lang w:eastAsia="es-CL"/>
        </w:rPr>
        <w:t>II. Cláusulas de uso general</w:t>
      </w:r>
      <w:bookmarkEnd w:id="79"/>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80" w:name="_Toc505016459"/>
      <w:r w:rsidRPr="00BB30E3">
        <w:rPr>
          <w:rFonts w:ascii="Times New Roman" w:eastAsia="Times New Roman" w:hAnsi="Times New Roman" w:cs="Times New Roman"/>
          <w:b/>
          <w:bCs/>
          <w:sz w:val="20"/>
          <w:szCs w:val="20"/>
          <w:lang w:eastAsia="es-CL"/>
        </w:rPr>
        <w:t>1. Cláusula tipo.</w:t>
      </w:r>
      <w:bookmarkEnd w:id="80"/>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Al treinta y uno de diciembre de cada año se realizará el Inventario, un Estado de Pérdidas y Ganancias y un Balance General de las operaciones sociales, junto con la Memoria Anual del Directorio y con el informe de los Inspectores de Cuentas, que serán presentados a la consideración de la Junta General Ordinaria de Accionistas, que debe celebrarse dentro del cuatrimestre siguiente.</w:t>
      </w:r>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81" w:name="_Toc505016460"/>
      <w:r w:rsidRPr="00BB30E3">
        <w:rPr>
          <w:rFonts w:ascii="Times New Roman" w:eastAsia="Times New Roman" w:hAnsi="Times New Roman" w:cs="Times New Roman"/>
          <w:b/>
          <w:bCs/>
          <w:sz w:val="20"/>
          <w:szCs w:val="20"/>
          <w:lang w:eastAsia="es-CL"/>
        </w:rPr>
        <w:t>2. Balances, Estados de resultados, Informes.</w:t>
      </w:r>
      <w:bookmarkEnd w:id="81"/>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de reenvío.</w:t>
      </w:r>
      <w:r w:rsidRPr="00BB30E3">
        <w:rPr>
          <w:rFonts w:ascii="Times New Roman" w:eastAsia="Times New Roman" w:hAnsi="Times New Roman" w:cs="Times New Roman"/>
          <w:sz w:val="20"/>
          <w:szCs w:val="20"/>
          <w:lang w:eastAsia="es-CL"/>
        </w:rPr>
        <w:t xml:space="preserve"> V. §3. Varios.</w:t>
      </w:r>
    </w:p>
    <w:p w:rsidR="00095DC3" w:rsidRPr="00BB30E3" w:rsidRDefault="00095DC3" w:rsidP="00095DC3">
      <w:pPr>
        <w:spacing w:after="0" w:line="240" w:lineRule="auto"/>
        <w:rPr>
          <w:rFonts w:ascii="Times New Roman" w:eastAsia="Times New Roman" w:hAnsi="Times New Roman" w:cs="Times New Roman"/>
          <w:sz w:val="20"/>
          <w:szCs w:val="20"/>
          <w:lang w:eastAsia="es-CL"/>
        </w:rPr>
      </w:pPr>
    </w:p>
    <w:p w:rsidR="00095DC3" w:rsidRPr="00BB30E3" w:rsidRDefault="00095DC3">
      <w:pPr>
        <w:rPr>
          <w:rFonts w:ascii="Times New Roman" w:hAnsi="Times New Roman" w:cs="Times New Roman"/>
          <w:sz w:val="20"/>
          <w:szCs w:val="20"/>
        </w:rPr>
      </w:pPr>
      <w:r w:rsidRPr="00BB30E3">
        <w:rPr>
          <w:rFonts w:ascii="Times New Roman" w:hAnsi="Times New Roman" w:cs="Times New Roman"/>
          <w:sz w:val="20"/>
          <w:szCs w:val="20"/>
        </w:rPr>
        <w:br w:type="page"/>
      </w:r>
    </w:p>
    <w:p w:rsidR="00095DC3" w:rsidRPr="00BB30E3" w:rsidRDefault="00095DC3" w:rsidP="00095DC3">
      <w:pPr>
        <w:pStyle w:val="Ttulo3"/>
        <w:jc w:val="center"/>
        <w:rPr>
          <w:sz w:val="20"/>
          <w:szCs w:val="20"/>
        </w:rPr>
      </w:pPr>
      <w:bookmarkStart w:id="82" w:name="_Toc505016461"/>
      <w:r w:rsidRPr="00BB30E3">
        <w:rPr>
          <w:sz w:val="20"/>
          <w:szCs w:val="20"/>
        </w:rPr>
        <w:lastRenderedPageBreak/>
        <w:t>G. Capital</w:t>
      </w:r>
      <w:bookmarkEnd w:id="82"/>
    </w:p>
    <w:p w:rsidR="00095DC3" w:rsidRPr="00BB30E3" w:rsidRDefault="00095DC3" w:rsidP="00095DC3">
      <w:pPr>
        <w:pStyle w:val="Ttulo3"/>
        <w:jc w:val="center"/>
        <w:rPr>
          <w:rFonts w:ascii="Times New Roman" w:eastAsia="Times New Roman" w:hAnsi="Times New Roman" w:cs="Times New Roman"/>
          <w:smallCaps/>
          <w:sz w:val="20"/>
          <w:szCs w:val="20"/>
          <w:lang w:eastAsia="es-CL"/>
        </w:rPr>
      </w:pPr>
      <w:bookmarkStart w:id="83" w:name="_Toc505016462"/>
      <w:r w:rsidRPr="00BB30E3">
        <w:rPr>
          <w:rFonts w:ascii="Times New Roman" w:eastAsia="Times New Roman" w:hAnsi="Times New Roman" w:cs="Times New Roman"/>
          <w:smallCaps/>
          <w:sz w:val="20"/>
          <w:szCs w:val="20"/>
          <w:lang w:eastAsia="es-CL"/>
        </w:rPr>
        <w:t>I. Explicación general</w:t>
      </w:r>
      <w:bookmarkEnd w:id="83"/>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 y concepto</w:t>
      </w:r>
      <w:r w:rsidRPr="00BB30E3">
        <w:rPr>
          <w:rFonts w:ascii="Times New Roman" w:eastAsia="Times New Roman" w:hAnsi="Times New Roman" w:cs="Times New Roman"/>
          <w:sz w:val="20"/>
          <w:szCs w:val="20"/>
          <w:lang w:eastAsia="es-CL"/>
        </w:rPr>
        <w:t xml:space="preserve">. Siguiendo al profesor </w:t>
      </w:r>
      <w:r w:rsidRPr="00BB30E3">
        <w:rPr>
          <w:rFonts w:ascii="Times New Roman" w:eastAsia="Times New Roman" w:hAnsi="Times New Roman" w:cs="Times New Roman"/>
          <w:smallCaps/>
          <w:sz w:val="20"/>
          <w:szCs w:val="20"/>
          <w:lang w:eastAsia="es-CL"/>
        </w:rPr>
        <w:t>Percerou</w:t>
      </w:r>
      <w:r w:rsidRPr="00BB30E3">
        <w:rPr>
          <w:rStyle w:val="Refdenotaalpie"/>
          <w:rFonts w:ascii="Times New Roman" w:eastAsia="Times New Roman" w:hAnsi="Times New Roman" w:cs="Times New Roman"/>
          <w:sz w:val="20"/>
          <w:szCs w:val="20"/>
          <w:lang w:eastAsia="es-CL"/>
        </w:rPr>
        <w:footnoteReference w:id="35"/>
      </w:r>
      <w:r w:rsidRPr="00BB30E3">
        <w:rPr>
          <w:rFonts w:ascii="Times New Roman" w:eastAsia="Times New Roman" w:hAnsi="Times New Roman" w:cs="Times New Roman"/>
          <w:sz w:val="20"/>
          <w:szCs w:val="20"/>
          <w:lang w:eastAsia="es-CL"/>
        </w:rPr>
        <w:t xml:space="preserve"> el capital social es la suma monetaria nominal inscrita en el pasivo del balance de la sociedad, indisponible por ésta para otro destino o fin que no sea el pago de sus acreedores sociales y que no puede, en general, ser reducido, sobre todo mediante su retiro en provecho de los socios. Este concepto permite comprender por qué desde el punto de vista contable, el capital social constituye una deuda que contrae la sociedad para con sus socios. En concreto, corresponde a las sumas definitivamente aportadas por los accionistas y que no le serán restituidas sino, en principio, a la disolución de la sociedad y sólo después de pagadas integralmente las deudas que ésta tiene para con sus acreedores sociales. En efecto, los accionistas representan para la sociedad un acreedor valista que no podrá exigir la restitución de su aporte a la sociedad sino una vez pagados los acreedores sociales. Esto lleva a caracterizar el capital social como </w:t>
      </w:r>
      <w:r w:rsidRPr="00BB30E3">
        <w:rPr>
          <w:rFonts w:ascii="Times New Roman" w:eastAsia="Times New Roman" w:hAnsi="Times New Roman" w:cs="Times New Roman"/>
          <w:i/>
          <w:iCs/>
          <w:sz w:val="20"/>
          <w:szCs w:val="20"/>
          <w:lang w:eastAsia="es-CL"/>
        </w:rPr>
        <w:t>intangible,</w:t>
      </w:r>
      <w:r w:rsidRPr="00BB30E3">
        <w:rPr>
          <w:rFonts w:ascii="Times New Roman" w:eastAsia="Times New Roman" w:hAnsi="Times New Roman" w:cs="Times New Roman"/>
          <w:sz w:val="20"/>
          <w:szCs w:val="20"/>
          <w:lang w:eastAsia="es-CL"/>
        </w:rPr>
        <w:t xml:space="preserve"> es decir, intocable, fijo, ya que este representa desde el punto de vista financiero </w:t>
      </w:r>
      <w:r w:rsidRPr="00BB30E3">
        <w:rPr>
          <w:rFonts w:ascii="Times New Roman" w:eastAsia="Times New Roman" w:hAnsi="Times New Roman" w:cs="Times New Roman"/>
          <w:i/>
          <w:iCs/>
          <w:sz w:val="20"/>
          <w:szCs w:val="20"/>
          <w:lang w:eastAsia="es-CL"/>
        </w:rPr>
        <w:t>la riqueza de la sociedad.</w:t>
      </w:r>
      <w:r w:rsidRPr="00BB30E3">
        <w:rPr>
          <w:rFonts w:ascii="Times New Roman" w:eastAsia="Times New Roman" w:hAnsi="Times New Roman" w:cs="Times New Roman"/>
          <w:sz w:val="20"/>
          <w:szCs w:val="20"/>
          <w:lang w:eastAsia="es-CL"/>
        </w:rPr>
        <w:t xml:space="preserve"> A decir verdad esta representación no es sino reflejo de lo que sucede al momento de la constitución de la sociedad, donde el capital equivale al activo neto. Con el desarrollo de las actividades sociales la sociedad generará otras riquezas sin que el capital sea modificado, lo cual nos lleva ya a concluir que la noción de capital no da cuenta sino parcialmente de la salud financiera de la sociedad. Para conocer su real estado financiero, otros componentes del patrimonio social deben ser examinados.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El capital en la S.A</w:t>
      </w:r>
      <w:r w:rsidRPr="00BB30E3">
        <w:rPr>
          <w:rFonts w:ascii="Times New Roman" w:eastAsia="Times New Roman" w:hAnsi="Times New Roman" w:cs="Times New Roman"/>
          <w:sz w:val="20"/>
          <w:szCs w:val="20"/>
          <w:lang w:eastAsia="es-CL"/>
        </w:rPr>
        <w:t xml:space="preserve">. El capital de la S.A. se divide en acciones, siendo mención esencial del pacto constitutivo que el capital social esté fijado de manera precisa en los estatutos en los términos que señala el Art. 4º, LSA, que en su Nº 5, expresa que debe figurar en los estatutos: </w:t>
      </w:r>
      <w:r w:rsidRPr="00BB30E3">
        <w:rPr>
          <w:rFonts w:ascii="Times New Roman" w:eastAsia="Times New Roman" w:hAnsi="Times New Roman" w:cs="Times New Roman"/>
          <w:i/>
          <w:iCs/>
          <w:sz w:val="20"/>
          <w:szCs w:val="20"/>
          <w:lang w:eastAsia="es-CL"/>
        </w:rPr>
        <w:t>"El capital de la sociedad, el número de acciones en que es dividido con indicación de sus series y preferencias si los hubiere y si las acciones tienen o no valor nominal; la forma y plazos en que los accionistas deben pagar su aporte, y la indicación y valoración de todo aporte que no consista en dinero".</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Principio de base que gobierna al capital social en la S.A</w:t>
      </w:r>
      <w:r w:rsidRPr="00BB30E3">
        <w:rPr>
          <w:rFonts w:ascii="Times New Roman" w:eastAsia="Times New Roman" w:hAnsi="Times New Roman" w:cs="Times New Roman"/>
          <w:sz w:val="20"/>
          <w:szCs w:val="20"/>
          <w:lang w:eastAsia="es-CL"/>
        </w:rPr>
        <w:t xml:space="preserve">. El principio de base que gobierna al capital en las S.A. es el de su </w:t>
      </w:r>
      <w:r w:rsidRPr="00BB30E3">
        <w:rPr>
          <w:rFonts w:ascii="Times New Roman" w:eastAsia="Times New Roman" w:hAnsi="Times New Roman" w:cs="Times New Roman"/>
          <w:i/>
          <w:iCs/>
          <w:sz w:val="20"/>
          <w:szCs w:val="20"/>
          <w:lang w:eastAsia="es-CL"/>
        </w:rPr>
        <w:t>intangibilidad</w:t>
      </w:r>
      <w:r w:rsidRPr="00BB30E3">
        <w:rPr>
          <w:rFonts w:ascii="Times New Roman" w:eastAsia="Times New Roman" w:hAnsi="Times New Roman" w:cs="Times New Roman"/>
          <w:sz w:val="20"/>
          <w:szCs w:val="20"/>
          <w:lang w:eastAsia="es-CL"/>
        </w:rPr>
        <w:t>. En efecto, conforme dispone el Art. 10, LSA, el capital sólo puede ser aumentado o disminuido mediante reforma de los estatutos, y toda modificación del pacto social en este aspecto, a su vez exige el pronunciamiento de una JEA (Art. 57, LSA).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4. Aspectos o modalidades del capital social en la S.A.</w:t>
      </w:r>
      <w:r w:rsidRPr="00BB30E3">
        <w:rPr>
          <w:rFonts w:ascii="Times New Roman" w:eastAsia="Times New Roman" w:hAnsi="Times New Roman" w:cs="Times New Roman"/>
          <w:sz w:val="20"/>
          <w:szCs w:val="20"/>
          <w:lang w:eastAsia="es-CL"/>
        </w:rPr>
        <w:t xml:space="preserve"> El capital social puede revelarse en la S.A. en tres momentos distintos.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4.1. </w:t>
      </w:r>
      <w:r w:rsidRPr="00BB30E3">
        <w:rPr>
          <w:rFonts w:ascii="Times New Roman" w:eastAsia="Times New Roman" w:hAnsi="Times New Roman" w:cs="Times New Roman"/>
          <w:smallCaps/>
          <w:sz w:val="20"/>
          <w:szCs w:val="20"/>
          <w:lang w:eastAsia="es-CL"/>
        </w:rPr>
        <w:t>Capital nominal</w:t>
      </w:r>
      <w:r w:rsidRPr="00BB30E3">
        <w:rPr>
          <w:rFonts w:ascii="Times New Roman" w:eastAsia="Times New Roman" w:hAnsi="Times New Roman" w:cs="Times New Roman"/>
          <w:sz w:val="20"/>
          <w:szCs w:val="20"/>
          <w:lang w:eastAsia="es-CL"/>
        </w:rPr>
        <w:t>, que es aquel que se consigna en los estatutos sociales, como mención esencial de la escritura social. En otras palabras, el capital nominal es el que se declara en los estatutos sociales, sea que se encuentre total o parcialmente pagado. La LSA no exige un mínimo de capital para formarla, salvo en casos excepcionales respecto de ciertos S.A. especiales o con objetos específicos como es el caso de los bancos en que se requiere de un mínimo de UF 800.000 de capital pagado y reservas, disponiendo el Art. 50 de la Ley General de Bancos, que si de hecho tal capital se redujere, el banco estará obligado a completarlo dentro de un año. En el caso de las Compañías de Seguros, el Art. 7º, del D.F.L. Nº 251, establece que las entidades aseguradoras nacionales no pueden tener un capital inferior a UF 90.000 al momento de constituirse, debiendo dicho capital encontrarse totalmente suscrito y pagado para que su existencia sea autorizada.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4.2. </w:t>
      </w:r>
      <w:r w:rsidRPr="00BB30E3">
        <w:rPr>
          <w:rFonts w:ascii="Times New Roman" w:eastAsia="Times New Roman" w:hAnsi="Times New Roman" w:cs="Times New Roman"/>
          <w:smallCaps/>
          <w:sz w:val="20"/>
          <w:szCs w:val="20"/>
          <w:lang w:eastAsia="es-CL"/>
        </w:rPr>
        <w:t>Capital suscrito</w:t>
      </w:r>
      <w:r w:rsidRPr="00BB30E3">
        <w:rPr>
          <w:rFonts w:ascii="Times New Roman" w:eastAsia="Times New Roman" w:hAnsi="Times New Roman" w:cs="Times New Roman"/>
          <w:sz w:val="20"/>
          <w:szCs w:val="20"/>
          <w:lang w:eastAsia="es-CL"/>
        </w:rPr>
        <w:t>, que es aquel ofrecido al público (mediante oferta privada o pública) y que es prometido enterar a la sociedad en virtud de un contrato de suscripción de acciones. La suscripción de acciones, "es un acto jurídico bilateral por el cual una persona se obliga a formar parte de una sociedad por acciones, y a aportar una suma, en principio, igual al monto nominal de su título".</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4.3. </w:t>
      </w:r>
      <w:r w:rsidRPr="00BB30E3">
        <w:rPr>
          <w:rFonts w:ascii="Times New Roman" w:eastAsia="Times New Roman" w:hAnsi="Times New Roman" w:cs="Times New Roman"/>
          <w:smallCaps/>
          <w:sz w:val="20"/>
          <w:szCs w:val="20"/>
          <w:lang w:eastAsia="es-CL"/>
        </w:rPr>
        <w:t>Capital pagado</w:t>
      </w:r>
      <w:r w:rsidRPr="00BB30E3">
        <w:rPr>
          <w:rFonts w:ascii="Times New Roman" w:eastAsia="Times New Roman" w:hAnsi="Times New Roman" w:cs="Times New Roman"/>
          <w:sz w:val="20"/>
          <w:szCs w:val="20"/>
          <w:lang w:eastAsia="es-CL"/>
        </w:rPr>
        <w:t xml:space="preserve">, que es aquel que efectivamente ingresa a la sociedad en cumplimiento del contrato de suscripción de acciones. El plazo para pagar las acciones suscritas a la sociedad será aquel que fijen los </w:t>
      </w:r>
      <w:r w:rsidRPr="00BB30E3">
        <w:rPr>
          <w:rFonts w:ascii="Times New Roman" w:eastAsia="Times New Roman" w:hAnsi="Times New Roman" w:cs="Times New Roman"/>
          <w:sz w:val="20"/>
          <w:szCs w:val="20"/>
          <w:lang w:eastAsia="es-CL"/>
        </w:rPr>
        <w:lastRenderedPageBreak/>
        <w:t>estatutos, plazo que no podrá ser superior al plazo legal de tres años desde la escritura constitutiva o del acuerdo de aumento del capital (Arts. 11, inciso 2º y 24, LSA). En cualquier caso, si vencido el plazo estatutario o legal para el entero del capital suscrito, sin que estuviere íntegramente pagado, el capital social quedará reducido de pleno derecho al capital efectivamente pagado.</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5. Bienes que pueden ser materia de aporte en la S.A.</w:t>
      </w:r>
      <w:r w:rsidRPr="00BB30E3">
        <w:rPr>
          <w:rFonts w:ascii="Times New Roman" w:eastAsia="Times New Roman" w:hAnsi="Times New Roman" w:cs="Times New Roman"/>
          <w:sz w:val="20"/>
          <w:szCs w:val="20"/>
          <w:lang w:eastAsia="es-CL"/>
        </w:rPr>
        <w:t xml:space="preserve"> En general es susceptible de aporte tanto el dinero en efectivo como otros bienes susceptibles de apreciación pecuniaria, mediante los cuales podrán ser pagadas las acciones suscritas. No obstante, para que sea admisible el pago con bienes que no consistan en dinero, tal posibilidad deberá encontrarse expresamente contemplada en los estatutos, pues si en ellos nada se dice sobre el particular, se entenderá que el valor de las acciones debe ser enterado en dinero en efectivo, según dispone el Art. 15, LSA. Evidentemente que si se pacta un aumento de capital social, lo cual exige reforma de los estatutos, también se podrá acordar la aceptación de bienes que no consistan en dinero, para el pago de las acciones que se emitan. Puestos en la hipótesis de que se admiten estos pagos no dinerarios, la ley ha establecido que tales bienes dados en pago deben siempre ser avaluados, para lo cual se aceptan los siguientes mecanismos de avaluación:</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i/>
          <w:iCs/>
          <w:sz w:val="20"/>
          <w:szCs w:val="20"/>
          <w:lang w:eastAsia="es-CL"/>
        </w:rPr>
        <w:t>Avaluación por acuerdo unánime de todas las acciones emitidas</w:t>
      </w:r>
      <w:r w:rsidRPr="00BB30E3">
        <w:rPr>
          <w:rFonts w:ascii="Times New Roman" w:eastAsia="Times New Roman" w:hAnsi="Times New Roman" w:cs="Times New Roman"/>
          <w:sz w:val="20"/>
          <w:szCs w:val="20"/>
          <w:lang w:eastAsia="es-CL"/>
        </w:rPr>
        <w:t>. Este mecanismo será viable si los accionistas son pocos, pudiendo esta avaluación efectuarse en la misma escritura constitutiva, según se desprende del Nº 5, del Art. 4º, LSA.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i/>
          <w:iCs/>
          <w:sz w:val="20"/>
          <w:szCs w:val="20"/>
          <w:lang w:eastAsia="es-CL"/>
        </w:rPr>
        <w:t>Avaluación por peritos</w:t>
      </w:r>
      <w:r w:rsidRPr="00BB30E3">
        <w:rPr>
          <w:rFonts w:ascii="Times New Roman" w:eastAsia="Times New Roman" w:hAnsi="Times New Roman" w:cs="Times New Roman"/>
          <w:sz w:val="20"/>
          <w:szCs w:val="20"/>
          <w:lang w:eastAsia="es-CL"/>
        </w:rPr>
        <w:t>. En defecto de acuerdo unánime, todo aporte no dinerario deberá ser avaluado por peritos (con las formalidades que indica el Art. 21, RLSA). Vale decir, que si al constituir la sociedad se admiten aportes de bienes que no sean dinero y no existe acuerdo unánime sobre la avaluación, el justiprecio será fijado por peritos.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i/>
          <w:iCs/>
          <w:sz w:val="20"/>
          <w:szCs w:val="20"/>
          <w:lang w:eastAsia="es-CL"/>
        </w:rPr>
        <w:t>Avaluación por peritos con aprobación de la Junta con quorum calificado</w:t>
      </w:r>
      <w:r w:rsidRPr="00BB30E3">
        <w:rPr>
          <w:rFonts w:ascii="Times New Roman" w:eastAsia="Times New Roman" w:hAnsi="Times New Roman" w:cs="Times New Roman"/>
          <w:sz w:val="20"/>
          <w:szCs w:val="20"/>
          <w:lang w:eastAsia="es-CL"/>
        </w:rPr>
        <w:t>. Si la sociedad ya está constituida y se acordó un aumento de capital, en defecto de acuerdo unánime de todas las acciones emitidas sobre la avaluación, se tendrá por tal la que resulte del informe pericial aprobado por los dos tercios de los accionistas con derecho a voto reunidos en junta extraordinaria (Art. 15, en relación con el Art. 67, Nº 6, LSA).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 por los estatutos o por disposición supletoria de la ley, no se admiten aportes no dinerarios, y los gerentes o directores aceptan dicho aporte, serán solidariamente responsables a la sociedad, del pago del precio de las acciones. Es claro que serán los socios fundadores quienes establecerán cuál es el capital social nominal de la sociedad anónima en formación, debiendo expresar en la escritura la cuantía de tal capital, el número de acciones en que dicho capital está dividido y la forma y plazos en que los accionistas deben pagar su aporte a la sociedad. La LSA establece que al señalar el número de acciones en que se divide el capital, también se deben indicar las distintas series de acciones que pudieren existir y los privilegios que algunas de ellas tuvieren respecto de otras. Sobre este particular, si nada se dice, se entiende que no existen distintas series, ni que tampoco existen privilegios a favor de algunas acciones, siendo en consecuencia todas ordinarias. El Art. 4º, Nº 5, LSA, señala que en la escritura constitutiva deberá indicarse, valorizado, todo aporte que no consista en dinero. A falta de esta indicación se entiende que todos los aportes son dinerarios por así establecerlo el Art. 15, inciso 2º, LSA. La omisión de señalar en la escritura el capital social y el número de acciones en que se divide, acarrea la nulidad absoluta de la sociedad, según lo dispone el Art. 6º, LSA.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 </w:t>
      </w:r>
      <w:r w:rsidRPr="00BB30E3">
        <w:rPr>
          <w:rFonts w:ascii="Times New Roman" w:eastAsia="Times New Roman" w:hAnsi="Times New Roman" w:cs="Times New Roman"/>
          <w:smallCaps/>
          <w:sz w:val="20"/>
          <w:szCs w:val="20"/>
          <w:lang w:eastAsia="es-CL"/>
        </w:rPr>
        <w:t xml:space="preserve">De los aumentos y disminuciones de capital. </w:t>
      </w:r>
      <w:r w:rsidRPr="00BB30E3">
        <w:rPr>
          <w:rFonts w:ascii="Times New Roman" w:eastAsia="Times New Roman" w:hAnsi="Times New Roman" w:cs="Times New Roman"/>
          <w:sz w:val="20"/>
          <w:szCs w:val="20"/>
          <w:lang w:eastAsia="es-CL"/>
        </w:rPr>
        <w:t>Los aumentos de capital están referidos al incremento del capital nominal de la sociedad y ello siempre requiere una reforma estatutaria acordada en una JEA, la cual deberá efectuarse en presencia de un notario, quien deberá certificar que el acta de la junta es expresión fiel de lo ocurrido y acordado en dicha reunión.</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6.1. </w:t>
      </w:r>
      <w:r w:rsidRPr="00BB30E3">
        <w:rPr>
          <w:rFonts w:ascii="Times New Roman" w:eastAsia="Times New Roman" w:hAnsi="Times New Roman" w:cs="Times New Roman"/>
          <w:smallCaps/>
          <w:sz w:val="20"/>
          <w:szCs w:val="20"/>
          <w:lang w:eastAsia="es-CL"/>
        </w:rPr>
        <w:t>Aumentos de capital</w:t>
      </w:r>
      <w:r w:rsidRPr="00BB30E3">
        <w:rPr>
          <w:rFonts w:ascii="Times New Roman" w:eastAsia="Times New Roman" w:hAnsi="Times New Roman" w:cs="Times New Roman"/>
          <w:sz w:val="20"/>
          <w:szCs w:val="20"/>
          <w:lang w:eastAsia="es-CL"/>
        </w:rPr>
        <w:t>. Para aumentar capital la sociedad puede recibir aportes, transformar en capital las utilidades que existan en la sociedad, transformar en activo cuentas que se hallan en su pasivo y también existe un aumento de pleno derecho que es ocasionado por la revalorización del capital propio.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6.1.1. </w:t>
      </w:r>
      <w:r w:rsidRPr="00BB30E3">
        <w:rPr>
          <w:rFonts w:ascii="Times New Roman" w:eastAsia="Times New Roman" w:hAnsi="Times New Roman" w:cs="Times New Roman"/>
          <w:smallCaps/>
          <w:sz w:val="20"/>
          <w:szCs w:val="20"/>
          <w:lang w:eastAsia="es-CL"/>
        </w:rPr>
        <w:t xml:space="preserve">Aumento por aporte de nuevos bienes </w:t>
      </w:r>
      <w:r w:rsidRPr="00BB30E3">
        <w:rPr>
          <w:rFonts w:ascii="Times New Roman" w:eastAsia="Times New Roman" w:hAnsi="Times New Roman" w:cs="Times New Roman"/>
          <w:sz w:val="20"/>
          <w:szCs w:val="20"/>
          <w:lang w:eastAsia="es-CL"/>
        </w:rPr>
        <w:t>(Arts. 18 y ss., RLSA). Este aumento supone solventar el mayor capital incorporando bienes que se aportan a la sociedad (lo que conlleva emitir acciones de pago), previa reforma de los estatutos en que se establece un capital nominal mayor. Como la indicación del capital nominal se encuentra contenido en la escritura pública de constitución, se requerirá de una JEA que apruebe la reforma de los estatutos y que por ende autorice el aumento de capital. La JEA se debe celebrar ante notario público, quien certificará que lo contenido en el acta es expresión fiel de lo ocurrido y acordado en la junta, pues será esta acta la que sea reducida a escritura pública y luego extractada y publicada. El quórum requerido para modificar la escritura con el aumento del capital será en las S.A.A. aquella que señalen los estatutos o en su defecto la simple mayoría, en tanto que en las S.A.C. será de mayoría absoluta. Si se trata del aumento de capital de una S.A.C., la JEA deberá acordar que, previo a la emisión de acciones de pago, la sociedad capitalizará todas las reservas sociales provenientes de utilidades y de revalorizaciones legales existentes a esa fecha. Esta capitalización de utilidades se efectuará mediante el aumento del valor nominal de las acciones o bien a través de la emisión de acciones liberadas de pago, según acuerde la JEA. A las S.A.A., en cambio, no se les exige una capitalización previa, de modo que pueden acordar directamente el aumento del capital nominal y la emisión de acciones de pago. En síntesis, las S.A.C. deben primero capitalizar sus reservas sociales provenientes de utilidades y sus revalorizaciones legales, y si ello no es suficiente pueden emitir acciones de pago, mientras que las S.A.A. no requieren de capitalizar primero. La JEA que acuerde el aumento del capital nominal y la consecuente emisión de acciones de pago, deberá pronunciarse sobre las siguientes materias: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Aumento del capital nominal de la sociedad y número de acciones en que se dividirá el nuevo capital nominal, de lo cual resultará cual será el valor nominal de las acciones.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Determinará las condiciones de ejercicio de las opciones de suscripción preferentes de los accionistas y señalará al efecto, el precio en que se ofrecerán las acciones, plazo de ejercicio de la opción, condiciones y plazos de pago de las acciones, etc.</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Precio en que se ofrecerán las acciones no suscritas preferentemente a los terceros interesados, plazos de pago y otras condiciones de la suscripción.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JEA es libre para determinar el precio de colocación de las acciones, incluso si éste fuere superior al valor nominal de ellas. En consecuencia, si las acciones se venden a un precio superior a su valor nominal, ese mayor valor que se obtenga, se podría mirar como utilidad y ser repartido como dividendo entre los accionistas, en circunstancias que se obtuvo con ocasión de un aumento de capital y no como resultado de los negocios sociales. Por ello, la ley establece que el mayor valor obtenido en la colocación de las acciones por sobre el valor de ellas si lo tuvieren, deberá ser destinado a ser capitalizado y no podrá ser distribuido como dividendo (Art. 26, LSA).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Derecho de opción preferente a favor de los accionistas</w:t>
      </w:r>
      <w:r w:rsidRPr="00BB30E3">
        <w:rPr>
          <w:rFonts w:ascii="Times New Roman" w:eastAsia="Times New Roman" w:hAnsi="Times New Roman" w:cs="Times New Roman"/>
          <w:sz w:val="20"/>
          <w:szCs w:val="20"/>
          <w:lang w:eastAsia="es-CL"/>
        </w:rPr>
        <w:t xml:space="preserve">. Cada vez que se acuerda aumentar el capital mediante la incorporación de nuevos bienes, la sociedad debe proceder a emitir acciones de pago, las cuales sumadas a las existentes reflejan en su conjunto el nuevo capital de la sociedad. Ahora bien, si se opta por emitir acciones de pago, o colocar en el mercado otra clase de instrumentos financieros destinados a captar recursos de los inversionistas que puedan conferir derechos futuros sobre acciones de la sociedad, surge para los accionistas el </w:t>
      </w:r>
      <w:r w:rsidRPr="00BB30E3">
        <w:rPr>
          <w:rFonts w:ascii="Times New Roman" w:eastAsia="Times New Roman" w:hAnsi="Times New Roman" w:cs="Times New Roman"/>
          <w:i/>
          <w:iCs/>
          <w:sz w:val="20"/>
          <w:szCs w:val="20"/>
          <w:lang w:eastAsia="es-CL"/>
        </w:rPr>
        <w:t>derecho de opción preferente</w:t>
      </w:r>
      <w:r w:rsidRPr="00BB30E3">
        <w:rPr>
          <w:rFonts w:ascii="Times New Roman" w:eastAsia="Times New Roman" w:hAnsi="Times New Roman" w:cs="Times New Roman"/>
          <w:sz w:val="20"/>
          <w:szCs w:val="20"/>
          <w:lang w:eastAsia="es-CL"/>
        </w:rPr>
        <w:t>, que es uno de los derechos que confiere la acción a su titular. Así entonces según el Art. 25, LSA:</w:t>
      </w:r>
      <w:r w:rsidRPr="00BB30E3">
        <w:rPr>
          <w:rFonts w:ascii="Times New Roman" w:eastAsia="Times New Roman" w:hAnsi="Times New Roman" w:cs="Times New Roman"/>
          <w:i/>
          <w:iCs/>
          <w:sz w:val="20"/>
          <w:szCs w:val="20"/>
          <w:lang w:eastAsia="es-CL"/>
        </w:rPr>
        <w:t xml:space="preserve">"las opciones para suscribir acciones de aumento de capital de la sociedad y de debentures convertibles en acciones de la sociedad emisora, o de cualquiera otros valores que confieran derechos futuros sobre estas acciones, deberán ser ofrecidas, a lo menos por una vez, preferentemente a los accionistas a prorrata de las acciones que posean. En la misma proporción serán distribuidas las acciones liberadas emitidas por la sociedad". </w:t>
      </w:r>
      <w:r w:rsidRPr="00BB30E3">
        <w:rPr>
          <w:rFonts w:ascii="Times New Roman" w:eastAsia="Times New Roman" w:hAnsi="Times New Roman" w:cs="Times New Roman"/>
          <w:sz w:val="20"/>
          <w:szCs w:val="20"/>
          <w:lang w:eastAsia="es-CL"/>
        </w:rPr>
        <w:t>Ahora bien, recordemos que los accionistas o los cesionarios de las opciones disponen de un plazo mínimo de 30 días desde la publicación de la opción para ejercer el derecho de suscripción preferente, y que si ellos no suscriben las acciones ofrecidas, tales acciones no suscritas podrán ser ofrecidas a terceros, pero en caso alguno a un precio o en condiciones más ventajosas que las ofertadas a los accionistas. En las S.A.A. deberá observarse lo anterior a lo menos por 30 días después de caducada la oferta preferente; luego de este plazo, las acciones podrán ser ofrecidas en condiciones y precios diferentes a los de la oferta preferente, siempre que el ofrecimiento a terceros se haga en una Bolsa de Valores.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6.1.2. </w:t>
      </w:r>
      <w:r w:rsidRPr="00BB30E3">
        <w:rPr>
          <w:rFonts w:ascii="Times New Roman" w:eastAsia="Times New Roman" w:hAnsi="Times New Roman" w:cs="Times New Roman"/>
          <w:smallCaps/>
          <w:sz w:val="20"/>
          <w:szCs w:val="20"/>
          <w:lang w:eastAsia="es-CL"/>
        </w:rPr>
        <w:t>Aumento por capitalización de utilidades</w:t>
      </w:r>
      <w:r w:rsidRPr="00BB30E3">
        <w:rPr>
          <w:rFonts w:ascii="Times New Roman" w:eastAsia="Times New Roman" w:hAnsi="Times New Roman" w:cs="Times New Roman"/>
          <w:sz w:val="20"/>
          <w:szCs w:val="20"/>
          <w:lang w:eastAsia="es-CL"/>
        </w:rPr>
        <w:t>. Este mecanismo para aumentar el capital significa que la S.A. acuerda que aquella parte de las utilidades que no sea obligatorio repartir a título de dividendos mínimos obligatorios o adicionales, se destinará a aumentar el capital social. Las condiciones para que este mecanismo de aumento de capital opere son las siguientes: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i/>
          <w:iCs/>
          <w:sz w:val="20"/>
          <w:szCs w:val="20"/>
          <w:lang w:eastAsia="es-CL"/>
        </w:rPr>
        <w:t>La decisión inicial es materia de JOA</w:t>
      </w:r>
      <w:r w:rsidRPr="00BB30E3">
        <w:rPr>
          <w:rFonts w:ascii="Times New Roman" w:eastAsia="Times New Roman" w:hAnsi="Times New Roman" w:cs="Times New Roman"/>
          <w:sz w:val="20"/>
          <w:szCs w:val="20"/>
          <w:lang w:eastAsia="es-CL"/>
        </w:rPr>
        <w:t>, pues son materias de ésta la distribución de utilidades de cada ejercicio y especialmente el reparto de dividendos. Recuérdese que las S.A. deben, a lo menos anualmente, repartir entre sus accionistas dividendos mínimos obligatorios.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i/>
          <w:iCs/>
          <w:sz w:val="20"/>
          <w:szCs w:val="20"/>
          <w:lang w:eastAsia="es-CL"/>
        </w:rPr>
        <w:t>Puede destinarse a capitalización la parte de las utilidades no destinada a pago de dividendos</w:t>
      </w:r>
      <w:r w:rsidRPr="00BB30E3">
        <w:rPr>
          <w:rFonts w:ascii="Times New Roman" w:eastAsia="Times New Roman" w:hAnsi="Times New Roman" w:cs="Times New Roman"/>
          <w:sz w:val="20"/>
          <w:szCs w:val="20"/>
          <w:lang w:eastAsia="es-CL"/>
        </w:rPr>
        <w:t>. En efecto, la parte de las utilidades que no sea destinada por la junta a dividendos pagaderos durante el ejercicio, ya sea como dividendos obligatorios o como dividendos adicionales, podrá en cualquier tiempo ser capitalizada previa reforma de los estatutos (Art. 80, LSA). Es decir, la misma JOA puede acordar no repartir el saldo restante de las utilidades dejándolas retenidas para efectuar un aumento de capital.</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i/>
          <w:iCs/>
          <w:sz w:val="20"/>
          <w:szCs w:val="20"/>
          <w:lang w:eastAsia="es-CL"/>
        </w:rPr>
        <w:t>No deben existir pérdidas acumuladas</w:t>
      </w:r>
      <w:r w:rsidRPr="00BB30E3">
        <w:rPr>
          <w:rFonts w:ascii="Times New Roman" w:eastAsia="Times New Roman" w:hAnsi="Times New Roman" w:cs="Times New Roman"/>
          <w:sz w:val="20"/>
          <w:szCs w:val="20"/>
          <w:lang w:eastAsia="es-CL"/>
        </w:rPr>
        <w:t>. Con todo, si la sociedad tiene pérdidas acumuladas, las utilidades del respectivo ejercicio así como las reservas de utilidades se destinarán primeramente a absorber dichas pérdidas.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i/>
          <w:iCs/>
          <w:sz w:val="20"/>
          <w:szCs w:val="20"/>
          <w:lang w:eastAsia="es-CL"/>
        </w:rPr>
        <w:t>Se requiere convocatoria a JEA para la determinación del mecanismo por el cual se llevará a cabo el aumento</w:t>
      </w:r>
      <w:r w:rsidRPr="00BB30E3">
        <w:rPr>
          <w:rFonts w:ascii="Times New Roman" w:eastAsia="Times New Roman" w:hAnsi="Times New Roman" w:cs="Times New Roman"/>
          <w:sz w:val="20"/>
          <w:szCs w:val="20"/>
          <w:lang w:eastAsia="es-CL"/>
        </w:rPr>
        <w:t>. Siendo el aumento de capital materia de reforma de estatutos, debe convocarse a una junta extraordinaria. En ese momento acordarán el mecanismo mediante el cual se traspasará a los accionistas el incremento del capital nominal, lo cual se puede hacer:</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d.1) </w:t>
      </w:r>
      <w:r w:rsidRPr="00BB30E3">
        <w:rPr>
          <w:rFonts w:ascii="Times New Roman" w:eastAsia="Times New Roman" w:hAnsi="Times New Roman" w:cs="Times New Roman"/>
          <w:i/>
          <w:iCs/>
          <w:sz w:val="20"/>
          <w:szCs w:val="20"/>
          <w:lang w:eastAsia="es-CL"/>
        </w:rPr>
        <w:t>Mediante la emisión de acciones liberadas de pago</w:t>
      </w:r>
      <w:r w:rsidRPr="00BB30E3">
        <w:rPr>
          <w:rFonts w:ascii="Times New Roman" w:eastAsia="Times New Roman" w:hAnsi="Times New Roman" w:cs="Times New Roman"/>
          <w:sz w:val="20"/>
          <w:szCs w:val="20"/>
          <w:lang w:eastAsia="es-CL"/>
        </w:rPr>
        <w:t xml:space="preserve">, también conocidas como crías </w:t>
      </w:r>
      <w:r w:rsidRPr="00BB30E3">
        <w:rPr>
          <w:rFonts w:ascii="Times New Roman" w:eastAsia="Times New Roman" w:hAnsi="Times New Roman" w:cs="Times New Roman"/>
          <w:i/>
          <w:iCs/>
          <w:sz w:val="20"/>
          <w:szCs w:val="20"/>
          <w:lang w:eastAsia="es-CL"/>
        </w:rPr>
        <w:t>de acciones</w:t>
      </w:r>
      <w:r w:rsidRPr="00BB30E3">
        <w:rPr>
          <w:rFonts w:ascii="Times New Roman" w:eastAsia="Times New Roman" w:hAnsi="Times New Roman" w:cs="Times New Roman"/>
          <w:sz w:val="20"/>
          <w:szCs w:val="20"/>
          <w:lang w:eastAsia="es-CL"/>
        </w:rPr>
        <w:t>, las cuales no significan un desembolso para los accionistas, pues corresponden a utilidades que quedan retenidas y capitalizadas, de manera que las acciones distribuidas representan una capitalización equivalente para la sociedad, mientras que para los accionistas las acciones que reciben son representativas de su dividendo capitalizado. En el caso de emitirse acciones liberadas, éstas se distribuyen entre los accionistas a prorrata de las acciones inscritas en el RA al 5º día hábil anterior a la fecha de reparto.</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d.2) </w:t>
      </w:r>
      <w:r w:rsidRPr="00BB30E3">
        <w:rPr>
          <w:rFonts w:ascii="Times New Roman" w:eastAsia="Times New Roman" w:hAnsi="Times New Roman" w:cs="Times New Roman"/>
          <w:i/>
          <w:iCs/>
          <w:sz w:val="20"/>
          <w:szCs w:val="20"/>
          <w:lang w:eastAsia="es-CL"/>
        </w:rPr>
        <w:t>Mediante el aumento del valor nominal de las acciones</w:t>
      </w:r>
      <w:r w:rsidRPr="00BB30E3">
        <w:rPr>
          <w:rFonts w:ascii="Times New Roman" w:eastAsia="Times New Roman" w:hAnsi="Times New Roman" w:cs="Times New Roman"/>
          <w:sz w:val="20"/>
          <w:szCs w:val="20"/>
          <w:lang w:eastAsia="es-CL"/>
        </w:rPr>
        <w:t>, toda vez que no distribuido el remanente de utilidades, si este se destina a aumentar el capital, el incremento del capital provocará que el valor de cada acción también aumente de forma proporcional, pues un capital mayor se divide entre igual número de acciones. Por consiguiente, para reflejar el aumento del valor nominal de cada acción se deberá proceder a canjear las antiguas acciones con otras nuevas que reflejen el aumento.</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d.3) </w:t>
      </w:r>
      <w:r w:rsidRPr="00BB30E3">
        <w:rPr>
          <w:rFonts w:ascii="Times New Roman" w:eastAsia="Times New Roman" w:hAnsi="Times New Roman" w:cs="Times New Roman"/>
          <w:i/>
          <w:iCs/>
          <w:sz w:val="20"/>
          <w:szCs w:val="20"/>
          <w:lang w:eastAsia="es-CL"/>
        </w:rPr>
        <w:t>Mediante traspaso automático cuando las acciones no tienen valor nominal.</w:t>
      </w:r>
      <w:r w:rsidRPr="00BB30E3">
        <w:rPr>
          <w:rFonts w:ascii="Times New Roman" w:eastAsia="Times New Roman" w:hAnsi="Times New Roman" w:cs="Times New Roman"/>
          <w:sz w:val="20"/>
          <w:szCs w:val="20"/>
          <w:lang w:eastAsia="es-CL"/>
        </w:rPr>
        <w:t xml:space="preserve"> En efecto, ninguno de los dos mecanismos anteriores será necesario de aplicar cuando las acciones de la sociedad que capitaliza sus utilidades no tuvieren valor nominal, pues en dicho caso el mayor valor producto de la capitalización se traspasa automáticamente a las acciones.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consecuencia, para llevar a cabo el aumento de capital por la vía de la capitalización de utilidades, se requieren 2 juntas de accionistas: Una JOA, que acuerde no distribuir utilidades por sobre el mínimo legal, para así capitalizar; una JEA, que acuerde la reforma estatutaria aumentando el capital social.</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6.1.3. </w:t>
      </w:r>
      <w:r w:rsidRPr="00BB30E3">
        <w:rPr>
          <w:rFonts w:ascii="Times New Roman" w:eastAsia="Times New Roman" w:hAnsi="Times New Roman" w:cs="Times New Roman"/>
          <w:smallCaps/>
          <w:sz w:val="20"/>
          <w:szCs w:val="20"/>
          <w:lang w:eastAsia="es-CL"/>
        </w:rPr>
        <w:t>Aumento de pleno derecho</w:t>
      </w:r>
      <w:r w:rsidRPr="00BB30E3">
        <w:rPr>
          <w:rFonts w:ascii="Times New Roman" w:eastAsia="Times New Roman" w:hAnsi="Times New Roman" w:cs="Times New Roman"/>
          <w:sz w:val="20"/>
          <w:szCs w:val="20"/>
          <w:lang w:eastAsia="es-CL"/>
        </w:rPr>
        <w:t xml:space="preserve">. Sabido resulta que toda modificación al capital social es materia de reforma estatutaria y como tal propia de JEA. Sin embargo, la excepción se presenta tratándose de los aumentos y disminuciones de pleno derecho, en que ello no es necesario, pues por disposición del Art. 10, LSA, "el capital y el valor de las acciones se entenderán modificados de pleno derecho cada vez que la junta ordinaria apruebe el balance del ejercicio. El balance deberá expresar el nuevo capital y el valor de las acciones resultantes de la distribución de la revalorización del capital propio". Para estos efectos el directorio, al someter el balance a la consideración de la JOA, deberá previamente distribuir en forma proporcional la revalorización del capital propio entre las siguientes cuentas: a) La cuenta de capital pagado; b) Las de utilidades retenidas; y c) Otras </w:t>
      </w:r>
      <w:r w:rsidRPr="00BB30E3">
        <w:rPr>
          <w:rFonts w:ascii="Times New Roman" w:eastAsia="Times New Roman" w:hAnsi="Times New Roman" w:cs="Times New Roman"/>
          <w:sz w:val="20"/>
          <w:szCs w:val="20"/>
          <w:lang w:eastAsia="es-CL"/>
        </w:rPr>
        <w:lastRenderedPageBreak/>
        <w:t>cuentas representativas de patrimonio. Esta revalorización del capital propio no afecta el número de acciones emitidas.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6.2. </w:t>
      </w:r>
      <w:r w:rsidRPr="00BB30E3">
        <w:rPr>
          <w:rFonts w:ascii="Times New Roman" w:eastAsia="Times New Roman" w:hAnsi="Times New Roman" w:cs="Times New Roman"/>
          <w:smallCaps/>
          <w:sz w:val="20"/>
          <w:szCs w:val="20"/>
          <w:lang w:eastAsia="es-CL"/>
        </w:rPr>
        <w:t>Disminución de capital</w:t>
      </w:r>
      <w:r w:rsidRPr="00BB30E3">
        <w:rPr>
          <w:rFonts w:ascii="Times New Roman" w:eastAsia="Times New Roman" w:hAnsi="Times New Roman" w:cs="Times New Roman"/>
          <w:sz w:val="20"/>
          <w:szCs w:val="20"/>
          <w:lang w:eastAsia="es-CL"/>
        </w:rPr>
        <w:t xml:space="preserve">. La disminución de capital representa un fenómeno de </w:t>
      </w:r>
      <w:r w:rsidRPr="00BB30E3">
        <w:rPr>
          <w:rFonts w:ascii="Times New Roman" w:eastAsia="Times New Roman" w:hAnsi="Times New Roman" w:cs="Times New Roman"/>
          <w:i/>
          <w:iCs/>
          <w:sz w:val="20"/>
          <w:szCs w:val="20"/>
          <w:lang w:eastAsia="es-CL"/>
        </w:rPr>
        <w:t xml:space="preserve">infracapitalización </w:t>
      </w:r>
      <w:r w:rsidRPr="00BB30E3">
        <w:rPr>
          <w:rFonts w:ascii="Times New Roman" w:eastAsia="Times New Roman" w:hAnsi="Times New Roman" w:cs="Times New Roman"/>
          <w:sz w:val="20"/>
          <w:szCs w:val="20"/>
          <w:lang w:eastAsia="es-CL"/>
        </w:rPr>
        <w:t>que resulta generalmente indicador de una situación anómala en la S.A. o al menos que representa un serio riesgo para sus acreedores. Las disminuciones de capital se materializan por tres vías.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6.2.1. </w:t>
      </w:r>
      <w:r w:rsidRPr="00BB30E3">
        <w:rPr>
          <w:rFonts w:ascii="Times New Roman" w:eastAsia="Times New Roman" w:hAnsi="Times New Roman" w:cs="Times New Roman"/>
          <w:smallCaps/>
          <w:sz w:val="20"/>
          <w:szCs w:val="20"/>
          <w:lang w:eastAsia="es-CL"/>
        </w:rPr>
        <w:t>Disminución por acuerdo de Junta Extraordinaria de accionistas</w:t>
      </w:r>
      <w:r w:rsidRPr="00BB30E3">
        <w:rPr>
          <w:rFonts w:ascii="Times New Roman" w:eastAsia="Times New Roman" w:hAnsi="Times New Roman" w:cs="Times New Roman"/>
          <w:sz w:val="20"/>
          <w:szCs w:val="20"/>
          <w:lang w:eastAsia="es-CL"/>
        </w:rPr>
        <w:t>. La disminución de capital, al igual que los aumentos, requieren de reforma estatutaria, asunto que es materia de JEA, la cual deberá acordar la disminución con un quórum calificado no inferior a las 2/3 partes de las acciones emitidas con derecho a voto. Este quórum especial se justifica si se considera que las disminuciones de capital no sólo afectan a los accionistas, sino que también a los terceros que han contratado con la sociedad. Cada vez que se disminuye el capital se deberá proceder a la restitución proporcional de los aportes a los socios, lo cual en todo caso no podrá efectuarse sino luego de transcurridos 30 días desde que se haya publicado en el D.O. el extracto de la reforma de estatutos.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Mecanismos para llevar a cabo esta disminución</w:t>
      </w:r>
      <w:r w:rsidRPr="00BB30E3">
        <w:rPr>
          <w:rFonts w:ascii="Times New Roman" w:eastAsia="Times New Roman" w:hAnsi="Times New Roman" w:cs="Times New Roman"/>
          <w:sz w:val="20"/>
          <w:szCs w:val="20"/>
          <w:lang w:eastAsia="es-CL"/>
        </w:rPr>
        <w:t>. a) Mediante la disminución del valor nominal de las acciones y restituyendo proporcionalmente a cada accionista la parte disminuida en dinero efectivo, en esta hipótesis la sociedad conserva a todos sus accionistas; b) Mediante la adquisición de acciones de propia emisión, cuando la cotización de las acciones en el mercado fuere inferior al precio de rescate que proporcionalmente corresponda pagar a cada accionista; c) Mediante el ajuste del capital al activo de la sociedad; d) Cuando se castiga bienes del activo para restablecerlos a su valor real, en cuyo caso los bienes no salen del patrimonio de la sociedad sino que se conservan pero justipreciados; e) Cuando los negocios sociales han producido pérdidas y los fondos provenientes de utilidades resultan insuficientes para cubrirlas, en cuyo caso el pago del pasivo absorbe el capital social, el cual disminuye.</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6.2.2. </w:t>
      </w:r>
      <w:r w:rsidRPr="00BB30E3">
        <w:rPr>
          <w:rFonts w:ascii="Times New Roman" w:eastAsia="Times New Roman" w:hAnsi="Times New Roman" w:cs="Times New Roman"/>
          <w:smallCaps/>
          <w:sz w:val="20"/>
          <w:szCs w:val="20"/>
          <w:lang w:eastAsia="es-CL"/>
        </w:rPr>
        <w:t>Disminuciones de pleno derecho</w:t>
      </w:r>
      <w:r w:rsidRPr="00BB30E3">
        <w:rPr>
          <w:rFonts w:ascii="Times New Roman" w:eastAsia="Times New Roman" w:hAnsi="Times New Roman" w:cs="Times New Roman"/>
          <w:sz w:val="20"/>
          <w:szCs w:val="20"/>
          <w:lang w:eastAsia="es-CL"/>
        </w:rPr>
        <w:t>. Se verifica de pleno derecho la disminución de capital en dos situaciones.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i/>
          <w:iCs/>
          <w:sz w:val="20"/>
          <w:szCs w:val="20"/>
          <w:lang w:eastAsia="es-CL"/>
        </w:rPr>
        <w:t xml:space="preserve">Por corrección monetaria del propio capital </w:t>
      </w:r>
      <w:r w:rsidRPr="00BB30E3">
        <w:rPr>
          <w:rFonts w:ascii="Times New Roman" w:eastAsia="Times New Roman" w:hAnsi="Times New Roman" w:cs="Times New Roman"/>
          <w:sz w:val="20"/>
          <w:szCs w:val="20"/>
          <w:lang w:eastAsia="es-CL"/>
        </w:rPr>
        <w:t>(Art. 10, LSA). El capital y el valor de las acciones se entenderán modificados de pleno derecho cada vez que la JOA apruebe el balance del ejercicio. El balance deberá expresar el nuevo capital y el valor de las acciones resultantes de la distribución de la revalorización del capital propio.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i/>
          <w:iCs/>
          <w:sz w:val="20"/>
          <w:szCs w:val="20"/>
          <w:lang w:eastAsia="es-CL"/>
        </w:rPr>
        <w:t>Por término del plazo de venta</w:t>
      </w:r>
      <w:r w:rsidRPr="00BB30E3">
        <w:rPr>
          <w:rFonts w:ascii="Times New Roman" w:eastAsia="Times New Roman" w:hAnsi="Times New Roman" w:cs="Times New Roman"/>
          <w:sz w:val="20"/>
          <w:szCs w:val="20"/>
          <w:lang w:eastAsia="es-CL"/>
        </w:rPr>
        <w:t>, en el caso de mantener en cartera acciones de propia emisión. Recordemos que en los casos que se permite que la S.A. adquiera acciones de su propia emisión por causa del ejercicio del derecho a retiro o por la fusión de sociedades. La LSA establece un plazo máximo de 12 meses a contar de la adquisición, para enajenar tales acciones, pues si así no lo hace, las acciones caducan y el capital social se reduce de pleno derecho (Art. 27, LSA).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6.2.3. </w:t>
      </w:r>
      <w:r w:rsidRPr="00BB30E3">
        <w:rPr>
          <w:rFonts w:ascii="Times New Roman" w:eastAsia="Times New Roman" w:hAnsi="Times New Roman" w:cs="Times New Roman"/>
          <w:smallCaps/>
          <w:sz w:val="20"/>
          <w:szCs w:val="20"/>
          <w:lang w:eastAsia="es-CL"/>
        </w:rPr>
        <w:t>Por vencimiento del plazo legal para pagar acciones suscritas</w:t>
      </w:r>
      <w:r w:rsidRPr="00BB30E3">
        <w:rPr>
          <w:rFonts w:ascii="Times New Roman" w:eastAsia="Times New Roman" w:hAnsi="Times New Roman" w:cs="Times New Roman"/>
          <w:sz w:val="20"/>
          <w:szCs w:val="20"/>
          <w:lang w:eastAsia="es-CL"/>
        </w:rPr>
        <w:t>. El capital inicial deberá quedar totalmente suscrito y pagado en un plazo de 3 años. Si así no ocurriere, el capital quedará reducido de pleno derecho al monto efectivamente suscrito y pagado (inc. 2º, del Art. 11, y Art. 24, LSA).</w:t>
      </w:r>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jurisprudencial. </w:t>
      </w:r>
      <w:r w:rsidRPr="00BB30E3">
        <w:rPr>
          <w:rFonts w:ascii="Times New Roman" w:eastAsia="Times New Roman" w:hAnsi="Times New Roman" w:cs="Times New Roman"/>
          <w:sz w:val="20"/>
          <w:szCs w:val="20"/>
          <w:lang w:eastAsia="es-CL"/>
        </w:rPr>
        <w:t>La CS tuvo la ocasión de pronunciarse sobre un asunto relativo a la disminución de capital de una sociedad del cual emanan derechos para el accionista y los efectos de una decisión de este mismo de ejercer su derecho de retiro. La CS invocando principios generales de derecho (</w:t>
      </w:r>
      <w:r w:rsidRPr="00BB30E3">
        <w:rPr>
          <w:rFonts w:ascii="Times New Roman" w:eastAsia="Times New Roman" w:hAnsi="Times New Roman" w:cs="Times New Roman"/>
          <w:i/>
          <w:iCs/>
          <w:sz w:val="20"/>
          <w:szCs w:val="20"/>
          <w:lang w:eastAsia="es-CL"/>
        </w:rPr>
        <w:t xml:space="preserve">v. gr., </w:t>
      </w:r>
      <w:r w:rsidRPr="00BB30E3">
        <w:rPr>
          <w:rFonts w:ascii="Times New Roman" w:eastAsia="Times New Roman" w:hAnsi="Times New Roman" w:cs="Times New Roman"/>
          <w:sz w:val="20"/>
          <w:szCs w:val="20"/>
          <w:lang w:eastAsia="es-CL"/>
        </w:rPr>
        <w:t xml:space="preserve">enriquecimiento sin causa, abuso de derecho, buena fe) revela la incompatibilidad de ambas hipótesis. Los hechos fueron los siguientes: a) Por JEA de 1º de diciembre de 2003, XX S.A.I.C. decidió enajenar los activos vinculados al negocio de confites y fruta confitada y decidió el cambio de su razón social, pasando a denominarse YY S.A.; b) Mediante misiva de 3 de diciembre de 2003, se comunicó al actor los acuerdos aludidos precedentemente, quien en tiempo y forma —29 de diciembre de 2003— ejerció su derecho a retiro, impetrando el actor su reconocimiento y pago en sede jurisdiccional, en la causa Rol Nº 2988-2004, seguida ante el Tercer Juzgado de Letras de Talca; c) Por JEA de 27 de octubre de 2005, se decidió la disminución del capital de la sociedad en </w:t>
      </w:r>
      <w:r w:rsidRPr="00BB30E3">
        <w:rPr>
          <w:rFonts w:ascii="Times New Roman" w:eastAsia="Times New Roman" w:hAnsi="Times New Roman" w:cs="Times New Roman"/>
          <w:sz w:val="20"/>
          <w:szCs w:val="20"/>
          <w:lang w:eastAsia="es-CL"/>
        </w:rPr>
        <w:lastRenderedPageBreak/>
        <w:t>un monto de $ 1.350.000.000, por lo que su capital se redujo de $ 2.241.582.198 a $ 891.582.198; d) Por sentencia de 2 de enero de 2006 dictada en la causa citada con antelación, se accedió a la pretensión del actor y se condenó a la demandada al pago de su derecho a retiro equivalente a la cantidad de 18.156,56 UF, más los intereses corrientes a contar del 31 de enero de 2004, resolución que fue confirmada por la CA de Talca, salvo en lo relativo a las costas, mediante sentencia de 26 de junio de 2007. Conforme a estos hechos la CS sostiene la siguiente doctrina: "</w:t>
      </w:r>
      <w:r w:rsidRPr="00BB30E3">
        <w:rPr>
          <w:rFonts w:ascii="Times New Roman" w:eastAsia="Times New Roman" w:hAnsi="Times New Roman" w:cs="Times New Roman"/>
          <w:smallCaps/>
          <w:sz w:val="20"/>
          <w:szCs w:val="20"/>
          <w:lang w:eastAsia="es-CL"/>
        </w:rPr>
        <w:t xml:space="preserve">Quinto: </w:t>
      </w:r>
      <w:r w:rsidRPr="00BB30E3">
        <w:rPr>
          <w:rFonts w:ascii="Times New Roman" w:eastAsia="Times New Roman" w:hAnsi="Times New Roman" w:cs="Times New Roman"/>
          <w:sz w:val="20"/>
          <w:szCs w:val="20"/>
          <w:lang w:eastAsia="es-CL"/>
        </w:rPr>
        <w:t xml:space="preserve">Que la cuestión que se ha planteado en estos autos, para esta Corte no ofrece mayor dificultad si ella se analiza desde un punto de vista funcional, es decir, revisando los efectos y consecuencias que tiene acoger la pretensión del recurrente de casación en el fondo y que con buen criterio fue escrutado en las sentencias del grado. En efecto, lo que el recurrente pretende es asilarse en dos normas distintas para obtener un doble pago derivado de mismas acciones que la demandante tenía en la sociedad XX SAIC hoy YY S.A. Por una parte el artículo 69 de la Ley de Sociedades Anónimas Nº 18.046, para el retiro de la sociedad previo pago de sus acciones, y el artículo 28 de la misma ley, para la devolución que le correspondía por disminución de capital. Esta Corte concuerda con la sentencia recurrida en que no pueden interpretarse ambas normas aisladamente, prescindiendo del sentido de las mismas y del efecto que ellas producen, pues, ninguna interpretación puede ser aceptada, si ella conduce al absurdo de legitimar un doble pago, o más claramente, a un enriquecimiento injusto, como lo hace ver con precisión la sentencia de segunda instancia que se ha recurrido; </w:t>
      </w:r>
      <w:r w:rsidRPr="00BB30E3">
        <w:rPr>
          <w:rFonts w:ascii="Times New Roman" w:eastAsia="Times New Roman" w:hAnsi="Times New Roman" w:cs="Times New Roman"/>
          <w:smallCaps/>
          <w:sz w:val="20"/>
          <w:szCs w:val="20"/>
          <w:lang w:eastAsia="es-CL"/>
        </w:rPr>
        <w:t>Sexto</w:t>
      </w:r>
      <w:r w:rsidRPr="00BB30E3">
        <w:rPr>
          <w:rFonts w:ascii="Times New Roman" w:eastAsia="Times New Roman" w:hAnsi="Times New Roman" w:cs="Times New Roman"/>
          <w:sz w:val="20"/>
          <w:szCs w:val="20"/>
          <w:lang w:eastAsia="es-CL"/>
        </w:rPr>
        <w:t xml:space="preserve">: Que lo anterior fluye con claridad de los hechos, tal cual han quedado asentados en los autos y que se han resumido con anterioridad. En efecto, el demandante y ahora recurrente, en su oportunidad, y antes de que la sociedad acordara la reducción de su capital, ejerció el derecho de retiro que le concede el artículo 69 de la Ley Nº 18.046. Si bien es cierto, la sociedad obligada tardó en pagárselo y el demandante sólo logró el pago luego de obtener una sentencia judicial, en la práctica recibió el dinero por el total de las acciones que mantenía en la sociedad XX SAIC. El hecho de que ese pago se haya materializado en una fecha posterior a la que legalmente correspondía, e incluso después de la fecha en que la sociedad acordó la disminución de su capital, no puede significar que el demandante, además de recibir el pago de las acciones que le daba el ejercicio de su derecho a retiro, hubiera tenido un derecho adicional a que le pagaran una proporción de las misma acciones, por la reducción del capital social. El argumento que ofrece el demandante en su libelo y con el que insiste en el recurso, de que a esa fecha se mantenía como socio, no puede ser suficiente. Al hacer un análisis detenido de la situación que existía en ambos patrimonios, tanto del demandante como de la demandada, a la fecha en que se acordó la reducción del capital de la sociedad XX, puede advertirse que el primero mantenía un crédito a cobrar en contra de esta misma sociedad para el pago de sus acciones en ella, cuya causa era precisamente el ejercicio del derecho de retiro, legítimamente ejercitado y a esa fecha no pagado. Este crédito, que naturalmente debe contabilizarse entre los activos del acreedor, no puede sumarse al valor mismo de las acciones que aún mantenía inscritas en la sociedad, porque, quien así lo hiciera estaría considerando doblemente un activo; desde el punto de vista del pasivo, la sociedad efectivamente debía el pago de las acciones, por el derecho de retiro ejercitado, pero puede agregarse, además, el deber de pagarlas independientemente. En otros términos, el demandado no poseía al mismo tiempo en contra de la sociedad, un crédito para que le pagaran sus propias acciones, por el derecho a retiro y junto a ello, el derecho a liquidar sus acciones. Tanto así, que el mismo artículo 69 de la Ley Nº 18.046 permite al accionista que ejercita su derecho de retiro, renunciar al mismo; </w:t>
      </w:r>
      <w:r w:rsidRPr="00BB30E3">
        <w:rPr>
          <w:rFonts w:ascii="Times New Roman" w:eastAsia="Times New Roman" w:hAnsi="Times New Roman" w:cs="Times New Roman"/>
          <w:smallCaps/>
          <w:sz w:val="20"/>
          <w:szCs w:val="20"/>
          <w:lang w:eastAsia="es-CL"/>
        </w:rPr>
        <w:t>Séptimo</w:t>
      </w:r>
      <w:r w:rsidRPr="00BB30E3">
        <w:rPr>
          <w:rFonts w:ascii="Times New Roman" w:eastAsia="Times New Roman" w:hAnsi="Times New Roman" w:cs="Times New Roman"/>
          <w:sz w:val="20"/>
          <w:szCs w:val="20"/>
          <w:lang w:eastAsia="es-CL"/>
        </w:rPr>
        <w:t xml:space="preserve">: Que lo anterior permite concluir, con toda seguridad y claridad, que el demandante no podía aspirar a un doble pago. Por ello, cuando la sociedad acordó la reducción del capital social, después de que el demandante había ejercitado su derecho a retiro, dado que aún no se le pagaba tal crédito, teóricamente tenía derecho a aspirar a que le pagaran su proporción en la reducción del capital acordado; de hecho la sociedad le ofreció este pago y el demandante se negó a aceptarlo. Pero si hubiera recibido ese pago, es obvio que se habría reducido, en la parte proporcional, el derecho al pago de las acciones que le correspondía por su derecho a retiro. En esa parte la sociedad, con todo derecho, podría haberle opuesto la excepción parcial de pago, si el demandante hubiera exigido el pago total por el retiro; </w:t>
      </w:r>
      <w:r w:rsidRPr="00BB30E3">
        <w:rPr>
          <w:rFonts w:ascii="Times New Roman" w:eastAsia="Times New Roman" w:hAnsi="Times New Roman" w:cs="Times New Roman"/>
          <w:smallCaps/>
          <w:sz w:val="20"/>
          <w:szCs w:val="20"/>
          <w:lang w:eastAsia="es-CL"/>
        </w:rPr>
        <w:t>Octavo</w:t>
      </w:r>
      <w:r w:rsidRPr="00BB30E3">
        <w:rPr>
          <w:rFonts w:ascii="Times New Roman" w:eastAsia="Times New Roman" w:hAnsi="Times New Roman" w:cs="Times New Roman"/>
          <w:sz w:val="20"/>
          <w:szCs w:val="20"/>
          <w:lang w:eastAsia="es-CL"/>
        </w:rPr>
        <w:t xml:space="preserve">: Que por lo que se ha venido reflexionando, no puede aceptarse la tesis de la parte recurrente de que al momento en que la sociedad acordó la reducción del capital él agregó a su patrimonio un nuevo derecho, esta vez a que le pagaran la reducción del capital, porque seguía siendo accionista. Hay aquí un error de comprensión, no menor, porque nadie puede pretender que se le paguen dos veces las mismas acciones. En este sentido, está en lo correcto el sentenciador de primera instancia cuando advierte que el aparente derecho al cobro que le confiere al demandante el artículo 69 de la Ley Nº 19.046, en verdad desapareció con efecto retroactivo cuando recibió el pago de sus acciones por su derecho a retiro, pues, la sociedad se hizo dueña de las acciones, pero no desde el momento en que le pagó por ellas a su titular, sino con efecto retroactivo, desde que el demandante ejercitó su derecho a retiro. Porque no puede entenderse de otra manera las normas, si se quiere darle coherencia a ambos derechos. En consecuencia, ningún derecho tiene el demandante para exigir el pago de sus acciones por efecto de la reducción del capital social, </w:t>
      </w:r>
      <w:r w:rsidRPr="00BB30E3">
        <w:rPr>
          <w:rFonts w:ascii="Times New Roman" w:eastAsia="Times New Roman" w:hAnsi="Times New Roman" w:cs="Times New Roman"/>
          <w:sz w:val="20"/>
          <w:szCs w:val="20"/>
          <w:lang w:eastAsia="es-CL"/>
        </w:rPr>
        <w:lastRenderedPageBreak/>
        <w:t xml:space="preserve">por no tener título para ello; </w:t>
      </w:r>
      <w:r w:rsidRPr="00BB30E3">
        <w:rPr>
          <w:rFonts w:ascii="Times New Roman" w:eastAsia="Times New Roman" w:hAnsi="Times New Roman" w:cs="Times New Roman"/>
          <w:smallCaps/>
          <w:sz w:val="20"/>
          <w:szCs w:val="20"/>
          <w:lang w:eastAsia="es-CL"/>
        </w:rPr>
        <w:t>Noveno</w:t>
      </w:r>
      <w:r w:rsidRPr="00BB30E3">
        <w:rPr>
          <w:rFonts w:ascii="Times New Roman" w:eastAsia="Times New Roman" w:hAnsi="Times New Roman" w:cs="Times New Roman"/>
          <w:sz w:val="20"/>
          <w:szCs w:val="20"/>
          <w:lang w:eastAsia="es-CL"/>
        </w:rPr>
        <w:t xml:space="preserve">: Que, adicionalmente, también deberá rechazarse este recurso bajo la doctrina del abuso del derecho y de la buena fe. Los citados principios, reconocidos ampliamente en la doctrina y jurisprudencia nacional y comparada, permite desechar una pretensión de ejercicio de un derecho, cuando, de una manera ostensible o manifiesta, como es el caso de autos, tal derecho se ejercita al margen de la razonabilidad y desviándose de su objeto y función, es decir, rompiendo los parámetros de la normalidad y de la finalidad que la ley lo configura y con daño a terceros (cfr. José Manuel </w:t>
      </w:r>
      <w:r w:rsidRPr="00BB30E3">
        <w:rPr>
          <w:rFonts w:ascii="Times New Roman" w:eastAsia="Times New Roman" w:hAnsi="Times New Roman" w:cs="Times New Roman"/>
          <w:smallCaps/>
          <w:sz w:val="20"/>
          <w:szCs w:val="20"/>
          <w:lang w:eastAsia="es-CL"/>
        </w:rPr>
        <w:t xml:space="preserve">Bernal, </w:t>
      </w:r>
      <w:r w:rsidRPr="00BB30E3">
        <w:rPr>
          <w:rFonts w:ascii="Times New Roman" w:eastAsia="Times New Roman" w:hAnsi="Times New Roman" w:cs="Times New Roman"/>
          <w:i/>
          <w:iCs/>
          <w:sz w:val="20"/>
          <w:szCs w:val="20"/>
          <w:lang w:eastAsia="es-CL"/>
        </w:rPr>
        <w:t>El Abuso del Derecho</w:t>
      </w:r>
      <w:r w:rsidRPr="00BB30E3">
        <w:rPr>
          <w:rFonts w:ascii="Times New Roman" w:eastAsia="Times New Roman" w:hAnsi="Times New Roman" w:cs="Times New Roman"/>
          <w:sz w:val="20"/>
          <w:szCs w:val="20"/>
          <w:lang w:eastAsia="es-CL"/>
        </w:rPr>
        <w:t xml:space="preserve">, Montecorvo, Madrid, 1982, pp. 242-246). En este caso, qué duda puede existir que no puede ampararse al demandante cuando pretende asilarse en la aplicación de un derecho a recibir el pago por la reducción del capital de la sociedad a la cual pertenecía, luego de que haber ejercitado su derecho a retiro y haber recibido el pago de esas acciones. Aunque la ley formalmente le reconociera este derecho, su ejercicio aparece como abusivo en las circunstancias en que lo ejerce, por el efecto patrimonial que tal pretensión supone para el demandado, quien ya pagó por las mismas acciones; en consecuencia, de ser condenada, significaría tener que pagar dos veces por lo mismo. El deber de ejecutar los contratos de buena fe a que están obligados los accionistas conforme con el </w:t>
      </w:r>
      <w:hyperlink r:id="rId45" w:tgtFrame="_blank" w:history="1">
        <w:r w:rsidRPr="00BB30E3">
          <w:rPr>
            <w:rFonts w:ascii="Times New Roman" w:eastAsia="Times New Roman" w:hAnsi="Times New Roman" w:cs="Times New Roman"/>
            <w:color w:val="0000FF"/>
            <w:sz w:val="20"/>
            <w:szCs w:val="20"/>
            <w:u w:val="single"/>
            <w:lang w:eastAsia="es-CL"/>
          </w:rPr>
          <w:t>artículo 1546</w:t>
        </w:r>
      </w:hyperlink>
      <w:r w:rsidRPr="00BB30E3">
        <w:rPr>
          <w:rFonts w:ascii="Times New Roman" w:eastAsia="Times New Roman" w:hAnsi="Times New Roman" w:cs="Times New Roman"/>
          <w:sz w:val="20"/>
          <w:szCs w:val="20"/>
          <w:lang w:eastAsia="es-CL"/>
        </w:rPr>
        <w:t xml:space="preserve"> del Código Civil en sus relaciones con la sociedad, se constituye en un límite infranqueable en este caso para el demandante. Porque ninguna norma legal puede invocarse para justificar un doble pago, menos aún, si ofrecido dicho pago por la sociedad, fue rechazado por el mismo interesado. La buena fe lo impide; </w:t>
      </w:r>
      <w:r w:rsidRPr="00BB30E3">
        <w:rPr>
          <w:rFonts w:ascii="Times New Roman" w:eastAsia="Times New Roman" w:hAnsi="Times New Roman" w:cs="Times New Roman"/>
          <w:smallCaps/>
          <w:sz w:val="20"/>
          <w:szCs w:val="20"/>
          <w:lang w:eastAsia="es-CL"/>
        </w:rPr>
        <w:t>Décimo</w:t>
      </w:r>
      <w:r w:rsidRPr="00BB30E3">
        <w:rPr>
          <w:rFonts w:ascii="Times New Roman" w:eastAsia="Times New Roman" w:hAnsi="Times New Roman" w:cs="Times New Roman"/>
          <w:sz w:val="20"/>
          <w:szCs w:val="20"/>
          <w:lang w:eastAsia="es-CL"/>
        </w:rPr>
        <w:t>: Que por lo expuesto, no se configura la infracción denunciada al artículo 69 de la Ley Nº 18.046, ni al resto de las normas denunciadas como infringidas. De conformidad con lo expresado y, además, con lo dispuesto en los artículos 764 y 676 del Código de Procedimiento Civil, se rechaza el recurso de casación en el fondo interpuesto en lo principal de fojas 255, por el demandante LMGG, en contra de la sentencia de la Corte de Apelaciones de Talca, de fecha veintitrés de agosto de dos mil trece, que se lee de fojas 249 a 254. Regístrese y devuélvase con sus agregados. Redacción del Abogado Integrante señor Jorge Baraona G. Rol Nº 12037-2013 (</w:t>
      </w:r>
      <w:r w:rsidRPr="00BB30E3">
        <w:rPr>
          <w:rFonts w:ascii="Times New Roman" w:eastAsia="Times New Roman" w:hAnsi="Times New Roman" w:cs="Times New Roman"/>
          <w:i/>
          <w:iCs/>
          <w:sz w:val="20"/>
          <w:szCs w:val="20"/>
          <w:lang w:eastAsia="es-CL"/>
        </w:rPr>
        <w:t>CS</w:t>
      </w:r>
      <w:r w:rsidRPr="00BB30E3">
        <w:rPr>
          <w:rFonts w:ascii="Times New Roman" w:eastAsia="Times New Roman" w:hAnsi="Times New Roman" w:cs="Times New Roman"/>
          <w:sz w:val="20"/>
          <w:szCs w:val="20"/>
          <w:lang w:eastAsia="es-CL"/>
        </w:rPr>
        <w:t xml:space="preserve">, 1ª Sala, 26.08.2014) </w:t>
      </w:r>
      <w:r w:rsidRPr="00BB30E3">
        <w:rPr>
          <w:rFonts w:ascii="Times New Roman" w:eastAsia="Times New Roman" w:hAnsi="Times New Roman" w:cs="Times New Roman"/>
          <w:i/>
          <w:iCs/>
          <w:sz w:val="20"/>
          <w:szCs w:val="20"/>
          <w:lang w:eastAsia="es-CL"/>
        </w:rPr>
        <w:t xml:space="preserve">cita online: </w:t>
      </w:r>
      <w:hyperlink r:id="rId46" w:tgtFrame="_blank" w:history="1">
        <w:r w:rsidRPr="00BB30E3">
          <w:rPr>
            <w:rFonts w:ascii="Times New Roman" w:eastAsia="Times New Roman" w:hAnsi="Times New Roman" w:cs="Times New Roman"/>
            <w:i/>
            <w:iCs/>
            <w:color w:val="0000FF"/>
            <w:sz w:val="20"/>
            <w:szCs w:val="20"/>
            <w:u w:val="single"/>
            <w:lang w:eastAsia="es-CL"/>
          </w:rPr>
          <w:t>CL/JUR/5895/2014</w:t>
        </w:r>
      </w:hyperlink>
      <w:r w:rsidRPr="00BB30E3">
        <w:rPr>
          <w:rFonts w:ascii="Times New Roman" w:eastAsia="Times New Roman" w:hAnsi="Times New Roman" w:cs="Times New Roman"/>
          <w:sz w:val="20"/>
          <w:szCs w:val="20"/>
          <w:lang w:eastAsia="es-CL"/>
        </w:rPr>
        <w:t>.</w:t>
      </w:r>
    </w:p>
    <w:p w:rsidR="00095DC3" w:rsidRPr="00BB30E3" w:rsidRDefault="00095DC3" w:rsidP="00095DC3">
      <w:pPr>
        <w:pStyle w:val="NormalWeb"/>
        <w:spacing w:after="195" w:afterAutospacing="0"/>
        <w:jc w:val="center"/>
        <w:outlineLvl w:val="2"/>
        <w:rPr>
          <w:smallCaps/>
          <w:sz w:val="20"/>
          <w:szCs w:val="20"/>
        </w:rPr>
      </w:pPr>
      <w:bookmarkStart w:id="84" w:name="_Toc505016463"/>
      <w:r w:rsidRPr="00BB30E3">
        <w:rPr>
          <w:smallCaps/>
          <w:sz w:val="20"/>
          <w:szCs w:val="20"/>
        </w:rPr>
        <w:t>II. Cláusulas de uso general</w:t>
      </w:r>
      <w:bookmarkEnd w:id="84"/>
    </w:p>
    <w:p w:rsidR="00095DC3" w:rsidRPr="00BB30E3" w:rsidRDefault="00095DC3" w:rsidP="00095DC3">
      <w:pPr>
        <w:pStyle w:val="NormalWeb"/>
        <w:spacing w:after="210" w:afterAutospacing="0"/>
        <w:jc w:val="both"/>
        <w:outlineLvl w:val="2"/>
        <w:rPr>
          <w:b/>
          <w:bCs/>
          <w:sz w:val="20"/>
          <w:szCs w:val="20"/>
        </w:rPr>
      </w:pPr>
      <w:bookmarkStart w:id="85" w:name="_Toc505016464"/>
      <w:r w:rsidRPr="00BB30E3">
        <w:rPr>
          <w:b/>
          <w:bCs/>
          <w:sz w:val="20"/>
          <w:szCs w:val="20"/>
        </w:rPr>
        <w:t>1. Cláusula tipo.</w:t>
      </w:r>
      <w:bookmarkEnd w:id="85"/>
    </w:p>
    <w:p w:rsidR="00095DC3" w:rsidRPr="00BB30E3" w:rsidRDefault="00095DC3" w:rsidP="00095DC3">
      <w:pPr>
        <w:pStyle w:val="NormalWeb"/>
        <w:spacing w:after="210" w:afterAutospacing="0"/>
        <w:ind w:firstLine="210"/>
        <w:jc w:val="both"/>
        <w:rPr>
          <w:sz w:val="20"/>
          <w:szCs w:val="20"/>
        </w:rPr>
      </w:pPr>
      <w:r w:rsidRPr="00BB30E3">
        <w:rPr>
          <w:i/>
          <w:iCs/>
          <w:sz w:val="20"/>
          <w:szCs w:val="20"/>
        </w:rPr>
        <w:t xml:space="preserve">ARTÍCULO ........... Capital. </w:t>
      </w:r>
      <w:r w:rsidRPr="00BB30E3">
        <w:rPr>
          <w:sz w:val="20"/>
          <w:szCs w:val="20"/>
        </w:rPr>
        <w:t>El capital de la sociedad es de ...................... pesos, dividido en ............... acciones, sin valor nominal, que se suscribe y paga en la forma señalada en el artículo ............ transitorio, de estos estatutos.</w:t>
      </w:r>
    </w:p>
    <w:p w:rsidR="00095DC3" w:rsidRPr="00BB30E3" w:rsidRDefault="00095DC3" w:rsidP="00095DC3">
      <w:pPr>
        <w:pStyle w:val="NormalWeb"/>
        <w:spacing w:after="390" w:afterAutospacing="0"/>
        <w:ind w:firstLine="210"/>
        <w:jc w:val="both"/>
        <w:rPr>
          <w:sz w:val="20"/>
          <w:szCs w:val="20"/>
        </w:rPr>
      </w:pPr>
      <w:r w:rsidRPr="00BB30E3">
        <w:rPr>
          <w:b/>
          <w:bCs/>
          <w:smallCaps/>
          <w:sz w:val="20"/>
          <w:szCs w:val="20"/>
        </w:rPr>
        <w:t xml:space="preserve">Nota práctica. </w:t>
      </w:r>
      <w:r w:rsidRPr="00BB30E3">
        <w:rPr>
          <w:b/>
          <w:bCs/>
          <w:sz w:val="20"/>
          <w:szCs w:val="20"/>
        </w:rPr>
        <w:t>1.</w:t>
      </w:r>
      <w:r w:rsidRPr="00BB30E3">
        <w:rPr>
          <w:sz w:val="20"/>
          <w:szCs w:val="20"/>
        </w:rPr>
        <w:t xml:space="preserve"> En un artículo transitorio se pacta el entero del capital y los plazos, en su caso. V. en "Contrato de </w:t>
      </w:r>
      <w:r w:rsidRPr="00BB30E3">
        <w:rPr>
          <w:smallCaps/>
          <w:sz w:val="20"/>
          <w:szCs w:val="20"/>
        </w:rPr>
        <w:t>Sociedad Anónima</w:t>
      </w:r>
      <w:r w:rsidRPr="00BB30E3">
        <w:rPr>
          <w:sz w:val="20"/>
          <w:szCs w:val="20"/>
        </w:rPr>
        <w:t>" cláusula de "</w:t>
      </w:r>
      <w:r w:rsidRPr="00BB30E3">
        <w:rPr>
          <w:smallCaps/>
          <w:sz w:val="20"/>
          <w:szCs w:val="20"/>
        </w:rPr>
        <w:t>Capital. Pago. Formulario</w:t>
      </w:r>
      <w:r w:rsidRPr="00BB30E3">
        <w:rPr>
          <w:sz w:val="20"/>
          <w:szCs w:val="20"/>
        </w:rPr>
        <w:t xml:space="preserve">". </w:t>
      </w:r>
      <w:r w:rsidRPr="00BB30E3">
        <w:rPr>
          <w:b/>
          <w:bCs/>
          <w:sz w:val="20"/>
          <w:szCs w:val="20"/>
        </w:rPr>
        <w:t>2.</w:t>
      </w:r>
      <w:r w:rsidRPr="00BB30E3">
        <w:rPr>
          <w:sz w:val="20"/>
          <w:szCs w:val="20"/>
        </w:rPr>
        <w:t xml:space="preserve"> Para el capital expresado en acciones con valor nominal, ver en "Contrato de </w:t>
      </w:r>
      <w:r w:rsidRPr="00BB30E3">
        <w:rPr>
          <w:smallCaps/>
          <w:sz w:val="20"/>
          <w:szCs w:val="20"/>
        </w:rPr>
        <w:t>Sociedad Anónima</w:t>
      </w:r>
      <w:r w:rsidRPr="00BB30E3">
        <w:rPr>
          <w:sz w:val="20"/>
          <w:szCs w:val="20"/>
        </w:rPr>
        <w:t xml:space="preserve">", cláusula de </w:t>
      </w:r>
      <w:r w:rsidRPr="00BB30E3">
        <w:rPr>
          <w:smallCaps/>
          <w:sz w:val="20"/>
          <w:szCs w:val="20"/>
        </w:rPr>
        <w:t>"Acciones con valor nominal. Formulario".</w:t>
      </w:r>
    </w:p>
    <w:p w:rsidR="00095DC3" w:rsidRPr="00BB30E3" w:rsidRDefault="00095DC3" w:rsidP="00095DC3">
      <w:pPr>
        <w:pStyle w:val="NormalWeb"/>
        <w:spacing w:after="210" w:afterAutospacing="0"/>
        <w:jc w:val="both"/>
        <w:outlineLvl w:val="2"/>
        <w:rPr>
          <w:b/>
          <w:bCs/>
          <w:sz w:val="20"/>
          <w:szCs w:val="20"/>
        </w:rPr>
      </w:pPr>
      <w:bookmarkStart w:id="86" w:name="_Toc505016465"/>
      <w:r w:rsidRPr="00BB30E3">
        <w:rPr>
          <w:b/>
          <w:bCs/>
          <w:sz w:val="20"/>
          <w:szCs w:val="20"/>
        </w:rPr>
        <w:t>2. Aumentos de capital.</w:t>
      </w:r>
      <w:bookmarkEnd w:id="86"/>
    </w:p>
    <w:p w:rsidR="00095DC3" w:rsidRPr="00BB30E3" w:rsidRDefault="00095DC3" w:rsidP="00095DC3">
      <w:pPr>
        <w:pStyle w:val="NormalWeb"/>
        <w:spacing w:after="390" w:afterAutospacing="0"/>
        <w:ind w:firstLine="210"/>
        <w:jc w:val="both"/>
        <w:rPr>
          <w:sz w:val="20"/>
          <w:szCs w:val="20"/>
        </w:rPr>
      </w:pPr>
      <w:r w:rsidRPr="00BB30E3">
        <w:rPr>
          <w:b/>
          <w:bCs/>
          <w:smallCaps/>
          <w:sz w:val="20"/>
          <w:szCs w:val="20"/>
        </w:rPr>
        <w:t>Nota de reenvío.</w:t>
      </w:r>
      <w:r w:rsidRPr="00BB30E3">
        <w:rPr>
          <w:sz w:val="20"/>
          <w:szCs w:val="20"/>
        </w:rPr>
        <w:t xml:space="preserve"> V. en JEA formularios de citación, actas de JEA, extractos de JEA y reducciones a escritura pública de actas de JEA.</w:t>
      </w:r>
    </w:p>
    <w:p w:rsidR="00095DC3" w:rsidRPr="00BB30E3" w:rsidRDefault="00095DC3" w:rsidP="00095DC3">
      <w:pPr>
        <w:pStyle w:val="NormalWeb"/>
        <w:spacing w:after="210" w:afterAutospacing="0"/>
        <w:jc w:val="both"/>
        <w:outlineLvl w:val="2"/>
        <w:rPr>
          <w:b/>
          <w:bCs/>
          <w:sz w:val="20"/>
          <w:szCs w:val="20"/>
        </w:rPr>
      </w:pPr>
      <w:bookmarkStart w:id="87" w:name="_Toc505016466"/>
      <w:r w:rsidRPr="00BB30E3">
        <w:rPr>
          <w:b/>
          <w:bCs/>
          <w:sz w:val="20"/>
          <w:szCs w:val="20"/>
        </w:rPr>
        <w:t>3. Aportes que no consisten en dinero (aporte de interés social en una SRL).</w:t>
      </w:r>
      <w:bookmarkEnd w:id="87"/>
    </w:p>
    <w:p w:rsidR="00095DC3" w:rsidRPr="00BB30E3" w:rsidRDefault="00095DC3" w:rsidP="00095DC3">
      <w:pPr>
        <w:pStyle w:val="NormalWeb"/>
        <w:spacing w:after="210" w:afterAutospacing="0"/>
        <w:ind w:firstLine="210"/>
        <w:jc w:val="both"/>
        <w:rPr>
          <w:sz w:val="20"/>
          <w:szCs w:val="20"/>
        </w:rPr>
      </w:pPr>
      <w:r w:rsidRPr="00BB30E3">
        <w:rPr>
          <w:i/>
          <w:iCs/>
          <w:caps/>
          <w:sz w:val="20"/>
          <w:szCs w:val="20"/>
        </w:rPr>
        <w:t>ARTÍCULO 1º transitorio.</w:t>
      </w:r>
      <w:r w:rsidRPr="00BB30E3">
        <w:rPr>
          <w:sz w:val="20"/>
          <w:szCs w:val="20"/>
        </w:rPr>
        <w:t xml:space="preserve"> El capital social establecido en el artículo ........... se entera y suscribe enteramente en este acto, por las personas y en las forma que se señalan:</w:t>
      </w:r>
    </w:p>
    <w:p w:rsidR="00095DC3" w:rsidRPr="00BB30E3" w:rsidRDefault="00095DC3" w:rsidP="00095DC3">
      <w:pPr>
        <w:pStyle w:val="NormalWeb"/>
        <w:spacing w:after="210" w:afterAutospacing="0"/>
        <w:ind w:firstLine="210"/>
        <w:jc w:val="both"/>
        <w:rPr>
          <w:sz w:val="20"/>
          <w:szCs w:val="20"/>
        </w:rPr>
      </w:pPr>
      <w:r w:rsidRPr="00BB30E3">
        <w:rPr>
          <w:sz w:val="20"/>
          <w:szCs w:val="20"/>
        </w:rPr>
        <w:t>a) Don ..................... paga ...................... pesos valor de ....... acciones sin valor nominal, que suscribe: Uno) Con .............................. pesos que es el valor que las partes atribuyen a la totalidad del interés que él tiene en la sociedad "................ Ltda.", cuyo Activo y Pasivo, conjuntamente con los accionistas señalados en las letras b) y c) a continuación, que son sus únicos socios, aportan y transfieren, en dominio, en este acto, a la compañía anónima que se constituye en este instrumento, y Dos) Con ........................... pesos en dinero efectivo, que ha enterado, en este acto, en las arcas sociales.</w:t>
      </w:r>
    </w:p>
    <w:p w:rsidR="00095DC3" w:rsidRPr="00BB30E3" w:rsidRDefault="00095DC3" w:rsidP="00095DC3">
      <w:pPr>
        <w:pStyle w:val="NormalWeb"/>
        <w:spacing w:after="240" w:afterAutospacing="0"/>
        <w:ind w:firstLine="210"/>
        <w:jc w:val="both"/>
        <w:rPr>
          <w:sz w:val="20"/>
          <w:szCs w:val="20"/>
        </w:rPr>
      </w:pPr>
      <w:r w:rsidRPr="00BB30E3">
        <w:rPr>
          <w:sz w:val="20"/>
          <w:szCs w:val="20"/>
        </w:rPr>
        <w:lastRenderedPageBreak/>
        <w:t>b) Don .......................... paga .............................. pesos valor de ........... acciones sin valor nominal, que suscribe con .............................. pesos, que es el valor que las partes asignan a la totalidad del interés que él tiene en la nombrada sociedad "............... Ltda.", cuyo Activo y Pasivo, conjuntamente con los accionistas mencionados en las letras a) y c) de esta cláusula, aportan y transfieren en dominio, en este acto, a la sociedad anónima que se forma en este instrumento.</w:t>
      </w:r>
    </w:p>
    <w:p w:rsidR="00095DC3" w:rsidRPr="00BB30E3" w:rsidRDefault="00095DC3" w:rsidP="00095DC3">
      <w:pPr>
        <w:pStyle w:val="NormalWeb"/>
        <w:spacing w:after="240" w:afterAutospacing="0"/>
        <w:ind w:firstLine="210"/>
        <w:jc w:val="both"/>
        <w:rPr>
          <w:sz w:val="20"/>
          <w:szCs w:val="20"/>
        </w:rPr>
      </w:pPr>
      <w:r w:rsidRPr="00BB30E3">
        <w:rPr>
          <w:sz w:val="20"/>
          <w:szCs w:val="20"/>
        </w:rPr>
        <w:t>c) Doña ................................ paga .............................. pesos, valor de .............. acciones sin valor nominal, que suscribe: Uno) Con .............................. pesos que es el valor que las partes asignan a la totalidad de su interés en la citada sociedad "................ Ltda.", cuyo Activo y Pasivo, conjuntamente con los accionistas antes mencionados, signados con las letras a) y b), aportan y transfieren en dominio, en este acto, a la sociedad anónima que aquí se constituye, y Dos) Con .............................. pesos que esta suscriptora enterará, en dinero efectivo, dentro del plazo de tres años, contado desde la fecha de este instrumento.</w:t>
      </w:r>
    </w:p>
    <w:p w:rsidR="00095DC3" w:rsidRPr="00BB30E3" w:rsidRDefault="00095DC3" w:rsidP="00095DC3">
      <w:pPr>
        <w:pStyle w:val="NormalWeb"/>
        <w:spacing w:after="240" w:afterAutospacing="0"/>
        <w:ind w:firstLine="210"/>
        <w:jc w:val="both"/>
        <w:rPr>
          <w:sz w:val="20"/>
          <w:szCs w:val="20"/>
        </w:rPr>
      </w:pPr>
      <w:r w:rsidRPr="00BB30E3">
        <w:rPr>
          <w:sz w:val="20"/>
          <w:szCs w:val="20"/>
        </w:rPr>
        <w:t>d) Don ................................., etc.</w:t>
      </w:r>
    </w:p>
    <w:p w:rsidR="00095DC3" w:rsidRPr="00BB30E3" w:rsidRDefault="00095DC3" w:rsidP="00095DC3">
      <w:pPr>
        <w:pStyle w:val="NormalWeb"/>
        <w:spacing w:after="240" w:afterAutospacing="0"/>
        <w:ind w:firstLine="210"/>
        <w:jc w:val="both"/>
        <w:rPr>
          <w:sz w:val="20"/>
          <w:szCs w:val="20"/>
        </w:rPr>
      </w:pPr>
      <w:r w:rsidRPr="00BB30E3">
        <w:rPr>
          <w:i/>
          <w:iCs/>
          <w:caps/>
          <w:sz w:val="20"/>
          <w:szCs w:val="20"/>
        </w:rPr>
        <w:t xml:space="preserve">ARTÍCULO 2º transitorio. </w:t>
      </w:r>
      <w:r w:rsidRPr="00BB30E3">
        <w:rPr>
          <w:sz w:val="20"/>
          <w:szCs w:val="20"/>
        </w:rPr>
        <w:t>La compañía "................... Ltda.", cuyo Activo y Pasivo se aporta y transfiere, en este acto, a la sociedad anónima que se constituye por este instrumento, de la cual son socios los accionistas señores ............................, ............................... y ........................., individualizados en las letras a), b) y c) del artículo anterior, fue constituida por escritura pública otorgada el día ....... de ...................... de mil novecientos .............., ante el Notario de ............., don ......................... Su extracto fue inscrito a fojas ......, número .........., en el Registro de Comercio de la ciudad de ..............., del año dos mil ............ Su giro es ........................ El valor de los aportes recién referidos se ciñe, estrictamente, a los Estatutos, al Inventario y al Balance General practicado por la sociedad recién mencionada, al .... de ............... de dos mil ........, el cual se considera parte integrante de este contrato y que se protocoliza, con esta fecha, bajo el número ............</w:t>
      </w:r>
    </w:p>
    <w:p w:rsidR="00095DC3" w:rsidRPr="00BB30E3" w:rsidRDefault="00095DC3" w:rsidP="00095DC3">
      <w:pPr>
        <w:pStyle w:val="NormalWeb"/>
        <w:spacing w:after="210" w:afterAutospacing="0"/>
        <w:ind w:firstLine="210"/>
        <w:jc w:val="both"/>
        <w:rPr>
          <w:sz w:val="20"/>
          <w:szCs w:val="20"/>
        </w:rPr>
      </w:pPr>
      <w:r w:rsidRPr="00BB30E3">
        <w:rPr>
          <w:sz w:val="20"/>
          <w:szCs w:val="20"/>
        </w:rPr>
        <w:t>Los haberes de los socios en la sociedad "............. Ltda.", ya individualizada, referidos en ésta y en la anterior cláusula, han sido determinados de acuerdo a los referidos inventario y balance de aporte y de acuerdo con el informe del perito don ........................., en las cantidades señaladas en el artículo precedente.</w:t>
      </w:r>
    </w:p>
    <w:p w:rsidR="00095DC3" w:rsidRPr="00BB30E3" w:rsidRDefault="00095DC3" w:rsidP="00095DC3">
      <w:pPr>
        <w:pStyle w:val="NormalWeb"/>
        <w:spacing w:after="255" w:afterAutospacing="0"/>
        <w:ind w:firstLine="210"/>
        <w:jc w:val="both"/>
        <w:rPr>
          <w:sz w:val="20"/>
          <w:szCs w:val="20"/>
        </w:rPr>
      </w:pPr>
      <w:r w:rsidRPr="00BB30E3">
        <w:rPr>
          <w:sz w:val="20"/>
          <w:szCs w:val="20"/>
        </w:rPr>
        <w:t>A su vez, las partes convienen que la presente sociedad se hace responsable solidariamente de todos los impuestos que se adeudaren por la recién individualizada compañía, de acuerdo a lo dispuesto en el inciso segundo del artículo sesenta y nueve del Código Tributario y con la finalidad allí señalada.</w:t>
      </w:r>
    </w:p>
    <w:p w:rsidR="00095DC3" w:rsidRPr="00BB30E3" w:rsidRDefault="00095DC3" w:rsidP="00095DC3">
      <w:pPr>
        <w:pStyle w:val="NormalWeb"/>
        <w:spacing w:after="465" w:afterAutospacing="0"/>
        <w:ind w:firstLine="210"/>
        <w:jc w:val="both"/>
        <w:rPr>
          <w:sz w:val="20"/>
          <w:szCs w:val="20"/>
        </w:rPr>
      </w:pPr>
      <w:r w:rsidRPr="00BB30E3">
        <w:rPr>
          <w:b/>
          <w:bCs/>
          <w:smallCaps/>
          <w:sz w:val="20"/>
          <w:szCs w:val="20"/>
        </w:rPr>
        <w:t>Notas prácticas</w:t>
      </w:r>
      <w:r w:rsidRPr="00BB30E3">
        <w:rPr>
          <w:b/>
          <w:bCs/>
          <w:sz w:val="20"/>
          <w:szCs w:val="20"/>
        </w:rPr>
        <w:t xml:space="preserve">. 1. </w:t>
      </w:r>
      <w:r w:rsidRPr="00BB30E3">
        <w:rPr>
          <w:sz w:val="20"/>
          <w:szCs w:val="20"/>
        </w:rPr>
        <w:t xml:space="preserve">Las acciones pueden pagarse, por regla general, en dinero efectivo o bienes. La forma de pagar las acciones la definen los estatutos y en silencio de estos se entiende que se pagan en dinero. Si se contraría esta forma de pagar las acciones los Directores y el Gerente serán solidariamente responsables del valor de colocación de las acciones pagadas de esta forma (Art. 15, LSA). </w:t>
      </w:r>
      <w:r w:rsidRPr="00BB30E3">
        <w:rPr>
          <w:b/>
          <w:bCs/>
          <w:sz w:val="20"/>
          <w:szCs w:val="20"/>
        </w:rPr>
        <w:t xml:space="preserve">2. </w:t>
      </w:r>
      <w:r w:rsidRPr="00BB30E3">
        <w:rPr>
          <w:sz w:val="20"/>
          <w:szCs w:val="20"/>
        </w:rPr>
        <w:t xml:space="preserve">Si los aportes que se efectúan no consisten en dinero, salvo acuerdo unánime de las acciones emitidas, éstos deberán ser estimados por peritos, debiendo la Junta de Accionistas aprubar dichos aportes y estimaciones (Art. 21, RLSA). El Art. 15, inc. 4º, LSA, prevé la misma aprobación de la Junta para el caso de aumento de capital. </w:t>
      </w:r>
      <w:r w:rsidRPr="00BB30E3">
        <w:rPr>
          <w:b/>
          <w:bCs/>
          <w:sz w:val="20"/>
          <w:szCs w:val="20"/>
        </w:rPr>
        <w:t xml:space="preserve">3. </w:t>
      </w:r>
      <w:r w:rsidRPr="00BB30E3">
        <w:rPr>
          <w:sz w:val="20"/>
          <w:szCs w:val="20"/>
        </w:rPr>
        <w:t xml:space="preserve">Si no se produce aprobación. </w:t>
      </w:r>
      <w:r w:rsidRPr="00BB30E3">
        <w:rPr>
          <w:b/>
          <w:bCs/>
          <w:sz w:val="20"/>
          <w:szCs w:val="20"/>
        </w:rPr>
        <w:t xml:space="preserve">4. </w:t>
      </w:r>
      <w:r w:rsidRPr="00BB30E3">
        <w:rPr>
          <w:sz w:val="20"/>
          <w:szCs w:val="20"/>
        </w:rPr>
        <w:t xml:space="preserve">En el caso de la cláusula se producirá una fusión por incorporación dado que todos los activos y pasivos de la SRL pasarán a formar parte del patrimonio de la S.A. </w:t>
      </w:r>
      <w:r w:rsidRPr="00BB30E3">
        <w:rPr>
          <w:b/>
          <w:bCs/>
          <w:sz w:val="20"/>
          <w:szCs w:val="20"/>
        </w:rPr>
        <w:t xml:space="preserve">5. </w:t>
      </w:r>
      <w:r w:rsidRPr="00BB30E3">
        <w:rPr>
          <w:sz w:val="20"/>
          <w:szCs w:val="20"/>
        </w:rPr>
        <w:t xml:space="preserve">En caso de que sólo algunos de los socios de la SRL concurriera a dicho acto, igualmente se requerirá la asistencia y anuencia de los demás socios para efectos de que pueda perfeccionarse el aporte de los derechos sociales que a los primeros les corresponde. </w:t>
      </w:r>
      <w:r w:rsidRPr="00BB30E3">
        <w:rPr>
          <w:b/>
          <w:bCs/>
          <w:sz w:val="20"/>
          <w:szCs w:val="20"/>
        </w:rPr>
        <w:t xml:space="preserve">6. </w:t>
      </w:r>
      <w:r w:rsidRPr="00BB30E3">
        <w:rPr>
          <w:sz w:val="20"/>
          <w:szCs w:val="20"/>
        </w:rPr>
        <w:t>La numeración que aquí se da a los artículos transitorios, es meramente referencial y puede ser modificada en cada caso.</w:t>
      </w:r>
    </w:p>
    <w:p w:rsidR="00095DC3" w:rsidRPr="00BB30E3" w:rsidRDefault="00095DC3" w:rsidP="00095DC3">
      <w:pPr>
        <w:pStyle w:val="NormalWeb"/>
        <w:spacing w:after="255" w:afterAutospacing="0"/>
        <w:jc w:val="both"/>
        <w:outlineLvl w:val="2"/>
        <w:rPr>
          <w:b/>
          <w:bCs/>
          <w:sz w:val="20"/>
          <w:szCs w:val="20"/>
        </w:rPr>
      </w:pPr>
      <w:bookmarkStart w:id="88" w:name="_Toc505016467"/>
      <w:r w:rsidRPr="00BB30E3">
        <w:rPr>
          <w:b/>
          <w:bCs/>
          <w:sz w:val="20"/>
          <w:szCs w:val="20"/>
        </w:rPr>
        <w:t>4. Capital en moneda extranjera.</w:t>
      </w:r>
      <w:bookmarkEnd w:id="88"/>
    </w:p>
    <w:p w:rsidR="00095DC3" w:rsidRPr="00BB30E3" w:rsidRDefault="00095DC3" w:rsidP="00095DC3">
      <w:pPr>
        <w:pStyle w:val="NormalWeb"/>
        <w:spacing w:after="255" w:afterAutospacing="0"/>
        <w:ind w:firstLine="210"/>
        <w:jc w:val="both"/>
        <w:rPr>
          <w:sz w:val="20"/>
          <w:szCs w:val="20"/>
        </w:rPr>
      </w:pPr>
      <w:r w:rsidRPr="00BB30E3">
        <w:rPr>
          <w:i/>
          <w:iCs/>
          <w:sz w:val="20"/>
          <w:szCs w:val="20"/>
        </w:rPr>
        <w:t>ARTÍCULO ............ Capital.</w:t>
      </w:r>
      <w:r w:rsidRPr="00BB30E3">
        <w:rPr>
          <w:sz w:val="20"/>
          <w:szCs w:val="20"/>
        </w:rPr>
        <w:t xml:space="preserve"> El capital de la sociedad es la cantidad de ....................... dólares, moneda de curso legal en los Estados Unidos de América, dividido en ............... acciones sin valor nominal.</w:t>
      </w:r>
    </w:p>
    <w:p w:rsidR="00095DC3" w:rsidRPr="00BB30E3" w:rsidRDefault="00095DC3" w:rsidP="00095DC3">
      <w:pPr>
        <w:pStyle w:val="NormalWeb"/>
        <w:spacing w:after="390" w:afterAutospacing="0"/>
        <w:ind w:firstLine="210"/>
        <w:jc w:val="both"/>
        <w:rPr>
          <w:sz w:val="20"/>
          <w:szCs w:val="20"/>
        </w:rPr>
      </w:pPr>
      <w:r w:rsidRPr="00BB30E3">
        <w:rPr>
          <w:b/>
          <w:bCs/>
          <w:smallCaps/>
          <w:sz w:val="20"/>
          <w:szCs w:val="20"/>
        </w:rPr>
        <w:lastRenderedPageBreak/>
        <w:t xml:space="preserve">Notas prácticas. </w:t>
      </w:r>
      <w:r w:rsidRPr="00BB30E3">
        <w:rPr>
          <w:b/>
          <w:bCs/>
          <w:sz w:val="20"/>
          <w:szCs w:val="20"/>
        </w:rPr>
        <w:t xml:space="preserve">1. </w:t>
      </w:r>
      <w:r w:rsidRPr="00BB30E3">
        <w:rPr>
          <w:sz w:val="20"/>
          <w:szCs w:val="20"/>
        </w:rPr>
        <w:t xml:space="preserve">La LSA reconoce la posibilidad de que el capital esté expresado en moneda extranjera (Art. 16, inc. 2º). </w:t>
      </w:r>
      <w:r w:rsidRPr="00BB30E3">
        <w:rPr>
          <w:b/>
          <w:bCs/>
          <w:sz w:val="20"/>
          <w:szCs w:val="20"/>
        </w:rPr>
        <w:t xml:space="preserve">2. </w:t>
      </w:r>
      <w:r w:rsidRPr="00BB30E3">
        <w:rPr>
          <w:sz w:val="20"/>
          <w:szCs w:val="20"/>
        </w:rPr>
        <w:t xml:space="preserve">En casos calificados, cuando el capital de una empresa se haya aportado en moneda extranjera o la mayor parte de su movimiento sea en esa moneda, el CT faculta al Director Regional correspondiente del SII, para autorizarla a llevar la contabilidad en la misma moneda, siempre que, con ello, no se desvirtúe la base sobre la cual deban pagarse los impuestos (Art. 18, inc. 2º, CT). Entendemos que esto último no ocurrirá cuando la sociedad aún no inicia operaciones. </w:t>
      </w:r>
      <w:r w:rsidRPr="00BB30E3">
        <w:rPr>
          <w:b/>
          <w:bCs/>
          <w:sz w:val="20"/>
          <w:szCs w:val="20"/>
        </w:rPr>
        <w:t>3.</w:t>
      </w:r>
      <w:r w:rsidRPr="00BB30E3">
        <w:rPr>
          <w:sz w:val="20"/>
          <w:szCs w:val="20"/>
        </w:rPr>
        <w:t> Tener presente que, si el valor de las acciones está expresado en moneda extranjera; los saldos insolutos se pagarán en la misma moneda, o en moneda nacional, al valor oficial de cambio que ella tuviere a la fecha de pago. Si no existiere este último valor, se estará a lo que dispongan los estatutos (Art. 16, inc. 2º, LSA).</w:t>
      </w:r>
    </w:p>
    <w:p w:rsidR="00095DC3" w:rsidRPr="00BB30E3" w:rsidRDefault="00095DC3" w:rsidP="00095DC3">
      <w:pPr>
        <w:pStyle w:val="NormalWeb"/>
        <w:spacing w:after="195" w:afterAutospacing="0"/>
        <w:jc w:val="both"/>
        <w:outlineLvl w:val="2"/>
        <w:rPr>
          <w:b/>
          <w:bCs/>
          <w:sz w:val="20"/>
          <w:szCs w:val="20"/>
        </w:rPr>
      </w:pPr>
      <w:bookmarkStart w:id="89" w:name="_Toc505016468"/>
      <w:r w:rsidRPr="00BB30E3">
        <w:rPr>
          <w:b/>
          <w:bCs/>
          <w:sz w:val="20"/>
          <w:szCs w:val="20"/>
        </w:rPr>
        <w:t>5. Entero de capital y etapas del aumento.</w:t>
      </w:r>
      <w:bookmarkEnd w:id="89"/>
    </w:p>
    <w:p w:rsidR="00095DC3" w:rsidRPr="00BB30E3" w:rsidRDefault="00095DC3" w:rsidP="00095DC3">
      <w:pPr>
        <w:pStyle w:val="NormalWeb"/>
        <w:spacing w:after="195" w:afterAutospacing="0"/>
        <w:ind w:firstLine="210"/>
        <w:jc w:val="both"/>
        <w:rPr>
          <w:sz w:val="20"/>
          <w:szCs w:val="20"/>
        </w:rPr>
      </w:pPr>
      <w:r w:rsidRPr="00BB30E3">
        <w:rPr>
          <w:i/>
          <w:iCs/>
          <w:caps/>
          <w:sz w:val="20"/>
          <w:szCs w:val="20"/>
        </w:rPr>
        <w:t>ARTÍCULO ............ transitorio.</w:t>
      </w:r>
      <w:r w:rsidRPr="00BB30E3">
        <w:rPr>
          <w:sz w:val="20"/>
          <w:szCs w:val="20"/>
        </w:rPr>
        <w:t xml:space="preserve"> El aumento de capital de la Sociedad, de .................. pesos a ................... pesos, se entera de la manera siguiente:</w:t>
      </w:r>
    </w:p>
    <w:p w:rsidR="00095DC3" w:rsidRPr="00BB30E3" w:rsidRDefault="00095DC3" w:rsidP="00095DC3">
      <w:pPr>
        <w:pStyle w:val="NormalWeb"/>
        <w:spacing w:after="195" w:afterAutospacing="0"/>
        <w:ind w:firstLine="210"/>
        <w:jc w:val="both"/>
        <w:rPr>
          <w:sz w:val="20"/>
          <w:szCs w:val="20"/>
        </w:rPr>
      </w:pPr>
      <w:r w:rsidRPr="00BB30E3">
        <w:rPr>
          <w:sz w:val="20"/>
          <w:szCs w:val="20"/>
        </w:rPr>
        <w:t>a) Con el actual capital de ................ pesos, totalmente suscrito y pagado, dividido en ............. acciones sin valor nominal.</w:t>
      </w:r>
    </w:p>
    <w:p w:rsidR="00095DC3" w:rsidRPr="00BB30E3" w:rsidRDefault="00095DC3" w:rsidP="00095DC3">
      <w:pPr>
        <w:pStyle w:val="NormalWeb"/>
        <w:spacing w:after="195" w:afterAutospacing="0"/>
        <w:ind w:firstLine="210"/>
        <w:jc w:val="both"/>
        <w:rPr>
          <w:sz w:val="20"/>
          <w:szCs w:val="20"/>
        </w:rPr>
      </w:pPr>
      <w:r w:rsidRPr="00BB30E3">
        <w:rPr>
          <w:sz w:val="20"/>
          <w:szCs w:val="20"/>
        </w:rPr>
        <w:t>b) Para completar el resto del capital social establecido en el artículo ........... de los Estatutos Sociales; o sea, para completar la suma de ..................... de pesos restantes, se harán las siguientes capitalizaciones:</w:t>
      </w:r>
    </w:p>
    <w:p w:rsidR="00095DC3" w:rsidRPr="00BB30E3" w:rsidRDefault="00095DC3" w:rsidP="00095DC3">
      <w:pPr>
        <w:pStyle w:val="NormalWeb"/>
        <w:spacing w:after="195" w:afterAutospacing="0"/>
        <w:ind w:firstLine="210"/>
        <w:jc w:val="both"/>
        <w:rPr>
          <w:sz w:val="20"/>
          <w:szCs w:val="20"/>
        </w:rPr>
      </w:pPr>
      <w:r w:rsidRPr="00BB30E3">
        <w:rPr>
          <w:sz w:val="20"/>
          <w:szCs w:val="20"/>
        </w:rPr>
        <w:t>A) ................... pesos, mediante la capitalización de los siguientes fondos: "..................", por ........................... pesos; ".................." por ........................... pesos; y parte del "Fondo ....................", ascendente a la cantidad de ........................ pesos.</w:t>
      </w:r>
    </w:p>
    <w:p w:rsidR="00095DC3" w:rsidRPr="00BB30E3" w:rsidRDefault="00095DC3" w:rsidP="00095DC3">
      <w:pPr>
        <w:pStyle w:val="NormalWeb"/>
        <w:spacing w:after="195" w:afterAutospacing="0"/>
        <w:ind w:firstLine="210"/>
        <w:jc w:val="both"/>
        <w:rPr>
          <w:sz w:val="20"/>
          <w:szCs w:val="20"/>
        </w:rPr>
      </w:pPr>
      <w:r w:rsidRPr="00BB30E3">
        <w:rPr>
          <w:sz w:val="20"/>
          <w:szCs w:val="20"/>
        </w:rPr>
        <w:t>B) ...................... pesos, mediante la capitalización de los siguientes fondos sociales que no se han formado con cargo a utilidades, sino que provienen de modificaciones de avalúos de bienes raíces, efectuadas por el Servicio de Impuestos Internos o por la ley; del mayor valor obtenido en la enajenación de los siguientes bienes: ..................................... Además, del reajuste de inversiones en ................................, los cuales fueron considerados como aumento de capital o como ingresos no reputados renta por la Ley sobre Impuesto a la Renta o por leyes especiales. Estos son los siguientes: ".......................", ascendente a ............................. pesos; "........................", por ......................... pesos; y "........................", por ....................... pesos.</w:t>
      </w:r>
    </w:p>
    <w:p w:rsidR="00095DC3" w:rsidRPr="00BB30E3" w:rsidRDefault="00095DC3" w:rsidP="00095DC3">
      <w:pPr>
        <w:pStyle w:val="NormalWeb"/>
        <w:spacing w:after="195" w:afterAutospacing="0"/>
        <w:ind w:firstLine="210"/>
        <w:jc w:val="both"/>
        <w:rPr>
          <w:sz w:val="20"/>
          <w:szCs w:val="20"/>
        </w:rPr>
      </w:pPr>
      <w:r w:rsidRPr="00BB30E3">
        <w:rPr>
          <w:sz w:val="20"/>
          <w:szCs w:val="20"/>
        </w:rPr>
        <w:t>C) El aumento de capital a que se refiere este artículo, ha quedado, por tanto, totalmente suscrito y pagado.</w:t>
      </w:r>
    </w:p>
    <w:p w:rsidR="00095DC3" w:rsidRPr="00BB30E3" w:rsidRDefault="00095DC3" w:rsidP="00095DC3">
      <w:pPr>
        <w:pStyle w:val="NormalWeb"/>
        <w:spacing w:after="195" w:afterAutospacing="0"/>
        <w:ind w:firstLine="210"/>
        <w:jc w:val="both"/>
        <w:rPr>
          <w:sz w:val="20"/>
          <w:szCs w:val="20"/>
        </w:rPr>
      </w:pPr>
      <w:r w:rsidRPr="00BB30E3">
        <w:rPr>
          <w:sz w:val="20"/>
          <w:szCs w:val="20"/>
        </w:rPr>
        <w:t>D) El Directorio queda facultado para fijar la fecha o fechas en que se efectúe la emisión de acciones correspondientes al o a los aumentos de capital, determinando sus montos y formalidades, con las más amplias facultades, dentro de los límites de este artículo.</w:t>
      </w:r>
    </w:p>
    <w:p w:rsidR="00095DC3" w:rsidRPr="00BB30E3" w:rsidRDefault="00095DC3" w:rsidP="00095DC3">
      <w:pPr>
        <w:pStyle w:val="NormalWeb"/>
        <w:spacing w:after="210" w:afterAutospacing="0"/>
        <w:ind w:firstLine="210"/>
        <w:jc w:val="both"/>
        <w:rPr>
          <w:sz w:val="20"/>
          <w:szCs w:val="20"/>
        </w:rPr>
      </w:pPr>
      <w:r w:rsidRPr="00BB30E3">
        <w:rPr>
          <w:sz w:val="20"/>
          <w:szCs w:val="20"/>
        </w:rPr>
        <w:t>E) Las fracciones de acciones que correspondan al prorrateo de las emisiones de acciones liberadas referidas anteriormente, podrán ser colocadas directamente por el Directorio entre los actuales accionistas, haciéndose el ofrecimiento por carta certificada. Si, dentro de treinta días, contados desde dicho ofrecimiento, no hubieren sido adquiridas dichas acciones, el saldo podrá ser vendido, libremente, a terceros, a un precio no inferior al valor de libros de las acciones y el producto será entregado a los accionistas dueños de aquellas acciones, en proporción a ellas.</w:t>
      </w:r>
    </w:p>
    <w:p w:rsidR="00095DC3" w:rsidRPr="00BB30E3" w:rsidRDefault="00095DC3" w:rsidP="00095DC3">
      <w:pPr>
        <w:pStyle w:val="NormalWeb"/>
        <w:spacing w:after="345" w:afterAutospacing="0"/>
        <w:ind w:firstLine="210"/>
        <w:jc w:val="both"/>
        <w:rPr>
          <w:sz w:val="20"/>
          <w:szCs w:val="20"/>
        </w:rPr>
      </w:pPr>
      <w:r w:rsidRPr="00BB30E3">
        <w:rPr>
          <w:b/>
          <w:bCs/>
          <w:smallCaps/>
          <w:sz w:val="20"/>
          <w:szCs w:val="20"/>
        </w:rPr>
        <w:t xml:space="preserve">Notas prácticas. </w:t>
      </w:r>
      <w:r w:rsidRPr="00BB30E3">
        <w:rPr>
          <w:b/>
          <w:bCs/>
          <w:sz w:val="20"/>
          <w:szCs w:val="20"/>
        </w:rPr>
        <w:t xml:space="preserve">1. </w:t>
      </w:r>
      <w:r w:rsidRPr="00BB30E3">
        <w:rPr>
          <w:sz w:val="20"/>
          <w:szCs w:val="20"/>
        </w:rPr>
        <w:t xml:space="preserve">El aumento de capital se acuerda en JEA (Art. 57, Nº 2, LSA), cuya acta puede finalizar en los siguientes términos: "Terminada la lectura del texto definitivo de los estatutos sociales, la Junta, por unanimidad de los accionistas asistentes, se reitera su aprobación en todas sus partes, a las modificaciones a los estatutos, al aumento de capital, al texto definitivo y al artículo transitorio". </w:t>
      </w:r>
      <w:r w:rsidRPr="00BB30E3">
        <w:rPr>
          <w:b/>
          <w:bCs/>
          <w:sz w:val="20"/>
          <w:szCs w:val="20"/>
        </w:rPr>
        <w:t xml:space="preserve">2. </w:t>
      </w:r>
      <w:r w:rsidRPr="00BB30E3">
        <w:rPr>
          <w:sz w:val="20"/>
          <w:szCs w:val="20"/>
        </w:rPr>
        <w:t>Conforme lo establecido en el Art. 57 inc. final, LSA, se requiere la presencia del Notario Público durante la JEA, quien deberá certificar que el acta es expresión fiel de lo ocurrido y acordado en la reunión.</w:t>
      </w:r>
    </w:p>
    <w:p w:rsidR="00095DC3" w:rsidRPr="00BB30E3" w:rsidRDefault="00095DC3" w:rsidP="00095DC3">
      <w:pPr>
        <w:pStyle w:val="NormalWeb"/>
        <w:spacing w:after="165" w:afterAutospacing="0"/>
        <w:jc w:val="both"/>
        <w:outlineLvl w:val="2"/>
        <w:rPr>
          <w:b/>
          <w:bCs/>
          <w:sz w:val="20"/>
          <w:szCs w:val="20"/>
        </w:rPr>
      </w:pPr>
      <w:bookmarkStart w:id="90" w:name="_Toc505016469"/>
      <w:r w:rsidRPr="00BB30E3">
        <w:rPr>
          <w:b/>
          <w:bCs/>
          <w:sz w:val="20"/>
          <w:szCs w:val="20"/>
        </w:rPr>
        <w:lastRenderedPageBreak/>
        <w:t>6. Pago de capital.</w:t>
      </w:r>
      <w:bookmarkEnd w:id="90"/>
    </w:p>
    <w:p w:rsidR="00095DC3" w:rsidRPr="00BB30E3" w:rsidRDefault="00095DC3" w:rsidP="00095DC3">
      <w:pPr>
        <w:pStyle w:val="NormalWeb"/>
        <w:spacing w:after="165" w:afterAutospacing="0"/>
        <w:ind w:firstLine="210"/>
        <w:jc w:val="both"/>
        <w:rPr>
          <w:sz w:val="20"/>
          <w:szCs w:val="20"/>
        </w:rPr>
      </w:pPr>
      <w:r w:rsidRPr="00BB30E3">
        <w:rPr>
          <w:i/>
          <w:iCs/>
          <w:caps/>
          <w:sz w:val="20"/>
          <w:szCs w:val="20"/>
        </w:rPr>
        <w:t>ARTÍCULO ............ transitorio.</w:t>
      </w:r>
      <w:r w:rsidRPr="00BB30E3">
        <w:rPr>
          <w:sz w:val="20"/>
          <w:szCs w:val="20"/>
        </w:rPr>
        <w:t xml:space="preserve"> Las .......... acciones en que se divide el capital social serán suscritas y pagadas por los suscriptores de ellas, de la siguiente manera:</w:t>
      </w:r>
    </w:p>
    <w:p w:rsidR="00095DC3" w:rsidRPr="00BB30E3" w:rsidRDefault="00095DC3" w:rsidP="00095DC3">
      <w:pPr>
        <w:pStyle w:val="NormalWeb"/>
        <w:spacing w:after="165" w:afterAutospacing="0"/>
        <w:ind w:firstLine="210"/>
        <w:jc w:val="both"/>
        <w:rPr>
          <w:sz w:val="20"/>
          <w:szCs w:val="20"/>
        </w:rPr>
      </w:pPr>
      <w:r w:rsidRPr="00BB30E3">
        <w:rPr>
          <w:sz w:val="20"/>
          <w:szCs w:val="20"/>
        </w:rPr>
        <w:t>Uno. Don ........................, la cantidad de .............. pesos, que suscribe en este acto, correspondiente a .............. acciones sin valor nominal, que paga:</w:t>
      </w:r>
    </w:p>
    <w:p w:rsidR="00095DC3" w:rsidRPr="00BB30E3" w:rsidRDefault="00095DC3" w:rsidP="00095DC3">
      <w:pPr>
        <w:pStyle w:val="NormalWeb"/>
        <w:spacing w:after="165" w:afterAutospacing="0"/>
        <w:ind w:firstLine="210"/>
        <w:jc w:val="both"/>
        <w:rPr>
          <w:sz w:val="20"/>
          <w:szCs w:val="20"/>
        </w:rPr>
      </w:pPr>
      <w:r w:rsidRPr="00BB30E3">
        <w:rPr>
          <w:sz w:val="20"/>
          <w:szCs w:val="20"/>
        </w:rPr>
        <w:t>a) Con ................ pesos, al contado y en dinero efectivo, que entera en este acto en arcas sociales; y</w:t>
      </w:r>
    </w:p>
    <w:p w:rsidR="00095DC3" w:rsidRPr="00BB30E3" w:rsidRDefault="00095DC3" w:rsidP="00095DC3">
      <w:pPr>
        <w:pStyle w:val="NormalWeb"/>
        <w:spacing w:after="165" w:afterAutospacing="0"/>
        <w:ind w:firstLine="210"/>
        <w:jc w:val="both"/>
        <w:rPr>
          <w:sz w:val="20"/>
          <w:szCs w:val="20"/>
        </w:rPr>
      </w:pPr>
      <w:r w:rsidRPr="00BB30E3">
        <w:rPr>
          <w:sz w:val="20"/>
          <w:szCs w:val="20"/>
        </w:rPr>
        <w:t>b) Con ................ pesos, que enterará en dinero efectivo y/o con utilidades o fondos provenientes de utilidades o revalorizaciones legales, dentro del plazo de tres años contado desde la fecha del presente instrumento.</w:t>
      </w:r>
    </w:p>
    <w:p w:rsidR="00095DC3" w:rsidRPr="00BB30E3" w:rsidRDefault="00095DC3" w:rsidP="00095DC3">
      <w:pPr>
        <w:pStyle w:val="NormalWeb"/>
        <w:spacing w:after="210" w:afterAutospacing="0"/>
        <w:ind w:firstLine="210"/>
        <w:jc w:val="both"/>
        <w:rPr>
          <w:sz w:val="20"/>
          <w:szCs w:val="20"/>
        </w:rPr>
      </w:pPr>
      <w:r w:rsidRPr="00BB30E3">
        <w:rPr>
          <w:sz w:val="20"/>
          <w:szCs w:val="20"/>
        </w:rPr>
        <w:t>Dos. Don ................., la cantidad de ................ pesos, valor de .......... acciones, que suscribe y paga con ................ pesos, que es el valor que las partes asignan al inmueble que se pasa a individualizar, de que él es dueño y que aporta y transfiere en dominio en este acto a la sociedad que aquí se forma. Dicho inmueble consta de la casa y sitio de calle ...................... número ....., de la Población .........., de la Comuna de .............., de la Provincia de ........., de la ..... a Región ........, que es el sitio número ....., de la manzana ...., del plano archivado en el Conservador de Bienes Raíces de ......, con el número ....., del año dos mil ................., cuyos deslindes especiales son:</w:t>
      </w:r>
    </w:p>
    <w:p w:rsidR="00095DC3" w:rsidRPr="00BB30E3" w:rsidRDefault="00095DC3" w:rsidP="00095DC3">
      <w:pPr>
        <w:pStyle w:val="NormalWeb"/>
        <w:spacing w:after="90" w:afterAutospacing="0"/>
        <w:ind w:firstLine="210"/>
        <w:jc w:val="both"/>
        <w:rPr>
          <w:sz w:val="20"/>
          <w:szCs w:val="20"/>
        </w:rPr>
      </w:pPr>
      <w:r w:rsidRPr="00BB30E3">
        <w:rPr>
          <w:sz w:val="20"/>
          <w:szCs w:val="20"/>
        </w:rPr>
        <w:t xml:space="preserve">al </w:t>
      </w:r>
      <w:r w:rsidRPr="00BB30E3">
        <w:rPr>
          <w:smallCaps/>
          <w:sz w:val="20"/>
          <w:szCs w:val="20"/>
        </w:rPr>
        <w:t>Norte</w:t>
      </w:r>
      <w:r w:rsidRPr="00BB30E3">
        <w:rPr>
          <w:sz w:val="20"/>
          <w:szCs w:val="20"/>
        </w:rPr>
        <w:t>: ;</w:t>
      </w:r>
    </w:p>
    <w:p w:rsidR="00095DC3" w:rsidRPr="00BB30E3" w:rsidRDefault="00095DC3" w:rsidP="00095DC3">
      <w:pPr>
        <w:pStyle w:val="NormalWeb"/>
        <w:spacing w:after="90" w:afterAutospacing="0"/>
        <w:ind w:firstLine="210"/>
        <w:jc w:val="both"/>
        <w:rPr>
          <w:sz w:val="20"/>
          <w:szCs w:val="20"/>
        </w:rPr>
      </w:pPr>
      <w:r w:rsidRPr="00BB30E3">
        <w:rPr>
          <w:sz w:val="20"/>
          <w:szCs w:val="20"/>
        </w:rPr>
        <w:t xml:space="preserve">al </w:t>
      </w:r>
      <w:r w:rsidRPr="00BB30E3">
        <w:rPr>
          <w:smallCaps/>
          <w:sz w:val="20"/>
          <w:szCs w:val="20"/>
        </w:rPr>
        <w:t>Sur</w:t>
      </w:r>
      <w:r w:rsidRPr="00BB30E3">
        <w:rPr>
          <w:sz w:val="20"/>
          <w:szCs w:val="20"/>
        </w:rPr>
        <w:t>: ;</w:t>
      </w:r>
    </w:p>
    <w:p w:rsidR="00095DC3" w:rsidRPr="00BB30E3" w:rsidRDefault="00095DC3" w:rsidP="00095DC3">
      <w:pPr>
        <w:pStyle w:val="NormalWeb"/>
        <w:spacing w:after="90" w:afterAutospacing="0"/>
        <w:ind w:firstLine="210"/>
        <w:jc w:val="both"/>
        <w:rPr>
          <w:sz w:val="20"/>
          <w:szCs w:val="20"/>
        </w:rPr>
      </w:pPr>
      <w:r w:rsidRPr="00BB30E3">
        <w:rPr>
          <w:sz w:val="20"/>
          <w:szCs w:val="20"/>
        </w:rPr>
        <w:t xml:space="preserve">al </w:t>
      </w:r>
      <w:r w:rsidRPr="00BB30E3">
        <w:rPr>
          <w:smallCaps/>
          <w:sz w:val="20"/>
          <w:szCs w:val="20"/>
        </w:rPr>
        <w:t>Oriente</w:t>
      </w:r>
      <w:r w:rsidRPr="00BB30E3">
        <w:rPr>
          <w:sz w:val="20"/>
          <w:szCs w:val="20"/>
        </w:rPr>
        <w:t>: ; y</w:t>
      </w:r>
    </w:p>
    <w:p w:rsidR="00095DC3" w:rsidRPr="00BB30E3" w:rsidRDefault="00095DC3" w:rsidP="00095DC3">
      <w:pPr>
        <w:pStyle w:val="NormalWeb"/>
        <w:spacing w:after="210" w:afterAutospacing="0"/>
        <w:ind w:firstLine="210"/>
        <w:jc w:val="both"/>
        <w:rPr>
          <w:sz w:val="20"/>
          <w:szCs w:val="20"/>
        </w:rPr>
      </w:pPr>
      <w:r w:rsidRPr="00BB30E3">
        <w:rPr>
          <w:sz w:val="20"/>
          <w:szCs w:val="20"/>
        </w:rPr>
        <w:t xml:space="preserve">al </w:t>
      </w:r>
      <w:r w:rsidRPr="00BB30E3">
        <w:rPr>
          <w:smallCaps/>
          <w:sz w:val="20"/>
          <w:szCs w:val="20"/>
        </w:rPr>
        <w:t>Poniente</w:t>
      </w:r>
      <w:r w:rsidRPr="00BB30E3">
        <w:rPr>
          <w:sz w:val="20"/>
          <w:szCs w:val="20"/>
        </w:rPr>
        <w:t>:</w:t>
      </w:r>
    </w:p>
    <w:p w:rsidR="00095DC3" w:rsidRPr="00BB30E3" w:rsidRDefault="00095DC3" w:rsidP="00095DC3">
      <w:pPr>
        <w:pStyle w:val="NormalWeb"/>
        <w:spacing w:after="210" w:afterAutospacing="0"/>
        <w:ind w:firstLine="210"/>
        <w:jc w:val="both"/>
        <w:rPr>
          <w:sz w:val="20"/>
          <w:szCs w:val="20"/>
        </w:rPr>
      </w:pPr>
      <w:r w:rsidRPr="00BB30E3">
        <w:rPr>
          <w:sz w:val="20"/>
          <w:szCs w:val="20"/>
        </w:rPr>
        <w:t>Lo adquirió por ........... según consta en escritura pública de fecha ........... otorgada en la Notaría de .......... de don ............... La inscripción de este inmueble rola a fojas ................ número ............. del Registro de Propiedad del mismo Conservador de Bienes Raíces, correspondiente al año dos mil .................</w:t>
      </w:r>
    </w:p>
    <w:p w:rsidR="00095DC3" w:rsidRPr="00BB30E3" w:rsidRDefault="00095DC3" w:rsidP="00095DC3">
      <w:pPr>
        <w:pStyle w:val="NormalWeb"/>
        <w:spacing w:after="210" w:afterAutospacing="0"/>
        <w:ind w:firstLine="210"/>
        <w:jc w:val="both"/>
        <w:rPr>
          <w:sz w:val="20"/>
          <w:szCs w:val="20"/>
        </w:rPr>
      </w:pPr>
      <w:r w:rsidRPr="00BB30E3">
        <w:rPr>
          <w:sz w:val="20"/>
          <w:szCs w:val="20"/>
        </w:rPr>
        <w:t>Tres. La sociedad "................ S.A.", representada por su Gerente don ........................, la cantidad de ................... pesos, valor de ............... acciones, que suscribe y paga por ese monto, que corresponde al que las partes asignan a un camión de que tal compañía es dueña y que aporta y transfiere, en este acto, a la sociedad que aquí se constituye. Dicho vehículo es de marca ...................., año dos mil ..................., modelo ............., de ............ toneladas, color ......., inscrito en el Registro de Vehículos Motorizados del Registro Civil, con el número ......, de fecha ............ de .................... de dos mil .............., vehículo que se encuentra en buen estado de funcionamiento.</w:t>
      </w:r>
    </w:p>
    <w:p w:rsidR="00095DC3" w:rsidRPr="00BB30E3" w:rsidRDefault="00095DC3" w:rsidP="00095DC3">
      <w:pPr>
        <w:pStyle w:val="NormalWeb"/>
        <w:spacing w:after="195" w:afterAutospacing="0"/>
        <w:ind w:firstLine="210"/>
        <w:jc w:val="both"/>
        <w:rPr>
          <w:sz w:val="20"/>
          <w:szCs w:val="20"/>
        </w:rPr>
      </w:pPr>
      <w:r w:rsidRPr="00BB30E3">
        <w:rPr>
          <w:sz w:val="20"/>
          <w:szCs w:val="20"/>
        </w:rPr>
        <w:t>Cuarto. Don ........................ la cantidad de .............. pesos, valor de .................. acciones, que suscribe y paga por ese monto, que corresponde al que las partes le asignan al usufructo del fundo y derechos de agua que se pasan a individualizar, del cual es dueño, derechos que aporta y transfiere en este acto a la sociedad que aquí se forma: el fundo se llama "......................", de la localidad de ......................, de la Comuna de ................, de la Provincia de .................., de la .............. Región, inscrito a fojas .................. número .................., del Registro de Propiedad del Conservador de Bienes Raíces de ................, del año dos mil ................., cuyos deslindes son:</w:t>
      </w:r>
    </w:p>
    <w:p w:rsidR="00095DC3" w:rsidRPr="00BB30E3" w:rsidRDefault="00095DC3" w:rsidP="00095DC3">
      <w:pPr>
        <w:pStyle w:val="NormalWeb"/>
        <w:spacing w:after="90" w:afterAutospacing="0"/>
        <w:ind w:firstLine="210"/>
        <w:jc w:val="both"/>
        <w:rPr>
          <w:sz w:val="20"/>
          <w:szCs w:val="20"/>
        </w:rPr>
      </w:pPr>
      <w:r w:rsidRPr="00BB30E3">
        <w:rPr>
          <w:sz w:val="20"/>
          <w:szCs w:val="20"/>
        </w:rPr>
        <w:t xml:space="preserve">al </w:t>
      </w:r>
      <w:r w:rsidRPr="00BB30E3">
        <w:rPr>
          <w:smallCaps/>
          <w:sz w:val="20"/>
          <w:szCs w:val="20"/>
        </w:rPr>
        <w:t>Norte</w:t>
      </w:r>
      <w:r w:rsidRPr="00BB30E3">
        <w:rPr>
          <w:sz w:val="20"/>
          <w:szCs w:val="20"/>
        </w:rPr>
        <w:t>: ;</w:t>
      </w:r>
    </w:p>
    <w:p w:rsidR="00095DC3" w:rsidRPr="00BB30E3" w:rsidRDefault="00095DC3" w:rsidP="00095DC3">
      <w:pPr>
        <w:pStyle w:val="NormalWeb"/>
        <w:spacing w:after="90" w:afterAutospacing="0"/>
        <w:ind w:firstLine="210"/>
        <w:jc w:val="both"/>
        <w:rPr>
          <w:sz w:val="20"/>
          <w:szCs w:val="20"/>
        </w:rPr>
      </w:pPr>
      <w:r w:rsidRPr="00BB30E3">
        <w:rPr>
          <w:sz w:val="20"/>
          <w:szCs w:val="20"/>
        </w:rPr>
        <w:t xml:space="preserve">al </w:t>
      </w:r>
      <w:r w:rsidRPr="00BB30E3">
        <w:rPr>
          <w:smallCaps/>
          <w:sz w:val="20"/>
          <w:szCs w:val="20"/>
        </w:rPr>
        <w:t>Sur</w:t>
      </w:r>
      <w:r w:rsidRPr="00BB30E3">
        <w:rPr>
          <w:sz w:val="20"/>
          <w:szCs w:val="20"/>
        </w:rPr>
        <w:t>: ;</w:t>
      </w:r>
    </w:p>
    <w:p w:rsidR="00095DC3" w:rsidRPr="00BB30E3" w:rsidRDefault="00095DC3" w:rsidP="00095DC3">
      <w:pPr>
        <w:pStyle w:val="NormalWeb"/>
        <w:spacing w:after="90" w:afterAutospacing="0"/>
        <w:ind w:firstLine="210"/>
        <w:jc w:val="both"/>
        <w:rPr>
          <w:sz w:val="20"/>
          <w:szCs w:val="20"/>
        </w:rPr>
      </w:pPr>
      <w:r w:rsidRPr="00BB30E3">
        <w:rPr>
          <w:sz w:val="20"/>
          <w:szCs w:val="20"/>
        </w:rPr>
        <w:t xml:space="preserve">al </w:t>
      </w:r>
      <w:r w:rsidRPr="00BB30E3">
        <w:rPr>
          <w:smallCaps/>
          <w:sz w:val="20"/>
          <w:szCs w:val="20"/>
        </w:rPr>
        <w:t>Oriente</w:t>
      </w:r>
      <w:r w:rsidRPr="00BB30E3">
        <w:rPr>
          <w:sz w:val="20"/>
          <w:szCs w:val="20"/>
        </w:rPr>
        <w:t>: ; y</w:t>
      </w:r>
    </w:p>
    <w:p w:rsidR="00095DC3" w:rsidRPr="00BB30E3" w:rsidRDefault="00095DC3" w:rsidP="00095DC3">
      <w:pPr>
        <w:pStyle w:val="NormalWeb"/>
        <w:spacing w:after="210" w:afterAutospacing="0"/>
        <w:ind w:firstLine="210"/>
        <w:jc w:val="both"/>
        <w:rPr>
          <w:sz w:val="20"/>
          <w:szCs w:val="20"/>
        </w:rPr>
      </w:pPr>
      <w:r w:rsidRPr="00BB30E3">
        <w:rPr>
          <w:sz w:val="20"/>
          <w:szCs w:val="20"/>
        </w:rPr>
        <w:lastRenderedPageBreak/>
        <w:t xml:space="preserve">al </w:t>
      </w:r>
      <w:r w:rsidRPr="00BB30E3">
        <w:rPr>
          <w:smallCaps/>
          <w:sz w:val="20"/>
          <w:szCs w:val="20"/>
        </w:rPr>
        <w:t>Poniente</w:t>
      </w:r>
      <w:r w:rsidRPr="00BB30E3">
        <w:rPr>
          <w:sz w:val="20"/>
          <w:szCs w:val="20"/>
        </w:rPr>
        <w:t>:</w:t>
      </w:r>
    </w:p>
    <w:p w:rsidR="00095DC3" w:rsidRPr="00BB30E3" w:rsidRDefault="00095DC3" w:rsidP="00095DC3">
      <w:pPr>
        <w:pStyle w:val="NormalWeb"/>
        <w:spacing w:after="240" w:afterAutospacing="0"/>
        <w:ind w:firstLine="210"/>
        <w:jc w:val="both"/>
        <w:rPr>
          <w:sz w:val="20"/>
          <w:szCs w:val="20"/>
        </w:rPr>
      </w:pPr>
      <w:r w:rsidRPr="00BB30E3">
        <w:rPr>
          <w:sz w:val="20"/>
          <w:szCs w:val="20"/>
        </w:rPr>
        <w:t>Las aguas del predio consistentes en ....... regadores (o ....... por ciento) del Canal "................", están inscritas a fojas ........... número ......., del Registro de Aguas del mismo Conservador, del año dos mil................</w:t>
      </w:r>
    </w:p>
    <w:p w:rsidR="00095DC3" w:rsidRPr="00BB30E3" w:rsidRDefault="00095DC3" w:rsidP="00095DC3">
      <w:pPr>
        <w:pStyle w:val="NormalWeb"/>
        <w:spacing w:after="240" w:afterAutospacing="0"/>
        <w:ind w:firstLine="210"/>
        <w:jc w:val="both"/>
        <w:rPr>
          <w:sz w:val="20"/>
          <w:szCs w:val="20"/>
        </w:rPr>
      </w:pPr>
      <w:r w:rsidRPr="00BB30E3">
        <w:rPr>
          <w:sz w:val="20"/>
          <w:szCs w:val="20"/>
        </w:rPr>
        <w:t>Quinto. Don ....................... la cantidad de ............. pesos, valor de suscripción y pago de ............ acciones, mediante aporte que él hace de los bienes del inventario avaluado pericialmente en aquella suma. Este inventario, debidamente firmado por las partes, se protocoliza al final del presente Registro y se tiene como parte integrante de este contrato.</w:t>
      </w:r>
    </w:p>
    <w:p w:rsidR="00095DC3" w:rsidRPr="00BB30E3" w:rsidRDefault="00095DC3" w:rsidP="00095DC3">
      <w:pPr>
        <w:pStyle w:val="NormalWeb"/>
        <w:spacing w:after="405" w:afterAutospacing="0"/>
        <w:ind w:firstLine="210"/>
        <w:jc w:val="both"/>
        <w:rPr>
          <w:sz w:val="20"/>
          <w:szCs w:val="20"/>
        </w:rPr>
      </w:pPr>
      <w:r w:rsidRPr="00BB30E3">
        <w:rPr>
          <w:b/>
          <w:bCs/>
          <w:smallCaps/>
          <w:sz w:val="20"/>
          <w:szCs w:val="20"/>
        </w:rPr>
        <w:t>Notas prácticas</w:t>
      </w:r>
      <w:r w:rsidRPr="00BB30E3">
        <w:rPr>
          <w:sz w:val="20"/>
          <w:szCs w:val="20"/>
        </w:rPr>
        <w:t xml:space="preserve">. </w:t>
      </w:r>
      <w:r w:rsidRPr="00BB30E3">
        <w:rPr>
          <w:b/>
          <w:bCs/>
          <w:sz w:val="20"/>
          <w:szCs w:val="20"/>
        </w:rPr>
        <w:t xml:space="preserve">1. </w:t>
      </w:r>
      <w:r w:rsidRPr="00BB30E3">
        <w:rPr>
          <w:sz w:val="20"/>
          <w:szCs w:val="20"/>
        </w:rPr>
        <w:t xml:space="preserve">Para aportes no consistentes en dinero, V. NP, "Aportes que no consisten en dinero (aporte de interés social en una SRL)" </w:t>
      </w:r>
      <w:r w:rsidRPr="00BB30E3">
        <w:rPr>
          <w:b/>
          <w:bCs/>
          <w:sz w:val="20"/>
          <w:szCs w:val="20"/>
        </w:rPr>
        <w:t xml:space="preserve">2. </w:t>
      </w:r>
      <w:r w:rsidRPr="00BB30E3">
        <w:rPr>
          <w:sz w:val="20"/>
          <w:szCs w:val="20"/>
        </w:rPr>
        <w:t>El informe del perito que justiprecie los aportes no dinerarios deberá contener una descripción de los aportes y la valoración de los mismos, expresando los criterios utilizados (Art. 21, RLSA).</w:t>
      </w:r>
    </w:p>
    <w:p w:rsidR="00095DC3" w:rsidRPr="00BB30E3" w:rsidRDefault="00095DC3" w:rsidP="00095DC3">
      <w:pPr>
        <w:pStyle w:val="NormalWeb"/>
        <w:spacing w:after="210" w:afterAutospacing="0"/>
        <w:jc w:val="both"/>
        <w:outlineLvl w:val="2"/>
        <w:rPr>
          <w:b/>
          <w:bCs/>
          <w:sz w:val="20"/>
          <w:szCs w:val="20"/>
        </w:rPr>
      </w:pPr>
      <w:bookmarkStart w:id="91" w:name="_Toc505016470"/>
      <w:r w:rsidRPr="00BB30E3">
        <w:rPr>
          <w:b/>
          <w:bCs/>
          <w:sz w:val="20"/>
          <w:szCs w:val="20"/>
        </w:rPr>
        <w:t>7. Suscripción.</w:t>
      </w:r>
      <w:bookmarkEnd w:id="91"/>
    </w:p>
    <w:p w:rsidR="00095DC3" w:rsidRPr="00BB30E3" w:rsidRDefault="00095DC3" w:rsidP="00095DC3">
      <w:pPr>
        <w:pStyle w:val="NormalWeb"/>
        <w:spacing w:after="210" w:afterAutospacing="0"/>
        <w:ind w:firstLine="210"/>
        <w:jc w:val="both"/>
        <w:rPr>
          <w:sz w:val="20"/>
          <w:szCs w:val="20"/>
        </w:rPr>
      </w:pPr>
      <w:r w:rsidRPr="00BB30E3">
        <w:rPr>
          <w:i/>
          <w:iCs/>
          <w:caps/>
          <w:sz w:val="20"/>
          <w:szCs w:val="20"/>
        </w:rPr>
        <w:t>ARTÍCULO ............ transitorio.</w:t>
      </w:r>
      <w:r w:rsidRPr="00BB30E3">
        <w:rPr>
          <w:sz w:val="20"/>
          <w:szCs w:val="20"/>
        </w:rPr>
        <w:t xml:space="preserve"> El capital de la sociedad, según se establece en el artículo ........... de estos estatutos, es de ........................ pesos dividido en ............. acciones sin valor nominal, y ha quedado íntegramente suscrito, en la proporción señalada por los comparecientes a este instrumento, en el encabezamiento de él.</w:t>
      </w:r>
    </w:p>
    <w:p w:rsidR="00095DC3" w:rsidRPr="00BB30E3" w:rsidRDefault="00095DC3" w:rsidP="00095DC3">
      <w:pPr>
        <w:pStyle w:val="NormalWeb"/>
        <w:spacing w:after="420" w:afterAutospacing="0"/>
        <w:ind w:firstLine="210"/>
        <w:jc w:val="both"/>
        <w:rPr>
          <w:sz w:val="20"/>
          <w:szCs w:val="20"/>
        </w:rPr>
      </w:pPr>
      <w:r w:rsidRPr="00BB30E3">
        <w:rPr>
          <w:b/>
          <w:bCs/>
          <w:smallCaps/>
          <w:sz w:val="20"/>
          <w:szCs w:val="20"/>
        </w:rPr>
        <w:t>Nota práctica</w:t>
      </w:r>
      <w:r w:rsidRPr="00BB30E3">
        <w:rPr>
          <w:sz w:val="20"/>
          <w:szCs w:val="20"/>
        </w:rPr>
        <w:t>. Si el capital no está totalmente suscrito al constituirse la sociedad, se señalará la forma en que serán colocadas, en el público, las acciones no suscritas.</w:t>
      </w:r>
    </w:p>
    <w:p w:rsidR="00095DC3" w:rsidRPr="00BB30E3" w:rsidRDefault="00095DC3" w:rsidP="00095DC3">
      <w:pPr>
        <w:pStyle w:val="NormalWeb"/>
        <w:spacing w:after="210" w:afterAutospacing="0"/>
        <w:jc w:val="both"/>
        <w:outlineLvl w:val="2"/>
        <w:rPr>
          <w:b/>
          <w:bCs/>
          <w:sz w:val="20"/>
          <w:szCs w:val="20"/>
        </w:rPr>
      </w:pPr>
      <w:bookmarkStart w:id="92" w:name="_Toc505016471"/>
      <w:r w:rsidRPr="00BB30E3">
        <w:rPr>
          <w:b/>
          <w:bCs/>
          <w:sz w:val="20"/>
          <w:szCs w:val="20"/>
        </w:rPr>
        <w:t>8. Disminución de capital.</w:t>
      </w:r>
      <w:bookmarkEnd w:id="92"/>
    </w:p>
    <w:p w:rsidR="00095DC3" w:rsidRPr="00BB30E3" w:rsidRDefault="00095DC3" w:rsidP="00095DC3">
      <w:pPr>
        <w:pStyle w:val="NormalWeb"/>
        <w:spacing w:after="390" w:afterAutospacing="0"/>
        <w:ind w:firstLine="210"/>
        <w:jc w:val="both"/>
        <w:rPr>
          <w:sz w:val="20"/>
          <w:szCs w:val="20"/>
        </w:rPr>
      </w:pPr>
      <w:r w:rsidRPr="00BB30E3">
        <w:rPr>
          <w:b/>
          <w:bCs/>
          <w:smallCaps/>
          <w:sz w:val="20"/>
          <w:szCs w:val="20"/>
        </w:rPr>
        <w:t>Nota de reenvío.</w:t>
      </w:r>
      <w:r w:rsidRPr="00BB30E3">
        <w:rPr>
          <w:sz w:val="20"/>
          <w:szCs w:val="20"/>
        </w:rPr>
        <w:t xml:space="preserve"> V. en JEA formularios de citación, actas de JEA, extractos de JEA y reducciones a escritura pública de actas de JEA.</w:t>
      </w:r>
    </w:p>
    <w:p w:rsidR="00095DC3" w:rsidRPr="00BB30E3" w:rsidRDefault="00095DC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095DC3" w:rsidRPr="00BB30E3" w:rsidRDefault="00095DC3" w:rsidP="00095DC3">
      <w:pPr>
        <w:pStyle w:val="Ttulo3"/>
        <w:jc w:val="center"/>
        <w:rPr>
          <w:sz w:val="20"/>
          <w:szCs w:val="20"/>
        </w:rPr>
      </w:pPr>
      <w:bookmarkStart w:id="93" w:name="_Toc505016472"/>
      <w:r w:rsidRPr="00BB30E3">
        <w:rPr>
          <w:sz w:val="20"/>
          <w:szCs w:val="20"/>
        </w:rPr>
        <w:lastRenderedPageBreak/>
        <w:t>H. Disolución y liquidación de la S.A.</w:t>
      </w:r>
      <w:bookmarkEnd w:id="93"/>
    </w:p>
    <w:p w:rsidR="00095DC3" w:rsidRPr="00BB30E3" w:rsidRDefault="00095DC3" w:rsidP="00095DC3">
      <w:pPr>
        <w:pStyle w:val="Ttulo3"/>
        <w:jc w:val="center"/>
        <w:rPr>
          <w:rFonts w:ascii="Times New Roman" w:eastAsia="Times New Roman" w:hAnsi="Times New Roman" w:cs="Times New Roman"/>
          <w:smallCaps/>
          <w:sz w:val="20"/>
          <w:szCs w:val="20"/>
          <w:lang w:eastAsia="es-CL"/>
        </w:rPr>
      </w:pPr>
      <w:bookmarkStart w:id="94" w:name="_Toc505016473"/>
      <w:r w:rsidRPr="00BB30E3">
        <w:rPr>
          <w:rFonts w:ascii="Times New Roman" w:eastAsia="Times New Roman" w:hAnsi="Times New Roman" w:cs="Times New Roman"/>
          <w:smallCaps/>
          <w:sz w:val="20"/>
          <w:szCs w:val="20"/>
          <w:lang w:eastAsia="es-CL"/>
        </w:rPr>
        <w:t>I. Explicación general</w:t>
      </w:r>
      <w:bookmarkEnd w:id="94"/>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La disolución de la sociedad anónima</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Generalidades</w:t>
      </w:r>
      <w:r w:rsidRPr="00BB30E3">
        <w:rPr>
          <w:rFonts w:ascii="Times New Roman" w:eastAsia="Times New Roman" w:hAnsi="Times New Roman" w:cs="Times New Roman"/>
          <w:sz w:val="20"/>
          <w:szCs w:val="20"/>
          <w:lang w:eastAsia="es-CL"/>
        </w:rPr>
        <w:t>. La disolución de la S.A. marca el primero de los pasos que llevan a la extinción de la persona jurídica societaria. En efecto, con la sola disolución la S.A. no deja de ser persona jurídica, pues su personalidad sigue subsistiendo para los efectos de su liquidación, modificando su nombre social.</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1.2. </w:t>
      </w:r>
      <w:r w:rsidRPr="00BB30E3">
        <w:rPr>
          <w:rFonts w:ascii="Times New Roman" w:eastAsia="Times New Roman" w:hAnsi="Times New Roman" w:cs="Times New Roman"/>
          <w:smallCaps/>
          <w:sz w:val="20"/>
          <w:szCs w:val="20"/>
          <w:lang w:eastAsia="es-CL"/>
        </w:rPr>
        <w:t>Concepto</w:t>
      </w:r>
      <w:r w:rsidRPr="00BB30E3">
        <w:rPr>
          <w:rFonts w:ascii="Times New Roman" w:eastAsia="Times New Roman" w:hAnsi="Times New Roman" w:cs="Times New Roman"/>
          <w:sz w:val="20"/>
          <w:szCs w:val="20"/>
          <w:lang w:eastAsia="es-CL"/>
        </w:rPr>
        <w:t>. Ni la LSA ni tampoco el RLSA han definido lo que se entiende por disolución. La disolución puede concebirse como el hecho o acto jurídico que abre o da comienzo al proceso de liquidación de la S.A. con el cual se producirá la extinción de la sociedad como persona jurídica. Este concepto nos muestra que la disolución no pone fin a la sociedad ni paraliza totalmente las actividades sociales, pues la sociedad subsiste para los efectos de su liquidación, proceso durante el cual conserva su personalidad jurídica hasta la realización completa de sus activos, el pago íntegro de los pasivos y la repartición del capital y patrimonio restante entre los accionistas si lo hubiere.</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1.3. </w:t>
      </w:r>
      <w:r w:rsidRPr="00BB30E3">
        <w:rPr>
          <w:rFonts w:ascii="Times New Roman" w:eastAsia="Times New Roman" w:hAnsi="Times New Roman" w:cs="Times New Roman"/>
          <w:smallCaps/>
          <w:sz w:val="20"/>
          <w:szCs w:val="20"/>
          <w:lang w:eastAsia="es-CL"/>
        </w:rPr>
        <w:t>Causales</w:t>
      </w:r>
      <w:r w:rsidRPr="00BB30E3">
        <w:rPr>
          <w:rFonts w:ascii="Times New Roman" w:eastAsia="Times New Roman" w:hAnsi="Times New Roman" w:cs="Times New Roman"/>
          <w:sz w:val="20"/>
          <w:szCs w:val="20"/>
          <w:lang w:eastAsia="es-CL"/>
        </w:rPr>
        <w:t>. El Art. 103, LSA, contempla cinco causales de disolución, permitiendo en el numeral 6º que mediante los estatutos los socios contemplen causales de disolución que se acerquen a las especiales condiciones de la sociedad en cuestión y de sus accionistas.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1.3.1. </w:t>
      </w:r>
      <w:r w:rsidRPr="00BB30E3">
        <w:rPr>
          <w:rFonts w:ascii="Times New Roman" w:eastAsia="Times New Roman" w:hAnsi="Times New Roman" w:cs="Times New Roman"/>
          <w:smallCaps/>
          <w:sz w:val="20"/>
          <w:szCs w:val="20"/>
          <w:lang w:eastAsia="es-CL"/>
        </w:rPr>
        <w:t>Por vencimiento del plazo, si lo hubiere.</w:t>
      </w:r>
      <w:r w:rsidRPr="00BB30E3">
        <w:rPr>
          <w:rFonts w:ascii="Times New Roman" w:eastAsia="Times New Roman" w:hAnsi="Times New Roman" w:cs="Times New Roman"/>
          <w:sz w:val="20"/>
          <w:szCs w:val="20"/>
          <w:lang w:eastAsia="es-CL"/>
        </w:rPr>
        <w:t xml:space="preserve"> La sociedad se disuelve, si es que se ha señalado plazo para su duración, por el vencimiento o llegada del mismo (Art. 103, Nº 1, LSA). En este caso el directorio, previa convocatoria a la sesión respectiva, deberá consignar estos hechos por escritura pública dentro del plazo de 30 días de producido el vencimiento y un extracto de ella será inscrito y publicado en la forma prevista en el Art. 5º LSA, es decir, publicarse en el D.O. previa inscripción en el Registro de Comercio, todo ello dentro del plazo de 60 días desde la fecha de la escritura pública (Art. 108, LSA). Dado que el vencimiento del plazo produce la disolución de la S.A. sin necesidad de declaración de ningún tipo, la no observancia de las exigencias señaladas no trae consigo la prórroga automática de la sociedad, pero se hará solidariamente responsables a los directores de la sociedad por el daño y perjuicios que se causaren con motivo de ese incumplimiento. Lo dicho se extiende a todas las causas de disolución que contempla el Art. 103, LSA.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1.3.2. </w:t>
      </w:r>
      <w:r w:rsidRPr="00BB30E3">
        <w:rPr>
          <w:rFonts w:ascii="Times New Roman" w:eastAsia="Times New Roman" w:hAnsi="Times New Roman" w:cs="Times New Roman"/>
          <w:smallCaps/>
          <w:sz w:val="20"/>
          <w:szCs w:val="20"/>
          <w:lang w:eastAsia="es-CL"/>
        </w:rPr>
        <w:t>Por reunión de todas las acciones en una sola mano.</w:t>
      </w:r>
      <w:r w:rsidRPr="00BB30E3">
        <w:rPr>
          <w:rFonts w:ascii="Times New Roman" w:eastAsia="Times New Roman" w:hAnsi="Times New Roman" w:cs="Times New Roman"/>
          <w:sz w:val="20"/>
          <w:szCs w:val="20"/>
          <w:lang w:eastAsia="es-CL"/>
        </w:rPr>
        <w:t xml:space="preserve"> Esta causal contenida en el Nº 2, del Art. 103, LSA, se verifica cuando un accionista, persona natural o jurídica, adquiere la totalidad de las acciones de la sociedad. Tratándose de S.A.A. la inscripción de las acciones no se puede verificar sin el previo visto bueno de la SVS, lo cual procura resguardar los intereses de terceros. Verificada la reunión de las acciones en una sola mano debe procederse en la misma forma señalada precedentemente.</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1.3.3. </w:t>
      </w:r>
      <w:r w:rsidRPr="00BB30E3">
        <w:rPr>
          <w:rFonts w:ascii="Times New Roman" w:eastAsia="Times New Roman" w:hAnsi="Times New Roman" w:cs="Times New Roman"/>
          <w:smallCaps/>
          <w:sz w:val="20"/>
          <w:szCs w:val="20"/>
          <w:lang w:eastAsia="es-CL"/>
        </w:rPr>
        <w:t>Por acuerdo de la JEA.</w:t>
      </w:r>
      <w:r w:rsidRPr="00BB30E3">
        <w:rPr>
          <w:rFonts w:ascii="Times New Roman" w:eastAsia="Times New Roman" w:hAnsi="Times New Roman" w:cs="Times New Roman"/>
          <w:sz w:val="20"/>
          <w:szCs w:val="20"/>
          <w:lang w:eastAsia="es-CL"/>
        </w:rPr>
        <w:t xml:space="preserve"> La decisión de los accionistas reunidos en JEA puede poner término a la sociedad siempre que se reúna un quórum de 2/3 de las acciones emitidas (Art. 103, Nº 3, LSA). Esta JEA debe verificarse en presencia de un notario en calidad de ministro de fe, quien certifica la observancia de las solemnidades legales y la obtención del quórum. El acuerdo de la JEA debe ser reducido a escritura pública, debiendo publicarse e inscribirse en extracto dentro del plazo de 60 días.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1.3.4</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Por revocación de autorización de existencia.</w:t>
      </w:r>
      <w:r w:rsidRPr="00BB30E3">
        <w:rPr>
          <w:rFonts w:ascii="Times New Roman" w:eastAsia="Times New Roman" w:hAnsi="Times New Roman" w:cs="Times New Roman"/>
          <w:sz w:val="20"/>
          <w:szCs w:val="20"/>
          <w:lang w:eastAsia="es-CL"/>
        </w:rPr>
        <w:t xml:space="preserve"> Esta causal se verifica en el caso de ciertas S.A. cuya existencia depende de la autorización que obtengan de la superintendencia respectiva, la cual podrá revocar tal autorización en los casos que prevé la ley. El directorio debe hacer tomar nota de la revocación al margen de la inscripción y publicarlo por una sola vez (Art. 103, Nº 3, y Art. 108, LSA).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1.3.5. </w:t>
      </w:r>
      <w:r w:rsidRPr="00BB30E3">
        <w:rPr>
          <w:rFonts w:ascii="Times New Roman" w:eastAsia="Times New Roman" w:hAnsi="Times New Roman" w:cs="Times New Roman"/>
          <w:smallCaps/>
          <w:sz w:val="20"/>
          <w:szCs w:val="20"/>
          <w:lang w:eastAsia="es-CL"/>
        </w:rPr>
        <w:t xml:space="preserve">Por resolución judicial ejecutoriada. </w:t>
      </w:r>
      <w:r w:rsidRPr="00BB30E3">
        <w:rPr>
          <w:rFonts w:ascii="Times New Roman" w:eastAsia="Times New Roman" w:hAnsi="Times New Roman" w:cs="Times New Roman"/>
          <w:sz w:val="20"/>
          <w:szCs w:val="20"/>
          <w:lang w:eastAsia="es-CL"/>
        </w:rPr>
        <w:t>Esta causal de disolución se verifica en las S.A.C., cuando accionistas que representen a lo menos un 20% del capital así lo pidieren por existir causa grave para ello, como infracción a la ley o administración fraudulenta (Art. 103, Nº 5, y Art. 105, LSA). La solicitud de los accionistas se tramita conforme a las reglas del juicio sumario. Resuelta la disolución por sentencia firme, se deberá tomar nota de ella al margen de la inscripción, debiendo publicarla por una sola vez.</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1.4. </w:t>
      </w:r>
      <w:r w:rsidRPr="00BB30E3">
        <w:rPr>
          <w:rFonts w:ascii="Times New Roman" w:eastAsia="Times New Roman" w:hAnsi="Times New Roman" w:cs="Times New Roman"/>
          <w:smallCaps/>
          <w:sz w:val="20"/>
          <w:szCs w:val="20"/>
          <w:lang w:eastAsia="es-CL"/>
        </w:rPr>
        <w:t>Trámites administrativos posteriores a la disolución de la S.A</w:t>
      </w:r>
      <w:r w:rsidRPr="00BB30E3">
        <w:rPr>
          <w:rFonts w:ascii="Times New Roman" w:eastAsia="Times New Roman" w:hAnsi="Times New Roman" w:cs="Times New Roman"/>
          <w:sz w:val="20"/>
          <w:szCs w:val="20"/>
          <w:lang w:eastAsia="es-CL"/>
        </w:rPr>
        <w:t xml:space="preserve">. Dado que disolución implica el primer paso del término de las operaciones de la sociedad, es decir, la realización de sus activos, el pago de los pasivos y la distribución del patrimonio si es que lo hubiese y el retiro de los aportes, se hace necesario cumplir con un trámite que implica denunciar el término de la calidad de contribuyente de la S.A. Esto significa, en concreto, poner </w:t>
      </w:r>
      <w:r w:rsidRPr="00BB30E3">
        <w:rPr>
          <w:rFonts w:ascii="Times New Roman" w:eastAsia="Times New Roman" w:hAnsi="Times New Roman" w:cs="Times New Roman"/>
          <w:i/>
          <w:iCs/>
          <w:sz w:val="20"/>
          <w:szCs w:val="20"/>
          <w:lang w:eastAsia="es-CL"/>
        </w:rPr>
        <w:t xml:space="preserve">término de giro </w:t>
      </w:r>
      <w:r w:rsidRPr="00BB30E3">
        <w:rPr>
          <w:rFonts w:ascii="Times New Roman" w:eastAsia="Times New Roman" w:hAnsi="Times New Roman" w:cs="Times New Roman"/>
          <w:sz w:val="20"/>
          <w:szCs w:val="20"/>
          <w:lang w:eastAsia="es-CL"/>
        </w:rPr>
        <w:t>ante el SII. Dependiendo de la forma en que se haya producido la disolución de la S.A., corresponderá cumplir con los siguientes trámites: a) Presentar ante el SII un balance de término de giro, que debe ser aprobado por el ente fiscalizador. Este aviso hay que realizarlo dentro de los dos meses siguientes al término del giro de actividades. Este trámite se hace obteniendo el formulario 2121 en internet y presentando los antecedentes tributarios correspondientes; b) Con este balance aprobado, se procede a otorgar la escritura pública de disolución de la sociedad (o la reducción a escritura pública de la JEA), redacción que corresponde a un abogado que debe firmar la minuta correspondiente; c) Para los efectos de hacer oponible respecto de terceros la disolución, un extracto de la escritura debe inscribirse y publicarse en el D.O.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1.5. </w:t>
      </w:r>
      <w:r w:rsidRPr="00BB30E3">
        <w:rPr>
          <w:rFonts w:ascii="Times New Roman" w:eastAsia="Times New Roman" w:hAnsi="Times New Roman" w:cs="Times New Roman"/>
          <w:smallCaps/>
          <w:sz w:val="20"/>
          <w:szCs w:val="20"/>
          <w:lang w:eastAsia="es-CL"/>
        </w:rPr>
        <w:t>Principio que rige en materia de disolución y liquidación. El p</w:t>
      </w:r>
      <w:r w:rsidRPr="00BB30E3">
        <w:rPr>
          <w:rFonts w:ascii="Times New Roman" w:eastAsia="Times New Roman" w:hAnsi="Times New Roman" w:cs="Times New Roman"/>
          <w:sz w:val="20"/>
          <w:szCs w:val="20"/>
          <w:lang w:eastAsia="es-CL"/>
        </w:rPr>
        <w:t xml:space="preserve">rincipio de base que rige en materia de disolución y liquidación de sociedades mercantiles es el de </w:t>
      </w:r>
      <w:r w:rsidRPr="00BB30E3">
        <w:rPr>
          <w:rFonts w:ascii="Times New Roman" w:eastAsia="Times New Roman" w:hAnsi="Times New Roman" w:cs="Times New Roman"/>
          <w:i/>
          <w:iCs/>
          <w:sz w:val="20"/>
          <w:szCs w:val="20"/>
          <w:lang w:eastAsia="es-CL"/>
        </w:rPr>
        <w:t>continuidad o prolongación de la personalidad jurídica de la sociedad disuelta, para los efectos de su liquidación</w:t>
      </w:r>
      <w:r w:rsidRPr="00BB30E3">
        <w:rPr>
          <w:rFonts w:ascii="Times New Roman" w:eastAsia="Times New Roman" w:hAnsi="Times New Roman" w:cs="Times New Roman"/>
          <w:sz w:val="20"/>
          <w:szCs w:val="20"/>
          <w:lang w:eastAsia="es-CL"/>
        </w:rPr>
        <w:t>. Si se sostuviese que al disolverse una sociedad se produce la extinción de pleno derecho o "ipso jure" de la personalidad jurídica societaria, se formaría una comunidad indivisa de bienes que integrarían los accionistas de la sociedad disuelta, quienes tendrían en ella un derecho de dominio proindiviso, a prorrata de sus acciones en la sociedad disuelta. Como la sociedad en liquidación sólo se encuentra disuelta requiere de personalidad jurídica o capacidad para poner término a todas sus operaciones comerciales que se encuentren en ejecución o pendientes de cumplirse. Ello permite que la sociedad pueda exigir rendiciones de cuentas a sus administradores, demandar o ser demandada en juicio; cobrar y percibir créditos, efectuar pagos, etc.</w:t>
      </w:r>
      <w:r w:rsidRPr="00BB30E3">
        <w:rPr>
          <w:rStyle w:val="Refdenotaalpie"/>
          <w:rFonts w:ascii="Times New Roman" w:eastAsia="Times New Roman" w:hAnsi="Times New Roman" w:cs="Times New Roman"/>
          <w:sz w:val="20"/>
          <w:szCs w:val="20"/>
          <w:lang w:eastAsia="es-CL"/>
        </w:rPr>
        <w:footnoteReference w:id="36"/>
      </w:r>
      <w:r w:rsidRPr="00BB30E3">
        <w:rPr>
          <w:rFonts w:ascii="Times New Roman" w:eastAsia="Times New Roman" w:hAnsi="Times New Roman" w:cs="Times New Roman"/>
          <w:sz w:val="20"/>
          <w:szCs w:val="20"/>
          <w:lang w:eastAsia="es-CL"/>
        </w:rPr>
        <w:t xml:space="preserve"> </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La liquidación de la sociedad anónima</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Generalidades</w:t>
      </w:r>
      <w:r w:rsidRPr="00BB30E3">
        <w:rPr>
          <w:rFonts w:ascii="Times New Roman" w:eastAsia="Times New Roman" w:hAnsi="Times New Roman" w:cs="Times New Roman"/>
          <w:sz w:val="20"/>
          <w:szCs w:val="20"/>
          <w:lang w:eastAsia="es-CL"/>
        </w:rPr>
        <w:t>. Disuelta la sociedad se procede a su liquidación por una comisión liquidadora electa por la junta de accionistas. De igual forma son liquidadas las sociedades anónimas declaradas nulas y las de hecho (Arts. 6º y 110, LSA). Si la causal de liquidación de la sociedad es por resolución del tribunal, no habrá comisión liquidadora sino que a ello se procederá por un solo liquidador, electo por la Junta de una quina propuesta por el tribunal, siempre que la LSA no encomiende esta función a la Superintendencia respectiva u otra autoridad. Cuando la disolución se verifica por la causal que contempla la reunión de las acciones en manos de una sola persona, no será necesaria la liquidación.</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2.1. </w:t>
      </w:r>
      <w:r w:rsidRPr="00BB30E3">
        <w:rPr>
          <w:rFonts w:ascii="Times New Roman" w:eastAsia="Times New Roman" w:hAnsi="Times New Roman" w:cs="Times New Roman"/>
          <w:smallCaps/>
          <w:sz w:val="20"/>
          <w:szCs w:val="20"/>
          <w:lang w:eastAsia="es-CL"/>
        </w:rPr>
        <w:t>Reglas que la gobiernan</w:t>
      </w:r>
      <w:r w:rsidRPr="00BB30E3">
        <w:rPr>
          <w:rFonts w:ascii="Times New Roman" w:eastAsia="Times New Roman" w:hAnsi="Times New Roman" w:cs="Times New Roman"/>
          <w:sz w:val="20"/>
          <w:szCs w:val="20"/>
          <w:lang w:eastAsia="es-CL"/>
        </w:rPr>
        <w:t>. En general, para liquidación de una S.A. se observan las siguientes reglas: a) La sociedad anónima disuelta conserva su personalidad jurídica y actúa con su nombre más las palabras "en liquidación"; b) La sociedad anónima durante la liquidación por medio de liquidadores sólo puede ejecutar actos y contratos que tiendan a facilitar la liquidación; c) La comisión liquidadora, es electa en la junta de accionistas y son reelegibles por una sola vez. Si es un solo liquidador, es electo de una quina propuesta por el tribunal o por la superintendencia, y d) La comisión liquidadora es revocable en cualquier momento por la junta de accionistas, no así el que fue elegido a proposición de la justicia o de la superintendencia.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2.2. </w:t>
      </w:r>
      <w:r w:rsidRPr="00BB30E3">
        <w:rPr>
          <w:rFonts w:ascii="Times New Roman" w:eastAsia="Times New Roman" w:hAnsi="Times New Roman" w:cs="Times New Roman"/>
          <w:smallCaps/>
          <w:sz w:val="20"/>
          <w:szCs w:val="20"/>
          <w:lang w:eastAsia="es-CL"/>
        </w:rPr>
        <w:t>Facultades de todo liquidador</w:t>
      </w:r>
      <w:r w:rsidRPr="00BB30E3">
        <w:rPr>
          <w:rFonts w:ascii="Times New Roman" w:eastAsia="Times New Roman" w:hAnsi="Times New Roman" w:cs="Times New Roman"/>
          <w:sz w:val="20"/>
          <w:szCs w:val="20"/>
          <w:lang w:eastAsia="es-CL"/>
        </w:rPr>
        <w:t>. El liquidador o Comisión liquidadora, en su caso, representan judicial y extrajudicialmente a la S.A. disuelta y en proceso de liquidación. Tienen, en consecuencia, todas las facultades de administración y disposición que no sean propias de la junta. Las facultades sólo pueden limitarse específicamente por acuerdo de la junta debiendo reducirse las limitaciones a escritura pública y debiendo anotarse al margen de la inscripción en el Registro de Comercio. No obstante, no se pueden limitar a los liquidadores propuestos en quina. Sólo pueden ejecutar actos tendientes a la liquidación. Las JOA se seguirán realizando con las mismas funciones. Sin embargo, si la liquidación se lleva a cabo por la superintendencia o sus funcionarios, se convocará a junta sólo cuando sea necesario o cuando con fines de información lo pidan accionistas que representen el 10% o más del capital.</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2.3. </w:t>
      </w:r>
      <w:r w:rsidRPr="00BB30E3">
        <w:rPr>
          <w:rFonts w:ascii="Times New Roman" w:eastAsia="Times New Roman" w:hAnsi="Times New Roman" w:cs="Times New Roman"/>
          <w:smallCaps/>
          <w:sz w:val="20"/>
          <w:szCs w:val="20"/>
          <w:lang w:eastAsia="es-CL"/>
        </w:rPr>
        <w:t>Reparto del capital</w:t>
      </w:r>
      <w:r w:rsidRPr="00BB30E3">
        <w:rPr>
          <w:rFonts w:ascii="Times New Roman" w:eastAsia="Times New Roman" w:hAnsi="Times New Roman" w:cs="Times New Roman"/>
          <w:sz w:val="20"/>
          <w:szCs w:val="20"/>
          <w:lang w:eastAsia="es-CL"/>
        </w:rPr>
        <w:t xml:space="preserve">. Sólo se reparte a los accionistas si está asegurado el pago de las obligaciones sociales. Se efectuarán repartos a lo menos cada tres meses o siempre que haya fondos suficientes a repartir. Los repartos sólo pueden pagarse en dinero a menos que haya acuerdo unánime en otro sentido. La </w:t>
      </w:r>
      <w:r w:rsidRPr="00BB30E3">
        <w:rPr>
          <w:rFonts w:ascii="Times New Roman" w:eastAsia="Times New Roman" w:hAnsi="Times New Roman" w:cs="Times New Roman"/>
          <w:caps/>
          <w:sz w:val="20"/>
          <w:szCs w:val="20"/>
          <w:lang w:eastAsia="es-CL"/>
        </w:rPr>
        <w:t xml:space="preserve">jea </w:t>
      </w:r>
      <w:r w:rsidRPr="00BB30E3">
        <w:rPr>
          <w:rFonts w:ascii="Times New Roman" w:eastAsia="Times New Roman" w:hAnsi="Times New Roman" w:cs="Times New Roman"/>
          <w:sz w:val="20"/>
          <w:szCs w:val="20"/>
          <w:lang w:eastAsia="es-CL"/>
        </w:rPr>
        <w:t>puede aprobar repartos opcionales, en que la opción se debe avisar con a lo menos 10 días de anticipación a la fecha en que empiece a correr el plazo de la opción. Se pagan repartos a los accionistas que se hallen inscritos al quinto día previo al pago. Si los repartos no se cobran en 5 años, pasan a bomberos.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2.4. </w:t>
      </w:r>
      <w:r w:rsidRPr="00BB30E3">
        <w:rPr>
          <w:rFonts w:ascii="Times New Roman" w:eastAsia="Times New Roman" w:hAnsi="Times New Roman" w:cs="Times New Roman"/>
          <w:smallCaps/>
          <w:sz w:val="20"/>
          <w:szCs w:val="20"/>
          <w:lang w:eastAsia="es-CL"/>
        </w:rPr>
        <w:t>Modificación del régimen de liquidación</w:t>
      </w:r>
      <w:r w:rsidRPr="00BB30E3">
        <w:rPr>
          <w:rFonts w:ascii="Times New Roman" w:eastAsia="Times New Roman" w:hAnsi="Times New Roman" w:cs="Times New Roman"/>
          <w:sz w:val="20"/>
          <w:szCs w:val="20"/>
          <w:lang w:eastAsia="es-CL"/>
        </w:rPr>
        <w:t>. En casos graves y calificados la superintendencia, previa petición de accionistas que representen a lo menos el 10% del capital, puede en las S.A.A., ordenar que se cite a junta de accionistas con el fin que ésta modifique el régimen de liquidación y designe a un solo liquidador de la quina que presente la superintendencia. En las S.A.C. se debe recurrir a la justicia ordinaria. Se presume de derecho, que es un hecho grave y calificado, la circunstancia de durar la liquidación más de 6 años, o el plazo menor que señale la junta de accionistas.</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2.5. Del procedimiento concursal de liquidación de la S.A. deudora</w:t>
      </w:r>
      <w:r w:rsidRPr="00BB30E3">
        <w:rPr>
          <w:rFonts w:ascii="Times New Roman" w:eastAsia="Times New Roman" w:hAnsi="Times New Roman" w:cs="Times New Roman"/>
          <w:sz w:val="20"/>
          <w:szCs w:val="20"/>
          <w:lang w:eastAsia="es-CL"/>
        </w:rPr>
        <w:t>. El Art. 101 LSA, como consecuencia de la dictación de la Ley Nº 20.720 (Sobre reorganización y liquidación de empresas y personas deudoras), impone al directorio de la sociedad que ha cesado en el pago de una o más de sus obligaciones o respecto de la cual ha sido declarado el inicio del procedimiento concursal de liquidación, la obligación de citar a junta de accionistas para ser celebrada dentro de los 30 días siguientes de acaecidos estos hechos, para informar ampliamente sobre la situación legal, económica y financiera de la sociedad. Tratándose de una S.A.A. que cesare en el pago de una o más de sus obligaciones, el gerente o el directorio en su ausencia, deberá dar aviso el día siguiente hábil a la Superintendencia. Igual comunicación deberá enviar si algún acreedor de la sociedad solicitare el inicio de un procedimiento concursal respecto de ella, sin perjuicio de que el juzgado ante el cual se entablare la acción deberá poner este hecho en conocimiento de la Superintendencia, como asimismo, comunicarle la resolución de liquidación. Por su parte, el Art. 102 LSA, dispone que: "Si el deudor hubiere agravado el mal estado de sus negocios en forma que haga temer un perjuicio a los acreedores, podrá ser sometido a una intervención más estricta que la pactada o resolverse el acuerdo de reorganización, por su incumplimiento de conformidad a lo establecido en los artículos 98 y siguientes de la Ley de Reorganización y Liquidación de Activos de Empresas y Personas, y se presumirá el conocimiento de los directores, liquidadores y gerentes de la sociedad anónima deudora, en los siguientes casos: 1. Si la sociedad hubiere celebrado convenios privados con algunos acreedores en perjuicio de los demás, y 2. Si después de la cesación de pago, la sociedad ha pagado a un acreedor, en perjuicio de los demás, anticipando o no el vencimiento de su crédito".</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1. </w:t>
      </w:r>
      <w:r w:rsidRPr="00BB30E3">
        <w:rPr>
          <w:rFonts w:ascii="Times New Roman" w:eastAsia="Times New Roman" w:hAnsi="Times New Roman" w:cs="Times New Roman"/>
          <w:smallCaps/>
          <w:sz w:val="20"/>
          <w:szCs w:val="20"/>
          <w:lang w:eastAsia="es-CL"/>
        </w:rPr>
        <w:t xml:space="preserve">Disolución por sentencia judicial. requisitos. </w:t>
      </w:r>
      <w:r w:rsidRPr="00BB30E3">
        <w:rPr>
          <w:rFonts w:ascii="Times New Roman" w:eastAsia="Times New Roman" w:hAnsi="Times New Roman" w:cs="Times New Roman"/>
          <w:sz w:val="20"/>
          <w:szCs w:val="20"/>
          <w:lang w:eastAsia="es-CL"/>
        </w:rPr>
        <w:t xml:space="preserve">Una CA ha fallado "1º. Que los artículos 103 Nº 5 y 105 de la Ley Nº 18.046 establecen como causal de disolución de las sociedades anónimas no sometidas a la fiscalización de la Superintendencia el que exista una sentencia judicial ejecutoriada que así lo declare, para lo que se exige la concurrencia de los siguientes requisitos copulativos: 1. Que se trate lógicamente de una sociedad no sometida a la fiscalización antes señalada, no distinguiéndose entre sociedades anónimas abiertas o cerradas; 2. Que lo pidan mediante demanda judicial accionistas que representen a lo menos el 20% de su capital; 3. Que exista infracción grave de ley, reglamento o demás normas que le sean aplicables a la sociedad y que les causare perjuicio a los accionistas o a la sociedad; 2º. Que en relación a los 2 primeros requisitos no existe controversia alguna, por lo que ésta se produce sólo en la existencia de la infracción grave señalada y en el perjuicio que ella cause, o haya causado, a los accionistas o a la sociedad. Respecto del primer tópico, y en cuanto al alcance de la norma citada, cabe advertir que el carácter general en que ésta se expresa permite concluir que para configurar la causal referida dicha infracción puede incidir en la violación de cualquier norma obligatoria para la sociedad o sus administradores, sea que ésta se cometa por acción u omisión o mediante autorización de un acto o hecho ilícito. En cuanto a lo segundo, esto es, el perjuicio, si bien su existencia constituye un hecho que debe establecerse en el juicio, el monto del mismo o la cantidad de accionistas a quienes afecta, no constituye una exigencia expresa de la ley. Consecuente con lo anterior, se faculta al tribunal que conoce de la solicitud de disolución para apreciar en conciencia la prueba que las partes rindan tendientes a acreditar estos extremos; 3º. Que, en la situación de autos, la concurrencia tanto de la infracción de ley como de los perjuicios se encuentran establecidos en los razonamientos 19º y 20º de la sentencia que se revisa, siendo de destacar la relevancia que, para acoger la demanda, tiene el contenido de este último razonamiento, en que se describe la infracción, conducta aquélla con la que, especialmente, se vulneran las disposiciones de los artículos 42 Nºs. 1) y 2) de la Ley sobre Sociedades Anónimas, en cuanto se prohíbe a </w:t>
      </w:r>
      <w:r w:rsidRPr="00BB30E3">
        <w:rPr>
          <w:rFonts w:ascii="Times New Roman" w:eastAsia="Times New Roman" w:hAnsi="Times New Roman" w:cs="Times New Roman"/>
          <w:sz w:val="20"/>
          <w:szCs w:val="20"/>
          <w:lang w:eastAsia="es-CL"/>
        </w:rPr>
        <w:lastRenderedPageBreak/>
        <w:t>los Directores: 'Proponer modificaciones de estatutos y acordar emisiones de valores mobiliarios o adoptar políticas o decisiones que no tengan por fin el interés social, sino sus propios intereses o los de terceros relacionados'; e 'Impedir u obstaculizar las investigaciones destinadas a establecer su propia responsabilidad o la de los ejecutivos en la gestión de la empresa'; y en el artículo 44, en cuanto a que 'Una sociedad anónima sólo podrá celebrar actos o contratos en los que uno o más directores tengan interés por sí o como representantes de otra persona, cuando dichas operaciones sean conocidas y aprobadas por el directorio y se ajusten a condiciones de equidad similares a las que habitualmente prevalecen en el mercado. Los acuerdos que al respecto adopte el directorio serán dados a conocer en la próxima junta de accionistas por el que la presida, debiendo hacerse mención de esta materia en su citación. Se presume de derecho que existe interés de un director en toda negociación, acto, contrato u operación en la que deba intervenir él mismo, su cónyuge o sus parientes hasta el segundo grado de consanguinidad o afinidad, o las sociedades o empresas en las cuales sea director o dueño directo o a través de otras personas naturales o jurídicas de un 10% o más de su capital. No se entenderá que actúan como representantes de otra persona, los directores de las sociedades filiales designadas por la matriz, ni aquellos que representen al Estado, a los organismos de administración autónoma, empresas fiscales, semifiscales o de administración autónoma que, conforme a la ley, deben tener representantes en la administración de la sociedad o ser accionistas mayoritarios de ésta'. Por lo demás, en la apreciación que la ley impone al juez no ha de olvidarse la exigencia general de que los accionistas deben ejercer sus derechos sociales respetando los de la sociedad y los de los demás accionistas y que, particularmente los Directores, habrán de tener en cuenta que el fin social consiste siempre en obtener un beneficio y, con tal objeto, deben evitar todo tipo de trabas para el normal desenvolvimiento de los negocios y respetar, con igual celo, los derechos e intereses de los socios minoritarios</w:t>
      </w:r>
      <w:r w:rsidRPr="00BB30E3">
        <w:rPr>
          <w:rFonts w:ascii="Times New Roman" w:eastAsia="Times New Roman" w:hAnsi="Times New Roman" w:cs="Times New Roman"/>
          <w:i/>
          <w:iCs/>
          <w:sz w:val="20"/>
          <w:szCs w:val="20"/>
          <w:lang w:eastAsia="es-CL"/>
        </w:rPr>
        <w:t>". CA de Santiago., 03/11/2007, Rol Nº </w:t>
      </w:r>
      <w:r w:rsidRPr="00BB30E3">
        <w:rPr>
          <w:rFonts w:ascii="Times New Roman" w:eastAsia="Times New Roman" w:hAnsi="Times New Roman" w:cs="Times New Roman"/>
          <w:sz w:val="20"/>
          <w:szCs w:val="20"/>
          <w:lang w:eastAsia="es-CL"/>
        </w:rPr>
        <w:t>5.301-1995</w:t>
      </w:r>
      <w:r w:rsidRPr="00BB30E3">
        <w:rPr>
          <w:rFonts w:ascii="Times New Roman" w:eastAsia="Times New Roman" w:hAnsi="Times New Roman" w:cs="Times New Roman"/>
          <w:i/>
          <w:iCs/>
          <w:sz w:val="20"/>
          <w:szCs w:val="20"/>
          <w:lang w:eastAsia="es-CL"/>
        </w:rPr>
        <w:t>, cita online: CL/JUR/1939/2000</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mallCaps/>
          <w:sz w:val="20"/>
          <w:szCs w:val="20"/>
          <w:lang w:eastAsia="es-CL"/>
        </w:rPr>
        <w:t xml:space="preserve">Disolución por sentencia judicial. abuso de mayoría. </w:t>
      </w:r>
      <w:r w:rsidRPr="00BB30E3">
        <w:rPr>
          <w:rFonts w:ascii="Times New Roman" w:eastAsia="Times New Roman" w:hAnsi="Times New Roman" w:cs="Times New Roman"/>
          <w:sz w:val="20"/>
          <w:szCs w:val="20"/>
          <w:lang w:eastAsia="es-CL"/>
        </w:rPr>
        <w:t xml:space="preserve">La falta de información proporcionada al accionista minoritario y fiscalización en la administración, ha llevado a una situación de abuso de los socios de mayoría en perjuicio de los socios minoritarios. Estos hechos vulneran gravemente las disposiciones de los artículos 30, 42 Nºs. 1 y 2, 44, 51, 54 y 74 de la Ley de Sociedades Anónimas; y 43, 47 y 61 de su Reglamento, lo que amerita no sólo a disolver la sociedad, sino que también a perseguir las responsabilidades de que trata el artículo 133 de la Ley de Sociedades Anónimas. De conformidad al artículo 105 inciso segundo de la citada Ley Nº 18.046, en esta clase de procedimientos, referidos a la disolución de una sociedad anónima por sentencia judicial, los tribunales se encuentran facultados para apreciar la prueba en conciencia. Motivo por el cual, los hechos establecidos en la sentencia impugnada no resultan susceptibles de revisión ni de alteración alguna para este tribunal de casación. Lo expresado en la parte final del fundamento décimo noveno de la sentencia de primer grado, mantenido por la de alzada, corresponde a un mero raciocinio efectuado sólo a mayor abundamiento y que, en todo caso carece de efecto vinculante para las partes. Aun más como se sabe, el vicio de "ultra petita" sólo se produce en la parte resolutiva de fallo y no en sus reflexiones. </w:t>
      </w:r>
      <w:r w:rsidRPr="00BB30E3">
        <w:rPr>
          <w:rFonts w:ascii="Times New Roman" w:eastAsia="Times New Roman" w:hAnsi="Times New Roman" w:cs="Times New Roman"/>
          <w:i/>
          <w:iCs/>
          <w:sz w:val="20"/>
          <w:szCs w:val="20"/>
          <w:lang w:eastAsia="es-CL"/>
        </w:rPr>
        <w:t xml:space="preserve">Corte Suprema 27/08/2002, Rol Nº 904-2001, cita online: </w:t>
      </w:r>
      <w:hyperlink r:id="rId47" w:tgtFrame="_blank" w:history="1">
        <w:r w:rsidRPr="00BB30E3">
          <w:rPr>
            <w:rFonts w:ascii="Times New Roman" w:eastAsia="Times New Roman" w:hAnsi="Times New Roman" w:cs="Times New Roman"/>
            <w:i/>
            <w:iCs/>
            <w:color w:val="0000FF"/>
            <w:sz w:val="20"/>
            <w:szCs w:val="20"/>
            <w:u w:val="single"/>
            <w:lang w:eastAsia="es-CL"/>
          </w:rPr>
          <w:t>CL/JUR/3660/2002</w:t>
        </w:r>
      </w:hyperlink>
      <w:r w:rsidRPr="00BB30E3">
        <w:rPr>
          <w:rFonts w:ascii="Times New Roman" w:eastAsia="Times New Roman" w:hAnsi="Times New Roman" w:cs="Times New Roman"/>
          <w:sz w:val="20"/>
          <w:szCs w:val="20"/>
          <w:lang w:eastAsia="es-CL"/>
        </w:rPr>
        <w:t>.</w:t>
      </w:r>
    </w:p>
    <w:p w:rsidR="00095DC3" w:rsidRPr="00BB30E3" w:rsidRDefault="00095DC3" w:rsidP="00095DC3">
      <w:pPr>
        <w:pStyle w:val="Ttulo3"/>
        <w:jc w:val="center"/>
        <w:rPr>
          <w:rFonts w:ascii="Times New Roman" w:eastAsia="Times New Roman" w:hAnsi="Times New Roman" w:cs="Times New Roman"/>
          <w:smallCaps/>
          <w:sz w:val="20"/>
          <w:szCs w:val="20"/>
          <w:lang w:eastAsia="es-CL"/>
        </w:rPr>
      </w:pPr>
      <w:bookmarkStart w:id="95" w:name="_Toc505016474"/>
      <w:r w:rsidRPr="00BB30E3">
        <w:rPr>
          <w:rFonts w:ascii="Times New Roman" w:eastAsia="Times New Roman" w:hAnsi="Times New Roman" w:cs="Times New Roman"/>
          <w:smallCaps/>
          <w:sz w:val="20"/>
          <w:szCs w:val="20"/>
          <w:lang w:eastAsia="es-CL"/>
        </w:rPr>
        <w:t>II. Cláusulas de uso general</w:t>
      </w:r>
      <w:bookmarkEnd w:id="95"/>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96" w:name="_Toc505016475"/>
      <w:r w:rsidRPr="00BB30E3">
        <w:rPr>
          <w:rFonts w:ascii="Times New Roman" w:eastAsia="Times New Roman" w:hAnsi="Times New Roman" w:cs="Times New Roman"/>
          <w:b/>
          <w:bCs/>
          <w:sz w:val="20"/>
          <w:szCs w:val="20"/>
          <w:lang w:eastAsia="es-CL"/>
        </w:rPr>
        <w:t>1. Cláusula tipo (Disolución).</w:t>
      </w:r>
      <w:bookmarkEnd w:id="96"/>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w:t>
      </w:r>
      <w:r w:rsidRPr="00BB30E3">
        <w:rPr>
          <w:rFonts w:ascii="Times New Roman" w:eastAsia="Times New Roman" w:hAnsi="Times New Roman" w:cs="Times New Roman"/>
          <w:sz w:val="20"/>
          <w:szCs w:val="20"/>
          <w:lang w:eastAsia="es-CL"/>
        </w:rPr>
        <w:t xml:space="preserve"> La sociedad se disolverá por el vencimiento del plazo fijado para su duración (si lo hubiere), por la reunión de todas las acciones en una sola persona y por las demás causales legales.</w:t>
      </w:r>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97" w:name="_Toc505016476"/>
      <w:r w:rsidRPr="00BB30E3">
        <w:rPr>
          <w:rFonts w:ascii="Times New Roman" w:eastAsia="Times New Roman" w:hAnsi="Times New Roman" w:cs="Times New Roman"/>
          <w:b/>
          <w:bCs/>
          <w:sz w:val="20"/>
          <w:szCs w:val="20"/>
          <w:lang w:eastAsia="es-CL"/>
        </w:rPr>
        <w:t>2. Disolución y liquidación (Acta Sesiones de Directorio convocando a JEA)</w:t>
      </w:r>
      <w:bookmarkEnd w:id="97"/>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de reenvío. </w:t>
      </w:r>
      <w:r w:rsidRPr="00BB30E3">
        <w:rPr>
          <w:rFonts w:ascii="Times New Roman" w:eastAsia="Times New Roman" w:hAnsi="Times New Roman" w:cs="Times New Roman"/>
          <w:sz w:val="20"/>
          <w:szCs w:val="20"/>
          <w:lang w:eastAsia="es-CL"/>
        </w:rPr>
        <w:t>V. en JEA, formularios de citación, actas de JEA, extractos de JEA y reducciones a escritura pública de actas de JEA.</w:t>
      </w:r>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98" w:name="_Toc505016477"/>
      <w:r w:rsidRPr="00BB30E3">
        <w:rPr>
          <w:rFonts w:ascii="Times New Roman" w:eastAsia="Times New Roman" w:hAnsi="Times New Roman" w:cs="Times New Roman"/>
          <w:b/>
          <w:bCs/>
          <w:sz w:val="20"/>
          <w:szCs w:val="20"/>
          <w:lang w:eastAsia="es-CL"/>
        </w:rPr>
        <w:t>3. Disolución y liquidación (Escrituras).</w:t>
      </w:r>
      <w:bookmarkEnd w:id="98"/>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de reenvío.</w:t>
      </w:r>
      <w:r w:rsidRPr="00BB30E3">
        <w:rPr>
          <w:rFonts w:ascii="Times New Roman" w:eastAsia="Times New Roman" w:hAnsi="Times New Roman" w:cs="Times New Roman"/>
          <w:sz w:val="20"/>
          <w:szCs w:val="20"/>
          <w:lang w:eastAsia="es-CL"/>
        </w:rPr>
        <w:t xml:space="preserve"> V. Escrituras de liquidación.</w:t>
      </w:r>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99" w:name="_Toc505016478"/>
      <w:r w:rsidRPr="00BB30E3">
        <w:rPr>
          <w:rFonts w:ascii="Times New Roman" w:eastAsia="Times New Roman" w:hAnsi="Times New Roman" w:cs="Times New Roman"/>
          <w:b/>
          <w:bCs/>
          <w:sz w:val="20"/>
          <w:szCs w:val="20"/>
          <w:lang w:eastAsia="es-CL"/>
        </w:rPr>
        <w:lastRenderedPageBreak/>
        <w:t>4. Cláusula tipo (Liquidación).</w:t>
      </w:r>
      <w:bookmarkEnd w:id="99"/>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w:t>
      </w:r>
      <w:r w:rsidRPr="00BB30E3">
        <w:rPr>
          <w:rFonts w:ascii="Times New Roman" w:eastAsia="Times New Roman" w:hAnsi="Times New Roman" w:cs="Times New Roman"/>
          <w:sz w:val="20"/>
          <w:szCs w:val="20"/>
          <w:lang w:eastAsia="es-CL"/>
        </w:rPr>
        <w:t>Disuelta la sociedad, se procederá a su liquidación, la que efectuará una Comisión Liquidadora, compuesta de tres miembros, que serán designados en la Junta General Extraordinaria de Accionistas citada, especialmente, para este objeto, la cual fijará su remuneración.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liquidadores no podrán entrar en funciones sino una vez que estén cumplidas todas las solemnidades que la ley señala para la disolución de la sociedad y, mientras ello no ocurra, el último Directorio deberá continuar a cargo de la administración de la sociedad.</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las Juntas, la Comisión Liquidadora dará cuenta del estado de la liquidación y presentará los balances respectivos, y, en esas Juntas, se acordarán las medidas necesarias para llevar la liquidación a completo término.</w:t>
      </w:r>
    </w:p>
    <w:p w:rsidR="00095DC3" w:rsidRPr="00BB30E3" w:rsidRDefault="00095DC3" w:rsidP="00095DC3">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Comisión Liquidadora podrá convocar también a Junta General Extraordinaria de Accionistas en los mismos casos en que corresponda al Directorio hacerlo.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lo demás, los liquidadores sólo podrán ejecutar los actos y contratos conducentes, directamente, a realizar la liquidación de la sociedad; la representarán judicial y extrajudicialmente y estarán investidos de todas las facultades de administración y disposición que la ley o estos Estatutos no señalen como privativas de las Juntas de Accionistas, sin que sea necesario otorgarles poder especial alguno, inclusive para aquellos actos o contratos respecto de los cuales las leyes exijan este poder.</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embargo, las Juntas celebradas con posterioridad a la disolución o la Junta que acuerde la disolución, podrán limitar la facultad de los liquidadores, señalando, específicamente, sus atribuciones o aquéllas que se les suprimen. Este acuerdo deberá reducirse a escritura pública y anotarse al margen de la inscripción social.</w:t>
      </w:r>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caso de reunirse todas las acciones en manos de una sola persona, no será necesario el nombramiento de liquidadores.</w:t>
      </w:r>
    </w:p>
    <w:p w:rsidR="00095DC3" w:rsidRPr="00BB30E3" w:rsidRDefault="00095DC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095DC3" w:rsidRPr="00BB30E3" w:rsidRDefault="00095DC3" w:rsidP="00095DC3">
      <w:pPr>
        <w:pStyle w:val="Ttulo3"/>
        <w:jc w:val="center"/>
        <w:rPr>
          <w:sz w:val="20"/>
          <w:szCs w:val="20"/>
        </w:rPr>
      </w:pPr>
      <w:bookmarkStart w:id="100" w:name="_Toc505016479"/>
      <w:r w:rsidRPr="00BB30E3">
        <w:rPr>
          <w:sz w:val="20"/>
          <w:szCs w:val="20"/>
        </w:rPr>
        <w:lastRenderedPageBreak/>
        <w:t>I. División de la S.A.</w:t>
      </w:r>
      <w:bookmarkEnd w:id="100"/>
    </w:p>
    <w:p w:rsidR="00095DC3" w:rsidRPr="00BB30E3" w:rsidRDefault="00095DC3" w:rsidP="00095DC3">
      <w:pPr>
        <w:pStyle w:val="Ttulo3"/>
        <w:jc w:val="center"/>
        <w:rPr>
          <w:rFonts w:ascii="Times New Roman" w:eastAsia="Times New Roman" w:hAnsi="Times New Roman" w:cs="Times New Roman"/>
          <w:smallCaps/>
          <w:sz w:val="20"/>
          <w:szCs w:val="20"/>
          <w:lang w:eastAsia="es-CL"/>
        </w:rPr>
      </w:pPr>
      <w:bookmarkStart w:id="101" w:name="_Toc505016480"/>
      <w:r w:rsidRPr="00BB30E3">
        <w:rPr>
          <w:rFonts w:ascii="Times New Roman" w:eastAsia="Times New Roman" w:hAnsi="Times New Roman" w:cs="Times New Roman"/>
          <w:smallCaps/>
          <w:sz w:val="20"/>
          <w:szCs w:val="20"/>
          <w:lang w:eastAsia="es-CL"/>
        </w:rPr>
        <w:t>I. Explicación general</w:t>
      </w:r>
      <w:bookmarkEnd w:id="101"/>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 y concepto</w:t>
      </w:r>
      <w:r w:rsidRPr="00BB30E3">
        <w:rPr>
          <w:rFonts w:ascii="Times New Roman" w:eastAsia="Times New Roman" w:hAnsi="Times New Roman" w:cs="Times New Roman"/>
          <w:sz w:val="20"/>
          <w:szCs w:val="20"/>
          <w:lang w:eastAsia="es-CL"/>
        </w:rPr>
        <w:t>. Al tenor de lo que dispone el Art. 94, LSA: "la división de una sociedad anónima consiste en la distribución de su patrimonio entre sí y una o más sociedades anónimas que se constituyan al efecto, correspondiéndole a los accionistas de la sociedad dividida, la misma proporción en el capital de cada una de las nuevas sociedades que aquella que poseían en la sociedad que se divide". Como anota cierta doctrina, la división que reglamenta nuestra ley, se refiere a aquella que consiste en la distribución entre otras sociedades del patrimonio de una S.A. que subsiste. Sin embargo, también se estará en presencia de una división cuando la S.A. distribuye la totalidad de su patrimonio en varias otras sociedades, a raíz de lo cual, la S.A. que se divide se disuelve. En otras palabras, una sociedad cualquiera se divide cuando su patrimonio se distribuye entre una o más sociedades que se crean, sea que la sociedad que disminuye su patrimonio, se disuelva en la división o que subsista.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Principio que rige en materia de división</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Naturaleza jurídica. Concepto</w:t>
      </w:r>
      <w:r w:rsidRPr="00BB30E3">
        <w:rPr>
          <w:rFonts w:ascii="Times New Roman" w:eastAsia="Times New Roman" w:hAnsi="Times New Roman" w:cs="Times New Roman"/>
          <w:sz w:val="20"/>
          <w:szCs w:val="20"/>
          <w:lang w:eastAsia="es-CL"/>
        </w:rPr>
        <w:t xml:space="preserve">. Tradicionalmente se ha sostenido que en materia de división de sociedades rige el </w:t>
      </w:r>
      <w:r w:rsidRPr="00BB30E3">
        <w:rPr>
          <w:rFonts w:ascii="Times New Roman" w:eastAsia="Times New Roman" w:hAnsi="Times New Roman" w:cs="Times New Roman"/>
          <w:i/>
          <w:iCs/>
          <w:sz w:val="20"/>
          <w:szCs w:val="20"/>
          <w:lang w:eastAsia="es-CL"/>
        </w:rPr>
        <w:t>principio de perfecta igualdad e identidad</w:t>
      </w:r>
      <w:r w:rsidRPr="00BB30E3">
        <w:rPr>
          <w:rFonts w:ascii="Times New Roman" w:eastAsia="Times New Roman" w:hAnsi="Times New Roman" w:cs="Times New Roman"/>
          <w:sz w:val="20"/>
          <w:szCs w:val="20"/>
          <w:lang w:eastAsia="es-CL"/>
        </w:rPr>
        <w:t xml:space="preserve">, también llamado de </w:t>
      </w:r>
      <w:r w:rsidRPr="00BB30E3">
        <w:rPr>
          <w:rFonts w:ascii="Times New Roman" w:eastAsia="Times New Roman" w:hAnsi="Times New Roman" w:cs="Times New Roman"/>
          <w:i/>
          <w:iCs/>
          <w:sz w:val="20"/>
          <w:szCs w:val="20"/>
          <w:lang w:eastAsia="es-CL"/>
        </w:rPr>
        <w:t>adjudicación de cuotas de una universalidad de Derecho</w:t>
      </w:r>
      <w:r w:rsidRPr="00BB30E3">
        <w:rPr>
          <w:rFonts w:ascii="Times New Roman" w:eastAsia="Times New Roman" w:hAnsi="Times New Roman" w:cs="Times New Roman"/>
          <w:sz w:val="20"/>
          <w:szCs w:val="20"/>
          <w:lang w:eastAsia="es-CL"/>
        </w:rPr>
        <w:t xml:space="preserve">, que se traduce en la siguiente máxima: el conjunto de partes que resultan de la división deben ser iguales al todo que se trata de dividir. En efecto, por un lado, tanto el capital como el patrimonio de las nuevas sociedades no pueden tener su origen sino en el capital y el patrimonio de la sociedad que se divide. Por otro lado, los accionistas de las nuevas sociedades deben corresponder a los accionistas de la sociedad que se divide. La concepción tradicional descarta, en consecuencia, que en la división se esté en presencia de una enajenación (transferencia o transmisión) de bienes a favor de las nuevas sociedades. Consecuencia de lo anterior es que la naturaleza jurídica de la división sería la de ser un título meramente declarativo de la adquisición del derecho y no tendría caracteres de título traslaticio de dominio, por lo que no operaría la exigencia de traditar los bienes que se distribuyen a las nuevas sociedades producto de la división. Esta concepción clásica justificaría entonces la aplicación de las reglas de la partición civil en los casos de división. La doctrina moderna critica esta concepción de la división societaria y prefiere no ver en ella, a fin de dar sentido a la norma del Art. 94 LSA y eficiencia, rapidez y seguridad a la división patrimonial de las sociedades, la existencia de una comunidad que se divide, sosteniendo que lo que se distribuye en la división es el </w:t>
      </w:r>
      <w:r w:rsidRPr="00BB30E3">
        <w:rPr>
          <w:rFonts w:ascii="Times New Roman" w:eastAsia="Times New Roman" w:hAnsi="Times New Roman" w:cs="Times New Roman"/>
          <w:i/>
          <w:iCs/>
          <w:sz w:val="20"/>
          <w:szCs w:val="20"/>
          <w:lang w:eastAsia="es-CL"/>
        </w:rPr>
        <w:t xml:space="preserve">patrimonio </w:t>
      </w:r>
      <w:r w:rsidRPr="00BB30E3">
        <w:rPr>
          <w:rFonts w:ascii="Times New Roman" w:eastAsia="Times New Roman" w:hAnsi="Times New Roman" w:cs="Times New Roman"/>
          <w:sz w:val="20"/>
          <w:szCs w:val="20"/>
          <w:lang w:eastAsia="es-CL"/>
        </w:rPr>
        <w:t xml:space="preserve">de una sociedad en el cual no existe comunidad alguna. Con esto se plantea que en la división se está en presencia de una verdadera </w:t>
      </w:r>
      <w:r w:rsidRPr="00BB30E3">
        <w:rPr>
          <w:rFonts w:ascii="Times New Roman" w:eastAsia="Times New Roman" w:hAnsi="Times New Roman" w:cs="Times New Roman"/>
          <w:i/>
          <w:iCs/>
          <w:sz w:val="20"/>
          <w:szCs w:val="20"/>
          <w:lang w:eastAsia="es-CL"/>
        </w:rPr>
        <w:t>sucesión universal</w:t>
      </w:r>
      <w:r w:rsidRPr="00BB30E3">
        <w:rPr>
          <w:rFonts w:ascii="Times New Roman" w:eastAsia="Times New Roman" w:hAnsi="Times New Roman" w:cs="Times New Roman"/>
          <w:sz w:val="20"/>
          <w:szCs w:val="20"/>
          <w:lang w:eastAsia="es-CL"/>
        </w:rPr>
        <w:t>, siguiendo con ello la misma posición de algunos ordenamientos comparados modernos. En concreto, en la división de sociedades estamos en presencia de un mecanismo de atribución patrimonial desde una determinada persona jurídica, adoptada por sus órganos competentes, vía reforma estatutaria, y con las exigencias de quórum previstas por la ley, por cuya virtud se radican en entidades jurídicas diferentes e independientes de la primera, bienes que forman parte de su patrimonio y que de ese modo pasan a constituir el capital inicial de las nuevas sociedades, todo ello mediante la integración en el acto en que se decide la división de los estatutos de la nueva o nuevas sociedades que se crean.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Elementos</w:t>
      </w:r>
      <w:r w:rsidRPr="00BB30E3">
        <w:rPr>
          <w:rFonts w:ascii="Times New Roman" w:eastAsia="Times New Roman" w:hAnsi="Times New Roman" w:cs="Times New Roman"/>
          <w:sz w:val="20"/>
          <w:szCs w:val="20"/>
          <w:lang w:eastAsia="es-CL"/>
        </w:rPr>
        <w:t>. La ley ha reglamentado la división como aplicable únicamente a las S.A., lo cual no impide que contractualmente los socios de otra especie de sociedad (lo que cuestiona la doctrina moderna), puedan acordar la división de su sociedad. Según la LSA, la división supone la existencia de una S.A. que conservando una parte de su patrimonio, distribuye otra parte de él, entre una o más sociedades, también anónimas. En la división, la S.A. que se divide aporta una parte de su patrimonio a otras sociedades que se crean, enseguida, el capital de las nuevas S.A. son cuotas (bienes transmitidos a título universal, según la doctrina moderna) de la universalidad jurídica en que consiste el patrimonio de la sociedad que se divide y no bienes singulares. Finalmente, a los accionistas de la S.A. que se divide, les toca en la nueva sociedad la misma proporción de acciones a que tengan derecho en la sociedad que se divide.</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 </w:t>
      </w:r>
      <w:r w:rsidRPr="00BB30E3">
        <w:rPr>
          <w:rFonts w:ascii="Times New Roman" w:eastAsia="Times New Roman" w:hAnsi="Times New Roman" w:cs="Times New Roman"/>
          <w:smallCaps/>
          <w:sz w:val="20"/>
          <w:szCs w:val="20"/>
          <w:lang w:eastAsia="es-CL"/>
        </w:rPr>
        <w:t>Requisitos</w:t>
      </w:r>
      <w:r w:rsidRPr="00BB30E3">
        <w:rPr>
          <w:rFonts w:ascii="Times New Roman" w:eastAsia="Times New Roman" w:hAnsi="Times New Roman" w:cs="Times New Roman"/>
          <w:sz w:val="20"/>
          <w:szCs w:val="20"/>
          <w:lang w:eastAsia="es-CL"/>
        </w:rPr>
        <w:t xml:space="preserve">. Al tenor de lo dispuesto en el Art. 95 LSA, la división es materia de JEA, celebrada en presencia de notario, requiriendo para su aprobación de un quórum de dos tercios de las acciones emitidas con derecho a voto. Esta aprobación deberá recaer sobre: a) La disminución del capital social y la distribución del patrimonio de la sociedad entre ésta y la nueva o nuevas sociedades que se crean; b) La aprobación de los estatutos de la o las nuevas sociedades a constituirse, los cuales podrán ser diferentes a los de la sociedad que se divide, en todas aquellas materias que se indiquen en la convocatoria. Adviértese que en toda sociedad que </w:t>
      </w:r>
      <w:r w:rsidRPr="00BB30E3">
        <w:rPr>
          <w:rFonts w:ascii="Times New Roman" w:eastAsia="Times New Roman" w:hAnsi="Times New Roman" w:cs="Times New Roman"/>
          <w:sz w:val="20"/>
          <w:szCs w:val="20"/>
          <w:lang w:eastAsia="es-CL"/>
        </w:rPr>
        <w:lastRenderedPageBreak/>
        <w:t>no sea S.A. se exige una reforma de los estatutos sociales, adoptado con las mayorías que en ellos se señalen o, en su defecto, por el acuerdo unánime de los socios, y en cuya virtud se disminuya el capital de la sociedad a dividir, acordando además la constitución de las nuevas sociedades y los estatutos de ellas. Naturalmente, será también necesario dar cumplimiento a las demás formalidades legales conducentes a dar eficacia al acuerdo y a la constitución de las nuevas sociedades.</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 </w:t>
      </w:r>
      <w:r w:rsidRPr="00BB30E3">
        <w:rPr>
          <w:rFonts w:ascii="Times New Roman" w:eastAsia="Times New Roman" w:hAnsi="Times New Roman" w:cs="Times New Roman"/>
          <w:smallCaps/>
          <w:sz w:val="20"/>
          <w:szCs w:val="20"/>
          <w:lang w:eastAsia="es-CL"/>
        </w:rPr>
        <w:t>Efectos</w:t>
      </w:r>
      <w:r w:rsidRPr="00BB30E3">
        <w:rPr>
          <w:rFonts w:ascii="Times New Roman" w:eastAsia="Times New Roman" w:hAnsi="Times New Roman" w:cs="Times New Roman"/>
          <w:sz w:val="20"/>
          <w:szCs w:val="20"/>
          <w:lang w:eastAsia="es-CL"/>
        </w:rPr>
        <w:t>. La aprobación de los estatutos de las nuevas sociedades, en los términos recién vistos, incorpora de pleno derecho a todos los accionistas de la sociedad dividida en la o las nuevas sociedades que se creen (Art. 95 inc. final LSA). En cuanto a la obligación a las deudas de la sociedad dividida, como ella aporta, o más bien, se desprende de una parte de su patrimonio que pasa a las nuevas sociedades, se entiende que si bien la sociedad dividida queda obligada a su pago, pues los acreedores no han consentido en novación por cambio de deudor, las nuevas sociedades deberían contribuir al pago de las deudas, restituyendo a la matriz la proporción que sobre dichas deudas les corresponda. Lo anterior, toda vez que las nuevas sociedades recibieron parte de una universalidad jurídica, por lo cual deben soportar el pago del pasivo en la proporción que les toque. Conforme establece el Art. 100 LSA: "Ningún accionista, a menos que consienta en ello, podrá perder su calidad de tal con motivo de un canje de acciones, fusión, incorporación, transformación o división de una sociedad anónima". Con esto, el legislador ha querido proteger a los pequeños accionistas, los cuales en caso alguno pueden ser privados de los derechos que les conceden las acciones, aún por ínfimas que sean.</w:t>
      </w:r>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 </w:t>
      </w:r>
      <w:r w:rsidRPr="00BB30E3">
        <w:rPr>
          <w:rFonts w:ascii="Times New Roman" w:eastAsia="Times New Roman" w:hAnsi="Times New Roman" w:cs="Times New Roman"/>
          <w:smallCaps/>
          <w:sz w:val="20"/>
          <w:szCs w:val="20"/>
          <w:lang w:eastAsia="es-CL"/>
        </w:rPr>
        <w:t xml:space="preserve">La división y las filiales y coligadas. </w:t>
      </w:r>
      <w:r w:rsidRPr="00BB30E3">
        <w:rPr>
          <w:rFonts w:ascii="Times New Roman" w:eastAsia="Times New Roman" w:hAnsi="Times New Roman" w:cs="Times New Roman"/>
          <w:sz w:val="20"/>
          <w:szCs w:val="20"/>
          <w:lang w:eastAsia="es-CL"/>
        </w:rPr>
        <w:t>Como efecto necesario de la división de una sociedad, habrán de surgir otras sociedades, en las cuales, la que se dividió, distribuyó parte de su patrimonio. Esto significa que las sociedades que se han formado estarán relacionadas con la dividida, lo cual, importa calificar si las nuevas sociedades resultantes de la división pueden ser catalogadas de filiales o coligadas. Si bien tanto en el caso de las filiales y coligadas, como en las nuevas sociedades surgidas de la división, existen semejanzas, desde que en cualquiera de estos casos las sociedades están relacionadas, no es menos cierto que también interceden ciertos aspectos que hacen disímiles ambos casos, entre los cuales podemos anotar: a) En las filiales y coligadas normalmente la sociedad matriz o coligante, participa directamente y a su propio nombre en la propiedad de las filiales o coligadas, en cambio en el caso de la división esto jamás ocurre, puesto que en las sociedades nacidas de la división, los que tienen participación en ellas son los accionistas de la sociedad dividida y no ésta. Sin embargo, este criterio diferenciador adolece de un defecto, cual es, que la propia ley al referirse a las filiales y coligadas, establece que el control que sobre ellas ejerza la coligante o la matriz, puede hacerse efectivo tanto directamente, como por intermedio de otra persona natural o jurídica. B) Otro criterio, según señala la doctrina mayoritaria, es que en las sociedades resultantes de una división, su capital se forma por un aporte que la sociedad dividida efectúa, en favor de las nuevas sociedades y que extrae de su propio patrimonio, para darlo en nombre de sus accionistas, los cuales pasan a serlo de las nuevas sociedades. En cambio, en las filiales y coligadas, el aporte que hace la matriz o coligante, además de hacerlo a su propio nombre, consiste en bienes determinados y pertenecientes al activo social, o si se quiere con cargo a las utilidades del ejercicio, pero en caso alguno significa una disminución de su patrimonio, pues a cambio de su aporte recibe participación en las filiales o coligadas, lo cual no se observa en la división.</w:t>
      </w:r>
    </w:p>
    <w:p w:rsidR="00095DC3" w:rsidRPr="00BB30E3" w:rsidRDefault="00095DC3" w:rsidP="00095DC3">
      <w:pPr>
        <w:pStyle w:val="Ttulo2"/>
        <w:jc w:val="center"/>
        <w:rPr>
          <w:rFonts w:ascii="Times New Roman" w:eastAsia="Times New Roman" w:hAnsi="Times New Roman" w:cs="Times New Roman"/>
          <w:smallCaps/>
          <w:sz w:val="20"/>
          <w:szCs w:val="20"/>
          <w:lang w:eastAsia="es-CL"/>
        </w:rPr>
      </w:pPr>
      <w:bookmarkStart w:id="102" w:name="_Toc505016481"/>
      <w:r w:rsidRPr="00BB30E3">
        <w:rPr>
          <w:rFonts w:ascii="Times New Roman" w:eastAsia="Times New Roman" w:hAnsi="Times New Roman" w:cs="Times New Roman"/>
          <w:smallCaps/>
          <w:sz w:val="20"/>
          <w:szCs w:val="20"/>
          <w:lang w:eastAsia="es-CL"/>
        </w:rPr>
        <w:t>II. Cláusulas de uso general</w:t>
      </w:r>
      <w:bookmarkEnd w:id="102"/>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103" w:name="_Toc505016482"/>
      <w:r w:rsidRPr="00BB30E3">
        <w:rPr>
          <w:rFonts w:ascii="Times New Roman" w:eastAsia="Times New Roman" w:hAnsi="Times New Roman" w:cs="Times New Roman"/>
          <w:b/>
          <w:bCs/>
          <w:sz w:val="20"/>
          <w:szCs w:val="20"/>
          <w:lang w:eastAsia="es-CL"/>
        </w:rPr>
        <w:t>1. División S.A. Escritura.</w:t>
      </w:r>
      <w:bookmarkEnd w:id="103"/>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..........,.....Notario Público, Titular de la ...º Notaría de (ciudad), con oficio en ....., comuna de ....., comparece don ......................., de nacionalidad .........., de estado civil ............, de profesión .............., cédula nacional de identidad número ........., domiciliado en esta ciudad, calle ................... número ....., oficina ......, comuna de ........, Región ........, quien acredita su identidad con la cédula antes indicada, mayor de edad y expone: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En ..........., a ....... de ............ de dos mil ........., siendo las ...... horas, en las oficinas de la sociedad, ubicadas en calle ............... número .........., </w:t>
      </w:r>
      <w:r w:rsidRPr="00BB30E3">
        <w:rPr>
          <w:rFonts w:ascii="Times New Roman" w:eastAsia="Times New Roman" w:hAnsi="Times New Roman" w:cs="Times New Roman"/>
          <w:sz w:val="20"/>
          <w:szCs w:val="20"/>
          <w:lang w:eastAsia="es-CL"/>
        </w:rPr>
        <w:lastRenderedPageBreak/>
        <w:t>oficina .........., comuna de ........., Región ......., se reunieron en Junta General Extraordinaria de Accionistas las personas que representaban, por sí o por poder, las acciones que se indican a continuación: don ...................., por ............... acciones; don ......................, por sí, por .................. acciones y por poder de "............... Limitada" por ............. acciones; don ...................... en representación de ....................., por ........... acciones; y doña ....................., por ........... acciones.</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Siendo las ....... horas, en la fecha y lugar antes señalados, se ofreció la palabra sobre el particular la que no fue solicitada. El Presidente tuvo por constituida la ....... Junta General Extraordinaria de Accionistas, luego de aprobarse los poderes de quienes concurrieron a ella personalmente o como representantes de los accionistas. La Junta fue presidida por el Presidente del Directorio de la sociedad, don ................... y también asistieron a ella el Gerente General, señor ..............., en su calidad de Secretario de la Junta, el Asesor Legal don ........................ Asistió, también, conforme los prescriben los Estatutos, el Notario Público don .....................</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Asistencia y quórum. </w:t>
      </w:r>
      <w:r w:rsidRPr="00BB30E3">
        <w:rPr>
          <w:rFonts w:ascii="Times New Roman" w:eastAsia="Times New Roman" w:hAnsi="Times New Roman" w:cs="Times New Roman"/>
          <w:sz w:val="20"/>
          <w:szCs w:val="20"/>
          <w:lang w:eastAsia="es-CL"/>
        </w:rPr>
        <w:t>El señor Presidente dio por iniciada esta ......... Junta General Extraordinaria, convocada en cumplimiento del Acuerdo número ......... del Directorio de la Empresa, adoptado en su Sesión Extraordinaria de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El Presidente expresó, asimismo, que en conformidad con lo establecido en los artículos sesenta y uno de la Ley dieciocho mil cuarenta y seis y ............. de los Estatutos Sociales,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xml:space="preserve"> En seguida, el Presidente informó del cumplimiento de todos los procedimientos previos a la celebración de la Junta, a saber:</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 ..........., del año dos mil ......... En ellos se especificó el objeto de la convocatoria, siendo del tenor siguiente: ".............. S.A." cerrada. Por acuerdo del Directorio, cítese a Junta General Extraordinaria de Accionistas para el día ...... de .......... de dos mil ......., a las ....... horas, en las Oficinas de la empresa, ubicadas en ................. número ........., oficina ........, comuna de ......., con el objeto de someter, a esta Junta, la división de la sociedad. 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xml:space="preserve"> El Acta de la ................ Junta Extraordinaria celebrada el día .......... de .................... de dos mil ..........., está aprobada, por haber sido firmada por las personas designadas para ello.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 xml:space="preserve">Firma del acta. </w:t>
      </w:r>
      <w:r w:rsidRPr="00BB30E3">
        <w:rPr>
          <w:rFonts w:ascii="Times New Roman" w:eastAsia="Times New Roman" w:hAnsi="Times New Roman" w:cs="Times New Roman"/>
          <w:sz w:val="20"/>
          <w:szCs w:val="20"/>
          <w:lang w:eastAsia="es-CL"/>
        </w:rPr>
        <w:t xml:space="preserve">El Presidente continuó manifestando que, de acuerdo con lo dispuesto en el artículo ............... de los Estatutos Sociales, las actas de las Juntas debían ser firmadas por el Presidente o por quien haga sus veces, por el Secretario y por ....... accionistas designados por la Junta. Para tal efecto, informó que había llegado a la mesa la proposición de que suscribieran el acta de la presente Junta, los señores: </w:t>
      </w:r>
      <w:r w:rsidRPr="00BB30E3">
        <w:rPr>
          <w:rFonts w:ascii="Times New Roman" w:eastAsia="Times New Roman" w:hAnsi="Times New Roman" w:cs="Times New Roman"/>
          <w:sz w:val="20"/>
          <w:szCs w:val="20"/>
          <w:lang w:eastAsia="es-CL"/>
        </w:rPr>
        <w:lastRenderedPageBreak/>
        <w:t>.........................., ........................., ......................... y ......................... Ofrecida la palabra, la Junta aprobó esos nombres, para que un número de ..... de estas personas firmen el acta de la presente Junta.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 xml:space="preserve">Calificación de poderes y aceptación de los mismos. </w:t>
      </w:r>
      <w:r w:rsidRPr="00BB30E3">
        <w:rPr>
          <w:rFonts w:ascii="Times New Roman" w:eastAsia="Times New Roman" w:hAnsi="Times New Roman" w:cs="Times New Roman"/>
          <w:sz w:val="20"/>
          <w:szCs w:val="20"/>
          <w:lang w:eastAsia="es-CL"/>
        </w:rPr>
        <w:t>Enseguida, el Presidente comunicó que se encontraban presentes o representadas en la sala un número de ............... acciones, equivalentes al ............. por ciento de las acciones con derecho a voto, cantidades que reflejaban el quórum definitivo para todos los efectos de esta Junta, según lo dispuesto por el artículo sesenta y uno de la Ley número dieciocho mil cuarenta y seis sobre Sociedades Anónimas, y lo dispuesto por los Estatutos sociales. Ofreció la palabra sobre el particular. No habiendo manifestación en contrario, la Junta aprobó los poderes presentados a esta .......... Junta Extraordinaria de Accionistas.</w:t>
      </w:r>
    </w:p>
    <w:p w:rsidR="00095DC3" w:rsidRPr="00BB30E3" w:rsidRDefault="00095DC3" w:rsidP="00095DC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Tabla. División de la sociedad. </w:t>
      </w:r>
      <w:r w:rsidRPr="00BB30E3">
        <w:rPr>
          <w:rFonts w:ascii="Times New Roman" w:eastAsia="Times New Roman" w:hAnsi="Times New Roman" w:cs="Times New Roman"/>
          <w:sz w:val="20"/>
          <w:szCs w:val="20"/>
          <w:lang w:eastAsia="es-CL"/>
        </w:rPr>
        <w:t>A continuación, el señor Presidente expresó que se había convocado a esta reunión con los siguientes objetivos: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Uno</w:t>
      </w:r>
      <w:r w:rsidRPr="00BB30E3">
        <w:rPr>
          <w:rFonts w:ascii="Times New Roman" w:eastAsia="Times New Roman" w:hAnsi="Times New Roman" w:cs="Times New Roman"/>
          <w:sz w:val="20"/>
          <w:szCs w:val="20"/>
          <w:lang w:eastAsia="es-CL"/>
        </w:rPr>
        <w:t>. Someter a la consideración de los accionistas la división de la sociedad, dividiendo el objeto y el patrimonio sociales; e informar a los señores accionistas sobre los motivos que justifican tal división.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Dos</w:t>
      </w:r>
      <w:r w:rsidRPr="00BB30E3">
        <w:rPr>
          <w:rFonts w:ascii="Times New Roman" w:eastAsia="Times New Roman" w:hAnsi="Times New Roman" w:cs="Times New Roman"/>
          <w:sz w:val="20"/>
          <w:szCs w:val="20"/>
          <w:lang w:eastAsia="es-CL"/>
        </w:rPr>
        <w:t>. Pronunciarse sobre las reformas que deberán hacerse, a los Estatutos Sociales, con motivo de la división de la sociedad, las que consistirán en la modificación del objeto y del capital social.</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Tres</w:t>
      </w:r>
      <w:r w:rsidRPr="00BB30E3">
        <w:rPr>
          <w:rFonts w:ascii="Times New Roman" w:eastAsia="Times New Roman" w:hAnsi="Times New Roman" w:cs="Times New Roman"/>
          <w:sz w:val="20"/>
          <w:szCs w:val="20"/>
          <w:lang w:eastAsia="es-CL"/>
        </w:rPr>
        <w:t>. Resolver sobre la distribución del patrimonio social entre esta sociedad y la otra que se formará.</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Cuatro</w:t>
      </w:r>
      <w:r w:rsidRPr="00BB30E3">
        <w:rPr>
          <w:rFonts w:ascii="Times New Roman" w:eastAsia="Times New Roman" w:hAnsi="Times New Roman" w:cs="Times New Roman"/>
          <w:sz w:val="20"/>
          <w:szCs w:val="20"/>
          <w:lang w:eastAsia="es-CL"/>
        </w:rPr>
        <w:t>. Aprobar los estatutos de la nueva sociedad que se forma: "XYZ S.A.".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Respecto del punto uno de la tabla, el señor Presidente propone: Dividir la sociedad, manteniendo la actual empresa "........ S.A.", que tendría por giro: ............ Además, formar la sociedad "XYZ S.A.", cuyo giro será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Corresponderá a cada accionista de la sociedad dividida, la misma proporción en el capital de la sociedad "XYZ S.A." que aquella que poseen en la sociedad que se divide.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distribución del patrimonio de la sociedad se hará sobre la base de la proposición que informará el señor Gerente, que ha sido elaborada de acuerdo al informe preparado por el(los) perito(s) señor(es).................., el que, además, ha sido certificado por los Auditores Externos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señor Gerente señaló que hay numerosas razones de buena administración, de tipo comercial y de carácter contable, que hacen aconsejable la división; entre ellas, el hecho que, de esta manera, se podrán conocer mejor los resultados operacionales, así como lograr una mejor y más eficiente administración. El Gerente expuso, a la Junta, en forma detallada, los motivos que justifican la división, e hizo la proposición sobre la forma como se distribuirá el patrimonio social, basado en el informe pericial antes referido. Por último, y para los efectos de que los accionistas puedan pronunciarse sobre los estatutos de la nueva sociedad "XYZ S.A.", el Gerente dio lectura a su texto. Igualmente, se expuso —a los accionistas— cuáles serán las reformas que se harán a los estatutos de "........ S.A.", para los efectos de la división.</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cuanto a la división o distribución del patrimonio social, se propuso se haga de la siguiente forma: Se constituirá la sociedad "XYZ S.A.", cuyo giro será realizar los negocios de ............. y cuyo capital será la suma de ................. de pesos, dividido en igual número de acciones, sin valor nominal, íntegramente suscrito y pagado.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En relación a .... S.A.", el señor Presidente señaló que su actual capital, antes de la división, es la suma de ................. pesos, dividido en igual número de acciones, sin valor nominal. El propuso que, una vez efectuada esta división, el capital quede en la suma de ................ pesos, dividido en igual número de acciones. Para estos efectos, se propone se canjeen las acciones antiguas, por nuevas que se emitan. Este canje se realizará en la proporción de cero coma ............ acciones antiguas, por una acción nueva, quedando especialmente facultado el Directorio para proceder a efectuar el canje y para adjudicar, proporcionalmente a los derechos, los saldos de acciones que resulten de éste.</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Terminada la exposición, se ofreció la palabra a los asistentes a la Junta, quienes debatieron sobre las proposiciones sometidas a su consideración y, finalmente, acordaron por unanimidad lo siguiente:</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z w:val="20"/>
          <w:szCs w:val="20"/>
          <w:lang w:eastAsia="es-CL"/>
        </w:rPr>
        <w:t>Dividir la sociedad "... S.A.", aprobando el informe técnico del (de los) señor(es)....................., que indica la forma cómo se dividirá el patrimonio, y que se protocolizará al reducirse a escritura pública esta Junta, formando una nueva sociedad "XYZ S.A.", en la cual los accionistas de ella serán los mismos y en las mismas proporciones que tienen en la sociedad "....A.".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estatutos que se proponen para XYZ S.A. son los siguientes: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por el presente instrumento constituyen una sociedad anónima cerrada, que se regirá por la Ley Nº 18.046, sus modificaciones y reglamento y por los presentes estatutos según se expresan a continuación:</w:t>
      </w:r>
    </w:p>
    <w:p w:rsidR="00095DC3" w:rsidRPr="00BB30E3" w:rsidRDefault="00095DC3" w:rsidP="00095DC3">
      <w:pPr>
        <w:spacing w:before="100" w:beforeAutospacing="1" w:after="25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ESTATUTOS DE "............... S.A."</w:t>
      </w:r>
    </w:p>
    <w:p w:rsidR="00095DC3" w:rsidRPr="00BB30E3" w:rsidRDefault="00095DC3" w:rsidP="00095DC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Primero</w:t>
      </w:r>
      <w:r w:rsidRPr="00BB30E3">
        <w:rPr>
          <w:rFonts w:ascii="Times New Roman" w:eastAsia="Times New Roman" w:hAnsi="Times New Roman" w:cs="Times New Roman"/>
          <w:i/>
          <w:iCs/>
          <w:sz w:val="20"/>
          <w:szCs w:val="20"/>
          <w:lang w:eastAsia="es-CL"/>
        </w:rPr>
        <w:br/>
        <w:t>Nombre, domicilio, duración y objeto</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PRIMERO. </w:t>
      </w:r>
      <w:r w:rsidRPr="00BB30E3">
        <w:rPr>
          <w:rFonts w:ascii="Times New Roman" w:eastAsia="Times New Roman" w:hAnsi="Times New Roman" w:cs="Times New Roman"/>
          <w:sz w:val="20"/>
          <w:szCs w:val="20"/>
          <w:lang w:eastAsia="es-CL"/>
        </w:rPr>
        <w:t>Se constituye una sociedad anónima cerrada con el nombre de ".............. S.A.", la que podrá actuar y funcionar, inclusive con los bancos, con el nombre de fantasía "............... S.A.", que se regirá por las disposiciones que se contienen en los presentes estatutos.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SEGUNDO.</w:t>
      </w:r>
      <w:r w:rsidRPr="00BB30E3">
        <w:rPr>
          <w:rFonts w:ascii="Times New Roman" w:eastAsia="Times New Roman" w:hAnsi="Times New Roman" w:cs="Times New Roman"/>
          <w:sz w:val="20"/>
          <w:szCs w:val="20"/>
          <w:lang w:eastAsia="es-CL"/>
        </w:rPr>
        <w:t xml:space="preserve"> El domicilio legal de la sociedad será la ciudad de ............., sin perjuicio de las agencias, sucursales o representaciones que el Directorio acuerde establecer, en el país o en el extranjero.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TERCERO.</w:t>
      </w:r>
      <w:r w:rsidRPr="00BB30E3">
        <w:rPr>
          <w:rFonts w:ascii="Times New Roman" w:eastAsia="Times New Roman" w:hAnsi="Times New Roman" w:cs="Times New Roman"/>
          <w:sz w:val="20"/>
          <w:szCs w:val="20"/>
          <w:lang w:eastAsia="es-CL"/>
        </w:rPr>
        <w:t xml:space="preserve"> La sociedad comenzará sus operaciones el día ........ de ............ de dos mil ........ y su duración será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CUARTO.</w:t>
      </w:r>
      <w:r w:rsidRPr="00BB30E3">
        <w:rPr>
          <w:rFonts w:ascii="Times New Roman" w:eastAsia="Times New Roman" w:hAnsi="Times New Roman" w:cs="Times New Roman"/>
          <w:sz w:val="20"/>
          <w:szCs w:val="20"/>
          <w:lang w:eastAsia="es-CL"/>
        </w:rPr>
        <w:t xml:space="preserve"> El objeto de la sociedad será ................</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Segundo</w:t>
      </w:r>
      <w:r w:rsidRPr="00BB30E3">
        <w:rPr>
          <w:rFonts w:ascii="Times New Roman" w:eastAsia="Times New Roman" w:hAnsi="Times New Roman" w:cs="Times New Roman"/>
          <w:i/>
          <w:iCs/>
          <w:sz w:val="20"/>
          <w:szCs w:val="20"/>
          <w:lang w:eastAsia="es-CL"/>
        </w:rPr>
        <w:br/>
        <w:t>Capital y acciones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QUINTO.</w:t>
      </w:r>
      <w:r w:rsidRPr="00BB30E3">
        <w:rPr>
          <w:rFonts w:ascii="Times New Roman" w:eastAsia="Times New Roman" w:hAnsi="Times New Roman" w:cs="Times New Roman"/>
          <w:sz w:val="20"/>
          <w:szCs w:val="20"/>
          <w:lang w:eastAsia="es-CL"/>
        </w:rPr>
        <w:t xml:space="preserve"> El Capital de la sociedad es de .................... pesos, dividido en ........ acciones sin valor nominal, que se suscribe y que se paga en la forma que señala el artículo ........... transitorio, de estos estatutos.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SEXTO.</w:t>
      </w:r>
      <w:r w:rsidRPr="00BB30E3">
        <w:rPr>
          <w:rFonts w:ascii="Times New Roman" w:eastAsia="Times New Roman" w:hAnsi="Times New Roman" w:cs="Times New Roman"/>
          <w:sz w:val="20"/>
          <w:szCs w:val="20"/>
          <w:lang w:eastAsia="es-CL"/>
        </w:rPr>
        <w:t xml:space="preserve"> Las acciones serán nominativas y su suscripción deberá constar por escrito, en la forma que determina la ley dieciocho mil cuarenta y seis. Su transferencia deberá, asimismo, constar por escrito con indicación de los títulos y el número de acciones. La adquisición de acciones de la sociedad implica la aceptación de los estatutos sociales y de los acuerdos adoptados en las Juntas de Accionistas.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SÉPTIMO. </w:t>
      </w:r>
      <w:r w:rsidRPr="00BB30E3">
        <w:rPr>
          <w:rFonts w:ascii="Times New Roman" w:eastAsia="Times New Roman" w:hAnsi="Times New Roman" w:cs="Times New Roman"/>
          <w:sz w:val="20"/>
          <w:szCs w:val="20"/>
          <w:lang w:eastAsia="es-CL"/>
        </w:rPr>
        <w:t xml:space="preserve">Si algún accionista no pagare, en las épocas convenidas, todo o parte de las acciones suscritas por él, podrá, la Sociedad, para obtener ese pago, vender en una Bolsa de Valores Mobiliarios, por cuenta y riesgo del moroso, el número de acciones que sea necesario para pagar a sí misma, los saldos insolutos y de los gastos de enajenación, reduciendo el título a la cantidad de acciones que le resten; o que se le reduzcan </w:t>
      </w:r>
      <w:r w:rsidRPr="00BB30E3">
        <w:rPr>
          <w:rFonts w:ascii="Times New Roman" w:eastAsia="Times New Roman" w:hAnsi="Times New Roman" w:cs="Times New Roman"/>
          <w:sz w:val="20"/>
          <w:szCs w:val="20"/>
          <w:lang w:eastAsia="es-CL"/>
        </w:rPr>
        <w:lastRenderedPageBreak/>
        <w:t>su o sus títulos hasta concurrencia de las acciones que pagó, sin perjuicio del derecho de la compañía para perseguir, también, el pago de lo adeudado o del saldo de conformidad a la ley, sobre todos los bienes del deudor.</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OCTAVO.</w:t>
      </w:r>
      <w:r w:rsidRPr="00BB30E3">
        <w:rPr>
          <w:rFonts w:ascii="Times New Roman" w:eastAsia="Times New Roman" w:hAnsi="Times New Roman" w:cs="Times New Roman"/>
          <w:sz w:val="20"/>
          <w:szCs w:val="20"/>
          <w:lang w:eastAsia="es-CL"/>
        </w:rPr>
        <w:t xml:space="preserve"> Los accionistas tendrán derecho preferentemente de suscribir acciones de aumento de capital de la Sociedad y de debentures convertibles en acciones de la Sociedad o de cualesquiera otros valores que confieran derechos futuros sobre estas acciones, en proporción a las acciones que posean; pero deberán hacer uso de este derecho dentro del plazo de treinta días, contado desde la primera publicación que, anunciando el aumento acordado, deberá hacerse en un diario de .............., por tres veces. El aumento deberá, también, anunciarse por medio de carta certificada dirigida a los accionistas que tengan su domicilio inscrito en la sociedad, las que deberán despacharse antes del día ........... de la primera publicación. Pasado ese plazo, el excedente será ofrecido al público. Las acciones liberadas emitidas por la Sociedad serán distribuidas, entre los accionistas, a prorrata de las acciones que posean.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NOVENO. </w:t>
      </w:r>
      <w:r w:rsidRPr="00BB30E3">
        <w:rPr>
          <w:rFonts w:ascii="Times New Roman" w:eastAsia="Times New Roman" w:hAnsi="Times New Roman" w:cs="Times New Roman"/>
          <w:sz w:val="20"/>
          <w:szCs w:val="20"/>
          <w:lang w:eastAsia="es-CL"/>
        </w:rPr>
        <w:t>Se entenderá que el valor de las acciones de pago debe ser enterado en dinero efectivo, a menos que la respectiva Junta Extraordinaria hubiere acordado otra forma. Los saldos insolutos de las acciones suscritas y no pagadas, serán reajustados en la misma proporción en que varíe la Unidad de Fomento entre las fechas de suscripción y pago. Las acciones cuyo valor no se encuentre íntegramente pagado, no gozarán de derecho alguno en la administración de la Compañía, ni en las opciones de nuevos aportes de capital, ni en la distribución de beneficios. Sólo tendrán derecho a concurrir en las devoluciones de capital, en proporción a la parte pagada.</w:t>
      </w:r>
    </w:p>
    <w:p w:rsidR="00095DC3" w:rsidRPr="00BB30E3" w:rsidRDefault="00095DC3" w:rsidP="00095DC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Tercero</w:t>
      </w:r>
      <w:r w:rsidRPr="00BB30E3">
        <w:rPr>
          <w:rFonts w:ascii="Times New Roman" w:eastAsia="Times New Roman" w:hAnsi="Times New Roman" w:cs="Times New Roman"/>
          <w:i/>
          <w:iCs/>
          <w:sz w:val="20"/>
          <w:szCs w:val="20"/>
          <w:lang w:eastAsia="es-CL"/>
        </w:rPr>
        <w:br/>
        <w:t>De la administración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DÉCIMO. </w:t>
      </w:r>
      <w:r w:rsidRPr="00BB30E3">
        <w:rPr>
          <w:rFonts w:ascii="Times New Roman" w:eastAsia="Times New Roman" w:hAnsi="Times New Roman" w:cs="Times New Roman"/>
          <w:sz w:val="20"/>
          <w:szCs w:val="20"/>
          <w:lang w:eastAsia="es-CL"/>
        </w:rPr>
        <w:t>La sociedad será administrada por un Directorio compuesto de .......... miembros titulares, accionistas o no, elegidos por la Junta de Accionistas. La renovación del Directorio será total y se efectuará al final de su período, cuya duración será de tres años. Los Directores podrán ser reelegidos, indefinidamente, en sus funciones. Los Directores no serán remunerados.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UNDÉCIMO. </w:t>
      </w:r>
      <w:r w:rsidRPr="00BB30E3">
        <w:rPr>
          <w:rFonts w:ascii="Times New Roman" w:eastAsia="Times New Roman" w:hAnsi="Times New Roman" w:cs="Times New Roman"/>
          <w:sz w:val="20"/>
          <w:szCs w:val="20"/>
          <w:lang w:eastAsia="es-CL"/>
        </w:rPr>
        <w:t>Si, por cualquier causa, no se celebrare, en la época establecida, la Junta de Accionistas llamada a hacer la elección de los Directores, se entenderán prorrogadas las funciones de los que hubieren cumplido su período, hasta que se les nombre reemplazante; y el Directorio estará obligado a convocar, dentro del plazo de 30 días, una asamblea para hacer el nombramiento.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DUODÉCIMO. </w:t>
      </w:r>
      <w:r w:rsidRPr="00BB30E3">
        <w:rPr>
          <w:rFonts w:ascii="Times New Roman" w:eastAsia="Times New Roman" w:hAnsi="Times New Roman" w:cs="Times New Roman"/>
          <w:sz w:val="20"/>
          <w:szCs w:val="20"/>
          <w:lang w:eastAsia="es-CL"/>
        </w:rPr>
        <w:t>El Directorio de la sociedad la representará judicialmente y, para el cumplimiento del objeto social, estará investido de todas las facultades de administración y de disposición que la ley o los estatutos no establezcan como privativas de la Junta General de Accionistas, sin que sea necesario otorgarle poder alguno ni acreditarlas ante terceros, inclusive para aquellos actos o contratos respecto de los cuales las leyes exigen estas circunstancias. Lo anterior no obsta a la representación que compete al Gerente, conforme a lo dispuesto en el artículo cuarenta y dos de la ley dieciocho mil cuarenta y seis y artículo octavo del Código de Procedimiento Civil.</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DECIMOTERCERO. </w:t>
      </w:r>
      <w:r w:rsidRPr="00BB30E3">
        <w:rPr>
          <w:rFonts w:ascii="Times New Roman" w:eastAsia="Times New Roman" w:hAnsi="Times New Roman" w:cs="Times New Roman"/>
          <w:sz w:val="20"/>
          <w:szCs w:val="20"/>
          <w:lang w:eastAsia="es-CL"/>
        </w:rPr>
        <w:t>Los Directores deberán emplear, en el ejercicio de sus funciones, el cuidado y diligencia establecidos por la ley. La responsabilidad de los Directores no podrá ser limitada ni liberárseles, de ella, por acuerdo alguno. En especial, los Directores no podrán ejecutar los actos a que se refiere el artículo cuarenta y dos de la ley dieciocho mil cuarenta y seis.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DECIMOCUARTO. </w:t>
      </w:r>
      <w:r w:rsidRPr="00BB30E3">
        <w:rPr>
          <w:rFonts w:ascii="Times New Roman" w:eastAsia="Times New Roman" w:hAnsi="Times New Roman" w:cs="Times New Roman"/>
          <w:sz w:val="20"/>
          <w:szCs w:val="20"/>
          <w:lang w:eastAsia="es-CL"/>
        </w:rPr>
        <w:t>Las reuniones del Directorio se constituirán con la mayoría absoluta de sus miembros titulares, y los acuerdos se adoptarán por la mayoría absoluta de los directores asistentes con derecho a voto. En caso de empate, decidirá el voto del que preside la reunión.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DECIMOQUINTO. </w:t>
      </w:r>
      <w:r w:rsidRPr="00BB30E3">
        <w:rPr>
          <w:rFonts w:ascii="Times New Roman" w:eastAsia="Times New Roman" w:hAnsi="Times New Roman" w:cs="Times New Roman"/>
          <w:sz w:val="20"/>
          <w:szCs w:val="20"/>
          <w:lang w:eastAsia="es-CL"/>
        </w:rPr>
        <w:t xml:space="preserve">El Directorio se reunirá, al menos, una vez al año en sesiones ordinarias, en los días y horas que él mismo determine y no requerirá de citación especial. Podrá reunirse en sesiones </w:t>
      </w:r>
      <w:r w:rsidRPr="00BB30E3">
        <w:rPr>
          <w:rFonts w:ascii="Times New Roman" w:eastAsia="Times New Roman" w:hAnsi="Times New Roman" w:cs="Times New Roman"/>
          <w:sz w:val="20"/>
          <w:szCs w:val="20"/>
          <w:lang w:eastAsia="es-CL"/>
        </w:rPr>
        <w:lastRenderedPageBreak/>
        <w:t>extraordinarias cuando las cite especialmente el Presidente, por sí, o a indicación de uno o más Directores, previa calificación que el Presidente haga de la necesidad de la reunión, salvo que ésta sea solicitada por la mayoría absoluta de los Directores, caso en el cual deberá, necesariamente, celebrarse la reunión sin calificación previa. En estas sesiones extraordinarias sólo podrán tratarse las materias que se señalen, específicamente, en la convocatoria.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DECIMOSEXTO. </w:t>
      </w:r>
      <w:r w:rsidRPr="00BB30E3">
        <w:rPr>
          <w:rFonts w:ascii="Times New Roman" w:eastAsia="Times New Roman" w:hAnsi="Times New Roman" w:cs="Times New Roman"/>
          <w:sz w:val="20"/>
          <w:szCs w:val="20"/>
          <w:lang w:eastAsia="es-CL"/>
        </w:rPr>
        <w:t>De las deliberaciones y acuerdos del Directorio se dejará constancia en un libro de actas, por cualquier medio, siempre que ofrezcan seguridad que no podrá haber intercalaciones, supresiones o cualquiera otra adulteración que pueda afectar la fidelidad del acta, que será firmada por los Directores que hubieren concurrido a la sesión. Si alguno de ellos falleciere o se imposibilitare, por cualquier causa, para suscribir el acta correspondiente, se dejará constancia, en la misma, de la respectiva circunstancia o impedimento. Se entenderá aprobada el acta desde el momento de su firma, conforme a lo expresado precedentemente y, desde esa fecha, se podrán llevar a efecto los acuerdos a que ella se refiere.</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DECIMOSÉPTIMO. </w:t>
      </w:r>
      <w:r w:rsidRPr="00BB30E3">
        <w:rPr>
          <w:rFonts w:ascii="Times New Roman" w:eastAsia="Times New Roman" w:hAnsi="Times New Roman" w:cs="Times New Roman"/>
          <w:sz w:val="20"/>
          <w:szCs w:val="20"/>
          <w:lang w:eastAsia="es-CL"/>
        </w:rPr>
        <w:t>El Director que quiera salvar su responsabilidad por algún acto o acuerdo del Directorio, deberá hacer constar, en el acta, su oposición, debiendo darse cuenta de ello en la próxima Junta Ordinaria de Accionistas por el que la presida. El Director que estimare que un acta adolece de inexactitudes u omisiones tiene el derecho de estampar, antes de firmarla, las salvedades correspondientes.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DECIMOCTAVO. </w:t>
      </w:r>
      <w:r w:rsidRPr="00BB30E3">
        <w:rPr>
          <w:rFonts w:ascii="Times New Roman" w:eastAsia="Times New Roman" w:hAnsi="Times New Roman" w:cs="Times New Roman"/>
          <w:sz w:val="20"/>
          <w:szCs w:val="20"/>
          <w:lang w:eastAsia="es-CL"/>
        </w:rPr>
        <w:t>En el evento de que uno o más Directores tengan interés, por sí o como representantes de otras personas, en un acto o contrato que celebre la sociedad, deberán proceder en conformidad a lo dispuesto por el artículo cuarenta y cuatro de la ley número dieciocho mil cuarenta y seis.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DECIMONOVENO. </w:t>
      </w:r>
      <w:r w:rsidRPr="00BB30E3">
        <w:rPr>
          <w:rFonts w:ascii="Times New Roman" w:eastAsia="Times New Roman" w:hAnsi="Times New Roman" w:cs="Times New Roman"/>
          <w:sz w:val="20"/>
          <w:szCs w:val="20"/>
          <w:lang w:eastAsia="es-CL"/>
        </w:rPr>
        <w:t>En su primera reunión, el Directorio por la mayoría absoluta de votos, elegirá al Presidente, que lo será, también, de la sociedad. El Presidente durará un año en sus funciones, pudiendo ser reelegido indefinidamente. En esta primera reunión, el Directorio elegirá, por mayoría de sus miembros, al Gerente, cargo que será compatible con el de Director, pero no con el de Presidente de la sociedad.</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VIGÉSIMO. </w:t>
      </w:r>
      <w:r w:rsidRPr="00BB30E3">
        <w:rPr>
          <w:rFonts w:ascii="Times New Roman" w:eastAsia="Times New Roman" w:hAnsi="Times New Roman" w:cs="Times New Roman"/>
          <w:sz w:val="20"/>
          <w:szCs w:val="20"/>
          <w:lang w:eastAsia="es-CL"/>
        </w:rPr>
        <w:t>En el desempeño de sus funciones, el Gerente tendrá las siguientes facultades y atribuciones, además de las que le señale la ley y el Reglamento de Sociedades Anónimas:</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Impulsar y realizar las operaciones sociales y supervigilar la administración de la sociedad, ajustándose en todos sus actos a las leyes, a estos estatutos, a los reglamentos internos de la sociedad, y a los acuerdos del Directorio;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Firmar todos los documentos y contratos que correspondan a las operaciones sociales y que importen el cumplimiento de los acuerdos que haya tomado el Directorio;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Representar, judicialmente, a la sociedad. Estará, especialmente, investido de las facultades de desistirse en primera instancia de la acción deducida, aceptar la demanda contraria, absolver posiciones, renunciar los recursos o los términos legales, transigir, comprometer, otorgar a los árbitros facultades de arbitradores, aprobar convenios y percibir;</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Celebrar contratos de trabajo con el personal, pudiendo fijar remuneraciones, funciones, plazos y demás estipulaciones que sean procedentes, vigilar su conducta, suspenderlos y poner término a dichos contratos. Impartir, a los trabajadores de la sociedad, las órdenes e instrucciones necesarias para el buen desempeño de sus funciones, guardando estricta conformidad con los acuerdos del Directorio. Podrá liquidar y pagar imposiciones previsionales, declarar tributos y efectuar todos los trámites y gestiones que sean necesarios en relación con estas materias ante el Instituto de Normalización Previsional, Administradoras de Fondos de Pensiones, Institutos de Salud Previsional, Servicio de Impuestos Internos y otros. Podrá, también, actuar con las más amplias facultades ante la Inspección del Trabajo correspondiente, en todo lo relacionado con los problemas laborales que puedan presentarse con el personal que deba contratar, y ante la Empresa de Correos de Chile, Aduanas y demás organismos e Instituciones Administrativas fiscales, semifiscales o de administración mixta o autónoma y municipales, en relación con las actividades de dichos organismos en </w:t>
      </w:r>
      <w:r w:rsidRPr="00BB30E3">
        <w:rPr>
          <w:rFonts w:ascii="Times New Roman" w:eastAsia="Times New Roman" w:hAnsi="Times New Roman" w:cs="Times New Roman"/>
          <w:sz w:val="20"/>
          <w:szCs w:val="20"/>
          <w:lang w:eastAsia="es-CL"/>
        </w:rPr>
        <w:lastRenderedPageBreak/>
        <w:t>materias propias de la sociedad. Para el debido cumplimiento de este mandato, podrá otorgar y suscribir todos los instrumentos públicos o privados, cartas, solicitudes o comunicaciones que sean procedentes. En el uso de esta autorización podrá retirar, de las oficinas fiscales, telegráficas, cablegráficas, de télex, de fax, de aduanas, etcétera, toda clase de mercaderías, productos, maquinaria, correspondencia, certificados, encomiendas, comunicaciones, giros postales, telegráficos o por télex o fax;</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Reducir a escritura pública las actas de las Juntas Ordinarias y Extraordinarias de Accionistas y cualquier acuerdo del Directorio;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 Celebrar con Bancos, Instituciones de Ahorro e Instituciones Financieras, contratos de cuentas corrientes bancarias, de depósito y de crédito o de ahorro, en moneda nacional o extranjera; girar y sobregirar en cuenta corriente y dar órdenes de cargos en cuenta corriente, mediante procedimientos cibernéticos y/o telefónicos; girar, depositar, endosar, cobrar, revalidar, cancelar, dar orden de no pago y de hacer protestar cheques y otros documentos a la vista; retirar talonarios de cheques, solicitar y reconocer saldos; abrir y cerrar cuentas de ahorro a la vista o a plazo y realizar depósitos y retiros o giros en las mismas. Girar, aceptar, reaceptar, suscribir, endosar en dominio, en garantía o en comisión de cobranza, cobrar, hacer protestar, descontar, cancelar letras de cambio, pagarés, cheques, y cualquier clase de instrumentos negociables o efectos de comercio. Contratar toda clase de operaciones de crédito, especialmente con Bancos e instituciones financieras, Banco Central de Chile, Banco del Estado de Chile, Corporación de Fomento de la Producción u otras instituciones de crédito, nacionales o extranjeras, bajo cualquier modalidad y, en especial, a las que se refiere la Ley dieciocho mil diez esto es, créditos bajo la forma de apertura de líneas de crédito, préstamos o mutuos, préstamos con letras o avances contra aceptación o contra valores, descuentos, créditos o avances en cuenta corriente. Estos créditos pueden otorgarse o concederse con o sin garantía, en moneda nacional o extranjera, reajustables o no; abrir, en Bancos, por cuenta propia o ajena, créditos simples y documentarios, revocables e irrevocables, divisibles e indivisibles, confirmados o no confirmados; autorizar cargos en cuenta corriente, realizar toda clase de depósitos bancarios, simples o en cuenta corriente, para boletas bancarias de garantía o para cualquier otro fin; operar en forma amplia en el mercado de capitales y de inversiones; adquirir derechos en fondos mutuos de cualquier tipo;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 Cobrar y percibir, judicial y extrajudicialmente, cuanto se adeude a la sociedad y otorgar recibos, finiquitos y cancelaciones. Entregar y retirar bienes y documentos en custodia abierta o cerrada, cobranza o garantía. Tomar en arrendamiento cajas de seguridad, abrirlas, retirar lo que en ellas se encuentre, y poner término a su arrendamiento;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 Realizar toda clase de operaciones de cambios internacionales, pudiendo, en especial, comprar y vender y, en general, enajenar divisas, al contado o a futuro, provengan del comercio exterior visible o invisible, hacer conversiones y pactar arbitrajes;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Celebrar, modificar, dejar sin efecto, anular, resolver, resciliar, prorrogar, terminar, disolver, renovar y poner término a toda clase de contratos o actos jurídicos, incluso autocontratar, esto es, celebrar actos jurídicos consigo mismo;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j) Comprar, vender, permutar, aportar y, en general, enajenar toda clase de bienes muebles, corporales o incorporales; entre ellos, valores mobiliarios y acciones, pactando precios, condiciones, plazos y demás cláusulas, estipulaciones y modalidades, con o sin pacto de retroventa. Estos actos pueden tener por objeto el dominio, el usufructo, derechos personales sobre los mismos o sobre una parte o cuota de ellos. Celebrar toda clase de contratos preparatorios, entre ellos el contrato de promesa de compraventa y el contrato o cláusula de opción y leasing respecto de toda clase de bienes, salvo lo que se dirá. Sin embargo, para enajenar, hipotecar o celebrar contratos de promesa o preparatorios sobre bienes raíces, requerirá la anuencia del Directorio o de la Junta Extraordinaria de Accionistas según corresponda. Dar y tomar en arriendo toda clase de bienes, con o sin opción de compra. Dar y recibir especies en comodato, mutuo y anticresis, convenir intereses y multas. Contratar y modificar seguros que caucionen contra toda clase de riesgos, cobrar pólizas, endosarlas y cancelarlas. Realizar toda clase de operaciones de bolsa y corretaje. Celebrar toda clase de contratos de cuentas en participación;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k) Comprar y vender bonos, acciones y valores mobiliarios en general, con o sin garantía, con o sin pacto de retroventa o de recompra; suscribir bonos, letras de crédito y acciones;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 Realizar y pactar la extinción de toda clase de obligaciones por pago, novación, compensación o cualquier otra forma de extinguir obligaciones. Pedir y otorgar rendiciones de cuentas. Convenir, aceptar y pactar estimaciones de perjuicios, cláusulas penales y multas;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 Ingresar a sociedades ya constituidas, constituir sociedades de cualquier tipo, cooperativas, asociaciones gremiales, asociaciones o cuentas en participación, sociedades anónimas, modificarlas, disolverlas, liquidarlas, dividirlas, fusionarlas y transformarlas de un tipo a otro; formar parte de comunidades, pactar indivisión, designar administradores pro indiviso; representar a la sociedad con voz y voto en las sociedades en que forme parte;</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 Ceder, a cualquier título, toda clase de créditos, sean nominativos, a la orden o al portador, aceptar cesiones. Dar y recibir en prenda bienes muebles, valores mobiliarios, derechos, acciones y demás cosas corporales o incorporales, sea en prenda civil o comercial de cualquier tipo o mediante prendas especiales y cancelarlas. Las prendas pueden caucionar obligaciones propias de la sociedad o de terceros a la sociedad, aun de sus propios socios; constituir a la sociedad en fiadora y codeudora solidaria, otorgar y aceptar fianzas simples y solidarias, avalar letras de cambio, pagarés y toda clase de instrumentos negociables, sea para caucionar obligaciones propias o ajenas. Aceptar, posponer y cancelar toda clase de garantías. Conceder quitas o esperas. Nombrar agentes, representantes y comisionistas; celebrar contratos de corretaje o mediación, distribución y comisiones para comprar y vender. Constituir y aceptar usufructos, pedir y aceptar adjudicaciones de toda clase de bienes. Pagar en efectivo, por dación en pago, por consignación, por subrogación, por cesión de bienes, todo lo que el mandante adeudare y asumir deudas de terceros. Constituir y pactar domicilios especiales. Solicitar propiedad comercial sobre marcas comerciales, pudiendo oponerse a inscripciones de terceros;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 Enviar, recibir y retirar toda clase de correspondencia, certificada o no, giros, fax y encomiendas. Otorgar mandatos, generales o especiales, pudiendo otorgar, a su vez, a los mandatarios la facultad de conferir mandatos y revocarlos, modificarlos y delegar en parte sus atribuciones de administración o los poderes o representaciones que la sociedad detente de terceros, en cualquiera persona natural o jurídica, y reasumir el mandato delegado;</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 Cuidar el orden interno y económico de las oficinas de la sociedad, vigilar que la contabilidad y los registros sociales se lleven en debida forma y guardar, bajo su custodia, todos los documentos, registros y libros de la sociedad, y</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 Llevar el Registro de Accionistas y cuidar que la emisión de las acciones se haga en debida forma.</w:t>
      </w:r>
    </w:p>
    <w:p w:rsidR="00095DC3" w:rsidRPr="00BB30E3" w:rsidRDefault="00095DC3" w:rsidP="00095DC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Cuarto</w:t>
      </w:r>
      <w:r w:rsidRPr="00BB30E3">
        <w:rPr>
          <w:rFonts w:ascii="Times New Roman" w:eastAsia="Times New Roman" w:hAnsi="Times New Roman" w:cs="Times New Roman"/>
          <w:i/>
          <w:iCs/>
          <w:sz w:val="20"/>
          <w:szCs w:val="20"/>
          <w:lang w:eastAsia="es-CL"/>
        </w:rPr>
        <w:br/>
        <w:t>De las Juntas Generales de Accionistas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w:t>
      </w:r>
      <w:r w:rsidRPr="00BB30E3">
        <w:rPr>
          <w:rFonts w:ascii="Times New Roman" w:eastAsia="Times New Roman" w:hAnsi="Times New Roman" w:cs="Times New Roman"/>
          <w:i/>
          <w:iCs/>
          <w:sz w:val="20"/>
          <w:szCs w:val="20"/>
          <w:lang w:eastAsia="es-CL"/>
        </w:rPr>
        <w:t xml:space="preserve">VIGÉSIMO PRIMERO. </w:t>
      </w:r>
      <w:r w:rsidRPr="00BB30E3">
        <w:rPr>
          <w:rFonts w:ascii="Times New Roman" w:eastAsia="Times New Roman" w:hAnsi="Times New Roman" w:cs="Times New Roman"/>
          <w:sz w:val="20"/>
          <w:szCs w:val="20"/>
          <w:lang w:eastAsia="es-CL"/>
        </w:rPr>
        <w:t>Las Juntas Generales serán ordinarias o extraordinarias. Las primeras se celebrarán una vez al año en la fecha que determine el Directorio, dentro del primer cuatrimestre de cada año. Las Juntas Extraordinarias podrán celebrarse en cualquier tiempo, cuando así lo exijan las necesidades sociales, para decidir respecto de cualquiera materia que la ley o los estatutos entreguen al conocimiento de la Juntas de Accionistas y siempre que tales materias se señalen en la citación correspondiente.</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VIGÉSIMO SEGUNDO. </w:t>
      </w:r>
      <w:r w:rsidRPr="00BB30E3">
        <w:rPr>
          <w:rFonts w:ascii="Times New Roman" w:eastAsia="Times New Roman" w:hAnsi="Times New Roman" w:cs="Times New Roman"/>
          <w:sz w:val="20"/>
          <w:szCs w:val="20"/>
          <w:lang w:eastAsia="es-CL"/>
        </w:rPr>
        <w:t>Las Juntas serán convocadas por el Directorio de la sociedad. El Directorio deberá convocar 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Uno</w:t>
      </w: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Junta Ordinaria, que deberá efectuarse dentro del cuatrimestre siguiente a la fecha del balance, con el fin de conocer de todos los asuntos de su competencia;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Dos) </w:t>
      </w:r>
      <w:r w:rsidRPr="00BB30E3">
        <w:rPr>
          <w:rFonts w:ascii="Times New Roman" w:eastAsia="Times New Roman" w:hAnsi="Times New Roman" w:cs="Times New Roman"/>
          <w:sz w:val="20"/>
          <w:szCs w:val="20"/>
          <w:lang w:eastAsia="es-CL"/>
        </w:rPr>
        <w:t>Junta Extraordinaria siempre que, a su juicio, los intereses de la sociedad lo justifiquen;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Tres) </w:t>
      </w:r>
      <w:r w:rsidRPr="00BB30E3">
        <w:rPr>
          <w:rFonts w:ascii="Times New Roman" w:eastAsia="Times New Roman" w:hAnsi="Times New Roman" w:cs="Times New Roman"/>
          <w:sz w:val="20"/>
          <w:szCs w:val="20"/>
          <w:lang w:eastAsia="es-CL"/>
        </w:rPr>
        <w:t>Junta Ordinaria o Extraordinaria, según sea del caso, cuando así lo soliciten accionistas que representen, a lo menos, el diez por ciento de las acciones emitidas con derecho a voto, expresando, en la solicitud, los asuntos por tratar en la Junta. Las Juntas convocadas en virtud de la solicitud de accionistas, deberán celebrarse dentro del plazo de treinta días a contar de la fecha de la respectiva petición.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VIGÉSIMO TERCERO. </w:t>
      </w:r>
      <w:r w:rsidRPr="00BB30E3">
        <w:rPr>
          <w:rFonts w:ascii="Times New Roman" w:eastAsia="Times New Roman" w:hAnsi="Times New Roman" w:cs="Times New Roman"/>
          <w:sz w:val="20"/>
          <w:szCs w:val="20"/>
          <w:lang w:eastAsia="es-CL"/>
        </w:rPr>
        <w:t>La citación a la Junta de Accionistas, se efectuará por medio de un aviso destacado que se publicará, a lo menos, por tres veces, en días distintos, en el periódico del domicilio social que haya determinado esa Junta; o, a falta de acuerdo o en caso de suspensión o desaparición de la circulación del periódico designado, en el Diario Oficial, en el tiempo, forma y condiciones que señala el reglamento respectivo.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VIGÉSIMO CUARTO.</w:t>
      </w:r>
      <w:r w:rsidRPr="00BB30E3">
        <w:rPr>
          <w:rFonts w:ascii="Times New Roman" w:eastAsia="Times New Roman" w:hAnsi="Times New Roman" w:cs="Times New Roman"/>
          <w:sz w:val="20"/>
          <w:szCs w:val="20"/>
          <w:lang w:eastAsia="es-CL"/>
        </w:rPr>
        <w:t xml:space="preserve"> Podrán celebrarse, válidamente, aquellas Juntas a las que concurran la totalidad de las acciones emitidas con derecho a voto, aun cuando no se hubieren cumplido las formalidades requeridas para su citación.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VIGÉSIMO QUINTO. </w:t>
      </w:r>
      <w:r w:rsidRPr="00BB30E3">
        <w:rPr>
          <w:rFonts w:ascii="Times New Roman" w:eastAsia="Times New Roman" w:hAnsi="Times New Roman" w:cs="Times New Roman"/>
          <w:sz w:val="20"/>
          <w:szCs w:val="20"/>
          <w:lang w:eastAsia="es-CL"/>
        </w:rPr>
        <w:t>Las Juntas serán presididas por el Presidente del Directorio o por el que haga sus veces, y actuará como Secretario, el titular de este cargo, cuando lo hubiere; o el Gerente, en su defecto.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VIGÉSIMO SEXTO.</w:t>
      </w:r>
      <w:r w:rsidRPr="00BB30E3">
        <w:rPr>
          <w:rFonts w:ascii="Times New Roman" w:eastAsia="Times New Roman" w:hAnsi="Times New Roman" w:cs="Times New Roman"/>
          <w:sz w:val="20"/>
          <w:szCs w:val="20"/>
          <w:lang w:eastAsia="es-CL"/>
        </w:rPr>
        <w:t xml:space="preserve"> Solamente podrán participar en las Juntas y ejercer sus derechos de voz y voto, los titulares de acciones inscritas en el Registro de Accionistas con cinco días de anticipación a aquél en que haya de celebrarse la respectiva Junta. Cada accionista dispondrá de un voto por cada acción que posea o que represente.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VIGÉSIMO SÉPTIMO.</w:t>
      </w:r>
      <w:r w:rsidRPr="00BB30E3">
        <w:rPr>
          <w:rFonts w:ascii="Times New Roman" w:eastAsia="Times New Roman" w:hAnsi="Times New Roman" w:cs="Times New Roman"/>
          <w:sz w:val="20"/>
          <w:szCs w:val="20"/>
          <w:lang w:eastAsia="es-CL"/>
        </w:rPr>
        <w:t xml:space="preserve"> Los accionistas podrán hacerse representar en las Juntas por medio de otra persona, aunque ésta no sea accionista. La representación deberá conferirse por escrito, por el total de las acciones de las cuales el mandante sea titular a la fecha señalada en el artículo anterior. El texto del poder será el que señala el reglamento de la ley dieciocho mil cuarenta y seis.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VIGÉSIMO OCTAVO. </w:t>
      </w:r>
      <w:r w:rsidRPr="00BB30E3">
        <w:rPr>
          <w:rFonts w:ascii="Times New Roman" w:eastAsia="Times New Roman" w:hAnsi="Times New Roman" w:cs="Times New Roman"/>
          <w:sz w:val="20"/>
          <w:szCs w:val="20"/>
          <w:lang w:eastAsia="es-CL"/>
        </w:rPr>
        <w:t>En las elecciones que se efectúan en las Juntas, los accionistas podrán acumular sus votos en favor de una sola persona; o distribuirlos en la forma en que estimen conveniente y se proclamarán elegidos a los que, en una misma y única votación, resulten con mayor número de votos, hasta completar el número de cargos por proveer. Lo expuesto en los artículos precedentes no obsta a que, por acuerdo unánime de los accionistas presentes con derecho a voto, se omita la votación y se proceda a elegir, por unanimidad, a las personas que deban ser elegidas.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VIGÉSIMO NOVENO.</w:t>
      </w:r>
      <w:r w:rsidRPr="00BB30E3">
        <w:rPr>
          <w:rFonts w:ascii="Times New Roman" w:eastAsia="Times New Roman" w:hAnsi="Times New Roman" w:cs="Times New Roman"/>
          <w:sz w:val="20"/>
          <w:szCs w:val="20"/>
          <w:lang w:eastAsia="es-CL"/>
        </w:rPr>
        <w:t xml:space="preserve"> De las deliberaciones y acuerdos de las Juntas, se dejará constancia escrita detallada, en un libro de actas, por cualquier medio, siempre que éstos ofrezcan seguridad que no podrá haber intercalaciones, supresiones o cualquiera adulteración que pueda afectar la fidelidad del acta. Dicho libro será llevado por el Secretario, si lo hubiere; o, en su defecto, por el Gerente de la sociedad. Las actas serán firmadas por quienes actuaron de Presidente y Secretario de la Junta y por tres accionistas elegidos en ella; o por todos los asistentes, si éstos fueren menos de tres. Se entenderá aprobada el acta desde el momento de su firma por las personas antes señaladas; y, desde esa fecha, se podrán llevar a efecto los acuerdos a que ella se refiere. Si alguna de las personas designadas para firmar el acta estimare que ella adolece de inexactitudes u omisiones, tendrá derecho de estampar, antes de firmar, las salvedades correspondientes.</w:t>
      </w:r>
    </w:p>
    <w:p w:rsidR="00095DC3" w:rsidRPr="00BB30E3" w:rsidRDefault="00095DC3" w:rsidP="00095DC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Quinto</w:t>
      </w:r>
      <w:r w:rsidRPr="00BB30E3">
        <w:rPr>
          <w:rFonts w:ascii="Times New Roman" w:eastAsia="Times New Roman" w:hAnsi="Times New Roman" w:cs="Times New Roman"/>
          <w:i/>
          <w:iCs/>
          <w:sz w:val="20"/>
          <w:szCs w:val="20"/>
          <w:lang w:eastAsia="es-CL"/>
        </w:rPr>
        <w:br/>
        <w:t>De los balances, de otros estados y registros financieros</w:t>
      </w:r>
      <w:r w:rsidRPr="00BB30E3">
        <w:rPr>
          <w:rFonts w:ascii="Times New Roman" w:eastAsia="Times New Roman" w:hAnsi="Times New Roman" w:cs="Times New Roman"/>
          <w:i/>
          <w:iCs/>
          <w:sz w:val="20"/>
          <w:szCs w:val="20"/>
          <w:lang w:eastAsia="es-CL"/>
        </w:rPr>
        <w:br/>
        <w:t>y de la distribución de utilidades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TRIGÉSIMO. </w:t>
      </w:r>
      <w:r w:rsidRPr="00BB30E3">
        <w:rPr>
          <w:rFonts w:ascii="Times New Roman" w:eastAsia="Times New Roman" w:hAnsi="Times New Roman" w:cs="Times New Roman"/>
          <w:sz w:val="20"/>
          <w:szCs w:val="20"/>
          <w:lang w:eastAsia="es-CL"/>
        </w:rPr>
        <w:t xml:space="preserve">La sociedad confeccionará, anualmente, su balance general al treinta y uno de diciembre. El Directorio deberá presentar a la consideración de la Junta Ordinaria de Accionistas una memoria razonada acerca de la situación de la sociedad en el último ejercicio, acompañada del balance general, del estado de pérdidas y ganancias, y del informe que, al respecto, presenten los inspectores de cuentas o los auditores del caso, debiendo distribuirse, en forma proporcional, la revalorización del capital propio entre las cuentas del </w:t>
      </w:r>
      <w:r w:rsidRPr="00BB30E3">
        <w:rPr>
          <w:rFonts w:ascii="Times New Roman" w:eastAsia="Times New Roman" w:hAnsi="Times New Roman" w:cs="Times New Roman"/>
          <w:sz w:val="20"/>
          <w:szCs w:val="20"/>
          <w:lang w:eastAsia="es-CL"/>
        </w:rPr>
        <w:lastRenderedPageBreak/>
        <w:t>capital pagado, las de utilidades retenidas y otras cuentas representativas del patrimonio. Todos estos documentos deberán reflejar, con claridad, la situación patrimonial de la sociedad al cierre del ejercicio y los beneficios obtenidos o las pérdidas sufridas durante el mismo.</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TRIGÉSIMO PRIMERO.</w:t>
      </w:r>
      <w:r w:rsidRPr="00BB30E3">
        <w:rPr>
          <w:rFonts w:ascii="Times New Roman" w:eastAsia="Times New Roman" w:hAnsi="Times New Roman" w:cs="Times New Roman"/>
          <w:sz w:val="20"/>
          <w:szCs w:val="20"/>
          <w:lang w:eastAsia="es-CL"/>
        </w:rPr>
        <w:t xml:space="preserve"> Los asientos contables de la sociedad se efectuarán en registros permanentes, de acuerdo con las leyes aplicables, debiendo llevarse éstos en conformidad con principios de contabilidad de aceptación general.</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TRIGÉSIMO SEGUNDO. </w:t>
      </w:r>
      <w:r w:rsidRPr="00BB30E3">
        <w:rPr>
          <w:rFonts w:ascii="Times New Roman" w:eastAsia="Times New Roman" w:hAnsi="Times New Roman" w:cs="Times New Roman"/>
          <w:sz w:val="20"/>
          <w:szCs w:val="20"/>
          <w:lang w:eastAsia="es-CL"/>
        </w:rPr>
        <w:t>La Junta de Accionistas llamada a decidir sobre un determinado ejercicio, no podrá diferir su pronunciamiento respecto de la memoria, balance general y estado de pérdidas y ganancias que le hayan sido presentados, debiendo resolver de inmediato sobre su aprobación, modificación o rechazo, y sobre el monto de los dividendos que deberán pagarse dentro de los plazos establecidos en el artículo ochenta y uno de la ley dieciocho mil cuarenta y seis. Si la Junta rechazare el balance, en razón de observaciones específicas y fundadas, el Directorio deberá someter uno nuevo a su consideración para la fecha que ésta determine, la que no podrá exceder de sesenta días a contar de la fecha del rechazo. Si la Junta rechazare el nuevo balance sometido a su consideración, se entenderá revocado el Directorio, sin perjuicio de las responsabilidades que resulten. En la misma oportunidad, se procederá a elección de uno nuevo. Los Directores que hubieren aprobado el balance que motivó su revocación, quedarán inhabilitados para ser reelegidos por el período completo siguiente.</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TRIGÉSIMO TERCERO. </w:t>
      </w:r>
      <w:r w:rsidRPr="00BB30E3">
        <w:rPr>
          <w:rFonts w:ascii="Times New Roman" w:eastAsia="Times New Roman" w:hAnsi="Times New Roman" w:cs="Times New Roman"/>
          <w:sz w:val="20"/>
          <w:szCs w:val="20"/>
          <w:lang w:eastAsia="es-CL"/>
        </w:rPr>
        <w:t>Los dividendos se pagarán, exclusivamente, de las utilidades líquidas del ejercicio, o de las retenidas, provenientes de balances aprobados por la Junta de Accionistas. No obstante lo anterior, si la sociedad tuviere pérdidas acumuladas, las utilidades del ejercicio se destinarán primeramente a absorberlas. Si hubiere pérdidas en un ejercicio, éstas serán absorbidas con las utilidades retenidas, de haberlas.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TRIGÉSIMO CUARTO. </w:t>
      </w:r>
      <w:r w:rsidRPr="00BB30E3">
        <w:rPr>
          <w:rFonts w:ascii="Times New Roman" w:eastAsia="Times New Roman" w:hAnsi="Times New Roman" w:cs="Times New Roman"/>
          <w:sz w:val="20"/>
          <w:szCs w:val="20"/>
          <w:lang w:eastAsia="es-CL"/>
        </w:rPr>
        <w:t>De las utilidades líquidas obtenidas en cada ejercicio financiero, la sociedad destinará una cuota no inferior al ......... por ciento de ellas para ser distribuidas como dividendos en dinero, entre los accionistas, a prorrata de sus acciones. La parte de las utilidades que no sea destinada, por la Junta, a dividendos pagaderos durante el ejercicio, podrá, en cualquier tiempo, ser capitalizada previa reforma de estatutos, por medio de la emisión de acciones liberadas o ser destinadas al pago de dividendos eventuales en ejercicios futuros. Las acciones liberadas que se emitan, se distribuirán entre los accionistas a prorrata de las acciones inscritas en el registro respectivo el quinto día hábil anterior a la fecha del reparto.</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TRIGÉSIMO QUINTO. </w:t>
      </w:r>
      <w:r w:rsidRPr="00BB30E3">
        <w:rPr>
          <w:rFonts w:ascii="Times New Roman" w:eastAsia="Times New Roman" w:hAnsi="Times New Roman" w:cs="Times New Roman"/>
          <w:sz w:val="20"/>
          <w:szCs w:val="20"/>
          <w:lang w:eastAsia="es-CL"/>
        </w:rPr>
        <w:t>En todo caso, el Directorio podrá, bajo la responsabilidad personal de los Directores que concurran al acuerdo respectivo, distribuir dividendos provisionales durante el ejercicio, con cargo a las utilidades del mismo, siempre que no hubiere pérdidas acumuladas.</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Sexto</w:t>
      </w:r>
      <w:r w:rsidRPr="00BB30E3">
        <w:rPr>
          <w:rFonts w:ascii="Times New Roman" w:eastAsia="Times New Roman" w:hAnsi="Times New Roman" w:cs="Times New Roman"/>
          <w:i/>
          <w:iCs/>
          <w:sz w:val="20"/>
          <w:szCs w:val="20"/>
          <w:lang w:eastAsia="es-CL"/>
        </w:rPr>
        <w:br/>
        <w:t>De la disolución, liquidación y jurisdicción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TRIGÉSIMO SEXTO.</w:t>
      </w:r>
      <w:r w:rsidRPr="00BB30E3">
        <w:rPr>
          <w:rFonts w:ascii="Times New Roman" w:eastAsia="Times New Roman" w:hAnsi="Times New Roman" w:cs="Times New Roman"/>
          <w:sz w:val="20"/>
          <w:szCs w:val="20"/>
          <w:lang w:eastAsia="es-CL"/>
        </w:rPr>
        <w:t xml:space="preserve"> La sociedad anónima se disuelve por: ..... (considerar las causales señaladas en el Art. 103 de la Ley Nº 18.046 que se detallan en la nota siguiente).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TRIGÉSIMO SÉPTIMO.</w:t>
      </w:r>
      <w:r w:rsidRPr="00BB30E3">
        <w:rPr>
          <w:rFonts w:ascii="Times New Roman" w:eastAsia="Times New Roman" w:hAnsi="Times New Roman" w:cs="Times New Roman"/>
          <w:sz w:val="20"/>
          <w:szCs w:val="20"/>
          <w:lang w:eastAsia="es-CL"/>
        </w:rPr>
        <w:t xml:space="preserve"> Disuelta la sociedad, se procederá a su liquidación por una comisión liquidadora elegida por la Junta de Accionistas, la cual fijará su remuneración. Si la sociedad se disolviere por reunirse todas las acciones en manos de una sola persona, no será necesaria la liquidación.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TRIGÉSIMO OCTAVO. </w:t>
      </w:r>
      <w:r w:rsidRPr="00BB30E3">
        <w:rPr>
          <w:rFonts w:ascii="Times New Roman" w:eastAsia="Times New Roman" w:hAnsi="Times New Roman" w:cs="Times New Roman"/>
          <w:sz w:val="20"/>
          <w:szCs w:val="20"/>
          <w:lang w:eastAsia="es-CL"/>
        </w:rPr>
        <w:t>Salvo acuerdo unánime en contrario de las acciones emitidas con derecho a voto, la Comisión Liquidadora estará formada por tres liquidadores. La Comisión Liquidadora designará un presidente de entre sus miembros, que representará a la sociedad, judicial y extrajudicialmente, y si hubiere un solo liquidador, en él se radicarán ambas representaciones. Los liquidadores durarán en sus funciones tres años; o el tiempo que determine la justicia ordinaria, en su caso. Los liquidadores podrán ser reelegidos por una vez en sus funciones.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ARTÍCULO TRIGÉSIMO NOVENO.</w:t>
      </w:r>
      <w:r w:rsidRPr="00BB30E3">
        <w:rPr>
          <w:rFonts w:ascii="Times New Roman" w:eastAsia="Times New Roman" w:hAnsi="Times New Roman" w:cs="Times New Roman"/>
          <w:sz w:val="20"/>
          <w:szCs w:val="20"/>
          <w:lang w:eastAsia="es-CL"/>
        </w:rPr>
        <w:t xml:space="preserve"> Los liquidadores no podrán entrar en funciones sino una vez que estén cumplidas todas las solemnidades que la ley señala para la disolución de la sociedad. Entre tanto, el último Directorio deberá continuar a cargo de la administración de la sociedad. A los liquidadores les serán aplicables, en lo que corresponda, los artículos de la ley dieciocho mil cuarenta y seis referentes a los Directores.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CUADRAGÉSIMO.</w:t>
      </w:r>
      <w:r w:rsidRPr="00BB30E3">
        <w:rPr>
          <w:rFonts w:ascii="Times New Roman" w:eastAsia="Times New Roman" w:hAnsi="Times New Roman" w:cs="Times New Roman"/>
          <w:sz w:val="20"/>
          <w:szCs w:val="20"/>
          <w:lang w:eastAsia="es-CL"/>
        </w:rPr>
        <w:t xml:space="preserve"> Los liquidadores tendrán las facultades que les señale la ley y la respectiva Junta de Accionistas.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CUADRAGÉSIMO PRIMERO. </w:t>
      </w:r>
      <w:r w:rsidRPr="00BB30E3">
        <w:rPr>
          <w:rFonts w:ascii="Times New Roman" w:eastAsia="Times New Roman" w:hAnsi="Times New Roman" w:cs="Times New Roman"/>
          <w:sz w:val="20"/>
          <w:szCs w:val="20"/>
          <w:lang w:eastAsia="es-CL"/>
        </w:rPr>
        <w:t>Las dificultades o diferencias que ocurran entre los accionistas en su calidad de tales, o entre éstos y la sociedad o entre la compañía y sus administradores, sea durante la vigencia de la sociedad o durante su liquidación, serán sometidas al conocimiento y fallo de un árbitro arbitrador, en cuanto al procedimiento y al fallo, sin que las partes puedan interponer, en contra de sus resoluciones, recurso alguno. Se otorga, en cada caso, el árbitro, la facultad de fijar su honorario, dando la oportunidad a las partes de objetarlo, en su caso. El árbitro será nombrado de común acuerdo entre los accionistas; a falta de este acuerdo, el nombramiento se hará por la justicia ordinaria.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CUADRAGÉSIMO SEGUNDO. </w:t>
      </w:r>
      <w:r w:rsidRPr="00BB30E3">
        <w:rPr>
          <w:rFonts w:ascii="Times New Roman" w:eastAsia="Times New Roman" w:hAnsi="Times New Roman" w:cs="Times New Roman"/>
          <w:sz w:val="20"/>
          <w:szCs w:val="20"/>
          <w:lang w:eastAsia="es-CL"/>
        </w:rPr>
        <w:t>En todo lo que no esté previsto en el presente estatuto, regirán las disposiciones contenidas en la ley dieciocho mil cuarenta y seis y en su reglamento, en el Código de Comercio y demás disposiciones legales aplicables.</w:t>
      </w:r>
    </w:p>
    <w:p w:rsidR="00095DC3" w:rsidRPr="00BB30E3" w:rsidRDefault="00095DC3" w:rsidP="00095DC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Artículos Transitorios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PRIMERO TRANSITORIO. </w:t>
      </w:r>
      <w:r w:rsidRPr="00BB30E3">
        <w:rPr>
          <w:rFonts w:ascii="Times New Roman" w:eastAsia="Times New Roman" w:hAnsi="Times New Roman" w:cs="Times New Roman"/>
          <w:sz w:val="20"/>
          <w:szCs w:val="20"/>
          <w:lang w:eastAsia="es-CL"/>
        </w:rPr>
        <w:t>El Directorio Provisional de la sociedad quedará formado por los señores ..................., ...................... y ....................., quienes terminarán su período en la fecha en que se celebre la primera Junta General Ordinaria de Accionistas, oportunidad en la cual se elegirá el Directorio permanente de ....... miembros titulares previsto en estos estatutos.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SEGUNDO TRANSITORIO. </w:t>
      </w:r>
      <w:r w:rsidRPr="00BB30E3">
        <w:rPr>
          <w:rFonts w:ascii="Times New Roman" w:eastAsia="Times New Roman" w:hAnsi="Times New Roman" w:cs="Times New Roman"/>
          <w:sz w:val="20"/>
          <w:szCs w:val="20"/>
          <w:lang w:eastAsia="es-CL"/>
        </w:rPr>
        <w:t>Los comparecientes fundadores de la sociedad, designan, como Primer Gerente, a don ......................., nombramiento que será válido mientras no sea revocado por el Directorio definitivo de la compañía.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TERCERO TRANSITORIO. </w:t>
      </w:r>
      <w:r w:rsidRPr="00BB30E3">
        <w:rPr>
          <w:rFonts w:ascii="Times New Roman" w:eastAsia="Times New Roman" w:hAnsi="Times New Roman" w:cs="Times New Roman"/>
          <w:sz w:val="20"/>
          <w:szCs w:val="20"/>
          <w:lang w:eastAsia="es-CL"/>
        </w:rPr>
        <w:t>El capital de la sociedad, ascendente a ................ pesos, se encuentra representado por .......... acciones nominativas y sin valor nominal, que se encuentra suscrito, enterado y pagado con anterioridad al acto por los accionistas en las siguientes proporciones: don ............... con ......... acciones, ............... S.A. con ......... acciones, ............. Limitada con ......... acciones.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CUARTO TRANSITORIO. </w:t>
      </w:r>
      <w:r w:rsidRPr="00BB30E3">
        <w:rPr>
          <w:rFonts w:ascii="Times New Roman" w:eastAsia="Times New Roman" w:hAnsi="Times New Roman" w:cs="Times New Roman"/>
          <w:sz w:val="20"/>
          <w:szCs w:val="20"/>
          <w:lang w:eastAsia="es-CL"/>
        </w:rPr>
        <w:t>Se confiere poder especial a don .............. y a don ..............., para que uno cualquiera de ellos, actuando individual y represente a la Sociedad ante el Servicio de Impuestos Internos y la municipalidad correspondiente, en toda clase de procedimientos, trámites, gestiones o actuaciones, relativos a la obtención e inscripción del rol único tributario, la declaración de inicio de actividades de la Sociedad, obtención del permiso municipal respectivo, y cualesquiera otros actos ante dichas autoridades; requerir el timbraje de documentos como facturas, boletas y libros de contabilidad, pudiendo al efecto efectuar, suscribir, firmar, presentar y entregar toda clase de declaraciones, formularios, solicitudes, memoriales y demás documentos que sean menester y desistirse de sus peticiones, pudiendo delegar una cualquiera de las facultades antes señaladas. Asimismo, se le confiere poder especial para que represente a la Sociedad en la celebración del contrato de arrendamiento o subarrendamiento necesario para dar inicio a sus actividades, mediante la obtención del rol único tributario.</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QUINTO TRANSITORIO. </w:t>
      </w:r>
      <w:r w:rsidRPr="00BB30E3">
        <w:rPr>
          <w:rFonts w:ascii="Times New Roman" w:eastAsia="Times New Roman" w:hAnsi="Times New Roman" w:cs="Times New Roman"/>
          <w:sz w:val="20"/>
          <w:szCs w:val="20"/>
          <w:lang w:eastAsia="es-CL"/>
        </w:rPr>
        <w:t>Se faculta al portador de un extracto de esta escritura, autorizada por Notario, para legalizar la presente constitución de sociedad, y al portador de copia autorizada para requerir las inscripciones procedentes en el Conservador respectivo.</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Personería.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La personería de don ............ para representar a ........... S.A., consta de escritura pública de fecha ........ otorgada en la Notaría de ............ de don ................ La personería de doña ............ para representar a ...........Limitada, consta de escritura pública de fecha ........ otorgada en la Notaría de ............ de don ................ Personerías que no se insertan por ser conocidas de las partes y del Notario que autoriza.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z w:val="20"/>
          <w:szCs w:val="20"/>
          <w:lang w:eastAsia="es-CL"/>
        </w:rPr>
        <w:t>Distribuir el patrimonio de la sociedad en la forma propuesta, transfiriendo bienes y asumiendo pasivos la sociedad "XYZ S.A.", conservando "....... S.A." los activos y los pasivos, que en dicho informe se señalan.</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acuerdo con este informe, se aportará a "XYZ S.A." un patrimonio de ............ pesos, que corresponde a un ................. por ciento del patrimonio neto total. El resto, que corresponde a un .......... por ciento del patrimonio neto total, queda en la sociedad que permanece, "...... S.A.".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z w:val="20"/>
          <w:szCs w:val="20"/>
          <w:lang w:eastAsia="es-CL"/>
        </w:rPr>
        <w:t>Aprobar la proposición de estatutos de la sociedad "XYZ S.A.", facultando a los Abogados señores ................... y ..............., para que, actuando indistinta, conjunta o separadamente, realicen todos los trámites tendentes a completar su legalización y constitución, y para que comparezcan, en representación de "...... S.A." y de sus accionistas, para suscribir la escritura de constitución y realizar los aportes que se han acordado en esta Junta, con amplias facultades.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CUARTO:</w:t>
      </w:r>
      <w:r w:rsidRPr="00BB30E3">
        <w:rPr>
          <w:rFonts w:ascii="Times New Roman" w:eastAsia="Times New Roman" w:hAnsi="Times New Roman" w:cs="Times New Roman"/>
          <w:sz w:val="20"/>
          <w:szCs w:val="20"/>
          <w:lang w:eastAsia="es-CL"/>
        </w:rPr>
        <w:t xml:space="preserve"> Modificar los estatutos sociales de "......... S.A.", en aquellos aspectos necesarios para hacer efectiva la división. En consecuencia, se acuerda modificar el estatuto social, contenido en escritura pública de fecha ........ de ............. de dos mil ........, ante el Notario de ..........., don ....................., en lo siguiente: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Se modifica la cláusula .........., sobre objeto social, la cual queda como sigue: "........... El objeto de la sociedad es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Se modifica la cláusula .........., de los estatutos, sobre el capital, que queda de la siguiente manera: "........... El capital social es la suma de .................. pesos, dividido en .......... de acciones, sin valor nominal".</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Se reemplaza el artículo ......... transitorio por el siguiente: </w:t>
      </w:r>
      <w:r w:rsidRPr="00BB30E3">
        <w:rPr>
          <w:rFonts w:ascii="Times New Roman" w:eastAsia="Times New Roman" w:hAnsi="Times New Roman" w:cs="Times New Roman"/>
          <w:i/>
          <w:iCs/>
          <w:sz w:val="20"/>
          <w:szCs w:val="20"/>
          <w:lang w:eastAsia="es-CL"/>
        </w:rPr>
        <w:t>"ARTÍCULO .......... TRANSITORIO.</w:t>
      </w:r>
      <w:r w:rsidRPr="00BB30E3">
        <w:rPr>
          <w:rFonts w:ascii="Times New Roman" w:eastAsia="Times New Roman" w:hAnsi="Times New Roman" w:cs="Times New Roman"/>
          <w:sz w:val="20"/>
          <w:szCs w:val="20"/>
          <w:lang w:eastAsia="es-CL"/>
        </w:rPr>
        <w:t xml:space="preserve"> El capital social de ................... pesos, dividido en igual número de acciones, sin valor nominal, se encuentra íntegramente suscrito y pagado. Para los efectos de hacer la conversión a este número de acciones, en relación con el número de acciones que tenía la sociedad antes de la división, se procederá a canjear éstas por aquéllas, en una proporción de cero coma ........... acciones antiguas, por una nueva, facultándose, desde luego, al Directorio para repartir, equitativamente, entre los accionistas, los saldos no canjeados.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QUINTO:</w:t>
      </w:r>
      <w:r w:rsidRPr="00BB30E3">
        <w:rPr>
          <w:rFonts w:ascii="Times New Roman" w:eastAsia="Times New Roman" w:hAnsi="Times New Roman" w:cs="Times New Roman"/>
          <w:sz w:val="20"/>
          <w:szCs w:val="20"/>
          <w:lang w:eastAsia="es-CL"/>
        </w:rPr>
        <w:t xml:space="preserve"> Llevar a efecto estos acuerdos sin esperar ulterior aprobación del acta; y facultar a los Abogados don .......................... y don ........................, para reducir a escritura pública las partes pertinentes de la presente acta y realizar todos los trámites necesarios para legalizar la división de la sociedad.</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siendo las ......... horas, firmando los accionistas y los representantes de los accionistas indicados, el señor Presidente y el señor Secretario de la Junta. Firman: ...</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mallCaps/>
          <w:sz w:val="20"/>
          <w:szCs w:val="20"/>
          <w:lang w:eastAsia="es-CL"/>
        </w:rPr>
        <w:t xml:space="preserve">Certificado. </w:t>
      </w:r>
      <w:r w:rsidRPr="00BB30E3">
        <w:rPr>
          <w:rFonts w:ascii="Times New Roman" w:eastAsia="Times New Roman" w:hAnsi="Times New Roman" w:cs="Times New Roman"/>
          <w:sz w:val="20"/>
          <w:szCs w:val="20"/>
          <w:lang w:eastAsia="es-CL"/>
        </w:rPr>
        <w:t>El Notario infrascrito certifica haber asistido a la Junta Extraordinaria de Accionistas de la sociedad "... S.A.", celebrada el día ..... de ................ de dos mil ......., a que se refiere el Acta precedente, y que esta acta es fiel y exacto reflejo de lo tratado y acordado en ella. En ..........., a ........ de ................. de dos mil ............ Hay firma. ............., Notario Público.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En comprobante, firma</w:t>
      </w:r>
      <w:r w:rsidRPr="00BB30E3">
        <w:rPr>
          <w:rFonts w:ascii="Times New Roman" w:eastAsia="Times New Roman" w:hAnsi="Times New Roman" w:cs="Times New Roman"/>
          <w:sz w:val="20"/>
          <w:szCs w:val="20"/>
          <w:lang w:eastAsia="es-CL"/>
        </w:rPr>
        <w:t xml:space="preserve"> ...</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b/>
          <w:bCs/>
          <w:sz w:val="20"/>
          <w:szCs w:val="20"/>
          <w:lang w:eastAsia="es-CL"/>
        </w:rPr>
        <w:t xml:space="preserve">. </w:t>
      </w:r>
      <w:r w:rsidRPr="00BB30E3">
        <w:rPr>
          <w:rFonts w:ascii="Times New Roman" w:eastAsia="Times New Roman" w:hAnsi="Times New Roman" w:cs="Times New Roman"/>
          <w:sz w:val="20"/>
          <w:szCs w:val="20"/>
          <w:lang w:eastAsia="es-CL"/>
        </w:rPr>
        <w:t>De conformidad a lo dispuesto en el Art. 67 LSA, esta es una de las materias que requieren de las dos terceras partes del acuerdo de los accionistas para su aprobación.</w:t>
      </w:r>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lastRenderedPageBreak/>
        <w:t xml:space="preserve">Notas jurisprudenciales.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mallCaps/>
          <w:sz w:val="20"/>
          <w:szCs w:val="20"/>
          <w:lang w:eastAsia="es-CL"/>
        </w:rPr>
        <w:t>División y aporte parcial de activos. Diferencia</w:t>
      </w:r>
      <w:r w:rsidRPr="00BB30E3">
        <w:rPr>
          <w:rFonts w:ascii="Times New Roman" w:eastAsia="Times New Roman" w:hAnsi="Times New Roman" w:cs="Times New Roman"/>
          <w:sz w:val="20"/>
          <w:szCs w:val="20"/>
          <w:lang w:eastAsia="es-CL"/>
        </w:rPr>
        <w:t xml:space="preserve">. La debida resolución de este recurso exige la determinación del sentido y alcance del Art. 67 de la LSA, y determinar si la demandante ha tenido o no interés en la declaración de nulidad. El Art. 67, aplicado en la especie, expresamente dispone que deberán adoptarse en JEA, con quórum calificado, los siguientes acuerdos: Nº 6) la aprobación de aportes y estimación de bienes no consistentes en dinero, y Nº 9) la enajenación del activo y pasivo de la sociedad o del total de su activo; disposiciones que deben interpretarse en armonía con los restantes numerales del mismo artículo, que en todos los casos se refieren específica y exclusivamente a los acuerdos que afecten el patrimonio de la propia sociedad de cuya junta extraordinaria se está hablando; así entonces, este órgano debe pronunciarse cada vez, por ejemplo, que se quiera transformar, dividir o fusionar la sociedad, disolverla anticipadamente, disminuir su capital, y especialmente recibir aportes no consistentes en dinero, o enajenar su activo y pasivo, o el total de su activo. Por lo tanto, forzoso es concluir que el acuerdo de aportar un bien inmueble a otra sociedad, no es de aquellos que requieren ser adoptados en junta extraordinaria y con quórum calificado; en consecuencia, constituye un error de derecho de la sentencia declarar lo contrario, mediante la aplicación del citado Art. 67, y tal yerro ha influido sustancialmente en lo decisorio del fallo, porque de no mediar él, no se habría aceptado el motivo de nulidad alegado en la demanda. Además, la sentencia también ha errado al declarar que la demandante tiene un interés supeditado a la declaración de nulidad por la sola circunstancia de haber sostenido que, de reintegrarse el inmueble al patrimonio de la demandada, le sería posible deducir una acción rescisoria por causa de lesión enorme; y ello es así, porque la titularidad de la acción, en sentido procesal, no está supeditada a declaración alguna; y porque, además, la ley exige que el interés sea actual y de contenido patrimonial, vale decir, que exista al momento de ejercerse la acción de nulidad y que represente una ventaja jurídica susceptible de apreciación pecuniaria, requisitos que no se cumplen en la especie; en la medida que la ventaja perseguida por la actora es de naturaleza eventual, esto es, está supeditada a que se demande y se obtenga en el respectivo juicio rescisorio. De lo que se viene de decir, sólo cabe concluir que la sentencia atacada ha incurrido, efectivamente, en errores de derecho que resultan bastantes para anularla, pues aquellos han tenido influencia substancial en lo decisorio del fallo en cuanto, de no mediar ellos, se habría rechazado la demanda por inconcurrencia de la causal de nulidad absoluta invocada en autos, y por carecer la demandante de interés habilitante para accionar. </w:t>
      </w:r>
      <w:r w:rsidRPr="00BB30E3">
        <w:rPr>
          <w:rFonts w:ascii="Times New Roman" w:eastAsia="Times New Roman" w:hAnsi="Times New Roman" w:cs="Times New Roman"/>
          <w:i/>
          <w:iCs/>
          <w:sz w:val="20"/>
          <w:szCs w:val="20"/>
          <w:lang w:eastAsia="es-CL"/>
        </w:rPr>
        <w:t xml:space="preserve">CS, 23/03/1999, Rol Nº 3414-1997, cita online: </w:t>
      </w:r>
      <w:hyperlink r:id="rId48" w:tgtFrame="_blank" w:history="1">
        <w:r w:rsidRPr="00BB30E3">
          <w:rPr>
            <w:rFonts w:ascii="Times New Roman" w:eastAsia="Times New Roman" w:hAnsi="Times New Roman" w:cs="Times New Roman"/>
            <w:i/>
            <w:iCs/>
            <w:color w:val="0000FF"/>
            <w:sz w:val="20"/>
            <w:szCs w:val="20"/>
            <w:u w:val="single"/>
            <w:lang w:eastAsia="es-CL"/>
          </w:rPr>
          <w:t>CL/JUR/2039/1997</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mallCaps/>
          <w:sz w:val="20"/>
          <w:szCs w:val="20"/>
          <w:lang w:eastAsia="es-CL"/>
        </w:rPr>
        <w:t xml:space="preserve">Imposibilidad de llevar a cabo una división en cuya virtud una de las nuevas sociedades reciba mayores pasivos que activos exigibles de la sociedad dividida. </w:t>
      </w:r>
      <w:r w:rsidRPr="00BB30E3">
        <w:rPr>
          <w:rFonts w:ascii="Times New Roman" w:eastAsia="Times New Roman" w:hAnsi="Times New Roman" w:cs="Times New Roman"/>
          <w:sz w:val="20"/>
          <w:szCs w:val="20"/>
          <w:lang w:eastAsia="es-CL"/>
        </w:rPr>
        <w:t xml:space="preserve">Consultado el SII sobre un proceso de división de una sociedad, ha opinado que en tanto no exista un patrimonio neto a repartir o a distribuir y que sea objeto de división, no puede llevarse a cabo ésta "(...) por aplicación de la normativa anteriormente reseñada, fluye como consecuencia ineludible que una sociedad objeto de división debe tener necesariamente un patrimonio real a distribuir, que no es otro que su patrimonio neto, por lo cual resulta inconcebible la situación planteada por el ocurrente en que, a consecuencia de este proceso de división, una de las sociedades resulta con un patrimonio negativo, entendiéndose que esta situación se produce cuando el pasivo de una sociedad excede a su patrimonio, y en este sentido más que un inconveniente de orden tributario existe una imposibilidad jurídica de efectuar una división en tales términos, considerando las reglas generales sobre el contrato de sociedad establecidas en el Título XXVIII del Código Civil, específicamente en el artículo 2055, que dispone que no hay sociedad si cada uno de los socios no pone algo en común, ya consista en dinero o efectos, ya en una industria, servicio o trabajo apreciable en dinero. De ahí que el artículo 94 de la Ley Nº 18.046 emplee la expresión "distribución de su patrimonio entre sí y una o más sociedades que se constituyan al efecto". </w:t>
      </w:r>
      <w:r w:rsidRPr="00BB30E3">
        <w:rPr>
          <w:rFonts w:ascii="Times New Roman" w:eastAsia="Times New Roman" w:hAnsi="Times New Roman" w:cs="Times New Roman"/>
          <w:i/>
          <w:iCs/>
          <w:sz w:val="20"/>
          <w:szCs w:val="20"/>
          <w:lang w:eastAsia="es-CL"/>
        </w:rPr>
        <w:t>Oficio SII, Nº 3.382, 10/12/1998.</w:t>
      </w:r>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104" w:name="_Toc505016483"/>
      <w:r w:rsidRPr="00BB30E3">
        <w:rPr>
          <w:rFonts w:ascii="Times New Roman" w:eastAsia="Times New Roman" w:hAnsi="Times New Roman" w:cs="Times New Roman"/>
          <w:b/>
          <w:bCs/>
          <w:sz w:val="20"/>
          <w:szCs w:val="20"/>
          <w:lang w:eastAsia="es-CL"/>
        </w:rPr>
        <w:t>2. División S.A. Extracto.</w:t>
      </w:r>
      <w:bookmarkEnd w:id="104"/>
    </w:p>
    <w:p w:rsidR="00095DC3" w:rsidRPr="00BB30E3" w:rsidRDefault="00095DC3" w:rsidP="00095DC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Notario Público de la ...º Notaría de (ciudad), calle ................ Nº ....., comuna de....., certifico: Con esta fecha, ante mí: 1) se redujo a escritura pública acta .....Junta Extraordinaria Accionistas de "........... S.A.", "la Sociedad", celebrada con la misma fecha, en mi presencia, con la totalidad de los accionistas, acordándose por unanimidad dividir la "Sociedad" en dos sociedades: ésta y "XYZ S.A.", que se forma como consecuencia de la división, a la cual se asignan los activos y pasivos singularizados en escritura extractada, y se le distribuye la parte del patrimonio social que allí se indica. Se modifica Objeto: ..................... División será efectiva desde ..... de ............. de 2........ Los accionistas de "... S.A." se han incorporado de pleno derecho en la nueva sociedad con igual participación que detentan en sociedad que se divide. 2) Aprobar estatutos de XYZ </w:t>
      </w:r>
      <w:r w:rsidRPr="00BB30E3">
        <w:rPr>
          <w:rFonts w:ascii="Times New Roman" w:eastAsia="Times New Roman" w:hAnsi="Times New Roman" w:cs="Times New Roman"/>
          <w:sz w:val="20"/>
          <w:szCs w:val="20"/>
          <w:lang w:eastAsia="es-CL"/>
        </w:rPr>
        <w:lastRenderedPageBreak/>
        <w:t>S.A., que extracto: Nombre: "XYZ S.A.". Domicilio: ciudad de ............ Duración: .......... Objeto: ................... Capital: $ ............., dividido en ............. acciones nominativas, de igual valor cada una y sin valor nominal, totalmente suscrito y pagado en forma señalada en escritura extractada. 3) Modificar estatutos "... S.A.". Capital quedó reducido a $ .............., dividido en las mismas .............. acciones, a consecuencia distribución patrimonio social con motivo esta división. Otros acuerdos en escritura extractada. En .........., ...... de ............de 2.........</w:t>
      </w:r>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extracto se inscribirá en el RC del CBR correspondiente al domicilio social y se publicará en el D.O., dentro de los 60 días corridos, contados desde la fecha misma de la escritura de constitución.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 xml:space="preserve">Antiguamente la práctica era recurrir al empleo de un lenguaje "semitelegráfico" en la redacción del extracto. Hoy dado que el pago por la publicación del extracto en el D.O. sólo se hace exigible para aquellas sociedades que tengan un capital igual o superior a 5.000 UF no se justifica esta forma en aquellas que no alcanzan este umbral y que son la mayoría. Lo anterior no justifica en ningún caso que se incluyan en los extractos indicaciones que no sean las que la ley expresamente señala. Se ha advertido una mala praxis en el CBR de Santiago en orden a presentar extractos con indicaciones no exigidas por la ley lo que ocasiona retrasos innecesarios en la calificación de los títulos. </w:t>
      </w:r>
      <w:r w:rsidRPr="00BB30E3">
        <w:rPr>
          <w:rFonts w:ascii="Times New Roman" w:eastAsia="Times New Roman" w:hAnsi="Times New Roman" w:cs="Times New Roman"/>
          <w:b/>
          <w:bCs/>
          <w:sz w:val="20"/>
          <w:szCs w:val="20"/>
          <w:lang w:eastAsia="es-CL"/>
        </w:rPr>
        <w:t xml:space="preserve">4. </w:t>
      </w:r>
      <w:r w:rsidRPr="00BB30E3">
        <w:rPr>
          <w:rFonts w:ascii="Times New Roman" w:eastAsia="Times New Roman" w:hAnsi="Times New Roman" w:cs="Times New Roman"/>
          <w:sz w:val="20"/>
          <w:szCs w:val="20"/>
          <w:lang w:eastAsia="es-CL"/>
        </w:rPr>
        <w:t xml:space="preserve">Según el Art. 4º de la Ley Nº 20.494, si la sociedad tiene un capital inferior a 5.000 UF están exentas de pagos por publicación del extracto en el D.O. y será el Notario Público que haya otorgado la escritura quien deberán enviar, por vía electrónica, al D.O. copias digitales de los extractos societarios a publicar, los que deberán estar suscritos por ellos, en la forma señalada en la Ley Nº 19.799. </w:t>
      </w:r>
      <w:r w:rsidRPr="00BB30E3">
        <w:rPr>
          <w:rFonts w:ascii="Times New Roman" w:eastAsia="Times New Roman" w:hAnsi="Times New Roman" w:cs="Times New Roman"/>
          <w:b/>
          <w:bCs/>
          <w:sz w:val="20"/>
          <w:szCs w:val="20"/>
          <w:lang w:eastAsia="es-CL"/>
        </w:rPr>
        <w:t xml:space="preserve">5. </w:t>
      </w:r>
      <w:r w:rsidRPr="00BB30E3">
        <w:rPr>
          <w:rFonts w:ascii="Times New Roman" w:eastAsia="Times New Roman" w:hAnsi="Times New Roman" w:cs="Times New Roman"/>
          <w:sz w:val="20"/>
          <w:szCs w:val="20"/>
          <w:lang w:eastAsia="es-CL"/>
        </w:rPr>
        <w:t>Se ha dado en el ejemplo de escritura y extracto lo que se acostumbra en la práctica respecto a que no es necesaria la comparecencia de los accionistas a la escritura pública porque la sociedad que nace es del mismo tipo social. En el RLSA se señala que al nacer dos o más sociedades nuevas se deben extractar por separado. Un extracto será de la modificación y los otros extractos serán de cada una de las sociedades que nacen. Siempre debe hacerse referencia a la división y a la sociedad dividida. Se podrá extractar separadamente aun siendo una sola sociedad que nace, cumpliendo siempre con estos requisitos. El CBR de Santiago realiza tantas inscripciones como sociedades sean las que se constituyan, por lo tanto, se deben ingresar carátulas por cada sociedad para su respectiva inscripción.</w:t>
      </w:r>
    </w:p>
    <w:p w:rsidR="00095DC3" w:rsidRPr="00BB30E3" w:rsidRDefault="00095DC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095DC3" w:rsidRPr="00BB30E3" w:rsidRDefault="00095DC3" w:rsidP="00095DC3">
      <w:pPr>
        <w:pStyle w:val="Ttulo3"/>
        <w:jc w:val="center"/>
        <w:rPr>
          <w:rFonts w:ascii="Times New Roman" w:eastAsia="Times New Roman" w:hAnsi="Times New Roman" w:cs="Times New Roman"/>
          <w:b/>
          <w:bCs/>
          <w:smallCaps/>
          <w:sz w:val="20"/>
          <w:szCs w:val="20"/>
          <w:lang w:eastAsia="es-CL"/>
        </w:rPr>
      </w:pPr>
      <w:bookmarkStart w:id="105" w:name="_Toc505016484"/>
      <w:r w:rsidRPr="00BB30E3">
        <w:rPr>
          <w:rFonts w:ascii="Times New Roman" w:eastAsia="Times New Roman" w:hAnsi="Times New Roman" w:cs="Times New Roman"/>
          <w:b/>
          <w:bCs/>
          <w:smallCaps/>
          <w:sz w:val="20"/>
          <w:szCs w:val="20"/>
          <w:lang w:eastAsia="es-CL"/>
        </w:rPr>
        <w:lastRenderedPageBreak/>
        <w:t>J. Fusión de S.A.</w:t>
      </w:r>
      <w:bookmarkEnd w:id="105"/>
    </w:p>
    <w:p w:rsidR="00095DC3" w:rsidRPr="00BB30E3" w:rsidRDefault="00095DC3" w:rsidP="00095DC3">
      <w:pPr>
        <w:pStyle w:val="NormalWeb"/>
        <w:spacing w:after="210" w:afterAutospacing="0"/>
        <w:jc w:val="center"/>
        <w:outlineLvl w:val="2"/>
        <w:rPr>
          <w:smallCaps/>
          <w:sz w:val="20"/>
          <w:szCs w:val="20"/>
        </w:rPr>
      </w:pPr>
      <w:bookmarkStart w:id="106" w:name="_Toc505016485"/>
      <w:r w:rsidRPr="00BB30E3">
        <w:rPr>
          <w:smallCaps/>
          <w:sz w:val="20"/>
          <w:szCs w:val="20"/>
        </w:rPr>
        <w:t>I. Explicación general</w:t>
      </w:r>
      <w:bookmarkEnd w:id="106"/>
    </w:p>
    <w:p w:rsidR="00095DC3" w:rsidRPr="00BB30E3" w:rsidRDefault="00095DC3" w:rsidP="00095DC3">
      <w:pPr>
        <w:pStyle w:val="NormalWeb"/>
        <w:spacing w:after="225" w:afterAutospacing="0"/>
        <w:ind w:firstLine="210"/>
        <w:jc w:val="both"/>
        <w:rPr>
          <w:sz w:val="20"/>
          <w:szCs w:val="20"/>
        </w:rPr>
      </w:pPr>
      <w:r w:rsidRPr="00BB30E3">
        <w:rPr>
          <w:sz w:val="20"/>
          <w:szCs w:val="20"/>
        </w:rPr>
        <w:t xml:space="preserve">1. </w:t>
      </w:r>
      <w:r w:rsidRPr="00BB30E3">
        <w:rPr>
          <w:smallCaps/>
          <w:sz w:val="20"/>
          <w:szCs w:val="20"/>
        </w:rPr>
        <w:t>Generalidades y concepto</w:t>
      </w:r>
      <w:r w:rsidRPr="00BB30E3">
        <w:rPr>
          <w:sz w:val="20"/>
          <w:szCs w:val="20"/>
        </w:rPr>
        <w:t>. De acuerdo al Art. 99, LSA, "la fusión consiste en la reunión de dos o más sociedades en una sola que las sucede en todos sus derechos y obligaciones, y a la cual se incorporan la totalidad del patrimonio y accionistas de los entes fusionados". En consecuencia, ya que la fusión de sociedades consiste básicamente en la reunión de dos o más sociedades en una sola, esto hace suponer, ya la disolución de todas para crear una nueva, ya la disolución de una o más que se incorporan a otra que subsiste. Supone, además, que la sociedad que se crea o que subsiste, y en la que se reúnen las otras sociedades, recibe para sí, a título de aporte, la totalidad del patrimonio de las sociedades fusionadas, como también debe recibir a todos los accionistas de esas sociedades. Aquella sociedad en que se reúnen las otras, las sucede en todos sus derechos y obligaciones, por lo cual, si bien las sociedades fusionadas se disuelven, extinguiendo su personalidad jurídica, no es necesario que ellas entren en liquidación, toda vez que las universalidades jurídicas que son sus patrimonios, subsisten confundidos en la sociedad fusionante, la cual pasa a ocupar la misma situación jurídica de las fusionadas, tanto en el cumplimiento de sus obligaciones como en el ejercicio de sus derechos.</w:t>
      </w:r>
    </w:p>
    <w:p w:rsidR="00095DC3" w:rsidRPr="00BB30E3" w:rsidRDefault="00095DC3" w:rsidP="00095DC3">
      <w:pPr>
        <w:pStyle w:val="NormalWeb"/>
        <w:spacing w:after="240" w:afterAutospacing="0"/>
        <w:ind w:firstLine="210"/>
        <w:jc w:val="both"/>
        <w:rPr>
          <w:sz w:val="20"/>
          <w:szCs w:val="20"/>
        </w:rPr>
      </w:pPr>
      <w:r w:rsidRPr="00BB30E3">
        <w:rPr>
          <w:sz w:val="20"/>
          <w:szCs w:val="20"/>
        </w:rPr>
        <w:t xml:space="preserve">2. </w:t>
      </w:r>
      <w:r w:rsidRPr="00BB30E3">
        <w:rPr>
          <w:smallCaps/>
          <w:sz w:val="20"/>
          <w:szCs w:val="20"/>
        </w:rPr>
        <w:t>Diferencia entre fusión y enajenación del activo</w:t>
      </w:r>
      <w:r w:rsidRPr="00BB30E3">
        <w:rPr>
          <w:sz w:val="20"/>
          <w:szCs w:val="20"/>
        </w:rPr>
        <w:t xml:space="preserve">. En varias disposiciones de la LSA es posible observar la distinción legal entre fusión y enajenación del activo de la sociedad. Así, por ejemplo, el Art. 57, Nº 4, LSA, señala que es materia de JEA la enajenación del activo de la sociedad en los términos que señala el Art. 67, LSA, el cual por su parte expresa que se requiere del voto favorable de los 2/3 de las acciones emitidas con derecho a voto, en los casos de enajenación del 50% o más del activo, sea que incluya o no su pasivo, como asimismo la formulación o modificación de un plan de negocios que contemple la enajenación de activos por sobre el porcentaje del 50%. ¿Si la fusión implica aportación de todo el patrimonio social a otra sociedad que se crea o subiste, en qué se diferencia de la enajenación del activo? La respuesta a esta interrogante pasa necesariamente por una consideración básica, y esta es que la sociedad es una persona jurídica, un sujeto de derecho y, como tal, titular de un patrimonio. Por ello, como persona que es, la sociedad es libre para disponer de su patrimonio a título propio, de modo que si lo desea puede enajenar los bienes que integran su activo patrimonial. Esta enajenación de activos puede recaer o tener por objeto la transferencia de especies o cuerpos ciertos o de universalidades de hecho, pero nunca puede consistir en la enajenación de la totalidad de los bienes presentes o futuros de la sociedad, pues a ello se opone el Art. 1811, CC. Así, la enajenación del activo, supone normalmente un acto a título oneroso sobre bienes determinados del activo social, en cuya virtud la sociedad habrá de recibir a cambio un valor que se mira como equivalente a lo dado o pagado por ella, de forma que deberíamos entender que dicha enajenación no supone la disminución de su capital nominal ni un detrimento patrimonial, salvo que los términos del intercambio fueren contrarios a los intereses sociales. De más está decir, que al enajenar los bienes que integran su activo fijo, la sociedad no se destruye en ese proceso. Cuando hablamos de fusión, en cambio, entendemos la aportación de la universalidad jurídica o </w:t>
      </w:r>
      <w:r w:rsidRPr="00BB30E3">
        <w:rPr>
          <w:i/>
          <w:iCs/>
          <w:sz w:val="20"/>
          <w:szCs w:val="20"/>
        </w:rPr>
        <w:t>patrimonio</w:t>
      </w:r>
      <w:r w:rsidRPr="00BB30E3">
        <w:rPr>
          <w:sz w:val="20"/>
          <w:szCs w:val="20"/>
        </w:rPr>
        <w:t>, de la totalidad de sus bienes presentes y futuros, a una nueva sociedad que se crea o a una que subsiste, de modo que la sociedad aportante desprendida de patrimonio, por fuerza deja de existir. En la fusión, no se enajenan bienes determinados del activo, sino que se aporta todo el activo y el pasivo social. Para los efectos prácticos, sin embargo, una enajenación de activos puede ser de importancia tan considerable como una fusión, si comprende un gran porcentaje de los bienes que integran el activo, y podrá también ser altamente perjudicial si la valoración que se asigna a los bienes enajenados o aportados resulta ser vil. Es por ello, que siendo una cuestión tan delicada, la ley en tanto en el caso de fusión como en el de enajenación de más del 50% del activo, exige el acuerdo de la junta extraordinaria de accionistas con un quórum calificado de las 2/3 partes de las acciones con derecho a voto.</w:t>
      </w:r>
    </w:p>
    <w:p w:rsidR="00095DC3" w:rsidRPr="00BB30E3" w:rsidRDefault="00095DC3" w:rsidP="00095DC3">
      <w:pPr>
        <w:pStyle w:val="NormalWeb"/>
        <w:spacing w:after="240" w:afterAutospacing="0"/>
        <w:ind w:firstLine="210"/>
        <w:jc w:val="both"/>
        <w:rPr>
          <w:sz w:val="20"/>
          <w:szCs w:val="20"/>
        </w:rPr>
      </w:pPr>
      <w:r w:rsidRPr="00BB30E3">
        <w:rPr>
          <w:sz w:val="20"/>
          <w:szCs w:val="20"/>
        </w:rPr>
        <w:t xml:space="preserve">3. </w:t>
      </w:r>
      <w:r w:rsidRPr="00BB30E3">
        <w:rPr>
          <w:smallCaps/>
          <w:sz w:val="20"/>
          <w:szCs w:val="20"/>
        </w:rPr>
        <w:t>Tipología</w:t>
      </w:r>
      <w:r w:rsidRPr="00BB30E3">
        <w:rPr>
          <w:sz w:val="20"/>
          <w:szCs w:val="20"/>
        </w:rPr>
        <w:t>. La LSA contempla diversas hipótesis de fusión que pasamos a revisar sucintamente.</w:t>
      </w:r>
    </w:p>
    <w:p w:rsidR="00095DC3" w:rsidRPr="00BB30E3" w:rsidRDefault="00095DC3" w:rsidP="00095DC3">
      <w:pPr>
        <w:pStyle w:val="NormalWeb"/>
        <w:spacing w:after="240" w:afterAutospacing="0"/>
        <w:ind w:firstLine="210"/>
        <w:jc w:val="both"/>
        <w:rPr>
          <w:sz w:val="20"/>
          <w:szCs w:val="20"/>
        </w:rPr>
      </w:pPr>
      <w:r w:rsidRPr="00BB30E3">
        <w:rPr>
          <w:sz w:val="20"/>
          <w:szCs w:val="20"/>
        </w:rPr>
        <w:t xml:space="preserve">3.1. </w:t>
      </w:r>
      <w:r w:rsidRPr="00BB30E3">
        <w:rPr>
          <w:smallCaps/>
          <w:sz w:val="20"/>
          <w:szCs w:val="20"/>
        </w:rPr>
        <w:t>Fusión por absorción o incorporación</w:t>
      </w:r>
      <w:r w:rsidRPr="00BB30E3">
        <w:rPr>
          <w:sz w:val="20"/>
          <w:szCs w:val="20"/>
        </w:rPr>
        <w:t xml:space="preserve">. </w:t>
      </w:r>
      <w:r w:rsidRPr="00BB30E3">
        <w:rPr>
          <w:smallCaps/>
          <w:sz w:val="20"/>
          <w:szCs w:val="20"/>
        </w:rPr>
        <w:t>Concepto</w:t>
      </w:r>
      <w:r w:rsidRPr="00BB30E3">
        <w:rPr>
          <w:sz w:val="20"/>
          <w:szCs w:val="20"/>
        </w:rPr>
        <w:t xml:space="preserve">. Hay fusión por incorporación, cuando una o más sociedades que se disuelven, son absorbidas por una sociedad ya existente, la que adquiere todos sus activos y pasivos (Art. 99, inc. 3º, LSA). La fusión por absorción exige la existencia de a lo menos dos sociedades, de entre las cuales una sea incorporadora y la otra incorporada. La absorbida (a lo menos una) debe necesariamente disolverse, para así aportar todo su patrimonio, activos y pasivos, a la sociedad absorbente. No es necesaria la </w:t>
      </w:r>
      <w:r w:rsidRPr="00BB30E3">
        <w:rPr>
          <w:sz w:val="20"/>
          <w:szCs w:val="20"/>
        </w:rPr>
        <w:lastRenderedPageBreak/>
        <w:t>liquidación de la sociedad absorbida ya que la sociedad absorbente, que hace suyo el patrimonio de la absorbida, se constituye en su sucesora legal.</w:t>
      </w:r>
    </w:p>
    <w:p w:rsidR="00095DC3" w:rsidRPr="00BB30E3" w:rsidRDefault="00095DC3" w:rsidP="00095DC3">
      <w:pPr>
        <w:pStyle w:val="NormalWeb"/>
        <w:spacing w:after="180" w:afterAutospacing="0"/>
        <w:ind w:firstLine="210"/>
        <w:jc w:val="both"/>
        <w:rPr>
          <w:sz w:val="20"/>
          <w:szCs w:val="20"/>
        </w:rPr>
      </w:pPr>
      <w:r w:rsidRPr="00BB30E3">
        <w:rPr>
          <w:sz w:val="20"/>
          <w:szCs w:val="20"/>
        </w:rPr>
        <w:t xml:space="preserve">3.2. </w:t>
      </w:r>
      <w:r w:rsidRPr="00BB30E3">
        <w:rPr>
          <w:smallCaps/>
          <w:sz w:val="20"/>
          <w:szCs w:val="20"/>
        </w:rPr>
        <w:t>Fusión por creación</w:t>
      </w:r>
      <w:r w:rsidRPr="00BB30E3">
        <w:rPr>
          <w:sz w:val="20"/>
          <w:szCs w:val="20"/>
        </w:rPr>
        <w:t>. Hay fusión por creación, cuando el activo y pasivo de dos o más sociedades que se disuelven, se aporta a una nueva sociedad que se constituye (Art. 99, inc. 2º, LSA).</w:t>
      </w:r>
    </w:p>
    <w:p w:rsidR="00095DC3" w:rsidRPr="00BB30E3" w:rsidRDefault="00095DC3" w:rsidP="00095DC3">
      <w:pPr>
        <w:pStyle w:val="NormalWeb"/>
        <w:spacing w:after="255" w:afterAutospacing="0"/>
        <w:ind w:firstLine="210"/>
        <w:jc w:val="both"/>
        <w:rPr>
          <w:sz w:val="20"/>
          <w:szCs w:val="20"/>
        </w:rPr>
      </w:pPr>
      <w:r w:rsidRPr="00BB30E3">
        <w:rPr>
          <w:sz w:val="20"/>
          <w:szCs w:val="20"/>
        </w:rPr>
        <w:t>Este tipo de fusión supone la disolución de todas las sociedades intervinientes, que deben ser a lo menos dos. Como necesaria contrapartida exige la constitución de una nueva sociedad, a la cual, las que se disuelven, aportarán la totalidad de sus patrimonios, incorporando además a los socios de las sociedades fusionadas. Tampoco será necesario efectuar la liquidación de las sociedades disueltas, pues ellas aportan sus patrimonios a la nueva sociedad que se crea.</w:t>
      </w:r>
    </w:p>
    <w:p w:rsidR="00095DC3" w:rsidRPr="00BB30E3" w:rsidRDefault="00095DC3" w:rsidP="00095DC3">
      <w:pPr>
        <w:pStyle w:val="NormalWeb"/>
        <w:spacing w:after="255" w:afterAutospacing="0"/>
        <w:ind w:firstLine="210"/>
        <w:jc w:val="both"/>
        <w:rPr>
          <w:sz w:val="20"/>
          <w:szCs w:val="20"/>
        </w:rPr>
      </w:pPr>
      <w:r w:rsidRPr="00BB30E3">
        <w:rPr>
          <w:sz w:val="20"/>
          <w:szCs w:val="20"/>
        </w:rPr>
        <w:t xml:space="preserve">4. </w:t>
      </w:r>
      <w:r w:rsidRPr="00BB30E3">
        <w:rPr>
          <w:smallCaps/>
          <w:sz w:val="20"/>
          <w:szCs w:val="20"/>
        </w:rPr>
        <w:t>Requisitos generales de las fusiones</w:t>
      </w:r>
      <w:r w:rsidRPr="00BB30E3">
        <w:rPr>
          <w:sz w:val="20"/>
          <w:szCs w:val="20"/>
        </w:rPr>
        <w:t xml:space="preserve">. a) La fusión de sociedades, requiere que una o más sociedades se disuelvan. Así, si se trata de una fusión por absorción será necesario que al menos una sociedad se disuelva, en tanto que si se trata de una fusión por creación será menester la disolución de un mínimo de dos sociedades. Para ello, es preciso que se realice una modificación estatutaria que disuelva la sociedad, y que deberá cumplir las formalidades legales requeridas conforme a las normas aplicables a la especie de sociedad a disolver; b) Deberá efectuarse una reforma de los estatutos de la sociedad absorbente, si se trata de una fusión por incorporación, o bien de la constitución de una nueva sociedad, si consiste en una fusión por creación. En efecto, si se trata de una </w:t>
      </w:r>
      <w:r w:rsidRPr="00BB30E3">
        <w:rPr>
          <w:i/>
          <w:iCs/>
          <w:sz w:val="20"/>
          <w:szCs w:val="20"/>
        </w:rPr>
        <w:t>fusión por absorción</w:t>
      </w:r>
      <w:r w:rsidRPr="00BB30E3">
        <w:rPr>
          <w:sz w:val="20"/>
          <w:szCs w:val="20"/>
        </w:rPr>
        <w:t xml:space="preserve">, la sociedad absorbente deberá modificar sus estatutos, con las solemnidades que de acuerdo a su tipo social le sean propias, y en cuya virtud, deberá hacer suyo a título de aporte el patrimonio de las sociedades absorbidas e incorporar a los socios de la sociedad disuelta como suyos; en cambio, tratándose de una </w:t>
      </w:r>
      <w:r w:rsidRPr="00BB30E3">
        <w:rPr>
          <w:i/>
          <w:iCs/>
          <w:sz w:val="20"/>
          <w:szCs w:val="20"/>
        </w:rPr>
        <w:t>fusión por creación</w:t>
      </w:r>
      <w:r w:rsidRPr="00BB30E3">
        <w:rPr>
          <w:sz w:val="20"/>
          <w:szCs w:val="20"/>
        </w:rPr>
        <w:t>, debe constituirse una sociedad conforme a las disposiciones del tipo social que se le quiera atribuir, y en la cual se aportarán los patrimonios de las sociedades disueltas, integrándose además los socios de tales sociedades. Es imperativo tener siempre presente, que la constitución de la nueva sociedad debe preceder a la disolución de las sociedades que se fusionan, pues esa será la única forma de que tan pronto ellas se disuelvan se enteren los patrimonios a título de aporte, evitando así, que quede un espacio de tiempo en el cual las sociedades disueltas no quedarían reunidas en la sociedad fusionada, pues ella aún no se habría constituido, corriendo el peligro de tener que entrar en liquidación.</w:t>
      </w:r>
    </w:p>
    <w:p w:rsidR="00095DC3" w:rsidRPr="00BB30E3" w:rsidRDefault="00095DC3" w:rsidP="00095DC3">
      <w:pPr>
        <w:pStyle w:val="NormalWeb"/>
        <w:spacing w:after="210" w:afterAutospacing="0"/>
        <w:ind w:firstLine="210"/>
        <w:jc w:val="both"/>
        <w:rPr>
          <w:sz w:val="20"/>
          <w:szCs w:val="20"/>
        </w:rPr>
      </w:pPr>
      <w:r w:rsidRPr="00BB30E3">
        <w:rPr>
          <w:sz w:val="20"/>
          <w:szCs w:val="20"/>
        </w:rPr>
        <w:t xml:space="preserve">5. </w:t>
      </w:r>
      <w:r w:rsidRPr="00BB30E3">
        <w:rPr>
          <w:smallCaps/>
          <w:sz w:val="20"/>
          <w:szCs w:val="20"/>
        </w:rPr>
        <w:t>Requisitos especiales tratándose de una fusión de S.A</w:t>
      </w:r>
      <w:r w:rsidRPr="00BB30E3">
        <w:rPr>
          <w:sz w:val="20"/>
          <w:szCs w:val="20"/>
        </w:rPr>
        <w:t xml:space="preserve">. Conforme a los Arts. 57 y 67 LSA, la fusión de la S.A., es materia de JEA, la que debe llevarse a cabo con la presencia de un notario que certifique que el acta es expresión fiel de lo ocurrido y acordado en la reunión. Además el acuerdo para llevar a cabo la fusión debe ser aprobado con un quórum de, a lo menos, las 2/3 partes de las acciones emitidas con derecho a voto. Este acuerdo confiere derecho a retiro. Estos requisitos deben cumplirse respecto de cada una de las sociedades que hayan de intervenir en la fusión, sea que ellas vayan a participar como absorbentes o absorbidas. Sin embargo, las materias a aprobar serán distintas en cada caso, esto nos obliga a distinguir: a) </w:t>
      </w:r>
      <w:r w:rsidRPr="00BB30E3">
        <w:rPr>
          <w:i/>
          <w:iCs/>
          <w:sz w:val="20"/>
          <w:szCs w:val="20"/>
        </w:rPr>
        <w:t xml:space="preserve">Si la sociedad es absorbente en una fusión por incorporación, </w:t>
      </w:r>
      <w:r w:rsidRPr="00BB30E3">
        <w:rPr>
          <w:sz w:val="20"/>
          <w:szCs w:val="20"/>
        </w:rPr>
        <w:t xml:space="preserve">el acuerdo debe recaer sobre: a.1) La aprobación de la fusión; a.2) La aprobación del aumento de capital y renuncia de los accionistas a su derecho de opción preferente; y a.3) La valorización del patrimonio de la sociedad a absorber, y que será dado a título de aporte, toda vez que por no tratarse de un aporte en dinero debe ser aprobada su avaluación. Con este objeto la junta deberá aprobar los balances auditados de las sociedades a absorber, si la valorización de su aporte se efectuará conforme al valor libro, o bien deberá aprobar el informe pericial de avaluación del patrimonio de tales sociedades, en defecto del acuerdo unánime sobre tal valoración. b) </w:t>
      </w:r>
      <w:r w:rsidRPr="00BB30E3">
        <w:rPr>
          <w:i/>
          <w:iCs/>
          <w:sz w:val="20"/>
          <w:szCs w:val="20"/>
        </w:rPr>
        <w:t xml:space="preserve">Si la sociedad es absorbida en una fusión por incorporación, </w:t>
      </w:r>
      <w:r w:rsidRPr="00BB30E3">
        <w:rPr>
          <w:sz w:val="20"/>
          <w:szCs w:val="20"/>
        </w:rPr>
        <w:t xml:space="preserve">el acuerdo deberá recaer sobre: b.1) La aprobación de la fusión y disolución de la sociedad; b.2) La aprobación del aporte a efectuar; y b.3) La aprobación de los estatutos de la sociedad absorbente. c) </w:t>
      </w:r>
      <w:r w:rsidRPr="00BB30E3">
        <w:rPr>
          <w:i/>
          <w:iCs/>
          <w:sz w:val="20"/>
          <w:szCs w:val="20"/>
        </w:rPr>
        <w:t>Si la sociedad es absorbida en una nueva sociedad que se crea</w:t>
      </w:r>
      <w:r w:rsidRPr="00BB30E3">
        <w:rPr>
          <w:sz w:val="20"/>
          <w:szCs w:val="20"/>
        </w:rPr>
        <w:t>, el acuerdo versará sobre: c.1) La aprobación de la fusión; c.2) La aprobación de la disolución de la sociedad, y c.3) La aprobación de los estatutos de la nueva sociedad que se crea.</w:t>
      </w:r>
    </w:p>
    <w:p w:rsidR="00095DC3" w:rsidRPr="00BB30E3" w:rsidRDefault="00095DC3" w:rsidP="00095DC3">
      <w:pPr>
        <w:pStyle w:val="NormalWeb"/>
        <w:spacing w:after="210" w:afterAutospacing="0"/>
        <w:ind w:firstLine="210"/>
        <w:jc w:val="both"/>
        <w:rPr>
          <w:sz w:val="20"/>
          <w:szCs w:val="20"/>
        </w:rPr>
      </w:pPr>
      <w:r w:rsidRPr="00BB30E3">
        <w:rPr>
          <w:sz w:val="20"/>
          <w:szCs w:val="20"/>
        </w:rPr>
        <w:t xml:space="preserve">6. </w:t>
      </w:r>
      <w:r w:rsidRPr="00BB30E3">
        <w:rPr>
          <w:smallCaps/>
          <w:sz w:val="20"/>
          <w:szCs w:val="20"/>
        </w:rPr>
        <w:t>Efectos de la fusión</w:t>
      </w:r>
      <w:r w:rsidRPr="00BB30E3">
        <w:rPr>
          <w:sz w:val="20"/>
          <w:szCs w:val="20"/>
        </w:rPr>
        <w:t xml:space="preserve">. Por las razones ya anteriormente anotadas, en cuanto a que las sociedades que se disuelven aportan la totalidad de su patrimonio a la sociedad absorbente, ya sea que ésta se cree, o bien, sea una que subsista, no es necesaria la liquidación de las sociedades fusionadas o absorbidas, por cuanto la absorbente pasará a ocupar el lugar de las absorbidas. Las sociedades absorbidas, siempre se disuelven extinguiendo su personalidad jurídica, por cuanto se confunden en la absorbente.Una vez aprobada la fusión en los términos </w:t>
      </w:r>
      <w:r w:rsidRPr="00BB30E3">
        <w:rPr>
          <w:sz w:val="20"/>
          <w:szCs w:val="20"/>
        </w:rPr>
        <w:lastRenderedPageBreak/>
        <w:t>precedentemente explicados y, según nuestra opinión, concluidas todas las formalidades legales que sean necesarias para que ella sea perfecta, el directorio de la sociedad creada o absorbente que subsiste, deberá distribuir directamente las nuevas acciones a los accionistas de las absorbidas, en la proporción que corresponda (Art. 99, inc. final, LSA).</w:t>
      </w:r>
    </w:p>
    <w:p w:rsidR="00095DC3" w:rsidRPr="00BB30E3" w:rsidRDefault="00095DC3" w:rsidP="00095DC3">
      <w:pPr>
        <w:pStyle w:val="Ttulo3"/>
        <w:jc w:val="center"/>
        <w:rPr>
          <w:rFonts w:ascii="Times New Roman" w:eastAsia="Times New Roman" w:hAnsi="Times New Roman" w:cs="Times New Roman"/>
          <w:smallCaps/>
          <w:sz w:val="20"/>
          <w:szCs w:val="20"/>
          <w:lang w:eastAsia="es-CL"/>
        </w:rPr>
      </w:pPr>
      <w:bookmarkStart w:id="107" w:name="_Toc505016486"/>
      <w:r w:rsidRPr="00BB30E3">
        <w:rPr>
          <w:rFonts w:ascii="Times New Roman" w:eastAsia="Times New Roman" w:hAnsi="Times New Roman" w:cs="Times New Roman"/>
          <w:smallCaps/>
          <w:sz w:val="20"/>
          <w:szCs w:val="20"/>
          <w:lang w:eastAsia="es-CL"/>
        </w:rPr>
        <w:t>II. Cláusulas de uso general</w:t>
      </w:r>
      <w:bookmarkEnd w:id="107"/>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108" w:name="_Toc505016487"/>
      <w:r w:rsidRPr="00BB30E3">
        <w:rPr>
          <w:rFonts w:ascii="Times New Roman" w:eastAsia="Times New Roman" w:hAnsi="Times New Roman" w:cs="Times New Roman"/>
          <w:b/>
          <w:bCs/>
          <w:sz w:val="20"/>
          <w:szCs w:val="20"/>
          <w:lang w:eastAsia="es-CL"/>
        </w:rPr>
        <w:t>1. Fusión por creación. Escritura.</w:t>
      </w:r>
      <w:bookmarkEnd w:id="108"/>
    </w:p>
    <w:p w:rsidR="00095DC3" w:rsidRPr="00BB30E3" w:rsidRDefault="00095DC3" w:rsidP="00095DC3">
      <w:pPr>
        <w:spacing w:before="100" w:beforeAutospacing="1" w:after="24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FUSIÓN POR CREACIÓN</w:t>
      </w:r>
      <w:r w:rsidRPr="00BB30E3">
        <w:rPr>
          <w:rFonts w:ascii="Times New Roman" w:eastAsia="Times New Roman" w:hAnsi="Times New Roman" w:cs="Times New Roman"/>
          <w:caps/>
          <w:sz w:val="20"/>
          <w:szCs w:val="20"/>
          <w:lang w:eastAsia="es-CL"/>
        </w:rPr>
        <w:br/>
        <w:t>"................ S.A."</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comparecen la compañía "........... Limitada", sociedad del giro............, rol único tributario.........., representada por don ....................., de nacionalidad ............., de estado civil ..........., de profesión ............., cédula nacional de identidad ............., ambos domiciliados en calle ....................... número ......., oficina ........, comuna de ....., Región .......; y "............. S.A.", sociedad del giro ........, rol único tributario.........., representada por don ......................., de nacionalidad ............, de estado civil ............, de profesión ............, cédula nacional de identidad ................, ambos domiciliados en calle ..................... número ......., oficina ......., comuna de ..., Región ........., y autorizada por su Junta de Accionistas, como se indicará al final, todos los comparecientes mayores de edad y domiciliados en esta ciudad, quienes acreditaron su identidad con las cédulas mencionadas y exponen:</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w:t>
      </w:r>
      <w:r w:rsidRPr="00BB30E3">
        <w:rPr>
          <w:rFonts w:ascii="Times New Roman" w:eastAsia="Times New Roman" w:hAnsi="Times New Roman" w:cs="Times New Roman"/>
          <w:sz w:val="20"/>
          <w:szCs w:val="20"/>
          <w:lang w:eastAsia="es-CL"/>
        </w:rPr>
        <w:t xml:space="preserve"> Las dos sociedades indicadas en las comparecencias han acordado, por esta escritura, con la concurrencia de sus administradores, fusionarse por creación de la sociedad que se constituye en virtud del presente instrumento, de conformidad con las normas establecidas en los artículos noventa y nueve y siguientes de la ley dieciocho mil cuarenta y seis y las estipulaciones que, a continuación, se establecen.</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xml:space="preserve"> En atención a que la fusión se pacta por creación, por el presente acto las dos sociedades que se fusionan; esto es, "............ Limitada" y "............ S.A.", aportan, a la sociedad que se constituye y crea en virtud del presente instrumento, todos sus activos y pasivos, sin exclusión alguna; aportes que la sociedad "............... S.A.", que se crea por el presente instrumento, como se acredita al final de esta escritura, declara recibir los activos y reconoce la obligación de pagar los pasivos respectivos.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xml:space="preserve"> Los aportes que se pactan en la cláusula anterior son de especie o cuerpo cierto, porque ellos versan y comprenden todos los bienes y deudas de los dos entes que se fusionan. Sin embargo, en el informe pericial en que se avalúan los aportes y se determinan los derechos de los accionistas, que han confeccionado los señores .................... y ..................., y que se encuentra protocolizado con el número ......... al final de los Registros del presente mes, se indica la totalidad de los bienes y deudas de cada sociedad que se fusiona, al ....... de ........... de dos mil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CUARTO.</w:t>
      </w:r>
      <w:r w:rsidRPr="00BB30E3">
        <w:rPr>
          <w:rFonts w:ascii="Times New Roman" w:eastAsia="Times New Roman" w:hAnsi="Times New Roman" w:cs="Times New Roman"/>
          <w:sz w:val="20"/>
          <w:szCs w:val="20"/>
          <w:lang w:eastAsia="es-CL"/>
        </w:rPr>
        <w:t xml:space="preserve"> Las partes dejan constancia, para todos los efectos legales y, en especial, para aquellos previstos en el inciso final del artículo noventa y nueve de la ley número dieciocho mil cuarenta y seis, que "............. S.A." y "............ Limitada" que se fusionan, en este acto, han aprobado los siguientes antecedentes: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el informe pericial mencionado en la cláusula anterior, y</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los balances al día ...... de .......... de dos mil ........, de las dos sociedades que se fusionan.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QUINTO. </w:t>
      </w:r>
      <w:r w:rsidRPr="00BB30E3">
        <w:rPr>
          <w:rFonts w:ascii="Times New Roman" w:eastAsia="Times New Roman" w:hAnsi="Times New Roman" w:cs="Times New Roman"/>
          <w:sz w:val="20"/>
          <w:szCs w:val="20"/>
          <w:lang w:eastAsia="es-CL"/>
        </w:rPr>
        <w:t>Las dos sociedades que se fusionan estiman, de consuno, que los valores de los aportes que cada una de ellas hace de todos sus activos y pasivos, son los que aparecen como tales en el informe pericial referido en la cláusula anterior y que arroja las siguientes cantidades para cada una de las sociedades que se fusionan: "............. Limitada", la cantidad de ................. pesos, y "............ S.A.", la cantidad de ................. pesos.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SEXTO.</w:t>
      </w:r>
      <w:r w:rsidRPr="00BB30E3">
        <w:rPr>
          <w:rFonts w:ascii="Times New Roman" w:eastAsia="Times New Roman" w:hAnsi="Times New Roman" w:cs="Times New Roman"/>
          <w:sz w:val="20"/>
          <w:szCs w:val="20"/>
          <w:lang w:eastAsia="es-CL"/>
        </w:rPr>
        <w:t xml:space="preserve"> Como consecuencia legal de la fusión acordada, se disuelven las dos sociedades que se fusionan, sin que sea necesario proceder a sus respectivas liquidaciones y se radican los derechos de sus socios o accionistas, </w:t>
      </w:r>
      <w:r w:rsidRPr="00BB30E3">
        <w:rPr>
          <w:rFonts w:ascii="Times New Roman" w:eastAsia="Times New Roman" w:hAnsi="Times New Roman" w:cs="Times New Roman"/>
          <w:sz w:val="20"/>
          <w:szCs w:val="20"/>
          <w:lang w:eastAsia="es-CL"/>
        </w:rPr>
        <w:lastRenderedPageBreak/>
        <w:t>en los accionistas de la nueva sociedad. El número de acciones que corresponde a cada accionista se señala en el artículo primero transitorio de los Estatutos de la sociedad anónima que se constituye en el presente acto. Se deja constancia que los derechos de cada accionista se obtienen de los respectivos porcentajes que ellos tenían en las sociedades que se fusionan y se disuelven, según lo determina el informe pericial mencionado.</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SÉPTIMO. </w:t>
      </w:r>
      <w:r w:rsidRPr="00BB30E3">
        <w:rPr>
          <w:rFonts w:ascii="Times New Roman" w:eastAsia="Times New Roman" w:hAnsi="Times New Roman" w:cs="Times New Roman"/>
          <w:sz w:val="20"/>
          <w:szCs w:val="20"/>
          <w:lang w:eastAsia="es-CL"/>
        </w:rPr>
        <w:t>Los comparecientes aprueban, por unanimidad, los Estatutos de la sociedad a la cual se fusionan y respecto de la cual las sociedades concurrentes aportan todos sus activos y pasivos.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Estatutos son los siguientes: Entre la Compañía "............ Limitada", sociedad del giro que su nombre indica, representada por don .................... ya individualizado; y la Compañía "................ S.A.", sociedad de giro ............., representada por don .................., también ya individualizado, constituyen una sociedad anónima regida por los Estatutos que se indican a continuación y, supletoriamente, por las disposiciones pertinentes de la Ley dieciocho mil cuarenta y seis, del Código de Comercio, del Código Civil y del Reglamento de Sociedades Anónimas. Los Estatutos constan de las siguientes cláusulas:</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Primero</w:t>
      </w:r>
      <w:r w:rsidRPr="00BB30E3">
        <w:rPr>
          <w:rFonts w:ascii="Times New Roman" w:eastAsia="Times New Roman" w:hAnsi="Times New Roman" w:cs="Times New Roman"/>
          <w:i/>
          <w:iCs/>
          <w:sz w:val="20"/>
          <w:szCs w:val="20"/>
          <w:lang w:eastAsia="es-CL"/>
        </w:rPr>
        <w:br/>
        <w:t>Nombre, domicilio, duración y objeto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1º.</w:t>
      </w:r>
      <w:r w:rsidRPr="00BB30E3">
        <w:rPr>
          <w:rFonts w:ascii="Times New Roman" w:eastAsia="Times New Roman" w:hAnsi="Times New Roman" w:cs="Times New Roman"/>
          <w:sz w:val="20"/>
          <w:szCs w:val="20"/>
          <w:lang w:eastAsia="es-CL"/>
        </w:rPr>
        <w:t xml:space="preserve"> Se constituye una sociedad anónima cerrada con el nombre de ".............. S.A.", la que podrá actuar y funcionar, inclusive con los bancos, con el nombre de fantasía "............... S.A.", que se regirá por las disposiciones que se contienen en los presentes estatutos.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2º.</w:t>
      </w:r>
      <w:r w:rsidRPr="00BB30E3">
        <w:rPr>
          <w:rFonts w:ascii="Times New Roman" w:eastAsia="Times New Roman" w:hAnsi="Times New Roman" w:cs="Times New Roman"/>
          <w:sz w:val="20"/>
          <w:szCs w:val="20"/>
          <w:lang w:eastAsia="es-CL"/>
        </w:rPr>
        <w:t xml:space="preserve"> El domicilio legal de la sociedad será la ciudad de ............., sin perjuicio de las agencias, sucursales o representaciones que el Directorio acuerde establecer, en el país o en el extranjero.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3º. </w:t>
      </w:r>
      <w:r w:rsidRPr="00BB30E3">
        <w:rPr>
          <w:rFonts w:ascii="Times New Roman" w:eastAsia="Times New Roman" w:hAnsi="Times New Roman" w:cs="Times New Roman"/>
          <w:sz w:val="20"/>
          <w:szCs w:val="20"/>
          <w:lang w:eastAsia="es-CL"/>
        </w:rPr>
        <w:t>La sociedad comenzará sus operaciones el ........ de ............ de dos mil ........... y su duración será de ............ años (o indefinida).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4º.</w:t>
      </w:r>
      <w:r w:rsidRPr="00BB30E3">
        <w:rPr>
          <w:rFonts w:ascii="Times New Roman" w:eastAsia="Times New Roman" w:hAnsi="Times New Roman" w:cs="Times New Roman"/>
          <w:sz w:val="20"/>
          <w:szCs w:val="20"/>
          <w:lang w:eastAsia="es-CL"/>
        </w:rPr>
        <w:t xml:space="preserve"> El objeto de la sociedad será ................</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Segundo</w:t>
      </w:r>
      <w:r w:rsidRPr="00BB30E3">
        <w:rPr>
          <w:rFonts w:ascii="Times New Roman" w:eastAsia="Times New Roman" w:hAnsi="Times New Roman" w:cs="Times New Roman"/>
          <w:i/>
          <w:iCs/>
          <w:sz w:val="20"/>
          <w:szCs w:val="20"/>
          <w:lang w:eastAsia="es-CL"/>
        </w:rPr>
        <w:br/>
        <w:t>Capital y acciones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5º.</w:t>
      </w:r>
      <w:r w:rsidRPr="00BB30E3">
        <w:rPr>
          <w:rFonts w:ascii="Times New Roman" w:eastAsia="Times New Roman" w:hAnsi="Times New Roman" w:cs="Times New Roman"/>
          <w:sz w:val="20"/>
          <w:szCs w:val="20"/>
          <w:lang w:eastAsia="es-CL"/>
        </w:rPr>
        <w:t xml:space="preserve"> El Capital de la sociedad es de ........................ pesos, dividido en ........ acciones sin valor nominal, que se suscribe y paga en la forma que señala el artículo ........... transitorio de estos estatutos.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6º.</w:t>
      </w:r>
      <w:r w:rsidRPr="00BB30E3">
        <w:rPr>
          <w:rFonts w:ascii="Times New Roman" w:eastAsia="Times New Roman" w:hAnsi="Times New Roman" w:cs="Times New Roman"/>
          <w:sz w:val="20"/>
          <w:szCs w:val="20"/>
          <w:lang w:eastAsia="es-CL"/>
        </w:rPr>
        <w:t xml:space="preserve"> Las acciones serán nominativas y su suscripción deberá constar por escrito, en la forma que determina la ley dieciocho mil cuarenta y seis. Su transferencia deberá, asimismo, constar por escrito con indicación de los títulos y el número de acciones. La adquisición de acciones de la sociedad, implica la aceptación de los estatutos sociales y de los acuerdos adoptados en las Juntas de Accionistas.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7º.</w:t>
      </w:r>
      <w:r w:rsidRPr="00BB30E3">
        <w:rPr>
          <w:rFonts w:ascii="Times New Roman" w:eastAsia="Times New Roman" w:hAnsi="Times New Roman" w:cs="Times New Roman"/>
          <w:sz w:val="20"/>
          <w:szCs w:val="20"/>
          <w:lang w:eastAsia="es-CL"/>
        </w:rPr>
        <w:t xml:space="preserve"> Cuando algún accionista no pagare, en las épocas convenidas, todo o parte de las acciones suscritas por él, podrá, la Sociedad, para obtener ese pago, vender, en una Bolsa de Valores Mobiliarios, por cuenta y riesgo del moroso, el número de acciones que sea necesario, para pagar, a la misma compañía, de los saldos insolutos y los gastos de enajenación, reduciendo el título a la cantidad de acciones que resten al deudor; o que se le reduzcan su o sus títulos hasta concurrencia de las acciones que pagó, sin perjuicio del derecho de la sociedad para perseguir, también, el pago por la vía ordinaria o ejecutiva sobre todos los bienes del deudor.</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8º.</w:t>
      </w:r>
      <w:r w:rsidRPr="00BB30E3">
        <w:rPr>
          <w:rFonts w:ascii="Times New Roman" w:eastAsia="Times New Roman" w:hAnsi="Times New Roman" w:cs="Times New Roman"/>
          <w:sz w:val="20"/>
          <w:szCs w:val="20"/>
          <w:lang w:eastAsia="es-CL"/>
        </w:rPr>
        <w:t xml:space="preserve"> Los accionistas tendrán derecho preferentemente a suscribir acciones de aumento de capital de la Sociedad y de debentures convertibles en acciones de la Sociedad o de cualquiera otros valores que confieran derechos futuros sobre estas acciones, en proporción a las acciones que posean; pero deberán hacer uso de este derecho dentro del plazo de treinta días, contado desde la primera publicación que, anunciando el aumento acordado, deberá hacerse en un diario de .............., por tres veces. El aumento deberá, también, </w:t>
      </w:r>
      <w:r w:rsidRPr="00BB30E3">
        <w:rPr>
          <w:rFonts w:ascii="Times New Roman" w:eastAsia="Times New Roman" w:hAnsi="Times New Roman" w:cs="Times New Roman"/>
          <w:sz w:val="20"/>
          <w:szCs w:val="20"/>
          <w:lang w:eastAsia="es-CL"/>
        </w:rPr>
        <w:lastRenderedPageBreak/>
        <w:t>anunciarse por medio de carta certificada dirigida a los accionistas que tengan su domicilio inscrito en la sociedad, las que deberán despacharse antes del día ........... de la primera publicación. Pasado ese plazo, el excedente será ofrecido al público. Las acciones liberadas emitidas por la Sociedad, serán distribuidas entre los accionistas a prorrata de las acciones que posean.</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9º. </w:t>
      </w:r>
      <w:r w:rsidRPr="00BB30E3">
        <w:rPr>
          <w:rFonts w:ascii="Times New Roman" w:eastAsia="Times New Roman" w:hAnsi="Times New Roman" w:cs="Times New Roman"/>
          <w:sz w:val="20"/>
          <w:szCs w:val="20"/>
          <w:lang w:eastAsia="es-CL"/>
        </w:rPr>
        <w:t>Se entenderá que el valor de las acciones de pago debe ser enterado en dinero efectivo, a menos que la respectiva Junta Extraordinaria hubiere acordado otra forma. Los saldos insolutos de las acciones suscritas y no pagadas, serán reajustados en la misma proporción en que varíe la Unidad de Fomento entre las fechas de suscripción y pago. Las acciones cuyo valor no se encuentre íntegramente pagado, no gozarán de derecho alguno en la administración de la Compañía, ni en las opciones de nuevos aportes de capital, ni en la distribución de beneficios. Sólo tendrán derecho a concurrir en las devoluciones de capital, en proporción a la parte pagada.</w:t>
      </w:r>
    </w:p>
    <w:p w:rsidR="00095DC3" w:rsidRPr="00BB30E3" w:rsidRDefault="00095DC3" w:rsidP="00095DC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Tercero</w:t>
      </w:r>
      <w:r w:rsidRPr="00BB30E3">
        <w:rPr>
          <w:rFonts w:ascii="Times New Roman" w:eastAsia="Times New Roman" w:hAnsi="Times New Roman" w:cs="Times New Roman"/>
          <w:i/>
          <w:iCs/>
          <w:sz w:val="20"/>
          <w:szCs w:val="20"/>
          <w:lang w:eastAsia="es-CL"/>
        </w:rPr>
        <w:br/>
        <w:t>De la administración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10. </w:t>
      </w:r>
      <w:r w:rsidRPr="00BB30E3">
        <w:rPr>
          <w:rFonts w:ascii="Times New Roman" w:eastAsia="Times New Roman" w:hAnsi="Times New Roman" w:cs="Times New Roman"/>
          <w:sz w:val="20"/>
          <w:szCs w:val="20"/>
          <w:lang w:eastAsia="es-CL"/>
        </w:rPr>
        <w:t>La sociedad será administrada por un Directorio compuesto de .......... miembros titulares, accionistas o no, elegidos por la Junta de Accionistas. La renovación del Directorio será total y se efectuará al final de su período, cuya duración será de tres años. Los Directores podrán ser reelegidos indefinidamente en sus funciones. Los Directores no serán remunerados.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11. </w:t>
      </w:r>
      <w:r w:rsidRPr="00BB30E3">
        <w:rPr>
          <w:rFonts w:ascii="Times New Roman" w:eastAsia="Times New Roman" w:hAnsi="Times New Roman" w:cs="Times New Roman"/>
          <w:sz w:val="20"/>
          <w:szCs w:val="20"/>
          <w:lang w:eastAsia="es-CL"/>
        </w:rPr>
        <w:t>Si, por cualquier causa, no se celebrare, en la época establecida, la Junta de Accionistas llamada a hacer la elección de los Directores, se entenderán prorrogadas las funciones de los que hubieren cumplido su período hasta que se les nombre reemplazante y el Directorio estará obligado a convocar, dentro del plazo de treinta días, una asamblea para hacer el nombramiento.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12. </w:t>
      </w:r>
      <w:r w:rsidRPr="00BB30E3">
        <w:rPr>
          <w:rFonts w:ascii="Times New Roman" w:eastAsia="Times New Roman" w:hAnsi="Times New Roman" w:cs="Times New Roman"/>
          <w:sz w:val="20"/>
          <w:szCs w:val="20"/>
          <w:lang w:eastAsia="es-CL"/>
        </w:rPr>
        <w:t>El Directorio de la sociedad la representará judicialmente y, para el cumplimiento del objeto social, estará investido de todas las facultades de administración y de disposición que la ley o los estatutos no establezcan como privativas de la Junta General de Accionistas, sin que sea necesario otorgarle poder alguno ni acreditarlas ante terceros, inclusive para aquellos actos o contratos respecto de los cuales las leyes exigen estas circunstancias. Lo anterior no obsta a la representación que compete al Gerente, conforme a lo dispuesto en el artículo cuarenta y dos de la ley dieciocho mil cuarenta y seis y del artículo octavo del Código de Procedimiento Civil.</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13. </w:t>
      </w:r>
      <w:r w:rsidRPr="00BB30E3">
        <w:rPr>
          <w:rFonts w:ascii="Times New Roman" w:eastAsia="Times New Roman" w:hAnsi="Times New Roman" w:cs="Times New Roman"/>
          <w:sz w:val="20"/>
          <w:szCs w:val="20"/>
          <w:lang w:eastAsia="es-CL"/>
        </w:rPr>
        <w:t>Los Directores deberán emplear, en el ejercicio de sus funciones, el cuidado y la diligencia establecidos por la ley. La responsabilidad de los Directores no podrá ser limitada ni liberárseles de ella por acuerdo alguno. En especial, los Directores no podrán ejecutar los actos a que se refiere el artículo cuarenta y nueve de la ley dieciocho mil cuarenta y seis.</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14. </w:t>
      </w:r>
      <w:r w:rsidRPr="00BB30E3">
        <w:rPr>
          <w:rFonts w:ascii="Times New Roman" w:eastAsia="Times New Roman" w:hAnsi="Times New Roman" w:cs="Times New Roman"/>
          <w:sz w:val="20"/>
          <w:szCs w:val="20"/>
          <w:lang w:eastAsia="es-CL"/>
        </w:rPr>
        <w:t>Las reuniones del Directorio se constituirán con la mayoría absoluta de sus miembros titulares y los acuerdos se adoptarán por la mayoría absoluta de los directores asistentes con derecho a voto. En caso de empate, decidirá el voto del que preside la reunión.</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15.</w:t>
      </w:r>
      <w:r w:rsidRPr="00BB30E3">
        <w:rPr>
          <w:rFonts w:ascii="Times New Roman" w:eastAsia="Times New Roman" w:hAnsi="Times New Roman" w:cs="Times New Roman"/>
          <w:sz w:val="20"/>
          <w:szCs w:val="20"/>
          <w:lang w:eastAsia="es-CL"/>
        </w:rPr>
        <w:t xml:space="preserve"> El Directorio se reunirá, al menos, una vez al año en sesiones ordinarias, en los días y horas que él mismo determine y no requerirá de citación especial. Podrá reunirse en sesiones extraordinarias cuando las cite, especialmente, el Presidente, por sí, o a indicación de uno o más Directores, previa calificación que el Presidente haga de la necesidad de la reunión, salvo que ésta sea solicitada por la mayoría absoluta de los Directores, caso en el cual deberá, necesariamente, celebrarse la reunión sin calificación previa. En estas sesiones extraordinarias, sólo podrán tratarse las materias que se señalen, específicamente, en la convocatoria.</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16.</w:t>
      </w:r>
      <w:r w:rsidRPr="00BB30E3">
        <w:rPr>
          <w:rFonts w:ascii="Times New Roman" w:eastAsia="Times New Roman" w:hAnsi="Times New Roman" w:cs="Times New Roman"/>
          <w:sz w:val="20"/>
          <w:szCs w:val="20"/>
          <w:lang w:eastAsia="es-CL"/>
        </w:rPr>
        <w:t xml:space="preserve"> De las deliberaciones y acuerdos del Directorio, se dejará constancia en un libro de actas por cualquier medio, siempre que ofrezca seguridad que no podrá haber intercalaciones, supresiones o cualquiera otra adulteración que pueda afectar la fidelidad del acta, que será firmada por los Directores que hubieren concurrido a la sesión. Si alguno de ellos falleciere o se imposibilitare, por cualquier causa, para suscribir el </w:t>
      </w:r>
      <w:r w:rsidRPr="00BB30E3">
        <w:rPr>
          <w:rFonts w:ascii="Times New Roman" w:eastAsia="Times New Roman" w:hAnsi="Times New Roman" w:cs="Times New Roman"/>
          <w:sz w:val="20"/>
          <w:szCs w:val="20"/>
          <w:lang w:eastAsia="es-CL"/>
        </w:rPr>
        <w:lastRenderedPageBreak/>
        <w:t>acta correspondiente, se dejará constancia —en la misma— de la respectiva circunstancia o impedimento. Se entenderá aprobada el acta desde el momento de su firma, conforme a lo expresado precedentemente y, desde esa fecha, se podrán llevar a efecto los acuerdos a que ella se refiere.</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17.</w:t>
      </w:r>
      <w:r w:rsidRPr="00BB30E3">
        <w:rPr>
          <w:rFonts w:ascii="Times New Roman" w:eastAsia="Times New Roman" w:hAnsi="Times New Roman" w:cs="Times New Roman"/>
          <w:sz w:val="20"/>
          <w:szCs w:val="20"/>
          <w:lang w:eastAsia="es-CL"/>
        </w:rPr>
        <w:t xml:space="preserve"> El Director que quiera salvar su responsabilidad por algún acto o acuerdo del Directorio, deberá hacer constar —en el acta— su oposición, debiendo darse cuenta de ello en la próxima Junta Ordinaria de Accionistas por el que la presida. El Director que estimare que un acta adolece de inexactitudes u omisiones, tiene el derecho de estampar, antes de firmarla, las salvedades correspondientes.</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18. </w:t>
      </w:r>
      <w:r w:rsidRPr="00BB30E3">
        <w:rPr>
          <w:rFonts w:ascii="Times New Roman" w:eastAsia="Times New Roman" w:hAnsi="Times New Roman" w:cs="Times New Roman"/>
          <w:sz w:val="20"/>
          <w:szCs w:val="20"/>
          <w:lang w:eastAsia="es-CL"/>
        </w:rPr>
        <w:t>En el evento de que uno o más Directores tengan interés, por sí o como representantes de otras personas, en un acto o contrato que celebre la sociedad, deberán proceder en conformidad a los dispuesto por el artículo cuarenta y cuatro de la Ley número dieciocho mil cuarenta y seis.</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19.</w:t>
      </w:r>
      <w:r w:rsidRPr="00BB30E3">
        <w:rPr>
          <w:rFonts w:ascii="Times New Roman" w:eastAsia="Times New Roman" w:hAnsi="Times New Roman" w:cs="Times New Roman"/>
          <w:sz w:val="20"/>
          <w:szCs w:val="20"/>
          <w:lang w:eastAsia="es-CL"/>
        </w:rPr>
        <w:t xml:space="preserve"> En su primera reunión, el Directorio por la mayoría absoluta de votos, elegirá al Presidente, que lo será también de la sociedad. El Presidente durará un año en sus funciones y puede ser reelegido indefinidamente. En esta primera reunión, el Directorio elegirá, por mayoría de sus miembros, al Gerente, cargo que será incompatible con el de Director, y también con el de Presidente de la sociedad.</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20.</w:t>
      </w:r>
      <w:r w:rsidRPr="00BB30E3">
        <w:rPr>
          <w:rFonts w:ascii="Times New Roman" w:eastAsia="Times New Roman" w:hAnsi="Times New Roman" w:cs="Times New Roman"/>
          <w:sz w:val="20"/>
          <w:szCs w:val="20"/>
          <w:lang w:eastAsia="es-CL"/>
        </w:rPr>
        <w:t xml:space="preserve"> En el desempeño de sus funciones, el Gerente tendrá las siguientes facultades y atribuciones, además de las que le señale la Ley y el Reglamento de Sociedades Anónimas:</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Impulsar y realizar las operaciones sociales y supervigilar la administración de la sociedad, ajustándose en todos sus actos, a las leyes y otros textos legales, a estos estatutos, a los reglamentos internos de la sociedad, y a los acuerdos del Directorio;</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Firmar todos los documentos y contratos que correspondan a las operaciones sociales y que importen el cumplimiento de los acuerdos que haya tomado el Directorio;</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Representar, judicialmente, a la sociedad; estará, especialmente, investido de las facultades de desistirse en primera instancia de la acción deducida, aceptar la demanda contraria, absolver posiciones, renunciar los recursos o los términos legales, transigir, comprometer, otorgar a los árbitros facultades de arbitradores, aprobar convenios y percibir;</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Celebrar contratos de trabajo con el personal; fijar remuneraciones, funciones, plazos y demás estipulaciones que sean procedentes; vigilar su conducta, suspenderlos y poner término a dichos contratos. Impartir —a los trabajadores de la sociedad— las órdenes e instrucciones necesarias para el buen desempeño de sus funciones, guardando estricta conformidad con los acuerdos del Directorio. Podrá liquidar y pagar imposiciones previsionales, declarar tributos y efectuar todos los trámites y las gestiones que sean necesarios, en relación con estas materias, ante el Instituto de Normalización Previsional, Administradoras de Fondos de Pensiones, Institutos de Salud Previsional, Servicio de Impuestos Internos y otros. Podrá, también, actuar con las más amplias facultades ante la Inspección del Trabajo correspondiente, en todo lo relacionado con los problemas laborales y previsionales que puedan presentarse con el personal que deba contratar, y ante la Empresa de Correos de Chile, Aduanas y demás organismos e Instituciones Administrativas fiscales, semifiscales o de administración mixta o autónoma y municipales, en relación con las actividades de dichos organismos, en materias propias de la sociedad. Para el debido cumplimiento de este mandato, podrá otorgar y suscribir todos los instrumentos públicos o privados, cartas, solicitudes o comunicaciones que sean procedentes. En el uso de esta autorización, podrá retirar, de las oficinas fiscales, telegráficas, cablegráficas, de télex, de fax, de aduanas, etcétera, toda clase de mercaderías, productos, maquinaria, correspondencia, certificados, encomiendas, comunicaciones, giros postales o telegráficos, por télex y por fax;</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Reducir a escritura pública las actas de las Juntas Ordinarias y Extraordinarias de Accionistas y cualquier acuerdo del Directorio;</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f) Celebrar, con Bancos, Instituciones de Ahorro e Instituciones Financieras, contratos de cuentas corrientes bancarias, de depósito, de crédito o de ahorro, en moneda nacional o extranjera; girar y sobregirar en cuenta corriente y dar órdenes de cargos en cuenta corriente, mediante procedimientos cibernéticos y/o telefónicos; girar, depositar, endosar, cobrar, revalidar, cancelar, dar orden de no pago y de hacer protestar cheques y otros documentos a la vista; retirar talonarios de cheques, solicitar y reconocer saldos; abrir y cerrar cuentas de ahorro a la vista o a plazo y realizar depósitos y retiros o giros en las mismas. Girar, aceptar, reaceptar, suscribir, endosar en dominio, en garantía o en comisión de cobranza, cobrar, hacer protestar, descontar, cancelar letras de cambio, pagarés, cheques, y cualquier clase de instrumentos negociables o efectos de comercio. Contratar toda clase de operaciones de crédito, especialmente con Bancos e instituciones financieras, Banco del Estado de Chile, Corporación de Fomento de la Producción u otras instituciones de crédito, nacionales o extranjeras, bajo cualquier modalidad y, en especial, a las que se refiere la ley dieciocho mil diez esto es, créditos bajo la forma de apertura de crédito préstamos o mutuos, préstamos con letras o avances contra aceptación o contra valores, descuentos, créditos o avances en cuenta corriente. Estos créditos pueden otorgarse o concederse con o sin garantía, en moneda nacional o extranjera, reajustables o no; abrir en Bancos, por cuenta propia o ajena, créditos simples y documentarios, revocables e irrevocables, divisibles e indivisibles, confirmados o inconfirmados; autorizar cargos en cuenta corriente, realizar toda clase de depósitos bancarios, simples o en cuenta corriente, para boletas bancarias de garantía o para cualquier otro fin; operar —en forma amplia— en el mercado de capitales y de inversiones; adquirir derechos en fondos mutuos de cualquier tipo;</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 Cobrar y percibir, judicial y extrajudicialmente, cuanto se adeude a la sociedad y otorgar recibos, finiquitos y cancelaciones. Entregar y retirar bienes y documentos en custodia, abierta o cerrada, en cobranza o garantía. Arrendar cajas de seguridad, abrirlas, retirar lo que en ellas se encuentre, y poner término a su arrendamiento;</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 Realizar toda clase de operaciones de cambios internacionales, pudiendo en especial comprar y vender y, en general, enajenar divisas, al contado o a futuro, provengan del comercio exterior visible o invisible, hacer conversiones y pactar arbitrajes;</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Celebrar, modificar, dejar sin efecto, anular, resolver, resciliar, prorrogar, terminar, disolver, renovar y poner término a toda clase de contratos o actos jurídicos, incluso autocontratar, esto es, celebrar actos jurídicos consigo mismo;</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j) Comprar, vender, permutar, aportar y, en general, enajenar toda clase de bienes muebles, corporales o incorporales; entre ellos, valores mobiliarios y acciones, pactando precios, condiciones, plazos y demás cláusulas, estipulaciones y modalidades, con o sin pacto de retrocompra. Estos actos pueden tener por objeto el dominio, el usufructo, derechos personales sobre los mismos o sobre una parte o cuota de ellos. Celebrar toda clase de contratos preparatorios; entre ellos, los contratos de promesa de compraventa, de cláusula de opción y de leasing, respecto de toda clase de bienes. Sin embargo, para enajenar, hipotecar o celebrar contratos de promesa o preparatorios sobre bienes raíces, requerirá la anuencia del Directorio o de la Junta de Accionistas según corresponda. Dar y tomar en arriendo toda clase de bienes, con o sin opción de compra. Dar y recibir especies en comodato, mutuo y anticresis, convenir intereses y multas. Contratar y modificar seguros que caucionen contra toda clase de riesgos; cobrar pólizas, endosarlas y cancelarlas. Realizar toda clase de operaciones de bolsa y corretaje. Celebrar toda clase de contratos de cuentas en participación;</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k) Comprar y vender bonos, acciones y valores mobiliarios en general, con o sin garantía, con o sin pacto de retroventa o recompra; suscribir bonos, letras de crédito y acciones;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 Realizar y pactar la extinción de toda clase de obligaciones por pago, novación, compensación o cualquier otra forma de extinguir obligaciones. Pedir y otorgar rendiciones de cuentas. Convenir, aceptar y pactar estimaciones de perjuicios, cláusulas penales y multas;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 Ingresar a sociedades ya constituidas, constituir sociedades de cualquier tipo, cooperativas, asociaciones gremiales, asociaciones o cuentas en participación, constituir sociedades anónimas, modificarlas, disolverlas, liquidarlas, dividirlas, fusionarlas y transformarlas, de un tipo a otro; formar parte de comunidades, pactar indivisión, designar administradores pro indiviso; representar —a la sociedad— con voz y voto en las sociedades de que forme parte;</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n) Ceder, a cualquier título, toda clase de créditos, sean nominativos, a la orden o al portador, aceptar cesiones. Dar y recibir en prenda bienes muebles, valores mobiliarios, derechos, acciones y demás cosas corporales o incorporales, sea en prenda civil o comercial de cualquier tipo o mediante prendas especiales y cancelarlas. Las prendas pueden caucionar obligaciones propias de la sociedad, o de terceros a la sociedad, aun de sus propios socios; constituir —a la sociedad— en fiadora y codeudora solidaria, otorgar y aceptar fianzas simples y solidarias, avalar letras de cambio, pagarés y toda clase de instrumentos negociables, sea para caucionar obligaciones propias o ajenas. Aceptar, posponer y cancelar toda clase de garantías. Conceder quitas o esperas. Nombrar agentes, representantes y comisionistas; celebrar contratos de corretaje o mediación, distribución y comisiones para comprar y vender. Constituir y aceptar usufructos, pedir y aceptar adjudicaciones de toda clase de bienes. Pagar en efectivo, por dación en pago, por consignación, por subrogación, por cesión de bienes, todo lo que el mandante adeudare y asumir deudas de terceros. Constituir y pactar domicilios especiales. Solicitar propiedad comercial sobre marcas comerciales, y oponerse a inscripciones requeridas por terceros;</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 Enviar, recibir y retirar toda clase de correspondencia, certificada o no, giros, fax y encomiendas. Otorgar mandatos, generales o especiales; otorgar, a su vez, a los mandatarios, la facultad de conferir mandatos y revocarlos, modificarlos y delegar, en parte, sus atribuciones de administración o los poderes o representaciones que la sociedad detente de terceros, en cualquiera persona natural o jurídica, y reasumir el mandato delegado;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 Cuidar el orden interno y económico de las oficinas de la sociedad, vigilar que la contabilidad y los registros sociales se lleven en debida forma y guardar, bajo su custodia, todos los documentos, registros y libros de la sociedad; y</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 Llevar el Registro de Accionistas y cuidar que la emisión de las acciones se haga en debida forma.</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Cuarto</w:t>
      </w:r>
      <w:r w:rsidRPr="00BB30E3">
        <w:rPr>
          <w:rFonts w:ascii="Times New Roman" w:eastAsia="Times New Roman" w:hAnsi="Times New Roman" w:cs="Times New Roman"/>
          <w:i/>
          <w:iCs/>
          <w:sz w:val="20"/>
          <w:szCs w:val="20"/>
          <w:lang w:eastAsia="es-CL"/>
        </w:rPr>
        <w:br/>
        <w:t>De las Juntas Generales de Accionistas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21.</w:t>
      </w:r>
      <w:r w:rsidRPr="00BB30E3">
        <w:rPr>
          <w:rFonts w:ascii="Times New Roman" w:eastAsia="Times New Roman" w:hAnsi="Times New Roman" w:cs="Times New Roman"/>
          <w:sz w:val="20"/>
          <w:szCs w:val="20"/>
          <w:lang w:eastAsia="es-CL"/>
        </w:rPr>
        <w:t xml:space="preserve"> La Juntas Generales serán ordinarias o extraordinarias. Las primeras se celebrarán una vez al año en la fecha que determine el Directorio, dentro del primer cuatrimestre de cada año. Las Juntas Extraordinarias podrán celebrarse en cualquier tiempo, cuando así lo exijan las necesidades sociales, para decidir respecto de cualquiera materia que la ley o los estatutos entreguen al conocimiento de la Juntas de Accionistas y siempre que tales materias se señalen en la citación correspondiente.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22.</w:t>
      </w:r>
      <w:r w:rsidRPr="00BB30E3">
        <w:rPr>
          <w:rFonts w:ascii="Times New Roman" w:eastAsia="Times New Roman" w:hAnsi="Times New Roman" w:cs="Times New Roman"/>
          <w:sz w:val="20"/>
          <w:szCs w:val="20"/>
          <w:lang w:eastAsia="es-CL"/>
        </w:rPr>
        <w:t xml:space="preserve"> Las Juntas serán convocadas por el Directorio de la sociedad. El Directorio deberá convocar:</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Uno</w:t>
      </w:r>
      <w:r w:rsidRPr="00BB30E3">
        <w:rPr>
          <w:rFonts w:ascii="Times New Roman" w:eastAsia="Times New Roman" w:hAnsi="Times New Roman" w:cs="Times New Roman"/>
          <w:sz w:val="20"/>
          <w:szCs w:val="20"/>
          <w:lang w:eastAsia="es-CL"/>
        </w:rPr>
        <w:t>. A Junta Ordinaria, que deberá efectuarse dentro del cuatrimestre siguiente a la fecha del balance, con el fin de conocer de todos los asuntos de su competencia;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Dos</w:t>
      </w:r>
      <w:r w:rsidRPr="00BB30E3">
        <w:rPr>
          <w:rFonts w:ascii="Times New Roman" w:eastAsia="Times New Roman" w:hAnsi="Times New Roman" w:cs="Times New Roman"/>
          <w:sz w:val="20"/>
          <w:szCs w:val="20"/>
          <w:lang w:eastAsia="es-CL"/>
        </w:rPr>
        <w:t>. A Junta Extraordinaria siempre que, a su juicio, los intereses de la sociedad lo justifiquen;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Tres</w:t>
      </w:r>
      <w:r w:rsidRPr="00BB30E3">
        <w:rPr>
          <w:rFonts w:ascii="Times New Roman" w:eastAsia="Times New Roman" w:hAnsi="Times New Roman" w:cs="Times New Roman"/>
          <w:sz w:val="20"/>
          <w:szCs w:val="20"/>
          <w:lang w:eastAsia="es-CL"/>
        </w:rPr>
        <w:t>. A Junta Ordinaria o Extraordinaria, según sea del caso, cuando así lo soliciten accionistas que representen, a lo menos, el diez por ciento de las acciones emitidas con derecho a voto, expresando —en la solicitud— los asuntos por tratar en la Junta. Las Juntas convocadas en virtud de la solicitud de accionistas, deberán celebrarse dentro del plazo de treinta días a contar de la fecha de la respectiva solicitud.</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23. </w:t>
      </w:r>
      <w:r w:rsidRPr="00BB30E3">
        <w:rPr>
          <w:rFonts w:ascii="Times New Roman" w:eastAsia="Times New Roman" w:hAnsi="Times New Roman" w:cs="Times New Roman"/>
          <w:sz w:val="20"/>
          <w:szCs w:val="20"/>
          <w:lang w:eastAsia="es-CL"/>
        </w:rPr>
        <w:t>La citación a la Junta de Accionistas se efectuará por medio de un aviso destacado que se publicará, a lo menos, por tres veces, en días distintos, en el periódico del domicilio social que haya determinado la Junta de Accionistas; o, a falta de acuerdo o en caso de suspensión o desaparición de la circulación, del periódico designado, en el Diario Oficial, en el tiempo, forma y condiciones que señala el reglamento respectivo.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ARTÍCULO 24.</w:t>
      </w:r>
      <w:r w:rsidRPr="00BB30E3">
        <w:rPr>
          <w:rFonts w:ascii="Times New Roman" w:eastAsia="Times New Roman" w:hAnsi="Times New Roman" w:cs="Times New Roman"/>
          <w:sz w:val="20"/>
          <w:szCs w:val="20"/>
          <w:lang w:eastAsia="es-CL"/>
        </w:rPr>
        <w:t xml:space="preserve"> Podrán celebrarse, válidamente, aquellas Juntas a las que concurran la totalidad de las acciones emitidas con derecho a voto, aun cuando no se hubieren cumplido las formalidades requeridas para su citación.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25.</w:t>
      </w:r>
      <w:r w:rsidRPr="00BB30E3">
        <w:rPr>
          <w:rFonts w:ascii="Times New Roman" w:eastAsia="Times New Roman" w:hAnsi="Times New Roman" w:cs="Times New Roman"/>
          <w:sz w:val="20"/>
          <w:szCs w:val="20"/>
          <w:lang w:eastAsia="es-CL"/>
        </w:rPr>
        <w:t xml:space="preserve"> Las Juntas serán presididas por el Presidente del Directorio o por el que haga sus veces y actuará como Secretario el titular de este cargo cuando lo hubiere, o el Gerente en su defecto.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26.</w:t>
      </w:r>
      <w:r w:rsidRPr="00BB30E3">
        <w:rPr>
          <w:rFonts w:ascii="Times New Roman" w:eastAsia="Times New Roman" w:hAnsi="Times New Roman" w:cs="Times New Roman"/>
          <w:sz w:val="20"/>
          <w:szCs w:val="20"/>
          <w:lang w:eastAsia="es-CL"/>
        </w:rPr>
        <w:t xml:space="preserve"> Solamente, podrán participar en las Juntas y ejercer sus derechos de voz y voto, los titulares de acciones inscritas en el Registro de Accionistas con cinco días de anticipación a aquél en que haya de celebrarse la respectiva Junta. Cada accionista dispondrá de un voto por cada acción que posea o que represente.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27. </w:t>
      </w:r>
      <w:r w:rsidRPr="00BB30E3">
        <w:rPr>
          <w:rFonts w:ascii="Times New Roman" w:eastAsia="Times New Roman" w:hAnsi="Times New Roman" w:cs="Times New Roman"/>
          <w:sz w:val="20"/>
          <w:szCs w:val="20"/>
          <w:lang w:eastAsia="es-CL"/>
        </w:rPr>
        <w:t>Los accionistas podrán hacerse representar, en las Juntas, por medio de otra persona, aunque ésta no sea accionista. La representación deberá conferirse por escrito, por el total de las acciones de las cuales el mandante sea titular a la fecha señalada en el artículo anterior. El texto del poder será el que señala el reglamento de la ley dieciocho mil cuarenta y seis.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28.</w:t>
      </w:r>
      <w:r w:rsidRPr="00BB30E3">
        <w:rPr>
          <w:rFonts w:ascii="Times New Roman" w:eastAsia="Times New Roman" w:hAnsi="Times New Roman" w:cs="Times New Roman"/>
          <w:sz w:val="20"/>
          <w:szCs w:val="20"/>
          <w:lang w:eastAsia="es-CL"/>
        </w:rPr>
        <w:t xml:space="preserve"> En las elecciones que se efectúan en las Juntas, los accionistas podrán acumular sus votos en favor de una sola persona o distribuirlos en la forma en que estimen conveniente y se proclamarán elegidos a los que, en una misma y única votación, resulten con mayor número de votos, hasta completar el número de cargos por proveer. Lo expuesto en los artículos precedentes no obsta a que, por acuerdo unánime de los accionistas presentes con derecho a voto, se omita la votación y se proceda a elegir, por unanimidad, a las personas que deban ser elegidas.</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29.</w:t>
      </w:r>
      <w:r w:rsidRPr="00BB30E3">
        <w:rPr>
          <w:rFonts w:ascii="Times New Roman" w:eastAsia="Times New Roman" w:hAnsi="Times New Roman" w:cs="Times New Roman"/>
          <w:sz w:val="20"/>
          <w:szCs w:val="20"/>
          <w:lang w:eastAsia="es-CL"/>
        </w:rPr>
        <w:t xml:space="preserve"> De las deliberaciones y acuerdos de las Juntas, se dejará constancia escrita detallada en un libro de actas, por cualquier medio, siempre que éstos ofrezcan seguridad que no podrá haber intercalaciones, supresiones o cualquiera adulteración que pueda afectar la fidelidad del acta. Dicho libro será llevado por el Secretario, si lo hubiere; o, en su defecto, por el Gerente de la sociedad. Las actas serán firmadas por quienes actuaron de Presidente y Secretario de la Junta y por tres accionistas elegidos en ella; o por todos los asistentes, si éstos fueren menos de tres. Se entenderá aprobada el acta desde el momento de su firma por las personas antes señaladas; y, desde esa fecha, se podrán llevar a efecto los acuerdos a que ella se refiere. Si alguna de las personas designadas para firmar, el acta, estimare que ella adolece de inexactitudes u omisiones, tendrá derecho a estampar, antes de firmar, las salvedades correspondientes.</w:t>
      </w:r>
    </w:p>
    <w:p w:rsidR="00095DC3" w:rsidRPr="00BB30E3" w:rsidRDefault="00095DC3" w:rsidP="00095DC3">
      <w:pPr>
        <w:spacing w:before="100" w:beforeAutospacing="1" w:after="18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Quinto</w:t>
      </w:r>
      <w:r w:rsidRPr="00BB30E3">
        <w:rPr>
          <w:rFonts w:ascii="Times New Roman" w:eastAsia="Times New Roman" w:hAnsi="Times New Roman" w:cs="Times New Roman"/>
          <w:i/>
          <w:iCs/>
          <w:sz w:val="20"/>
          <w:szCs w:val="20"/>
          <w:lang w:eastAsia="es-CL"/>
        </w:rPr>
        <w:br/>
        <w:t>De los balances, de otros estados y registros financieros</w:t>
      </w:r>
      <w:r w:rsidRPr="00BB30E3">
        <w:rPr>
          <w:rFonts w:ascii="Times New Roman" w:eastAsia="Times New Roman" w:hAnsi="Times New Roman" w:cs="Times New Roman"/>
          <w:i/>
          <w:iCs/>
          <w:sz w:val="20"/>
          <w:szCs w:val="20"/>
          <w:lang w:eastAsia="es-CL"/>
        </w:rPr>
        <w:br/>
        <w:t>y de la distribución de utilidades</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30. </w:t>
      </w:r>
      <w:r w:rsidRPr="00BB30E3">
        <w:rPr>
          <w:rFonts w:ascii="Times New Roman" w:eastAsia="Times New Roman" w:hAnsi="Times New Roman" w:cs="Times New Roman"/>
          <w:sz w:val="20"/>
          <w:szCs w:val="20"/>
          <w:lang w:eastAsia="es-CL"/>
        </w:rPr>
        <w:t>La sociedad confeccionará, anualmente, su balance general al treinta y uno de diciembre. El Directorio deberá presentar —a la consideración de la Junta Ordinaria de Accionistas— una memoria razonada acerca de la situación de la sociedad en el último ejercicio, acompañada del balance general, del estado de pérdidas y ganancias y del informe que, al respecto, presenten los inspectores de cuentas o los auditores del caso, debiendo distribuirse, en forma proporcional, la revalorización del capital propio entre las cuentas del Capital Pagado, las de Utilidades Retenidas y Otras Cuentas representativas del patrimonio. Todos estos documentos deberán reflejar, con claridad, la situación patrimonial de la sociedad al cierre del ejercicio y los beneficios obtenidos o las pérdidas sufridas durante el mismo.</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31.</w:t>
      </w:r>
      <w:r w:rsidRPr="00BB30E3">
        <w:rPr>
          <w:rFonts w:ascii="Times New Roman" w:eastAsia="Times New Roman" w:hAnsi="Times New Roman" w:cs="Times New Roman"/>
          <w:sz w:val="20"/>
          <w:szCs w:val="20"/>
          <w:lang w:eastAsia="es-CL"/>
        </w:rPr>
        <w:t xml:space="preserve"> Los asientos contables de la sociedad se efectuarán en registros permanentes, de acuerdo con las leyes aplicables, debiendo llevarse —éstos— en conformidad con principios de contabilidad de aceptación general.</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32.</w:t>
      </w:r>
      <w:r w:rsidRPr="00BB30E3">
        <w:rPr>
          <w:rFonts w:ascii="Times New Roman" w:eastAsia="Times New Roman" w:hAnsi="Times New Roman" w:cs="Times New Roman"/>
          <w:sz w:val="20"/>
          <w:szCs w:val="20"/>
          <w:lang w:eastAsia="es-CL"/>
        </w:rPr>
        <w:t xml:space="preserve"> La Junta de Accionistas llamada a decidir sobre un determinado ejercicio no podrá diferir su pronunciamiento respecto de la memoria, balance general y estado de pérdidas y ganancias que le hayan sido presentados, debiendo resolver —de inmediato— sobre su aprobación, modificación o rechazo y sobre el monto de los dividendos que deberán pagarse dentro de los plazos establecidos en el artículo ochenta y uno de la ley </w:t>
      </w:r>
      <w:r w:rsidRPr="00BB30E3">
        <w:rPr>
          <w:rFonts w:ascii="Times New Roman" w:eastAsia="Times New Roman" w:hAnsi="Times New Roman" w:cs="Times New Roman"/>
          <w:sz w:val="20"/>
          <w:szCs w:val="20"/>
          <w:lang w:eastAsia="es-CL"/>
        </w:rPr>
        <w:lastRenderedPageBreak/>
        <w:t>dieciocho mil cuarenta y seis. Si la Junta rechazare el balance, en razón de observaciones específicas y fundadas, el Directorio deberá someter uno nuevo a su consideración para la fecha que ésta determine, la que no podrá exceder de sesenta días a contar de la fecha del rechazo. Si la Junta rechazare el nuevo balance sometido a su consideración, se entenderá revocado el Directorio, sin perjuicio de las responsabilidades que procedan. En la misma oportunidad, se procederá a elección de uno nuevo. Los Directores que hubieren aprobado el balance que motivó su revocación, quedarán inhabilitados para ser reelegidos por el período completo siguiente.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33.</w:t>
      </w:r>
      <w:r w:rsidRPr="00BB30E3">
        <w:rPr>
          <w:rFonts w:ascii="Times New Roman" w:eastAsia="Times New Roman" w:hAnsi="Times New Roman" w:cs="Times New Roman"/>
          <w:sz w:val="20"/>
          <w:szCs w:val="20"/>
          <w:lang w:eastAsia="es-CL"/>
        </w:rPr>
        <w:t xml:space="preserve"> Los dividendos se pagarán, exclusivamente, de las utilidades líquidas del ejercicio; o de las retenidas, provenientes de balances aprobados por la Junta de Accionistas. No obstante lo anterior, si la sociedad tuviere pérdidas acumuladas, las utilidades del ejercicio se destinarán, primeramente a absorberlas. Si hubiere pérdidas en un ejercicio, éstas serán absorbidas con las utilidades retenidas, de haberlas.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34.</w:t>
      </w:r>
      <w:r w:rsidRPr="00BB30E3">
        <w:rPr>
          <w:rFonts w:ascii="Times New Roman" w:eastAsia="Times New Roman" w:hAnsi="Times New Roman" w:cs="Times New Roman"/>
          <w:sz w:val="20"/>
          <w:szCs w:val="20"/>
          <w:lang w:eastAsia="es-CL"/>
        </w:rPr>
        <w:t xml:space="preserve"> De las utilidades líquidas obtenidas en cada ejercicio financiero, la sociedad destinará una cuota no inferior al ......... por ciento de ellas a ser distribuidas, como dividendos, en dinero, entre los accionistas, a prorrata de sus acciones. La parte de las utilidades que no sea destinada por la Junta a dividendos pagaderos durante el ejercicio, podrá, en cualquier tiempo, ser capitalizada previa reforma de estatutos, por medio de la emisión de acciones liberadas, o ser destinadas al pago de dividendos eventuales en ejercicios futuros. Las acciones liberadas que se emitan, se distribuirán entre los accionistas a prorrata de las acciones inscritas en el registro respectivo el quinto día hábil anterior a la fecha del reparto.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35.</w:t>
      </w:r>
      <w:r w:rsidRPr="00BB30E3">
        <w:rPr>
          <w:rFonts w:ascii="Times New Roman" w:eastAsia="Times New Roman" w:hAnsi="Times New Roman" w:cs="Times New Roman"/>
          <w:sz w:val="20"/>
          <w:szCs w:val="20"/>
          <w:lang w:eastAsia="es-CL"/>
        </w:rPr>
        <w:t xml:space="preserve"> En todo caso, el Directorio podrá, bajo la responsabilidad personal de los Directores que concurran al acuerdo respectivo, distribuir dividendos provisionales durante el ejercicio, con cargo a las utilidades del mismo, siempre que no hubiere pérdidas acumuladas.</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Sexto</w:t>
      </w:r>
      <w:r w:rsidRPr="00BB30E3">
        <w:rPr>
          <w:rFonts w:ascii="Times New Roman" w:eastAsia="Times New Roman" w:hAnsi="Times New Roman" w:cs="Times New Roman"/>
          <w:i/>
          <w:iCs/>
          <w:sz w:val="20"/>
          <w:szCs w:val="20"/>
          <w:lang w:eastAsia="es-CL"/>
        </w:rPr>
        <w:br/>
        <w:t>De la disolución, liquidación y jurisdicción</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36.</w:t>
      </w:r>
      <w:r w:rsidRPr="00BB30E3">
        <w:rPr>
          <w:rFonts w:ascii="Times New Roman" w:eastAsia="Times New Roman" w:hAnsi="Times New Roman" w:cs="Times New Roman"/>
          <w:sz w:val="20"/>
          <w:szCs w:val="20"/>
          <w:lang w:eastAsia="es-CL"/>
        </w:rPr>
        <w:t xml:space="preserve"> La sociedad anónima se disuelve: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Uno</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Por reunirse todas las acciones en manos de una sola persona, natural o jurídica;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Dos.</w:t>
      </w:r>
      <w:r w:rsidRPr="00BB30E3">
        <w:rPr>
          <w:rFonts w:ascii="Times New Roman" w:eastAsia="Times New Roman" w:hAnsi="Times New Roman" w:cs="Times New Roman"/>
          <w:sz w:val="20"/>
          <w:szCs w:val="20"/>
          <w:lang w:eastAsia="es-CL"/>
        </w:rPr>
        <w:t xml:space="preserve"> Por acuerdo de la Junta General Extraordinaria de Accionistas; y</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Tres.</w:t>
      </w:r>
      <w:r w:rsidRPr="00BB30E3">
        <w:rPr>
          <w:rFonts w:ascii="Times New Roman" w:eastAsia="Times New Roman" w:hAnsi="Times New Roman" w:cs="Times New Roman"/>
          <w:sz w:val="20"/>
          <w:szCs w:val="20"/>
          <w:lang w:eastAsia="es-CL"/>
        </w:rPr>
        <w:t xml:space="preserve"> Por sentencia judicial ejecutoriada, fundada en las disposiciones legales pertinentes y, en particular, en el caso previsto en el artículo ciento cinco de la ley dieciocho mil cuarenta y seis.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37.</w:t>
      </w:r>
      <w:r w:rsidRPr="00BB30E3">
        <w:rPr>
          <w:rFonts w:ascii="Times New Roman" w:eastAsia="Times New Roman" w:hAnsi="Times New Roman" w:cs="Times New Roman"/>
          <w:sz w:val="20"/>
          <w:szCs w:val="20"/>
          <w:lang w:eastAsia="es-CL"/>
        </w:rPr>
        <w:t xml:space="preserve"> Disuelta la sociedad, se procederá a su liquidación por una Comisión Liquidadora elegida por la Junta de Accionistas, la cual fijará su remuneración. Si la sociedad se disolviere por reunirse las acciones en manos de una sola persona, no será necesaria la liquidación.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38.</w:t>
      </w:r>
      <w:r w:rsidRPr="00BB30E3">
        <w:rPr>
          <w:rFonts w:ascii="Times New Roman" w:eastAsia="Times New Roman" w:hAnsi="Times New Roman" w:cs="Times New Roman"/>
          <w:sz w:val="20"/>
          <w:szCs w:val="20"/>
          <w:lang w:eastAsia="es-CL"/>
        </w:rPr>
        <w:t xml:space="preserve"> Salvo acuerdo unánime en contrario de las acciones emitidas con derecho a voto, la Comisión Liquidadora estará formada por tres liquidadores. La Comisión Liquidadora designará un presidente de entre sus miembros, que representará a la sociedad, judicial y extrajudicialmente; y, si hubiere un solo liquidador, en él se radicarán ambas representaciones. Los liquidadores durarán, en sus funciones, tres años o el tiempo que determine la justicia ordinaria, en su caso. Los liquidadores podrán ser reelegidos, por una vez, en sus funciones.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39.</w:t>
      </w:r>
      <w:r w:rsidRPr="00BB30E3">
        <w:rPr>
          <w:rFonts w:ascii="Times New Roman" w:eastAsia="Times New Roman" w:hAnsi="Times New Roman" w:cs="Times New Roman"/>
          <w:sz w:val="20"/>
          <w:szCs w:val="20"/>
          <w:lang w:eastAsia="es-CL"/>
        </w:rPr>
        <w:t xml:space="preserve"> Los liquidadores no podrán entrar en funciones sino una vez que estén cumplidas todas las solemnidades que la ley señala para la disolución de la sociedad. Entretanto, el último Directorio deberá continuar a cargo de la administración de la sociedad. A los liquidadores, le serán aplicables, en lo que corresponda, los artículos de la ley dieciocho mil cuarenta y seis, referentes a los Directores.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40.</w:t>
      </w:r>
      <w:r w:rsidRPr="00BB30E3">
        <w:rPr>
          <w:rFonts w:ascii="Times New Roman" w:eastAsia="Times New Roman" w:hAnsi="Times New Roman" w:cs="Times New Roman"/>
          <w:sz w:val="20"/>
          <w:szCs w:val="20"/>
          <w:lang w:eastAsia="es-CL"/>
        </w:rPr>
        <w:t xml:space="preserve"> Los liquidadores tendrán las facultades que les señala la ley y la respectiva Junta de Accionistas.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ARTÍCULO 41.</w:t>
      </w:r>
      <w:r w:rsidRPr="00BB30E3">
        <w:rPr>
          <w:rFonts w:ascii="Times New Roman" w:eastAsia="Times New Roman" w:hAnsi="Times New Roman" w:cs="Times New Roman"/>
          <w:sz w:val="20"/>
          <w:szCs w:val="20"/>
          <w:lang w:eastAsia="es-CL"/>
        </w:rPr>
        <w:t xml:space="preserve"> Las dificultades o diferencias que ocurran entre los accionistas en su calidad de tales, o entre éstos y la sociedad; o entre ésta y sus administradores, sea durante la vigencia de la sociedad o durante su liquidación, serán sometidas al conocimiento y fallo de un árbitro arbitrador, en cuanto al procedimiento y al fallo, sin que las partes puedan interponer —en contra de sus resoluciones— recurso alguno. Se otorga, en cada caso, el árbitro, la facultad de fijar su honorario, dando la oportunidad, a las partes, de objetarlo, en su caso. El árbitro será nombrado de común acuerdo entre los accionistas; a falta de este acuerdo, el nombramiento se hará por la justicia ordinaria, caso en el cual el arbitraje será de derecho.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42.</w:t>
      </w:r>
      <w:r w:rsidRPr="00BB30E3">
        <w:rPr>
          <w:rFonts w:ascii="Times New Roman" w:eastAsia="Times New Roman" w:hAnsi="Times New Roman" w:cs="Times New Roman"/>
          <w:sz w:val="20"/>
          <w:szCs w:val="20"/>
          <w:lang w:eastAsia="es-CL"/>
        </w:rPr>
        <w:t xml:space="preserve"> En todo lo que no esté previsto en el presente estatuto, regirán las disposiciones contenidas en la ley dieciocho mil cuarenta y seis y en su reglamento, en el Código de Comercio y demás disposiciones legales aplicables.</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Artículos Transitorios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1º transitorio.</w:t>
      </w:r>
      <w:r w:rsidRPr="00BB30E3">
        <w:rPr>
          <w:rFonts w:ascii="Times New Roman" w:eastAsia="Times New Roman" w:hAnsi="Times New Roman" w:cs="Times New Roman"/>
          <w:sz w:val="20"/>
          <w:szCs w:val="20"/>
          <w:lang w:eastAsia="es-CL"/>
        </w:rPr>
        <w:t xml:space="preserve"> El capital social de ............................. pesos, dividido en ...................... acciones, se encuentra repartido entre los socios de las sociedades que se fusionan, de la siguiente manera: ..................., ............. acciones; ..................., ............. acciones, etcétera. Todas las acciones se encuentran íntegramente pagadas, por los aportes de activos y pasivos provenientes de la fusión.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2º transitorio. </w:t>
      </w:r>
      <w:r w:rsidRPr="00BB30E3">
        <w:rPr>
          <w:rFonts w:ascii="Times New Roman" w:eastAsia="Times New Roman" w:hAnsi="Times New Roman" w:cs="Times New Roman"/>
          <w:sz w:val="20"/>
          <w:szCs w:val="20"/>
          <w:lang w:eastAsia="es-CL"/>
        </w:rPr>
        <w:t>El Directorio de la sociedad que se constituye por el presente instrumento, deberá emitir y distribuir, directamente, entre sus accionistas, los títulos de las acciones, en el plazo de .......... días hábiles a contar desde la fecha en que se publique en el Diario Oficial, el extracto de la presente escritura o que se inscriba —dicho extracto— en el Registro de Comercio de .........., debiendo contarse el plazo desde la última de las fechas que correspondiere pues, como consta de la presente escritura, se han cumplido los trámites de que trata el inciso final del artículo noventa y nueve de la Ley dieciocho mil cuarenta y seis.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3º transitorio.</w:t>
      </w:r>
      <w:r w:rsidRPr="00BB30E3">
        <w:rPr>
          <w:rFonts w:ascii="Times New Roman" w:eastAsia="Times New Roman" w:hAnsi="Times New Roman" w:cs="Times New Roman"/>
          <w:sz w:val="20"/>
          <w:szCs w:val="20"/>
          <w:lang w:eastAsia="es-CL"/>
        </w:rPr>
        <w:t xml:space="preserve"> Desde luego, se designa el siguiente Directorio Provisional: señores ......................, ......................... y ...................., el cual durará hasta la primera Junta Ordinaria que deba celebrarse, oportunidad en la cual se elegirá el Directorio permanente de ....... miembros titulares previsto en estos estatutos.</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4º transitorio.</w:t>
      </w:r>
      <w:r w:rsidRPr="00BB30E3">
        <w:rPr>
          <w:rFonts w:ascii="Times New Roman" w:eastAsia="Times New Roman" w:hAnsi="Times New Roman" w:cs="Times New Roman"/>
          <w:sz w:val="20"/>
          <w:szCs w:val="20"/>
          <w:lang w:eastAsia="es-CL"/>
        </w:rPr>
        <w:t xml:space="preserve"> Mientras no designe —la Junta de Accionistas— otro periódico, las publicaciones que corresponda hacer a la sociedad, de acuerdo a la ley y los estatutos, se realizarán en el diario "..............", de .............</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5º transitorio.</w:t>
      </w:r>
      <w:r w:rsidRPr="00BB30E3">
        <w:rPr>
          <w:rFonts w:ascii="Times New Roman" w:eastAsia="Times New Roman" w:hAnsi="Times New Roman" w:cs="Times New Roman"/>
          <w:sz w:val="20"/>
          <w:szCs w:val="20"/>
          <w:lang w:eastAsia="es-CL"/>
        </w:rPr>
        <w:t xml:space="preserve"> Aunque —por el solo ministerio de la ley— la sociedad que se constituye por el presente instrumento sucede, en todas sus obligaciones y derechos, a las sociedades fusionadas, se declara, en forma expresa, que la sociedad que se constituye en virtud del presente instrumento, asume y se hace responsable de todas las obligaciones de las sociedades fusionadas; en especial, de los impuestos que se adeudaren por éstas, para los efectos de lo dispuesto en el inciso segundo del artículo sesenta y nueve del Código Tributario.</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6º transitorio.</w:t>
      </w:r>
      <w:r w:rsidRPr="00BB30E3">
        <w:rPr>
          <w:rFonts w:ascii="Times New Roman" w:eastAsia="Times New Roman" w:hAnsi="Times New Roman" w:cs="Times New Roman"/>
          <w:sz w:val="20"/>
          <w:szCs w:val="20"/>
          <w:lang w:eastAsia="es-CL"/>
        </w:rPr>
        <w:t xml:space="preserve"> Las partes estipulan, respecto de bancos e instituciones financieras en que las sociedades fusionadas mantienen cuenta corriente bancaria, como —también— en relación al Servicio de Impuestos Internos, de Tesorerías, Administradoras de Fondos de Pensiones, Institutos de Salud Previsional, Instituto de Normalización Previsional, Banco Central o cualquiera otra persona, natural o jurídica, en las que las empresas que se fusionan tuvieren pendientes actos a la época de la vigencia de la fusión, que seguirán vigentes, al respecto, todos los poderes, representaciones, Administradores y Directorios de los entes fusionados, mientras dichas instituciones no registren esta fusión y los nuevos poderes. Los actos con respecto a dichas instituciones, que realicen los representantes o mandatarios de los entes fusionados, obligarán —entretanto— a la sociedad que se constituye por el presente instrumento.</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OCTAVO.</w:t>
      </w:r>
      <w:r w:rsidRPr="00BB30E3">
        <w:rPr>
          <w:rFonts w:ascii="Times New Roman" w:eastAsia="Times New Roman" w:hAnsi="Times New Roman" w:cs="Times New Roman"/>
          <w:sz w:val="20"/>
          <w:szCs w:val="20"/>
          <w:lang w:eastAsia="es-CL"/>
        </w:rPr>
        <w:t xml:space="preserve"> Las partes estipulan que la fusión pactada producirá sus efectos a contar desde el día ........ de .......... de dos mil .........</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NOVENO.</w:t>
      </w:r>
      <w:r w:rsidRPr="00BB30E3">
        <w:rPr>
          <w:rFonts w:ascii="Times New Roman" w:eastAsia="Times New Roman" w:hAnsi="Times New Roman" w:cs="Times New Roman"/>
          <w:sz w:val="20"/>
          <w:szCs w:val="20"/>
          <w:lang w:eastAsia="es-CL"/>
        </w:rPr>
        <w:t xml:space="preserve"> Para todos los efectos de los trámites legales de publicidad de la disolución de las sociedades que se terminan en virtud de la fusión, se deja constancia que los extractos de dichas sociedades están inscritos en el Registro de Comercio de ..................., según el siguiente detalle: la sociedad ".............. Limitada", a fojas .......... número ........., del año dos mil ..............; y la compañía ".............. S.A.", a fojas .......... número ........., del año dos mil ..............</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DÉCIMO.</w:t>
      </w:r>
      <w:r w:rsidRPr="00BB30E3">
        <w:rPr>
          <w:rFonts w:ascii="Times New Roman" w:eastAsia="Times New Roman" w:hAnsi="Times New Roman" w:cs="Times New Roman"/>
          <w:sz w:val="20"/>
          <w:szCs w:val="20"/>
          <w:lang w:eastAsia="es-CL"/>
        </w:rPr>
        <w:t xml:space="preserve"> Las partes otorgan poder especial amplio a los abogados don ...................... y don ....................., para que actuando cualquiera de ellos, conjunta o separadamente, efectúen los trámites necesarios para legalizar esta fusión y disoluciones; incluso, extender las escrituras de rectificación, aclaración o complementarias en casos de errores u omisiones, requerir inscripciones, subinscripciones o anotaciones en toda clase de registros, para que respecto a los bienes de las sociedades fusionadas, de toda especie, aparezca la constancia que pertenecen a la sociedad que se constituye en virtud del presente instrumento. También cada uno de los mandatarios están facultados para realizar endosos, traspasos o cesiones tendientes a dar cuenta de la fusión de toda clase de bienes, instrumentos, marcas o créditos que pertenecían a los entes fusionados y disueltos y para firmar minutas y, en general, cualquier instrumento público o privado o cualquier documento o realizar actos que tiendan a los fines de legalizar o dar cuenta de la fusión y disolución de las sociedades materia de este instrumento.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UNDÉCIMO. </w:t>
      </w:r>
      <w:r w:rsidRPr="00BB30E3">
        <w:rPr>
          <w:rFonts w:ascii="Times New Roman" w:eastAsia="Times New Roman" w:hAnsi="Times New Roman" w:cs="Times New Roman"/>
          <w:sz w:val="20"/>
          <w:szCs w:val="20"/>
          <w:lang w:eastAsia="es-CL"/>
        </w:rPr>
        <w:t>Para todos los efectos de este instrumento las partes fijan su domicilio en la comuna de .............</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PRESENTES EN ESTE ACTO los señores .................................. y ......................., ya individualizados, quienes exponen que, en la representación que invisten, aceptan en forma expresa los aportes de la totalidad de los activos y pasivos de las sociedades que se fusionan y que se efectúan en favor de su representada y, en especial, lo estipulado en la cláusula segunda.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deja constancia que "............ S.A." y sus accionistas, acordaron por unanimidad la fusión materia de esta escritura, los Estatutos de esta sociedad y los balances de las sociedades que se fusionan y facultar a su respectivo Gerente para firmar este instrumento, según aparece de la escritura pública de fecha ..... de ............ de dos mil ......, otorgada en la Notaría de ..........., de don ...................</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firman ...</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En principio, no recomendamos esta "fusión por creación" cuando, en los aportes de los activos respectivos, haya mercaderías o materias primas o insumos, puesto que, respecto a su transferencia, se devenga el IVA (Art. 2º, Nº 3º, inc. 2º, del D.L. Nº 825, en su texto actual). Es claro que este IVA, si se facturaran las nombradas existencias, serviría de crédito fiscal a la empresa que nace; sin embargo, su recuperación puede ser lenta, con los consiguientes costos financieros, si aquel tributo pudiese soportarse en el momento.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A pesar de la asunción de impuestos convenida en el artículo quinto transitorio, con la cual se evita la tramitación de un "término de giro", dicha disposición exige que las sociedades que se disuelven o desaparecen, efectúen un balance de término de giro a la fecha de su extinción y que la sociedad que se crea pague los impuestos a la renta de las que se extinguen, dentro de los dos meses siguientes al término de giro; y los demás impuestos, dentro de los plazos legales.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Es práctico que la fusión se efectúe, en lo posible, sobre la base de los balances recién cerrados el 31 de diciembre respectivo, pues —de lo contrario— deberán practicarse los pertinentes balances para la fusión.</w:t>
      </w:r>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mallCaps/>
          <w:sz w:val="20"/>
          <w:szCs w:val="20"/>
          <w:lang w:eastAsia="es-CL"/>
        </w:rPr>
        <w:t>Innecesariedad de convocar a JEA para enajenar acciones de una S.A</w:t>
      </w:r>
      <w:r w:rsidRPr="00BB30E3">
        <w:rPr>
          <w:rFonts w:ascii="Times New Roman" w:eastAsia="Times New Roman" w:hAnsi="Times New Roman" w:cs="Times New Roman"/>
          <w:sz w:val="20"/>
          <w:szCs w:val="20"/>
          <w:lang w:eastAsia="es-CL"/>
        </w:rPr>
        <w:t>. Si bien es cierto que la ley establece la obligatoriedad de convocar a una junta extraordinaria de accionistas sólo para el caso que se pretenda enajenar el activo fijo y pasivo de la sociedad o el total de su activo, ello no sería exigible en la eventualidad que se decidiera enajenar por parcialidades y hasta el 99% de las acciones, aunque ellas constituyen prácticamente la totalidad del patrimonio de la sociedad (</w:t>
      </w:r>
      <w:r w:rsidRPr="00BB30E3">
        <w:rPr>
          <w:rFonts w:ascii="Times New Roman" w:eastAsia="Times New Roman" w:hAnsi="Times New Roman" w:cs="Times New Roman"/>
          <w:i/>
          <w:iCs/>
          <w:sz w:val="20"/>
          <w:szCs w:val="20"/>
          <w:lang w:eastAsia="es-CL"/>
        </w:rPr>
        <w:t xml:space="preserve">CA Santiago, 24/05/1994, cita online: </w:t>
      </w:r>
      <w:hyperlink r:id="rId49" w:tgtFrame="_blank" w:history="1">
        <w:r w:rsidRPr="00BB30E3">
          <w:rPr>
            <w:rFonts w:ascii="Times New Roman" w:eastAsia="Times New Roman" w:hAnsi="Times New Roman" w:cs="Times New Roman"/>
            <w:i/>
            <w:iCs/>
            <w:color w:val="0000FF"/>
            <w:sz w:val="20"/>
            <w:szCs w:val="20"/>
            <w:u w:val="single"/>
            <w:lang w:eastAsia="es-CL"/>
          </w:rPr>
          <w:t>CL/JUR/1762/1994</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mallCaps/>
          <w:sz w:val="20"/>
          <w:szCs w:val="20"/>
          <w:lang w:eastAsia="es-CL"/>
        </w:rPr>
        <w:t>Innecesariedad de convocar a JEA para aportar inmueble social</w:t>
      </w:r>
      <w:r w:rsidRPr="00BB30E3">
        <w:rPr>
          <w:rFonts w:ascii="Times New Roman" w:eastAsia="Times New Roman" w:hAnsi="Times New Roman" w:cs="Times New Roman"/>
          <w:sz w:val="20"/>
          <w:szCs w:val="20"/>
          <w:lang w:eastAsia="es-CL"/>
        </w:rPr>
        <w:t xml:space="preserve">. Se ha fallado que: "La debida resolución de este recurso exige la determinación del sentido y alcance del Art. 67 de la LSA, y determinar si la demandante ha tenido o no interés en la declaración de nulidad. El artículo 67, aplicado en la especie, expresamente dispone que deberán adoptarse en junta extraordinaria, con quórum calificado, los siguientes acuerdos: Nº 6) la aprobación de aportes y estimación de bienes no consistentes en </w:t>
      </w:r>
      <w:r w:rsidRPr="00BB30E3">
        <w:rPr>
          <w:rFonts w:ascii="Times New Roman" w:eastAsia="Times New Roman" w:hAnsi="Times New Roman" w:cs="Times New Roman"/>
          <w:sz w:val="20"/>
          <w:szCs w:val="20"/>
          <w:lang w:eastAsia="es-CL"/>
        </w:rPr>
        <w:lastRenderedPageBreak/>
        <w:t xml:space="preserve">dinero, y Nº 9) la enajenación del activo y pasivo de la sociedad o del total de su activo; disposiciones que deben interpretarse en armonía con los restantes numerales del mismo artículo, que en todos los casos se refieren específica y exclusivamente a los acuerdos que afecten el patrimonio de la propia sociedad de cuya junta extraordinaria se está hablando; así entonces, este órgano debe pronunciarse cada vez, por ejemplo, que se quiera transformar, dividir o fusionar la sociedad, disolverla anticipadamente, disminuir su capital, y especialmente recibir aportes no consistentes en dinero, o enajenar su activo y pasivo, o el total de su activo. Por lo tanto, forzoso es concluir que el acuerdo de aportar un bien inmueble a otra sociedad, no es de aquellos que requieren ser adoptados en junta extraordinaria y con quórum calificado; en consecuencia, constituye un error de derecho de la sentencia declarar lo contrario, mediante la aplicación del citado Art. 67, y tal yerro ha influido sustancialmente en lo decisorio del fallo, porque de no mediar él, no se habría aceptado el motivo de nulidad alegado en la demanda. Además, la sentencia también ha errado al declarar que la demandante tiene un interés supeditado a la declaración de nulidad por la sola circunstancia de haber sostenido que, de reintegrarse el inmueble al patrimonio de la demandada, le sería posible deducir una acción rescisoria por causa de lesión enorme; y ello es así, porque la titularidad de la acción, en sentido procesal, no está supeditada a declaración alguna; y porque, además, la ley exige que el interés sea actual y de contenido patrimonial, vale decir, que exista al momento de ejercerse la acción de nulidad y que represente una ventaja jurídica susceptible de apreciación pecuniaria, requisitos que no se cumplen en la especie; en la medida que la ventaja perseguida por la actora es de naturaleza eventual, esto es, está supeditada a que se demande y se obtenga en el respectivo juicio rescisorio. De lo que se viene de decir, sólo cabe concluir que la sentencia atacada ha incurrido, efectivamente, en errores de derecho que resultan bastantes para anularla, pues aquellos han tenido influencia substancial en lo decisorio del fallo en cuanto, de no mediar ellos, se habría rechazado la demanda por inconcurrencia de la causal de nulidad absoluta invocada en autos, y por carecer la demandante de interés habilitante para accionar. </w:t>
      </w:r>
      <w:r w:rsidRPr="00BB30E3">
        <w:rPr>
          <w:rFonts w:ascii="Times New Roman" w:eastAsia="Times New Roman" w:hAnsi="Times New Roman" w:cs="Times New Roman"/>
          <w:i/>
          <w:iCs/>
          <w:sz w:val="20"/>
          <w:szCs w:val="20"/>
          <w:lang w:eastAsia="es-CL"/>
        </w:rPr>
        <w:t>CS, 23/03/1999, Rol Nº 3414-1997, cita online: CL/JUR/2039/1997</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mallCaps/>
          <w:sz w:val="20"/>
          <w:szCs w:val="20"/>
          <w:lang w:eastAsia="es-CL"/>
        </w:rPr>
        <w:t>Sobre la transmisibilidad de las inhabilidades en la fusión de S.A., y los efectos de los contratos suscritos con una sociedad inhábil</w:t>
      </w:r>
      <w:r w:rsidRPr="00BB30E3">
        <w:rPr>
          <w:rFonts w:ascii="Times New Roman" w:eastAsia="Times New Roman" w:hAnsi="Times New Roman" w:cs="Times New Roman"/>
          <w:sz w:val="20"/>
          <w:szCs w:val="20"/>
          <w:lang w:eastAsia="es-CL"/>
        </w:rPr>
        <w:t>. La CGR es consultada por la Dirección de Compras y Contratación Pública a fin de que dictamine si en el caso de fusión de S.A., se transmite a la sociedad absorbente, tanto la inhabilidad para contratar con la Administración que tienen las sociedades que han sido condenadas por prácticas antisindicales o por infracción a los derechos fundamentales del trabajador, como también, la que afecta a los administradores, directores o quienes usan la razón social de aquéllas, a raíz de una condena por este tipo de prácticas aplicada a la sociedad XX que posteriormente fue absorbida por la sociedad YY. La CGR razona que el Art. 4º de la Ley Nº 19.886, que señala los requisitos para contratar con la Administración, dispone que "quedarán excluidos quienes, al momento de la presentación de la oferta, de la formulación de la propuesta o de la suscripción de la convención, según se trate de licitaciones públicas, privadas o contratación directa, hayan sido condenados por prácticas antisindicales o infracción a los derechos fundamentales del trabajador, dentro de los anteriores dos años". Agrega que en concordancia con ello las disposiciones que contemplan inhabilidades o prohibiciones (como las del artículo referido), son de derecho estricto, de interpretación restrictiva y no pueden, por tanto, extenderse más allá de sus términos (aplica dictámenes Nºs. 20.950, de 2002; 59.709, de 2008 y 8.025, de 2010, entre otros). Por tanto, si el aludido precepto establece la inhabilidad para quienes hayan sido condenados por prácticas antisindicales o por infracción a los derechos fundamentales del trabajador —en la especie la sociedad XX— sin referirse expresamente a la transmisión de los respectivos impedimentos en el caso de fusión, no corresponde extender la referida prohibición desde las sociedades fusionadas a la creada, en la fusión por creación, ni desde las absorbidas a las absorbentes, en la fusión por incorporación. Atendido lo expuesto, concluye que la inhabilidad para participar en licitaciones o para suscribir convenios con la Administración, que atañe a una S.A., no se transmite en caso de fusión de ésta. (</w:t>
      </w:r>
      <w:r w:rsidRPr="00BB30E3">
        <w:rPr>
          <w:rFonts w:ascii="Times New Roman" w:eastAsia="Times New Roman" w:hAnsi="Times New Roman" w:cs="Times New Roman"/>
          <w:i/>
          <w:iCs/>
          <w:sz w:val="20"/>
          <w:szCs w:val="20"/>
          <w:lang w:eastAsia="es-CL"/>
        </w:rPr>
        <w:t>Dictamen Nº 26.153, 7/05/2012</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w:t>
      </w:r>
      <w:r w:rsidRPr="00BB30E3">
        <w:rPr>
          <w:rFonts w:ascii="Times New Roman" w:eastAsia="Times New Roman" w:hAnsi="Times New Roman" w:cs="Times New Roman"/>
          <w:smallCaps/>
          <w:sz w:val="20"/>
          <w:szCs w:val="20"/>
          <w:lang w:eastAsia="es-CL"/>
        </w:rPr>
        <w:t>Sucesión universal en la fusión</w:t>
      </w:r>
      <w:r w:rsidRPr="00BB30E3">
        <w:rPr>
          <w:rFonts w:ascii="Times New Roman" w:eastAsia="Times New Roman" w:hAnsi="Times New Roman" w:cs="Times New Roman"/>
          <w:sz w:val="20"/>
          <w:szCs w:val="20"/>
          <w:lang w:eastAsia="es-CL"/>
        </w:rPr>
        <w:t xml:space="preserve">. En un fallo de CA, en relación a la sucesión universal en la fusión, se ha sentado la siguiente doctrina: "(...) no existe en las fusiones pagos de las deudas, división ni distribución de bienes ni asignación de obligaciones que conlleva el patrimonio que se adquiere que pertenecía a la sociedad disuelta, ya que la totalidad de sus elementos, como un todo, se radican en el patrimonio de la sociedad absorbente o continuadora. Ésta es la principal característica y a la vez efecto de las fusiones, vale decir, la 'transmisión' a título universal de los patrimonios de las sociedades disueltas al patrimonio de las sociedades absorbentes, en toda su significancia, sin distinción y sin excepción. Si bien es cierto que el efecto de 'transmisión' es propio de las sucesiones por causa de muerte, en este caso ésta debemos entenderla en los mismos términos en que el legislador la entiende en el pago con subrogación prevenido en el </w:t>
      </w:r>
      <w:hyperlink r:id="rId50" w:tgtFrame="_blank" w:history="1">
        <w:r w:rsidRPr="00BB30E3">
          <w:rPr>
            <w:rFonts w:ascii="Times New Roman" w:eastAsia="Times New Roman" w:hAnsi="Times New Roman" w:cs="Times New Roman"/>
            <w:color w:val="0000FF"/>
            <w:sz w:val="20"/>
            <w:szCs w:val="20"/>
            <w:u w:val="single"/>
            <w:lang w:eastAsia="es-CL"/>
          </w:rPr>
          <w:t>artículo 1608</w:t>
        </w:r>
      </w:hyperlink>
      <w:r w:rsidRPr="00BB30E3">
        <w:rPr>
          <w:rFonts w:ascii="Times New Roman" w:eastAsia="Times New Roman" w:hAnsi="Times New Roman" w:cs="Times New Roman"/>
          <w:sz w:val="20"/>
          <w:szCs w:val="20"/>
          <w:lang w:eastAsia="es-CL"/>
        </w:rPr>
        <w:t xml:space="preserve"> del Código Civil, pero en un contexto más amplio, pues se transmiten todos los derechos y las obligaciones, principales y accesorias, sin limitación..." (Cons. 8º); "[...] La sociedad continuadora o absorbente reemplaza por el solo ministerio de la Ley a las sociedades que se extinguen o disuelven como consecuencia de la fusión, en todas sus relaciones jurídicas, </w:t>
      </w:r>
      <w:r w:rsidRPr="00BB30E3">
        <w:rPr>
          <w:rFonts w:ascii="Times New Roman" w:eastAsia="Times New Roman" w:hAnsi="Times New Roman" w:cs="Times New Roman"/>
          <w:sz w:val="20"/>
          <w:szCs w:val="20"/>
          <w:lang w:eastAsia="es-CL"/>
        </w:rPr>
        <w:lastRenderedPageBreak/>
        <w:t xml:space="preserve">tanto activas como pasivas. Por tanto, así respecto de los créditos y derechos reales que se radican en el patrimonio de la absorbente de los que haya sido titular la absorbida o fusionada, como hipotecas y prendas activas, podrán ser ejercidas por la fusionante. De esta forma se produce una verdadera subrogación por el solo ministerio de la ley, al mantenerse el crédito mismo en la fusionante cambiando sólo el titular de la relación jurídica. De la misma manera se radican en la continuadora todos aquellos accesorios de orden patrimonial que se relacionan con los activos adquiridos, como los intereses y reajustes de los créditos. Pero también se produce una sucesión de las obligaciones de que haya sido deudor la fusionada, como asimismo de todos los accesorios que emanen de estas obligaciones...". (Cons. 9º). </w:t>
      </w:r>
      <w:r w:rsidRPr="00BB30E3">
        <w:rPr>
          <w:rFonts w:ascii="Times New Roman" w:eastAsia="Times New Roman" w:hAnsi="Times New Roman" w:cs="Times New Roman"/>
          <w:i/>
          <w:iCs/>
          <w:sz w:val="20"/>
          <w:szCs w:val="20"/>
          <w:lang w:eastAsia="es-CL"/>
        </w:rPr>
        <w:t xml:space="preserve">CA Talca, 01/06/ 2011, Rol Nº 627 y Rol Nº 628/2010, (acumulados) cita online: </w:t>
      </w:r>
      <w:hyperlink r:id="rId51" w:tgtFrame="_blank" w:history="1">
        <w:r w:rsidRPr="00BB30E3">
          <w:rPr>
            <w:rFonts w:ascii="Times New Roman" w:eastAsia="Times New Roman" w:hAnsi="Times New Roman" w:cs="Times New Roman"/>
            <w:i/>
            <w:iCs/>
            <w:color w:val="0000FF"/>
            <w:sz w:val="20"/>
            <w:szCs w:val="20"/>
            <w:u w:val="single"/>
            <w:lang w:eastAsia="es-CL"/>
          </w:rPr>
          <w:t>CL/JUR/10108/2011</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 xml:space="preserve">Reclamación tributaria, rechazada. Término de la actividad de un contribuyente. Término de giro formal y aviso de término de giro. Fusión por absorción de una empresa por otra. Incumplimiento de los requisitos del artículo 69 inciso 2º del Código Tributario. Improcedencia de la devolución de remanentes de pagos provisionales mensuales. </w:t>
      </w:r>
      <w:r w:rsidRPr="00BB30E3">
        <w:rPr>
          <w:rFonts w:ascii="Times New Roman" w:eastAsia="Times New Roman" w:hAnsi="Times New Roman" w:cs="Times New Roman"/>
          <w:b/>
          <w:bCs/>
          <w:sz w:val="20"/>
          <w:szCs w:val="20"/>
          <w:lang w:eastAsia="es-CL"/>
        </w:rPr>
        <w:t xml:space="preserve">5. </w:t>
      </w:r>
      <w:r w:rsidRPr="00BB30E3">
        <w:rPr>
          <w:rFonts w:ascii="Times New Roman" w:eastAsia="Times New Roman" w:hAnsi="Times New Roman" w:cs="Times New Roman"/>
          <w:smallCaps/>
          <w:sz w:val="20"/>
          <w:szCs w:val="20"/>
          <w:lang w:eastAsia="es-CL"/>
        </w:rPr>
        <w:t>Ámbito de materias reguladas por Art. 69 CT</w:t>
      </w:r>
      <w:r w:rsidRPr="00BB30E3">
        <w:rPr>
          <w:rFonts w:ascii="Times New Roman" w:eastAsia="Times New Roman" w:hAnsi="Times New Roman" w:cs="Times New Roman"/>
          <w:sz w:val="20"/>
          <w:szCs w:val="20"/>
          <w:lang w:eastAsia="es-CL"/>
        </w:rPr>
        <w:t xml:space="preserve">. En concepto de la CS el Art. 69 del CT regula dos situaciones diferentes: La primera se refiere al término de giro formal (inc. 1º); y la segunda al aviso de término de giro (inc. 2º). La doctrina que sostiene la CS es la siguiente: 1. "En la primera situación, un contribuyente que ha cesado en sus actividades y que no planee su continuación puede solicitar el cese total de sus obligaciones tributarias, informando tal situación al SII, acompañando un balance final y una declaración final de impuestos que son revisados, culminando el procedimiento con un certificado de término de giro, verdadero punto final de tales actividades como contribuyente y de su situación tributaria. La otra hipótesis, en cambio, evita la revisión íntegra que supone el primer escenario descrito, en atención a que un tercero asume la responsabilidad de las obligaciones tributarias que pesan sobre el contribuyente que desaparece. Esta situación sólo opera en los casos que la norma describe y que corresponden a los supuestos en que otro continúa desarrollando la actividad del anterior, por fusión, conversión, o aporte de todo el activo o pasivo del contribuyente que ha desaparecido, siempre que el que continúa se haga responsable de la situación tributaria del primero en la correspondiente escritura de aporte o fusión, en atención al cese de sus operaciones. En suma, la norma precitada es clara en su tenor: establece un régimen general a seguir para los casos de término de la actividad de un contribuyente, señalando las cargas a cumplir y el procedimiento respectivo, indicando asimismo las hipótesis en que tal estatuto no resulta aplicable, la forma y los momentos en que deben cumplirse los requisitos que enuncia y que permiten la aplicación del régimen de excepción (Cons. 6º y 7º). En la especie, verificada la fusión por absorción de una empresa contribuyente por otra, era posible recurrir al expediente consagrado en el artículo 69 inciso 2º del Código Tributario, lo que no ocurrió por cuanto no se dio cumplimiento a las cargas que afectaban a los intervinientes en la operación descrita, toda vez que la constitución de la cláusula por la cual la absorbente se hace responsable de los impuestos que adeudare a dicha fecha la empresa absorbida, ocurrió veinte meses y medio después de la fusión. Por ello, descartada la concurrencia de los requisitos para la aplicación de tal estatuto diferenciado, cobra vigencia la regla general y, al efecto, también resultó acreditado que la empresa fusionada no dio aviso de término de giro ni determinó los impuestos correspondientes dentro del plazo general establecido en el inciso 1º de la disposición aludida, a lo que se encontraba obligada por así ordenarlo perentoriamente la norma (Cons. 8º) 2. Los PPM constituyen una forma de anticipar el pago de los impuestos que el contribuyente pueda adeudar, surgiendo el derecho que consagra el artículo 97 de la Ley sobre Impuesto a la Renta si la comparación que ordena hacer su artículo 96 arroja un resultado favorable para el deudor. Para tal operación, entonces, resultaba indispensable la satisfacción de las cargas que impone el artículo 69 del Código Tributario, lo que en el caso de autos no ocurrió, razón por la cual el reclamante no se encontraba en situación de pedir la devolución de remanentes de pagos provisionales, al no haberse respetado el procedimiento que establece la ley (Cons. 11º). </w:t>
      </w:r>
      <w:r w:rsidRPr="00BB30E3">
        <w:rPr>
          <w:rFonts w:ascii="Times New Roman" w:eastAsia="Times New Roman" w:hAnsi="Times New Roman" w:cs="Times New Roman"/>
          <w:i/>
          <w:iCs/>
          <w:sz w:val="20"/>
          <w:szCs w:val="20"/>
          <w:lang w:eastAsia="es-CL"/>
        </w:rPr>
        <w:t xml:space="preserve">CS 29/01/2014, Rol Nº 3313-2013, cita online: </w:t>
      </w:r>
      <w:hyperlink r:id="rId52" w:tgtFrame="_blank" w:history="1">
        <w:r w:rsidRPr="00BB30E3">
          <w:rPr>
            <w:rFonts w:ascii="Times New Roman" w:eastAsia="Times New Roman" w:hAnsi="Times New Roman" w:cs="Times New Roman"/>
            <w:i/>
            <w:iCs/>
            <w:color w:val="0000FF"/>
            <w:sz w:val="20"/>
            <w:szCs w:val="20"/>
            <w:u w:val="single"/>
            <w:lang w:eastAsia="es-CL"/>
          </w:rPr>
          <w:t>CL/JUR/157/2014</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6.</w:t>
      </w:r>
      <w:r w:rsidRPr="00BB30E3">
        <w:rPr>
          <w:rFonts w:ascii="Times New Roman" w:eastAsia="Times New Roman" w:hAnsi="Times New Roman" w:cs="Times New Roman"/>
          <w:sz w:val="20"/>
          <w:szCs w:val="20"/>
          <w:lang w:eastAsia="es-CL"/>
        </w:rPr>
        <w:t> </w:t>
      </w:r>
      <w:r w:rsidRPr="00BB30E3">
        <w:rPr>
          <w:rFonts w:ascii="Times New Roman" w:eastAsia="Times New Roman" w:hAnsi="Times New Roman" w:cs="Times New Roman"/>
          <w:smallCaps/>
          <w:sz w:val="20"/>
          <w:szCs w:val="20"/>
          <w:lang w:eastAsia="es-CL"/>
        </w:rPr>
        <w:t xml:space="preserve">Contribuyente debe acreditar mediante contabilidad fidedigna sus rentas efectivas. Documentación. Elementos a probar para que se otorgue derecho a la devolución de pagos provisionales por utilidades absorbidas. Fusión. Unión absoluta de patrimonios en cuanto a activos y pasivos y no involucra las pérdidas. </w:t>
      </w:r>
      <w:r w:rsidRPr="00BB30E3">
        <w:rPr>
          <w:rFonts w:ascii="Times New Roman" w:eastAsia="Times New Roman" w:hAnsi="Times New Roman" w:cs="Times New Roman"/>
          <w:sz w:val="20"/>
          <w:szCs w:val="20"/>
          <w:lang w:eastAsia="es-CL"/>
        </w:rPr>
        <w:t xml:space="preserve">La CS en fallo de 2013, conociendo de un recurso de casación en el fondo, sienta la siguiente doctrina en relación a los temas del título: "1. En cuanto a la alegación de falta de aplicación de los artículos 2º, 4º y 21 del Código Tributario, así como de los artículos 38 y 39 del Código de Comercio, la infracción se verifica para el recurrente al momento de valorar la prueba rendida por la reclamante, puesto que los jueces del grado no hicieron fe de la contabilidad financiera del contribuyente. Para decidir acerca de la existencia del error denunciado, cabe precisar que al momento de resolver, los jueces de la instancia expresaron que la reclamante no acreditó conforme dispone el artículo 17 del Código Tributario mediante contabilidad fidedigna sus rentas efectivas, es decir, no basta con registrar las pérdidas en la contabilidad, sino que además, es necesario que se demuestre su efectividad con la documentación debida, siendo carga del contribuyente acreditar la veracidad de las </w:t>
      </w:r>
      <w:r w:rsidRPr="00BB30E3">
        <w:rPr>
          <w:rFonts w:ascii="Times New Roman" w:eastAsia="Times New Roman" w:hAnsi="Times New Roman" w:cs="Times New Roman"/>
          <w:sz w:val="20"/>
          <w:szCs w:val="20"/>
          <w:lang w:eastAsia="es-CL"/>
        </w:rPr>
        <w:lastRenderedPageBreak/>
        <w:t xml:space="preserve">operaciones que se registran en su contabilidad. De lo anterior se infiere que junto con los libros de contabilidad debe presentarse la documentación que respalde las anotaciones que se hagan en éstos, lo que implica que no es suficiente con anotar la pérdida en el asiento contable que se efectúe en los libros, sino que dichos asientos deben sustentarse con la debida documentación, cuestión que en el presente caso la recurrente no hizo conforme dispone el artículo 21 del Código Tributario, desestimándose por tanto el yerro acusado. Sin perjuicio de lo expresado, es claro que la vulneración denunciada no dice relación con la falta de aplicación de los preceptos señalados, sino que cuestiona el no haberse otorgado plena fuerza probatoria a la instrumental aportada por la sociedad contribuyente, lo que habría impedido asentar la realidad fáctica que plantea en su reclamo y con la cual pretende justificar la procedencia de la devolución solicitada, lo cual significa que se ha formulado una cuestión de apreciación de las probanzas allegadas al proceso, revisión que de acuerdo a reiterada jurisprudencia de este tribunal, atendida la naturaleza de derecho estricto del recurso de casación en el fondo, le está vedado efectuar (Cons. 10º). 2. Para que la pérdida declarada por (reclamante), le otorgara el derecho a la devolución de los pagos provisionales por utilidades absorbidas resultaba necesario probar, en primer término, la pérdida tributaria declarada y luego la efectividad de las operaciones que inciden en su determinación, es decir la existencia de traspasos de dinero entre (...) y (...), para luego establecer la composición de las utilidades tributables del FUT de la empresa a las cuales imputar esa pérdida y finalmente, la existencia de un crédito por Impuesto de Primera Categoría asociado a esas utilidades absorbidas susceptible de ser devuelto en los términos que establece el artículo 31 Nº 3 de la Ley de Impuesto a la Renta (Cons. 13º). 3. Conforme a lo que se expresa en el reclamo, el hecho posterior que permite la recuperación de los pagos provisionales por utilidades absorbidas es la fusión, que si bien conlleva una unión absoluta de patrimonios en cuanto a activos y pasivos, no involucra las pérdidas, pues éstas constituyen un derecho de carácter patrimonial para la persona jurídica que las generó y es esa persona quien puede deducirlas de sus propias utilidades; ergo, si quien las deduce es la sociedad absorbente, quien no ha generado utilidades, por el contrario se está beneficiando de las producidas por un ente distinto —la sociedad absorbida— ello constituye un incremento de patrimonio y por ende afecto a tributación. En efecto, el numeral 3º del artículo 31 de la Ley de Impuesto a la Renta en ninguna parte se refiere a las sociedades fusionadas, por lo que resulta evidente que la norma está consagrada en beneficio del negocio o empresa que ha incurrido en el desembolso, cuyo no es el caso de (recurrente). Lo anterior en armonía con lo señalado en el artículo 2º Nº 1 de la Ley de la Renta, que considera que se configura el concepto de renta, entre otros, cuando se está en presencia de incremento de patrimonio, cualquiera sea su naturaleza, origen o denominación, pues la reclamante producto de la absorción de (...) obtuvo un aumento patrimonial, de manera que al no acreditarse la pérdida tributaria alegada no procedía acceder a la devolución solicitada por la reclamante (Cons. 14º)". </w:t>
      </w:r>
      <w:r w:rsidRPr="00BB30E3">
        <w:rPr>
          <w:rFonts w:ascii="Times New Roman" w:eastAsia="Times New Roman" w:hAnsi="Times New Roman" w:cs="Times New Roman"/>
          <w:i/>
          <w:iCs/>
          <w:sz w:val="20"/>
          <w:szCs w:val="20"/>
          <w:lang w:eastAsia="es-CL"/>
        </w:rPr>
        <w:t xml:space="preserve">CS 12/09/2013, Rol Nº 7569-2012, Cita Online: </w:t>
      </w:r>
      <w:hyperlink r:id="rId53" w:tgtFrame="_blank" w:history="1">
        <w:r w:rsidRPr="00BB30E3">
          <w:rPr>
            <w:rFonts w:ascii="Times New Roman" w:eastAsia="Times New Roman" w:hAnsi="Times New Roman" w:cs="Times New Roman"/>
            <w:i/>
            <w:iCs/>
            <w:color w:val="0000FF"/>
            <w:sz w:val="20"/>
            <w:szCs w:val="20"/>
            <w:u w:val="single"/>
            <w:lang w:eastAsia="es-CL"/>
          </w:rPr>
          <w:t>CL/JUR/2045/2013</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7.</w:t>
      </w:r>
      <w:r w:rsidRPr="00BB30E3">
        <w:rPr>
          <w:rFonts w:ascii="Times New Roman" w:eastAsia="Times New Roman" w:hAnsi="Times New Roman" w:cs="Times New Roman"/>
          <w:i/>
          <w:iCs/>
          <w:sz w:val="20"/>
          <w:szCs w:val="20"/>
          <w:lang w:eastAsia="es-CL"/>
        </w:rPr>
        <w:t> </w:t>
      </w:r>
      <w:r w:rsidRPr="00BB30E3">
        <w:rPr>
          <w:rFonts w:ascii="Times New Roman" w:eastAsia="Times New Roman" w:hAnsi="Times New Roman" w:cs="Times New Roman"/>
          <w:smallCaps/>
          <w:sz w:val="20"/>
          <w:szCs w:val="20"/>
          <w:lang w:eastAsia="es-CL"/>
        </w:rPr>
        <w:t xml:space="preserve">Absorción de utilidades por pérdida tributaria. Recuperación Impuesto de Primera Categoría por absorción de utilidades por pérdida tributaria. No existe norma que permita incrementar previamente la utilidad que se absorbe para el cálculo de dicha recuperación. </w:t>
      </w:r>
      <w:r w:rsidRPr="00BB30E3">
        <w:rPr>
          <w:rFonts w:ascii="Times New Roman" w:eastAsia="Times New Roman" w:hAnsi="Times New Roman" w:cs="Times New Roman"/>
          <w:sz w:val="20"/>
          <w:szCs w:val="20"/>
          <w:lang w:eastAsia="es-CL"/>
        </w:rPr>
        <w:t xml:space="preserve">En fallo de 2013 la CS sentenció que: "Los contribuyentes de la primera categoría que declaren su renta efectiva mediante contabilidad completa y balance general, como es el caso de autos, tendrán derecho a recuperar debidamente actualizado, el total o parte del Impuesto de Primera Categoría pagado sobre las utilidades tributables acumuladas al 31 de diciembre del año anterior o las obtenidas o percibidas durante el mismo ejercicio comercial respectivo, que resulten absorbidas total o parcialmente por la pérdida tributaria generada en el período comercial, la que naturalmente podría incluir la pérdida de ejercicios anteriores. Para los fines de recuperación de este impuesto, deberán las pérdidas tributarias imputarse a las utilidades tributables registradas en el FUT de la misma manera que se imputan los retiros o distribuciones de rentas a las utilidades acumuladas en las empresas, conforme a la letra d) del Nº 3 del párrafo A) del artículo 14 de la misma ley, es decir, imputándolas a las más antiguas en primer lugar, y con derecho, cuando corresponda, a la recuperación como pago provisional del Impuesto de Primera Categoría con la tasa que haya afectado a las utilidades absorbidas, rebajando previamente de las utilidades tributables los gastos rechazados a que se refiere el artículo 21 del D.L. Nº 824 de 1974 (Cons. 9º) 2. La disposición legal que regula la recuperación del Impuesto de Primera Categoría por absorción de utilidades por pérdida tributaria del ejercicio, esto es, la contenida en la parte final del inciso segundo del Nº 3 del artículo 31 de la Ley sobre Impuesto a la Renta, no contempla ninguna norma que permita incrementar previamente la utilidad que se absorbe para el cálculo de dicha recuperación, lo que resulta aplicable solamente cuando las utilidades son declaradas en los Impuestos Global Complementario o Adicional, por así disponerlo expresamente los incisos finales de los artículos 54 Nº 1 y 62 del referido cuerpo legal. Por lo anterior, resulta pertinente la operación y forma de cálculo ratificada en autos para determinar el monto de la devolución a la que el contribuyente tiene derecho, al ser un hecho de la causa, no impugnado en autos, que el reclamante aplicó </w:t>
      </w:r>
      <w:r w:rsidRPr="00BB30E3">
        <w:rPr>
          <w:rFonts w:ascii="Times New Roman" w:eastAsia="Times New Roman" w:hAnsi="Times New Roman" w:cs="Times New Roman"/>
          <w:sz w:val="20"/>
          <w:szCs w:val="20"/>
          <w:lang w:eastAsia="es-CL"/>
        </w:rPr>
        <w:lastRenderedPageBreak/>
        <w:t xml:space="preserve">incrementos a los dividendos percibidos, cuestión que, en atención a las disposiciones citadas, no estaba autorizado a hacer (Cons. 11º)". </w:t>
      </w:r>
      <w:r w:rsidRPr="00BB30E3">
        <w:rPr>
          <w:rFonts w:ascii="Times New Roman" w:eastAsia="Times New Roman" w:hAnsi="Times New Roman" w:cs="Times New Roman"/>
          <w:i/>
          <w:iCs/>
          <w:sz w:val="20"/>
          <w:szCs w:val="20"/>
          <w:lang w:eastAsia="es-CL"/>
        </w:rPr>
        <w:t xml:space="preserve">CS 28/03/2013 Rol Nº 10998-201, cita online: </w:t>
      </w:r>
      <w:hyperlink r:id="rId54" w:tgtFrame="_blank" w:history="1">
        <w:r w:rsidRPr="00BB30E3">
          <w:rPr>
            <w:rFonts w:ascii="Times New Roman" w:eastAsia="Times New Roman" w:hAnsi="Times New Roman" w:cs="Times New Roman"/>
            <w:i/>
            <w:iCs/>
            <w:color w:val="0000FF"/>
            <w:sz w:val="20"/>
            <w:szCs w:val="20"/>
            <w:u w:val="single"/>
            <w:lang w:eastAsia="es-CL"/>
          </w:rPr>
          <w:t>CL/JUR/689/2013</w:t>
        </w:r>
      </w:hyperlink>
      <w:r w:rsidRPr="00BB30E3">
        <w:rPr>
          <w:rFonts w:ascii="Times New Roman" w:eastAsia="Times New Roman" w:hAnsi="Times New Roman" w:cs="Times New Roman"/>
          <w:i/>
          <w:iCs/>
          <w:sz w:val="20"/>
          <w:szCs w:val="20"/>
          <w:lang w:eastAsia="es-CL"/>
        </w:rPr>
        <w:t>.</w:t>
      </w:r>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109" w:name="_Toc505016488"/>
      <w:r w:rsidRPr="00BB30E3">
        <w:rPr>
          <w:rFonts w:ascii="Times New Roman" w:eastAsia="Times New Roman" w:hAnsi="Times New Roman" w:cs="Times New Roman"/>
          <w:b/>
          <w:bCs/>
          <w:sz w:val="20"/>
          <w:szCs w:val="20"/>
          <w:lang w:eastAsia="es-CL"/>
        </w:rPr>
        <w:t>2. Fusión por creación. Extracto.</w:t>
      </w:r>
      <w:bookmarkEnd w:id="109"/>
    </w:p>
    <w:p w:rsidR="00095DC3" w:rsidRPr="00BB30E3" w:rsidRDefault="00095DC3" w:rsidP="00095DC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Notario Público de ...º de (ciudad), con oficio en calle............... Nº ......, comuna de ..... certifico: Por escritura hoy, ante mí, se reduce el Acta Junta Extraordinaria de Accionistas de sociedad ".............. S.A.", celebrada con fecha.......con la presencia de la totalidad de los accionistas. Comparecen don .............., C.I..... y don......, C.I. ..., ambos por sí y en representación de..........Limitada, todos domiciliados en ......., comuna de ......... Acordaron la fusión de la sociedad..... Limitada y ....... S.A., aportando la totalidad de sus activos y pasivos que ascienden a $ ........... a la sociedad que se crea "Compañía........ S.A. Antecedentes: Sociedad ".....Limitada" fue constituida por escritura de fecha ...en la Notaría de ......, inscrita a Fs. ....Nº.....del Registro de Comercio de..... del año.....; y la sociedad "....... S.A." fue constituida por escritura pública el .....en la Notaría de ....., inscrita a Fs. ....Nº....del Registro de Comercio de.....del año...... Aprobación de los balances de la fusión con fecha...., protocolizados con esta fecha. Traspasos de activos y pasivos: Como consecuencia de la fusión todos los activos, pasivos, patrimonio, derechos y obligaciones de sociedad...Limitada y de .....S.A. pasan a la sociedad que se crea Compañía..... S.A. Determinación de los Activos y Pasivos: a) ........Limitada. Activos $ ..........y pasivos $ ........ b) ....... S.A. Activos $ ........y pasivos $ ......... Estatutos sociales de la sociedad que se crea a continuación se extractan: Nombre: "................... S.A.". Objeto: .................... Domicilio: .................... Duración: .................... Capital: ..................., dividido en .... acciones nominativas de igual valor, todas de una misma serie y sin valor nominal, suscritas y pagadas en dinero efectivo y con anterioridad a este acto, al valor inicial de $ ............. cada acción, en las siguientes proporciones: a) ........................... la cantidad de ........ acciones; y b) ........................... la cantidad de ........ acciones. Todas las acciones se encuentran íntegramente pagadas, por los aportes de activos y pasivos provenientes de la fusión. Otras estipulaciones constan en escritura extractada. Ciudad .........., ...... de .......... de 2......</w:t>
      </w:r>
    </w:p>
    <w:p w:rsidR="00095DC3" w:rsidRPr="00BB30E3" w:rsidRDefault="00095DC3" w:rsidP="00095DC3">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extracto se inscribirá en el RC del CBR correspondiente al domicilio social y se publicará en el D.O., dentro de los 60 días corridos, contados desde la fecha misma de la escritura de constitución.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Antiguamente la práctica era recurrir al empleo de un lenguaje "semitelegráfico" en la redacción del extracto. Hoy dado que el pago por la publicación del extracto en el D.O. sólo se hace exigible para aquellas sociedades que tengan un capital igual o superior a 5.000 UF, no se justifica esta forma en aquellas que no alcanzan este umbral y que son la mayoría. Lo anterior no justifica en ningún caso que se incluyan en los extractos indicaciones que no sean las que la ley expresamente señala. Se ha advertido una mala praxis en el CBR de Santiago en orden a presentar extractos con indicaciones no exigidas por la ley, lo que ocasiona retrasos innecesarios en la calificación de los títulos. </w:t>
      </w:r>
      <w:r w:rsidRPr="00BB30E3">
        <w:rPr>
          <w:rFonts w:ascii="Times New Roman" w:eastAsia="Times New Roman" w:hAnsi="Times New Roman" w:cs="Times New Roman"/>
          <w:b/>
          <w:bCs/>
          <w:sz w:val="20"/>
          <w:szCs w:val="20"/>
          <w:lang w:eastAsia="es-CL"/>
        </w:rPr>
        <w:t xml:space="preserve">4. </w:t>
      </w:r>
      <w:r w:rsidRPr="00BB30E3">
        <w:rPr>
          <w:rFonts w:ascii="Times New Roman" w:eastAsia="Times New Roman" w:hAnsi="Times New Roman" w:cs="Times New Roman"/>
          <w:sz w:val="20"/>
          <w:szCs w:val="20"/>
          <w:lang w:eastAsia="es-CL"/>
        </w:rPr>
        <w:t>Según el Art. 4º de la Ley Nº 20.494, si la sociedad tiene un capital inferior a 5.000 UF están exentas de pagos por publicación del extracto en D.O. y será el Notario Público que haya otorgado la escritura quien deberán enviar, por vía electrónica, al D.O., copias digitales de los extractos societarios a publicar, los que deberán estar suscritos por ellos, en la forma señalada en la Ley Nº 19.799.</w:t>
      </w:r>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110" w:name="_Toc505016489"/>
      <w:r w:rsidRPr="00BB30E3">
        <w:rPr>
          <w:rFonts w:ascii="Times New Roman" w:eastAsia="Times New Roman" w:hAnsi="Times New Roman" w:cs="Times New Roman"/>
          <w:b/>
          <w:bCs/>
          <w:sz w:val="20"/>
          <w:szCs w:val="20"/>
          <w:lang w:eastAsia="es-CL"/>
        </w:rPr>
        <w:t>3. Fusión por incorporación. Escritura.</w:t>
      </w:r>
      <w:bookmarkEnd w:id="110"/>
    </w:p>
    <w:p w:rsidR="00095DC3" w:rsidRPr="00BB30E3" w:rsidRDefault="00095DC3" w:rsidP="00095DC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FUSIÓN POR ABSORCIÓN O INCORPORACIÓN</w:t>
      </w:r>
      <w:r w:rsidRPr="00BB30E3">
        <w:rPr>
          <w:rFonts w:ascii="Times New Roman" w:eastAsia="Times New Roman" w:hAnsi="Times New Roman" w:cs="Times New Roman"/>
          <w:caps/>
          <w:sz w:val="20"/>
          <w:szCs w:val="20"/>
          <w:lang w:eastAsia="es-CL"/>
        </w:rPr>
        <w:br/>
        <w:t>"SOCIEDAD ............. S.A." Y "COMPAÑÍA ............. S.A."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En ........., a ..... de ........... de dos mil ....................., ante mí, (comparecencia notarial) .................; comparecen, por una parte, don .................., de nacionalidad .........., de estado civil ..............., de profesión ..............., cédula nacional de identidad número .........., en representación de la sociedad comercial "Sociedad ........... S.A.", del giro de ..................., ambos domiciliados en calle ............. número ......, Oficina ......, comuna de ........., Región ......., autorizado por su Junta de Accionistas, como se indicará al final, en adelante, "la </w:t>
      </w:r>
      <w:r w:rsidRPr="00BB30E3">
        <w:rPr>
          <w:rFonts w:ascii="Times New Roman" w:eastAsia="Times New Roman" w:hAnsi="Times New Roman" w:cs="Times New Roman"/>
          <w:sz w:val="20"/>
          <w:szCs w:val="20"/>
          <w:lang w:eastAsia="es-CL"/>
        </w:rPr>
        <w:lastRenderedPageBreak/>
        <w:t>sociedad"; y, por la otra, don .................., de nacionalidad .........., de profesión ............., de estado civil ............, cédula nacional de identidad número ..........; y don .........., de nacionalidad .........., de profesión ............., de estado civil ........., cédula nacional de identidad número ............, ambos en representación de la sociedad "Compañía .................. S.A.", del giro de .............., ambos y dicha compañía domiciliados en calle ............. número ......, Oficina ......., comuna de ........., Región ......., autorizados por su Junta de Accionistas, como se señalará al final, en adelante, "la compañía"; todos los comparecientes mayores de edad, y exponen: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han resuelto fusionar, en una sola, las dos sociedades recién señaladas, fusión que se hará absorbiendo la primera; esto es, la sociedad, a la segunda, es decir, a la compañía; y se le dará un texto único y refundido a aquélla, todo ello de acuerdo con las declaraciones y estipulaciones siguientes y las disposiciones que sean pertinentes contenidas en el artículo noventa y nueve de la ley dieciocho mil cuarenta y seis y demás disposiciones legales correspondientes.</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r w:rsidRPr="00BB30E3">
        <w:rPr>
          <w:rFonts w:ascii="Times New Roman" w:eastAsia="Times New Roman" w:hAnsi="Times New Roman" w:cs="Times New Roman"/>
          <w:i/>
          <w:iCs/>
          <w:sz w:val="20"/>
          <w:szCs w:val="20"/>
          <w:lang w:eastAsia="es-CL"/>
        </w:rPr>
        <w:br/>
        <w:t>Antecedentes legales de las sociedades que pasan a fusionarse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Antecedentes legales de la "sociedad"</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Uno)</w:t>
      </w:r>
      <w:r w:rsidRPr="00BB30E3">
        <w:rPr>
          <w:rFonts w:ascii="Times New Roman" w:eastAsia="Times New Roman" w:hAnsi="Times New Roman" w:cs="Times New Roman"/>
          <w:sz w:val="20"/>
          <w:szCs w:val="20"/>
          <w:lang w:eastAsia="es-CL"/>
        </w:rPr>
        <w:t xml:space="preserve"> Por escritura pública de ....... de ................. de dos mil ................, en la Notaría de ........ de don ........, se constituyó la "Sociedad .............. S.A.". El correspondiente extracto se inscribió a fojas ............ número ..........., del Registro de Comercio del Conservador de Bienes Raíces de ..........., el ...... de ............ de mil novecientos ..............., y se publicó en el Diario Oficial número ....................., del día ............ de ............... de dos mil ............; antecedentes sobre inscripción y publicación que se protocolizaron en dicha notaría, el ......... de ............... de dos mil ............., bajo el número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Dos)</w:t>
      </w:r>
      <w:r w:rsidRPr="00BB30E3">
        <w:rPr>
          <w:rFonts w:ascii="Times New Roman" w:eastAsia="Times New Roman" w:hAnsi="Times New Roman" w:cs="Times New Roman"/>
          <w:sz w:val="20"/>
          <w:szCs w:val="20"/>
          <w:lang w:eastAsia="es-CL"/>
        </w:rPr>
        <w:t xml:space="preserve"> Posteriormente se modificó, según consta en escritura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sociedad no ha sufrido (otras) modificaciones a esta fecha.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Antecedentes legales de la "compañía"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Uno)</w:t>
      </w:r>
      <w:r w:rsidRPr="00BB30E3">
        <w:rPr>
          <w:rFonts w:ascii="Times New Roman" w:eastAsia="Times New Roman" w:hAnsi="Times New Roman" w:cs="Times New Roman"/>
          <w:sz w:val="20"/>
          <w:szCs w:val="20"/>
          <w:lang w:eastAsia="es-CL"/>
        </w:rPr>
        <w:t xml:space="preserve"> Por escritura pública de fecha ....... de ............ de dos mil ............, en la Notaría de ........ de don ........, se constituyó la "Compañía ............. S.A.". El correspondiente extracto se inscribió a fojas ............ número .........., del Registro de Comercio del Conservador de Bienes Raíces de ..........., el ...... de ............ de dos mil ............., y se publicó en el Diario Oficial número ..............., de .... de ........... de dos mil ...............; antecedentes sobre inscripción y publicación que se protocolizaron en dicha Notaría, el ......... de ............... de dos mil ..............., bajo el número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Dos)</w:t>
      </w:r>
      <w:r w:rsidRPr="00BB30E3">
        <w:rPr>
          <w:rFonts w:ascii="Times New Roman" w:eastAsia="Times New Roman" w:hAnsi="Times New Roman" w:cs="Times New Roman"/>
          <w:sz w:val="20"/>
          <w:szCs w:val="20"/>
          <w:lang w:eastAsia="es-CL"/>
        </w:rPr>
        <w:t xml:space="preserve"> Posteriormente se modificó, según consta en escritura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sociedad no ha sufrido (otras) modificaciones a esta fecha.</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Estructura actual de las sociedades. Fusión de ellas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Estructura actual de las sociedades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acuerdo a los antecedentes reseñados en la Primera Parte de este instrumento, la estructura actual de las sociedades que serán objeto de fusión por absorción, en cuanto al capital social es la siguiente: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Uno)</w:t>
      </w:r>
      <w:r w:rsidRPr="00BB30E3">
        <w:rPr>
          <w:rFonts w:ascii="Times New Roman" w:eastAsia="Times New Roman" w:hAnsi="Times New Roman" w:cs="Times New Roman"/>
          <w:sz w:val="20"/>
          <w:szCs w:val="20"/>
          <w:lang w:eastAsia="es-CL"/>
        </w:rPr>
        <w:t xml:space="preserve"> La "sociedad". Tiene un capital social de .................... pesos, íntegramente pagado.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Dos)</w:t>
      </w:r>
      <w:r w:rsidRPr="00BB30E3">
        <w:rPr>
          <w:rFonts w:ascii="Times New Roman" w:eastAsia="Times New Roman" w:hAnsi="Times New Roman" w:cs="Times New Roman"/>
          <w:sz w:val="20"/>
          <w:szCs w:val="20"/>
          <w:lang w:eastAsia="es-CL"/>
        </w:rPr>
        <w:t xml:space="preserve"> La "compañía". Tiene un capital social de .................... pesos, totalmente pagado.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B. </w:t>
      </w:r>
      <w:r w:rsidRPr="00BB30E3">
        <w:rPr>
          <w:rFonts w:ascii="Times New Roman" w:eastAsia="Times New Roman" w:hAnsi="Times New Roman" w:cs="Times New Roman"/>
          <w:smallCaps/>
          <w:sz w:val="20"/>
          <w:szCs w:val="20"/>
          <w:lang w:eastAsia="es-CL"/>
        </w:rPr>
        <w:t>Fusión de sociedades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Tanto la "sociedad" como la "compañía" han acordado, en sendas Juntas Extraordinarias de Accionistas, fusionar las compañías antes individualizadas, en una sola sociedad, fusión que se efectúa absorbiendo, la primera de ellas, esto es, la "</w:t>
      </w:r>
      <w:r w:rsidRPr="00BB30E3">
        <w:rPr>
          <w:rFonts w:ascii="Times New Roman" w:eastAsia="Times New Roman" w:hAnsi="Times New Roman" w:cs="Times New Roman"/>
          <w:smallCaps/>
          <w:sz w:val="20"/>
          <w:szCs w:val="20"/>
          <w:lang w:eastAsia="es-CL"/>
        </w:rPr>
        <w:t>Sociedad</w:t>
      </w:r>
      <w:r w:rsidRPr="00BB30E3">
        <w:rPr>
          <w:rFonts w:ascii="Times New Roman" w:eastAsia="Times New Roman" w:hAnsi="Times New Roman" w:cs="Times New Roman"/>
          <w:sz w:val="20"/>
          <w:szCs w:val="20"/>
          <w:lang w:eastAsia="es-CL"/>
        </w:rPr>
        <w:t xml:space="preserve"> ............ S.A." a la "</w:t>
      </w:r>
      <w:r w:rsidRPr="00BB30E3">
        <w:rPr>
          <w:rFonts w:ascii="Times New Roman" w:eastAsia="Times New Roman" w:hAnsi="Times New Roman" w:cs="Times New Roman"/>
          <w:smallCaps/>
          <w:sz w:val="20"/>
          <w:szCs w:val="20"/>
          <w:lang w:eastAsia="es-CL"/>
        </w:rPr>
        <w:t>Compañía</w:t>
      </w:r>
      <w:r w:rsidRPr="00BB30E3">
        <w:rPr>
          <w:rFonts w:ascii="Times New Roman" w:eastAsia="Times New Roman" w:hAnsi="Times New Roman" w:cs="Times New Roman"/>
          <w:sz w:val="20"/>
          <w:szCs w:val="20"/>
          <w:lang w:eastAsia="es-CL"/>
        </w:rPr>
        <w:t xml:space="preserve"> .............. S.A.", la cual, por este acto, aporta, a la "</w:t>
      </w:r>
      <w:r w:rsidRPr="00BB30E3">
        <w:rPr>
          <w:rFonts w:ascii="Times New Roman" w:eastAsia="Times New Roman" w:hAnsi="Times New Roman" w:cs="Times New Roman"/>
          <w:smallCaps/>
          <w:sz w:val="20"/>
          <w:szCs w:val="20"/>
          <w:lang w:eastAsia="es-CL"/>
        </w:rPr>
        <w:t>Sociedad</w:t>
      </w:r>
      <w:r w:rsidRPr="00BB30E3">
        <w:rPr>
          <w:rFonts w:ascii="Times New Roman" w:eastAsia="Times New Roman" w:hAnsi="Times New Roman" w:cs="Times New Roman"/>
          <w:sz w:val="20"/>
          <w:szCs w:val="20"/>
          <w:lang w:eastAsia="es-CL"/>
        </w:rPr>
        <w:t xml:space="preserve"> ............. S.A." todo su activo, con cargo de pagar, esta última, todo el pasivo, sin exclusión alguna. La sociedad absorbente, declara recibir todos los activos y reconoce la obligación de pagar todos los pasivos.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aporte del activo que se pacta, es de especie o cuerpo cierto, pues versa sobre la totalidad del patrimonio de la compañía absorbida y, por ende, comprende todos sus bienes y deudas. Sin embargo, en el informe pericial en que se avalúan los aportes y se determinan los derechos de los accionistas, que han confeccionado los señores .................. y ..................., y que se encuentra protocolizado con el número ............, al final de los Registros del presente mes, de esta Notaría, se indican la totalidad de los bienes y demás deudas de la "compañía", que es absorbida por la "sociedad", y los de ésta.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 antecedentes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partes dejan constancia, para todos los efectos legales y, en especial, para aquéllos previstos en el inciso final del artículo noventa y nueve de la Ley número dieciocho mil cuarenta y seis que, tanto la "Sociedad .............. S.A." como la "Compañía ............. S.A.", en sendas Juntas Generales de Accionistas, han aprobado y aprueban los siguientes antecedentes: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el informe pericial mencionado en el acápite anterior;</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los balances generales al día ....... de .......... de dos mil ........, de cada una de las sociedades mencionadas.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Cantidades señaladas por el informe</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dos sociedades que pactan esta fusión, estiman, de común acuerdo, que los valores de los aportes que hace la "compañía", de todos sus activos y pasivos, son los que aparecen —como tales— en el informe pericial referido en el acápite anteprecedente, y que arroja las siguientes cantidades para cada una de las sociedades que pactan esta fusión: la "Sociedad ............. S.A.", la cantidad de ............... pesos; y "Compañía ........... S.A.", la suma de ............... pesos.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Disolución de la sociedad absorbida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Como consecuencia legal de la fusión acordada, se disuelve la compañía absorbida; esto es, la "Compañía ........... S.A.", que se fusiona con la absorbente, sin que sea necesario proceder a su liquidación, y quedan radicados, en la sociedad absorbente —aquí denominada "la sociedad"— los derechos de los accionistas de la sociedad absorbida, en los accionistas que se indican más adelante, de acuerdo con lo que se determina en el informe pericial referido y en el artículo segundo transitorio de los estatutos sociales. El número de acciones que corresponde a cada accionista, se señala en el artículo primero transitorio de los estatutos de la "Sociedad ............ S.A.", cuyo texto refundido se fija más adelante. Se deja constancia que los derechos de cada accionista se obtienen de los respectivos porcentajes que ellos tenían en las dos sociedades que se fusionan, según lo determina el informe pericial mencionado.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F. Nuevo capital</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Como resultado de esta fusión "</w:t>
      </w:r>
      <w:r w:rsidRPr="00BB30E3">
        <w:rPr>
          <w:rFonts w:ascii="Times New Roman" w:eastAsia="Times New Roman" w:hAnsi="Times New Roman" w:cs="Times New Roman"/>
          <w:smallCaps/>
          <w:sz w:val="20"/>
          <w:szCs w:val="20"/>
          <w:lang w:eastAsia="es-CL"/>
        </w:rPr>
        <w:t xml:space="preserve">Sociedad </w:t>
      </w:r>
      <w:r w:rsidRPr="00BB30E3">
        <w:rPr>
          <w:rFonts w:ascii="Times New Roman" w:eastAsia="Times New Roman" w:hAnsi="Times New Roman" w:cs="Times New Roman"/>
          <w:sz w:val="20"/>
          <w:szCs w:val="20"/>
          <w:lang w:eastAsia="es-CL"/>
        </w:rPr>
        <w:t>.............. S.A.", cuyo capital es de ............. pesos, aumenta su capital, con el correspondiente de la "</w:t>
      </w:r>
      <w:r w:rsidRPr="00BB30E3">
        <w:rPr>
          <w:rFonts w:ascii="Times New Roman" w:eastAsia="Times New Roman" w:hAnsi="Times New Roman" w:cs="Times New Roman"/>
          <w:smallCaps/>
          <w:sz w:val="20"/>
          <w:szCs w:val="20"/>
          <w:lang w:eastAsia="es-CL"/>
        </w:rPr>
        <w:t xml:space="preserve">Compañía </w:t>
      </w:r>
      <w:r w:rsidRPr="00BB30E3">
        <w:rPr>
          <w:rFonts w:ascii="Times New Roman" w:eastAsia="Times New Roman" w:hAnsi="Times New Roman" w:cs="Times New Roman"/>
          <w:sz w:val="20"/>
          <w:szCs w:val="20"/>
          <w:lang w:eastAsia="es-CL"/>
        </w:rPr>
        <w:t xml:space="preserve">.............. S.A.", a ............. pesos, dividido en ......., que quedará íntegramente pagado con la incorporación de la totalidad del capital de la sociedad absorbida, los fondos de </w:t>
      </w:r>
      <w:r w:rsidRPr="00BB30E3">
        <w:rPr>
          <w:rFonts w:ascii="Times New Roman" w:eastAsia="Times New Roman" w:hAnsi="Times New Roman" w:cs="Times New Roman"/>
          <w:sz w:val="20"/>
          <w:szCs w:val="20"/>
          <w:lang w:eastAsia="es-CL"/>
        </w:rPr>
        <w:lastRenderedPageBreak/>
        <w:t>revalorización de capital propio y los resultados de utilidades acumuladas y/o pérdidas de los respectivos ejercicios y los aportes y retiros de los socios considerados todos hasta el balance de la fusión.</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comparecientes, señores ......................, ............................ y ......................, debidamente facultados por ambas sociedades que se fusionan, declaran aceptar, en representación de cada una de estas compañías, la fusión que se acaba de indicar.</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Tercera Parte</w:t>
      </w:r>
      <w:r w:rsidRPr="00BB30E3">
        <w:rPr>
          <w:rFonts w:ascii="Times New Roman" w:eastAsia="Times New Roman" w:hAnsi="Times New Roman" w:cs="Times New Roman"/>
          <w:i/>
          <w:iCs/>
          <w:sz w:val="20"/>
          <w:szCs w:val="20"/>
          <w:lang w:eastAsia="es-CL"/>
        </w:rPr>
        <w:br/>
        <w:t>Nuevo texto social de "Sociedad .............. S.A."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el presente acto, los comparecientes aprueban, por unanimidad, el texto refundido que dan, a continuación, a los estatutos de la sociedad a la cual se fusionan, y respecto de la cual la "Compañía .............. S.A.", concurrente aporta todos sus activos y pasivos.</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z w:val="20"/>
          <w:szCs w:val="20"/>
          <w:lang w:eastAsia="es-CL"/>
        </w:rPr>
        <w:t>Entre "Sociedad .............. S.A.", sociedad del giro de ..............., con domicilio en ........., calle ................ Nº ......., Oficina ..... y "Compañía ................ S.A.", compañía que gira en .............., domiciliada en la ciudad de ..........., calle ........................ Nº ......, se ha constituido una sociedad anónima cerrada, bajo la razón social "</w:t>
      </w:r>
      <w:r w:rsidRPr="00BB30E3">
        <w:rPr>
          <w:rFonts w:ascii="Times New Roman" w:eastAsia="Times New Roman" w:hAnsi="Times New Roman" w:cs="Times New Roman"/>
          <w:smallCaps/>
          <w:sz w:val="20"/>
          <w:szCs w:val="20"/>
          <w:lang w:eastAsia="es-CL"/>
        </w:rPr>
        <w:t xml:space="preserve">Sociedad </w:t>
      </w:r>
      <w:r w:rsidRPr="00BB30E3">
        <w:rPr>
          <w:rFonts w:ascii="Times New Roman" w:eastAsia="Times New Roman" w:hAnsi="Times New Roman" w:cs="Times New Roman"/>
          <w:sz w:val="20"/>
          <w:szCs w:val="20"/>
          <w:lang w:eastAsia="es-CL"/>
        </w:rPr>
        <w:t>................ S.A.", sociedad que podrá girar, también, bajo la sigla ".............. S.A.", que la obligará de la misma manera que si actuara con su razón social íntegra, etc.</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(Continuar con el texto de los estatutos)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1º transitorio. </w:t>
      </w:r>
      <w:r w:rsidRPr="00BB30E3">
        <w:rPr>
          <w:rFonts w:ascii="Times New Roman" w:eastAsia="Times New Roman" w:hAnsi="Times New Roman" w:cs="Times New Roman"/>
          <w:sz w:val="20"/>
          <w:szCs w:val="20"/>
          <w:lang w:eastAsia="es-CL"/>
        </w:rPr>
        <w:t>El capital social de .................. pesos, dividido en .................. acciones, se encuentra repartido así: primitiva "Sociedad .............. S.A.", ............. acciones; y la "Compañía .............. S.A.", ............. acciones. Todas las acciones se encuentran íntegramente pagadas, tanto respecto de las que ya tenía la sociedad como por los aportes de activos y pasivos, provenientes de la fusión.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2º transitorio. </w:t>
      </w:r>
      <w:r w:rsidRPr="00BB30E3">
        <w:rPr>
          <w:rFonts w:ascii="Times New Roman" w:eastAsia="Times New Roman" w:hAnsi="Times New Roman" w:cs="Times New Roman"/>
          <w:sz w:val="20"/>
          <w:szCs w:val="20"/>
          <w:lang w:eastAsia="es-CL"/>
        </w:rPr>
        <w:t>El Directorio de la sociedad deberá emitir y distribuir, directamente, entre sus accionistas, los títulos de las acciones, en el plazo de ...... días hábiles, a contar desde la fecha en que se publique, en el Diario Oficial, el extracto de la presente escritura de fusión de sociedades o se inscriba dicho extracto en el Registro de Comercio de ............., debiendo contarse el plazo desde la última de las dos fechas que correspondiere, pues, como consta de la presente escritura, se han cumplido los trámites de que trata el inciso final del artículo noventa y nueve de la ley número dieciocho mil cuarenta y seis.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3º transitorio. </w:t>
      </w:r>
      <w:r w:rsidRPr="00BB30E3">
        <w:rPr>
          <w:rFonts w:ascii="Times New Roman" w:eastAsia="Times New Roman" w:hAnsi="Times New Roman" w:cs="Times New Roman"/>
          <w:sz w:val="20"/>
          <w:szCs w:val="20"/>
          <w:lang w:eastAsia="es-CL"/>
        </w:rPr>
        <w:t>Fecha de la fusión. Para todos los efectos legales, los comparecientes dejan constancia que la fusión de las sociedades "............. S.A." y "............. S.A.", se ha hecho sobre la base de los balances y estados de situación de cada una de estas dos sociedades al día ....... de .............. de dos mil ................., en forma que la sociedad absorbente ".............. S.A." se hace cargo del activo y pasivo de la sociedad absorbida ".............. S.A.", a contar de la fecha recién señalada.</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4º transitorio. </w:t>
      </w:r>
      <w:r w:rsidRPr="00BB30E3">
        <w:rPr>
          <w:rFonts w:ascii="Times New Roman" w:eastAsia="Times New Roman" w:hAnsi="Times New Roman" w:cs="Times New Roman"/>
          <w:sz w:val="20"/>
          <w:szCs w:val="20"/>
          <w:lang w:eastAsia="es-CL"/>
        </w:rPr>
        <w:t>Responsabilidad tributaria. Para todos los efectos tributarios y, muy particularmente, para los fines señalados en el artículo sesenta y nueve del Código Tributario, la sociedad que subsiste, esto es, "............... S.A.", se hace responsable de cualquier impuesto que se adeude o se adeudare por la sociedad absorbida por ella, esto es, por la compañía ".............. S.A.".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5º transitorio. </w:t>
      </w:r>
      <w:r w:rsidRPr="00BB30E3">
        <w:rPr>
          <w:rFonts w:ascii="Times New Roman" w:eastAsia="Times New Roman" w:hAnsi="Times New Roman" w:cs="Times New Roman"/>
          <w:sz w:val="20"/>
          <w:szCs w:val="20"/>
          <w:lang w:eastAsia="es-CL"/>
        </w:rPr>
        <w:t>Los comparecientes acuerdan que, en la sociedad absorbente, se mantiene el Directorio anteriormente designado, hasta la fecha de expiración de sus funciones.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ARTÍCULO 6º transitorio. </w:t>
      </w:r>
      <w:r w:rsidRPr="00BB30E3">
        <w:rPr>
          <w:rFonts w:ascii="Times New Roman" w:eastAsia="Times New Roman" w:hAnsi="Times New Roman" w:cs="Times New Roman"/>
          <w:sz w:val="20"/>
          <w:szCs w:val="20"/>
          <w:lang w:eastAsia="es-CL"/>
        </w:rPr>
        <w:t>Las partes estipulan, respecto de Bancos e instituciones financieras en que la sociedad absorbida, la Compañía "............ S.A.", mantiene cuenta corriente bancaria; como, también, respecto de los Servicios de Impuestos Internos y de Tesorerías, Administradoras de Fondos de Pensiones, Banco Central y cualquier otra persona, natural o jurídica, con que la empresa referida tuviere pendientes actos a la época de esta fusión, que seguirán vigentes, al respecto, todos los poderes, representaciones, administradores y directores del ente absorbido, mientras no se registre esta fusión; y los actos, con respecto a dichas instituciones, que realicen los representantes o mandatarios del ente absorbido por dicha fusión, obligarán, entretanto, a la presente sociedad. Los comparecientes dejan constancia que, desde la fecha en que se inscriba el extracto de esta escritura en el Registro de Comercio y se publique en el Diario Oficial, quedan revocados y sin efecto alguno los poderes otorgados por las sociedades Sociedad ".............. S.A." y Compañía "................ S.A.", y quedan —únicamente— vigentes los poderes que, por la presente escritura, se han otorgado".</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7º transitorio. </w:t>
      </w:r>
      <w:r w:rsidRPr="00BB30E3">
        <w:rPr>
          <w:rFonts w:ascii="Times New Roman" w:eastAsia="Times New Roman" w:hAnsi="Times New Roman" w:cs="Times New Roman"/>
          <w:sz w:val="20"/>
          <w:szCs w:val="20"/>
          <w:lang w:eastAsia="es-CL"/>
        </w:rPr>
        <w:t>Las partes otorgan poder especial amplio a los abogados don ........................ y don ........................., para que, actuando cualquiera de ellos, conjunta, separada o alternativamente, efectúen los trámites necesarios para legalizar esta fusión y disolución, incluso extender escrituras de rectificación, aclaración o complementarias, en caso de errores u omisiones; requerir inscripciones, subinscripciones o anotaciones en toda clase de registros, para que, respecto de los bienes de la sociedad absorbida o incorporada aparezca la constancia que pertenecen a la sociedad vigente, de acuerdo con lo pactado en este instrumento. También, los mandatarios están facultados para realizar endosos, traspasos o cesiones tendentes a dar cuenta de la fusión de toda clase de bienes, instrumentos, marcas o créditos que pertenecían al ente fusionado y disuelto; para firmar minutas y, en general, suscribir cualquier instrumento, público o privado, o cualesquiera documentos o realizar todos los actos que tiendan a los fines de legalizar; o de dar cuenta de la fusión de las antes referidas sociedades.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8º transitorio. </w:t>
      </w:r>
      <w:r w:rsidRPr="00BB30E3">
        <w:rPr>
          <w:rFonts w:ascii="Times New Roman" w:eastAsia="Times New Roman" w:hAnsi="Times New Roman" w:cs="Times New Roman"/>
          <w:sz w:val="20"/>
          <w:szCs w:val="20"/>
          <w:lang w:eastAsia="es-CL"/>
        </w:rPr>
        <w:t>Para todos los efectos de este instrumento, las partes fijan y se obligan a fijar domicilio en la ciudad de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Personerías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personería de don ..................... para representar a la sociedad "............. S.A.", consta del acta de la Junta Extraordinaria de Accionistas de fecha ........ de ............. de dos mil ..................., reducida a escritura pública de fecha ....... de ............ de dos mil ..........., ante el Notario de ..........., don ....................., escritura que, en su parte pertinente, dice: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su vez, la personería de los señores ...................... y ....................., para representar a la compañía "............... S.A.", consta del acta de la Junta Extraordinaria de Accionistas de fecha ........ de .......... de dos mil .........., reducida a escritura pública, con fecha ........ de ............. de dos mil ............., ante el Notario de la ciudad de ............, don ......................, escritura que, en su parte correspondiente, expresa: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Dichos instrumentos no se insertan por ser conocidos de los comparecientes, quienes los han tenido a la vista, al igual que el Notario que autoriza.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previa lectura ....</w:t>
      </w:r>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Con el fin de una fácil comprensión de este formulario, hemos denominado a una sociedad "Sociedad ................. S.A." y a otra "Compañía .............. S.A.", aunque, según la ley, el nombre de una compañía anónima, como único requisito, debe incluir en él las palabras "Sociedad Anónima" o, simplemente, "S.A." (Art. 8º, inc. 1º, LSA).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El artículo cuarto transitorio, sobre la responsabilidad tributaria, tiene por finalidad evitar la tramitación de un término de giro. No obstante, deberá practicarse un balance de término de giro de la compañía que desaparece, a la fecha de su extinción. La sociedad que subsiste (o la que se creará, si estuviéramos en el caso de fusión por creación) debe pagar los impuestos de la Ley de la Renta, dentro de los dos meses siguientes al término de las actividades, y los demás impuestos (IVA, etc.), dentro de los plazos legales (Resolución Ex. Nº 2.301, de 7-X-86, del Director del Servicio de Impuestos Internos, párrafo 19, D.O. de 20-X-86).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Hemos supuesto que el capital de ambas sociedades estaba totalmente pagado. Si así </w:t>
      </w:r>
      <w:r w:rsidRPr="00BB30E3">
        <w:rPr>
          <w:rFonts w:ascii="Times New Roman" w:eastAsia="Times New Roman" w:hAnsi="Times New Roman" w:cs="Times New Roman"/>
          <w:sz w:val="20"/>
          <w:szCs w:val="20"/>
          <w:lang w:eastAsia="es-CL"/>
        </w:rPr>
        <w:lastRenderedPageBreak/>
        <w:t xml:space="preserve">no fuera, habría que dejar las constancias pertinentes, tanto en el párrafo A) de la Segunda Parte anterior, como en la cláusula del capital, en el texto refundido.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xml:space="preserve"> El valor del aporte mencionado puede constar en informe pericial confeccionado por un Contador o por un Ingeniero y un Contador, que se protocolizará en la misma Notaría. A su vez, los comparecientes aprueban, expresamente, dicho informe y la valoración referida, dejándose constancia de todo ello en el cuerpo mismo de esta escritura. Ello podría redactarse así: "Se estima el valor del aporte mencionado en ............... pesos, en informe pericial, confeccionado por el Contador don ........................., que se encuentra protocolizado en esta Notaría con el número .........., al final de los Registros del presente mes. En dicho informe, además, se indican los bienes y deudas de la sociedad absorbida y de la absorbente. Todos los comparecientes aprueban, expresamente, dicho informe pericial y, de común acuerdo, estiman el aporte por fusión que realiza la sociedad absorbida en .................. pesos, que es la cantidad indicada en el informe pericial". </w:t>
      </w:r>
      <w:r w:rsidRPr="00BB30E3">
        <w:rPr>
          <w:rFonts w:ascii="Times New Roman" w:eastAsia="Times New Roman" w:hAnsi="Times New Roman" w:cs="Times New Roman"/>
          <w:b/>
          <w:bCs/>
          <w:sz w:val="20"/>
          <w:szCs w:val="20"/>
          <w:lang w:eastAsia="es-CL"/>
        </w:rPr>
        <w:t>5.</w:t>
      </w:r>
      <w:r w:rsidRPr="00BB30E3">
        <w:rPr>
          <w:rFonts w:ascii="Times New Roman" w:eastAsia="Times New Roman" w:hAnsi="Times New Roman" w:cs="Times New Roman"/>
          <w:sz w:val="20"/>
          <w:szCs w:val="20"/>
          <w:lang w:eastAsia="es-CL"/>
        </w:rPr>
        <w:t xml:space="preserve"> Se insertarán o protocolizarán el informe pericial, los balances generales de ocho columnas y el recibo de pago de la última cuota de contribuciones, en su caso. </w:t>
      </w:r>
      <w:r w:rsidRPr="00BB30E3">
        <w:rPr>
          <w:rFonts w:ascii="Times New Roman" w:eastAsia="Times New Roman" w:hAnsi="Times New Roman" w:cs="Times New Roman"/>
          <w:b/>
          <w:bCs/>
          <w:sz w:val="20"/>
          <w:szCs w:val="20"/>
          <w:lang w:eastAsia="es-CL"/>
        </w:rPr>
        <w:t>6.</w:t>
      </w:r>
      <w:r w:rsidRPr="00BB30E3">
        <w:rPr>
          <w:rFonts w:ascii="Times New Roman" w:eastAsia="Times New Roman" w:hAnsi="Times New Roman" w:cs="Times New Roman"/>
          <w:sz w:val="20"/>
          <w:szCs w:val="20"/>
          <w:lang w:eastAsia="es-CL"/>
        </w:rPr>
        <w:t> Es importante tener presente que, de acuerdo a lo dictaminado por el SII, la deducción de las pérdidas tributarias sólo beneficia al tributante que las sufrió. Igualmente, los remanentes de crédito fiscal del IVA solamente puede aprovecharlos el contribuyente que los tuviera; es decir, no se transfieren, en caso de una fusión. Lo propio ocurre tratándose del empresario individual que se "convierte" en sociedad de cualquier naturaleza y en el aporte de todo el activo y el pasivo de un contribuyente, a una sociedad (Circular Nº 109, de 1977, publicada en el Boletín del SII, de septiembre de 1977, pág. 12.044, reiterada por la Circular Nº 15, de 30-I-86, publicada en el Boletín de febrero de 1986, pág. 21.317; Resolución Ex. Nº 2.301, de 1986, D.O. de 20-X-86, transcrita por Circular Nº 50, de 9-X-86, párrafo 19.5).</w:t>
      </w:r>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111" w:name="_Toc505016490"/>
      <w:r w:rsidRPr="00BB30E3">
        <w:rPr>
          <w:rFonts w:ascii="Times New Roman" w:eastAsia="Times New Roman" w:hAnsi="Times New Roman" w:cs="Times New Roman"/>
          <w:b/>
          <w:bCs/>
          <w:sz w:val="20"/>
          <w:szCs w:val="20"/>
          <w:lang w:eastAsia="es-CL"/>
        </w:rPr>
        <w:t>4. Fusión por incorporación. Extracto.</w:t>
      </w:r>
      <w:bookmarkEnd w:id="111"/>
    </w:p>
    <w:p w:rsidR="00095DC3" w:rsidRPr="00BB30E3" w:rsidRDefault="00095DC3" w:rsidP="00095DC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Notario Público de ...º de (ciudad), con oficio en calle............... Nº ......, comuna de ..... certifico: Por escritura hoy, ante mí: i) Se reduce el Acta Junta Extraordinaria de Accionistas de sociedad ".............. S.A.", celebrada con fecha......, con la presencia de la totalidad de los accionistas. ii) Se reduce el Acta Junta Extraordinaria de Accionistas de sociedad "Compañía............. S.A.", celebrada con fecha......., con la presencia de la totalidad de los accionistas. En las respectivas Juntas de Accionistas se acordó la fusión por incorporación de la sociedad ....... S.A., en la sociedad Compañía..... S.A., , a partir ....... de ................ de 2......, aportando la primera, que se disuelve, la totalidad de sus activos y pasivos a la segunda, que ascienden a $ ..... Antecedentes de sociedad "..... S.A.": Fue constituida por escritura de fecha ...en la Notaría de ......, inscrita a Fs. ....Nº.....del Registro de Comercio de.....del año.....; y "Compañía....... S.A." fue constituida por escritura pública el ....ante Notario don ....., inscrita a Fs. .... Nº .... del Registro de Comercio de.....del año...... La aprobación de los balances de la fusión con fecha.... y han sido protocolizados con esta fecha. Traspasos de activos y pasivos: Como consecuencia de la fusión, todos los activos, pasivos, patrimonio, derechos y obligaciones de sociedad.....S.A. pasan a la sociedad Compañía ..... S.A. Determinación de los Activos y Pasivos: a) sociedad........ S.A. Activos $ ..........y pasivos $ ........ b) Compañía ....... S.A. Activos $ .....y pasivos $ ........ Como consecuencia de la fusión se aumentó capital de Compañía ......... S.A. a la suma de $ ......... que queda íntegramente pagado con la incorporación de la totalidad del capital de la sociedad absorbida, los fondos de revalorización de capital propio y los resultados de utilidades acumuladas y/o pérdidas de los respectivos ejercicios y los aportes y retiros de los socios considerados todos hasta el balance de la fusión. Se modifican los estatutos de Compañía....... S.A. del siguiente modo: Nombre: "Compañía.......... S.A.". Objeto: .................... Domicilio: .................... Duración: .................... Capital: ..................., dividido en .... acciones. Todas las acciones se encuentran íntegramente suscritas y pagadas. Otras estipulaciones constan en escritura extractada. Ciudad .........., ...... de .......... de 2......</w:t>
      </w:r>
    </w:p>
    <w:p w:rsidR="00095DC3" w:rsidRPr="00BB30E3" w:rsidRDefault="00095DC3" w:rsidP="00095DC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El pago por la publicación del extracto en el D.O., sólo correrá para aquellas sociedades que tengan un capital igual o superior a 5.000 UF. Las sociedades que tengan un capital inferior están exentas de pago, según el Art. 4º de la Ley Nº 20.494.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Según el Art. 4º de la Ley Nº 20.494, si la sociedad tiene un capital inferior a 5.000 UF, será el Notario Público que haya otorgado la escritura quien deberán enviar, por vía electrónica, al D.O. copias digitales de los extractos societarios a publicar, los que deberán estar suscritos por ellos, en la forma señalada en la Ley Nº 19.799.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No es necesario individualizar la inscripción en el RC, de cada una de las sociedades, lo cual se hará en la carátula de ingreso en el CBR. Sin </w:t>
      </w:r>
      <w:r w:rsidRPr="00BB30E3">
        <w:rPr>
          <w:rFonts w:ascii="Times New Roman" w:eastAsia="Times New Roman" w:hAnsi="Times New Roman" w:cs="Times New Roman"/>
          <w:sz w:val="20"/>
          <w:szCs w:val="20"/>
          <w:lang w:eastAsia="es-CL"/>
        </w:rPr>
        <w:lastRenderedPageBreak/>
        <w:t xml:space="preserve">embargo, se recomienda para efectos de que para un futuro estudio conste la historia de la sociedad previo a fusionarse.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Si el capital ya está pagado, se dirá: "...íntegramente suscrito y totalmente pagado con cargo a derechos que a accionistas corresponden en cada una de las sociedades fusionadas en escritura que extracto".</w:t>
      </w:r>
    </w:p>
    <w:p w:rsidR="00095DC3" w:rsidRPr="00BB30E3" w:rsidRDefault="00095DC3" w:rsidP="00095DC3">
      <w:pPr>
        <w:pStyle w:val="Ttulo3"/>
        <w:rPr>
          <w:rFonts w:ascii="Times New Roman" w:eastAsia="Times New Roman" w:hAnsi="Times New Roman" w:cs="Times New Roman"/>
          <w:b/>
          <w:bCs/>
          <w:sz w:val="20"/>
          <w:szCs w:val="20"/>
          <w:lang w:eastAsia="es-CL"/>
        </w:rPr>
      </w:pPr>
      <w:bookmarkStart w:id="112" w:name="_Toc505016491"/>
      <w:r w:rsidRPr="00BB30E3">
        <w:rPr>
          <w:rFonts w:ascii="Times New Roman" w:eastAsia="Times New Roman" w:hAnsi="Times New Roman" w:cs="Times New Roman"/>
          <w:b/>
          <w:bCs/>
          <w:sz w:val="20"/>
          <w:szCs w:val="20"/>
          <w:lang w:eastAsia="es-CL"/>
        </w:rPr>
        <w:t>5. Fusión por incorporación. Limitada a S.A. Transformación a Limitada. Escritura (JEA).</w:t>
      </w:r>
      <w:bookmarkEnd w:id="112"/>
    </w:p>
    <w:p w:rsidR="00095DC3" w:rsidRPr="00BB30E3" w:rsidRDefault="00095DC3" w:rsidP="00095DC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JUNTA GENERAL EXTRAORDINARIA DE ACCIONISTAS</w:t>
      </w:r>
      <w:r w:rsidRPr="00BB30E3">
        <w:rPr>
          <w:rFonts w:ascii="Times New Roman" w:eastAsia="Times New Roman" w:hAnsi="Times New Roman" w:cs="Times New Roman"/>
          <w:caps/>
          <w:sz w:val="20"/>
          <w:szCs w:val="20"/>
          <w:lang w:eastAsia="es-CL"/>
        </w:rPr>
        <w:br/>
        <w:t>....................... S.A.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Santiago de Chile, a .......... de dos mil .........., a las .......... horas, en las oficinas de la empresa, ubicadas en .........., comuna de .........., se celebró la Junta General Extraordinaria de Accionistas de ....................... S.A. La Junta fue presidida por el señor ........... y actuó como secretaria de ella doña ............</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Asistencia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acuerdo al Registro de Accionistas y a los poderes que se presentaron, concurrieron a la Junta por sí o debidamente representados, los siguientes señores Accionistas: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por .......... acciones, representada por don ............</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por .......... acciones, representada por doña ............</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este modo se encontraban presentes en la Junta o representadas con poderes suficientes, las .................. acciones, es decir, el cien por ciento de las acciones que componen el capital de la sociedad. Se encontraba asimismo presente el señor Notario Público de .................. don ..................</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consecuencia, de acuerdo a los estatutos de la Sociedad, el señor Presidente declaró abierta, instalada y constituida la presente Junta General Extraordinaria de la Sociedad.</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Antecedentes de la Convocatoria a la Junta</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El Presidente expuso que el Directorio convocó a la presente Junta en reunión celebrada el día .........., ampliándose las materias a tratar en esta Junta en sesión de Directorio de fecha ...........</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La señora secretaria manifiesta que, en atención a que los accionistas que representan el cien por ciento del capital comprometieron de antemano su asistencia, como de hecho ha ocurrido, se omitió efectuar las citaciones mediante la publicación de avisos.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Se deja constancia que los señores accionistas conocían por escrito y en detalle los asuntos que serían tratados en la presente junta.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Conforme al artículo 62 de la Ley Nº 18.046 tienen derecho a participar en esta Junta los titulares de acciones inscritas en el Registro de Accionistas con cinco días de anticipación a ésta.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 Se acordó que la presente acta sea suscrita por todos los comparecientes y omitir la Lista de Asistencia establecida en el artículo 74 del Reglamento sobre Sociedades Anónimas.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6. En relación a la forma de votación de los accionistas, se acuerda unánimemente que se procederá a votar las materias a debatir a viva voz, bastando la constancia del acuerdo adoptado y de los votos disidentes, en caso de existir.</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Objeto de la Junta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El señor Presidente manifiesta que el objeto de esta Junta Extraordinaria es someter a la consideración y/o aprobación de los señores accionistas la fusión por incorporación de la sociedad ....................... Limitada, adquiriendo ....................... S.A. todos los activos y pasivos de aquélla y sucediéndola en todos sus derechos y obligaciones, incorporándose la totalidad del patrimonio de ....................... Limitada a ....................... S.A., pasando los socios de ....................... Limitada a ser accionistas de ....................... S.A.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Luego, una vez acordada la fusión de la sociedad, se someterá a la consideración y/o aprobación de esta Asamblea transformar la sociedad en sociedad de responsabilidad limitada.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Señala que estas materias, de conformidad a la reglamentación vigente, fueron sometidas en forma previa a la aprobación del Directorio de la sociedad, el cual otorgó las autorizaciones correspondientes en sesiones de Directorio de fecha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continuación el señor Presidente expone a los señores accionistas acabadamente acerca de los motivos que ha tenido en vista el Directorio de la sociedad para proponer a los accionistas la fusión aludida: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señor Presidente manifiesta que por acuerdo adoptado por el Directorio, el objeto de esta Junta es dar cuenta que se ha recibido una instrucción de ..........., accionista mayoritario de la sociedad, en el sentido que con motivo del plan de reestructuración que está llevando a cabo a nivel mundial este grupo empresarial, del cual ....................... S.A. forma parte, es su finalidad que ................... El objetivo de este proceso es adecuar la organización de las empresas a la misma estructura y estilo de trabajo de la empresa matriz .................., ............ Asimismo, la fusión pretende aumentar la eficiencia interna, simplificar el sistema de reportes a la matriz y racionalizar los procesos productivos. Otras de las razones que justifican la fusión de las empresas .................., obedece a la necesidad de presentarse como una sola empresa frente a los clientes, de manera de lograr un acercamiento más directo con aquellos y así mejorar la gestión comercial. De este objetivo se informó a los Accionistas en la Junta Ordinaria de fecha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Dicho plan de reorganización contempla la adquisición por parte de ....................... S.A. de la totalidad de los derechos sociales que actualmente es titular el otro socio ........... en la sociedad filial ....................... Limitada, materia que ya fue acordada en la sesión de directorio que citó a la presente Junta de Accionistas y que se materializará con la correspondiente cesión de derechos, modificación y disolución de la sociedad ....................... Limitada.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Asimismo, dentro de este plan de reorganización se considera la fusión por incorporación de ....................... Limitada a ....................... S.A., absorbiendo esta última a la primera que se disuelve. Producto de esta fusión ....................... S.A. adquirirá todo el patrimonio y los activos y pasivos de la sociedad ....................... Limitada. Esta fusión será materia de la presente Asamblea.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Acto seguido, expresa el señor Presidente que por lo expuesto, las materias a someter a aprobación de la Junta serán las siguientes: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Aprobación de la fusión por incorporación de ....................... Limitada a ....................... S.A.</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Aprobación del balance de fusión realizado al ......................., el cual fue auditado por ......................., Auditores Externos de la sociedad designados en la pasada Junta Ordinaria de Accionistas.</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Aprobación de los informes periciales que sirven de base a la valorización contable de los activos y pasivos y en los cuales además se propone la participación de ....................... Limitada en la sociedad fusionada.</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Aumento del capital social, emisión de nuevas acciones de pago y determinación del número de acciones y su distribución entre los accionistas.</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 Suscripción y Pago del aumento del capital social.</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6. Aprobación de nuevo objeto y nueva razón social.</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7. Aprobación de un nuevo estatuto social.</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8. Aprobación de reforma de estatutos de la sociedad ....................... S.A., ya fusionada, transformándola en sociedad de responsabilidad limitada.</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9. La adopción de todas las demás resoluciones que se estimen necesarias para llevar a cabo y perfeccionar los acuerdos de la Junta.</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10. Designación de las personas que quedarán autorizadas para reducir a escritura pública el acta de la Junta Extraordinaria de Accionistas. Estas mismas personas también estarán facultadas para otorgar las declaraciones y celebrar los acuerdos que fueren necesarios para materializar la fusión, la transformación y la realización de cualquier otro acto o trámite conducente al perfeccionamiento de las referidas fusión y transformación.</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Acuerdos</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Fusión con ....................... Limitada.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Presidente señala que la fusión se propone tomando como base los Estados Financieros y Balances Generales de ....................... S.A. y de ....................... Limitada, que comprenden el período entre el ....................... y el ......................., produciendo dicha fusión sus efectos a partir del ........................ Los estados contables de la sociedad absorbente fueron sometidos a la auditoría de ......................., y de acuerdo con la Ley de Sociedades Anónimas se han preparado informes periciales sobre los valores patrimoniales de las compañías sobre los cuales se propondrá la participación de los accionistas y socios de las dos empresas en la sociedad absorbente, documentos que son de conocimiento de todos los accionistas y que se someten a la aprobación de la Junta.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Expresa que el capital de ....................... S.A., de acuerdo con los estados financieros al ......................., asciende a $ ....................... dividido en ........................ acciones, el cual se encuentra suscrito y pagado. A su vez, el capital de ....................... Limitada, de acuerdo con sus estatutos y estados financieros al ......................., asciende a $ ....................... el cual se encuentra íntegramente enterado y pagado. Por su parte, de acuerdo a los informes periciales ya aludidos, el valor patrimonial al ....................... de ....................... S.A. asciende a un valor negativo de $ ....................... y el de ....................... Limitada a $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Junta aprueba por la unanimidad de los accionistas presentes la fusión de ....................... S.A. con ....................... Limitada, por incorporación de esta última a la primera, por lo que ....................... S.A. la sucede en todos sus derechos y obligaciones incorporándose la totalidad del patrimonio y de los socios de ....................... Limitada a ....................... S.A. en los términos que más adelante se acuerdan.</w:t>
      </w:r>
    </w:p>
    <w:p w:rsidR="00095DC3" w:rsidRPr="00BB30E3" w:rsidRDefault="00095DC3" w:rsidP="00095DC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Aprobación de los estados financieros y balance al .</w:t>
      </w:r>
      <w:r w:rsidRPr="00BB30E3">
        <w:rPr>
          <w:rFonts w:ascii="Times New Roman" w:eastAsia="Times New Roman" w:hAnsi="Times New Roman" w:cs="Times New Roman"/>
          <w:sz w:val="20"/>
          <w:szCs w:val="20"/>
          <w:lang w:eastAsia="es-CL"/>
        </w:rPr>
        <w:t>.......................</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continuación el señor Presidente explica los Estados Financieros, el Balance General, el estado de Ganancias y Pérdidas y el informe emitido por los auditores ......................., los cuales fueron remitidos con anterioridad a los accionistas, que consideran el período comprendido entre el ....................... y el ........................ La Junta se aboca al examen de los documentos aludidos, los cuales son aprobados por la unanimidad de los accionistas presentes.</w:t>
      </w:r>
    </w:p>
    <w:p w:rsidR="00095DC3" w:rsidRPr="00BB30E3" w:rsidRDefault="00095DC3" w:rsidP="00095DC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Aprobación de informe pericial.</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somete al examen de los señores accionistas el Informe Pericial de ....................... S.A. y de ....................... Limitada, de fecha ......................., emitido por ......................., el cual sirve de base para la valorización de los activos y pasivos de ambas empresas y para la determinación de la participación de los socios de las dos compañías en la sociedad fusionada.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La Junta por la unanimidad de las acciones presentes aprueba el Informe Pericial individualizado.</w:t>
      </w:r>
    </w:p>
    <w:p w:rsidR="00095DC3" w:rsidRPr="00BB30E3" w:rsidRDefault="00095DC3" w:rsidP="00095DC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caps/>
          <w:sz w:val="20"/>
          <w:szCs w:val="20"/>
          <w:lang w:eastAsia="es-CL"/>
        </w:rPr>
        <w:t xml:space="preserve">4. </w:t>
      </w:r>
      <w:r w:rsidRPr="00BB30E3">
        <w:rPr>
          <w:rFonts w:ascii="Times New Roman" w:eastAsia="Times New Roman" w:hAnsi="Times New Roman" w:cs="Times New Roman"/>
          <w:smallCaps/>
          <w:sz w:val="20"/>
          <w:szCs w:val="20"/>
          <w:lang w:eastAsia="es-CL"/>
        </w:rPr>
        <w:t xml:space="preserve">Capital social y participación de los socios de ....................... Limitada en ....................... </w:t>
      </w:r>
      <w:r w:rsidRPr="00BB30E3">
        <w:rPr>
          <w:rFonts w:ascii="Times New Roman" w:eastAsia="Times New Roman" w:hAnsi="Times New Roman" w:cs="Times New Roman"/>
          <w:caps/>
          <w:sz w:val="20"/>
          <w:szCs w:val="20"/>
          <w:lang w:eastAsia="es-CL"/>
        </w:rPr>
        <w:t>S.A.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Aumento de capital y determinación del número de acciones.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Señala el señor Presidente que para poder proceder a la fusión es menester acordar un aumento de capital en ....................... S.A., el cual tendrá por objeto pagar el aporte del activo y del pasivo de ....................... Limitada a sus socios.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4.1. El patrimonio de ....................... S.A. asciende a un valor negativo de $ ........................ conformado con las partidas de que dan cuenta sus estados financieros, siendo el capital suscrito y pagado, la cantidad de $ ......................, equivalente a ....................... acciones.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su parte, el patrimonio de ............................... Limitada asciende a la cantidad de $ ........................... conformado con las partidas de que dan cuenta sus estados financieros, siendo el capital social, la cantidad de $ ........................, el cual se encuentra totalmente pagado.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acuerdo a lo mencionado, el capital de ....................... S.A se aumentaría en $ ........................, que corresponde al capital de ....................... Limitada. En consecuencia, el capital de ....................... S.A. se aumentaría de la cantidad de $ ........................ a la cantidad de $ ........................ La Junta por la unanimidad de los accionistas presentes aprueba el aumento del capital anotado.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4.2. El aumento de capital anotado se propone que se pague mediante el traspaso de la totalidad de los activos y pasivos de ....................... Limitada, que adquiere ....................... S.A. por la fusión acordada. La Junta por la unanimidad de los accionistas presentes aprueba la forma de enterar el aumento de capital.</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4.3. De conformidad a los estados financieros ya aludidos, e informes periciales aprobados por la Junta, el valor patrimonial al ....................... de ....................... S.A., asciende a un valor negativo de $ ......................., y el de .......................Limitada a $ ....................... Para efectos de determinar la cantidad de acciones que tendrá la sociedad fusionada y la participación que corresponderá a los accionistas en ella, se propone considerar los siguientes factores: distribución actual de las acciones y derechos sociales de las empresas absorbente y absorbida, respectivamente, valor financiero patrimonial de las empresas y su distribución a prorrata de la participación en los haberes de todas las compañías, y lo dispuesto en el artículo 100 de la Ley de Sociedades Anónimas que establece que ningún accionista, a menos que consienta en ello, podrá perder su calidad de tal con motivo de un canje de acciones, fusión, incorporación, transformación o división de una sociedad anónima. Finalmente y a fin de materializar la relación de canje de acciones, se ha considerado para el caso de ....................... S.A., debido a que la sociedad presenta un patrimonio negativo, y de acuerdo a lo señalado en el informe pericial de esta fusión, asignarle un patrimonio nominal de $ .......................</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atención a lo indicado la participación accionaria actual de cada accionista de ....................... S.A. y el valor patrimonial de sus acciones es el siguiente:</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 ........................ acciones, con valor patrimonial de $ ........................</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 .............. acciones, con valor patrimonial de $ .....................</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su parte, la distribución de los derechos sociales de ...................... .......... Limitada y el valor patrimonial proporcional de los mismos es el siguiente:</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 ..........% del haber social, con valor patrimonial proporcional de $ ................</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 .........% del haber social, con valor patrimonial proporcional de $ ................</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En consideración a las participaciones y valores patrimoniales indicados, la participación de cada accionista en la sociedad fusionada, expresada en pesos es la que sigue:</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 valor patrimonial de $ .........</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 valor patrimonial de $ .........</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determinar la cantidad de acciones que deberá emitir la sociedad fusionada, parte de las cuales deberá canjearse por las acciones que cada actual accionista tuviere en ....................... S.A., y el resto a entregarse por los aportes de activo y pasivo que realicen los socios de .......................Limitada, se propone que el valor patrimonial que corresponde a cada accionista antes indicado, en la sociedad fusionada, se divida por ....................... y respecto de aquellos resultados que tuvieren decimales, se aproximen al entero más próximo, salvo en relación con aquellos accionistas cuyo resultado fuere inferior a uno, en cuyo caso se aproximará precisamente a tal número, con lo cual se da cumplimiento a lo dispuesto en el artículo 100 de la Ley de Sociedades Anónimas. Por tanto, el número de acciones correspondiente a la distribución de las acciones y derechos sociales pagados de las empresas fusionada y absorbida asciende a ........................ acciones.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Junta aprueba la propuesta presentada por la unanimidad de los accionistas presentes, por lo que acuerda emitir ........................ acciones en las cuales se dividirá el capital social ascendente a la cantidad de $ ........................ Asimismo, se acuerda que tales acciones reemplacen en su totalidad a las actuales acciones de la compañía y que las acciones suscritas y pagadas se distribuyan entre los accionistas y socios de las dos sociedades, en la forma que se ha acordado precedentemente.</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4.4. En base a lo anterior, se presenta a la Junta la participación de los accionistas en la sociedad fusionada, la que es del siguiente tenor:</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 acciones.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 acciones.</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4.5. En atención a los acuerdos de la Junta recién anotados se somete a aprobación la modificación de los estatutos sociales de la compañía en lo siguiente:</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Aprobar un nuevo artículo de los estatutos sociales referido al capital social, y el número de acciones en que se divide, que reemplace al actual, del siguiente tenor: </w:t>
      </w:r>
      <w:r w:rsidRPr="00BB30E3">
        <w:rPr>
          <w:rFonts w:ascii="Times New Roman" w:eastAsia="Times New Roman" w:hAnsi="Times New Roman" w:cs="Times New Roman"/>
          <w:i/>
          <w:iCs/>
          <w:sz w:val="20"/>
          <w:szCs w:val="20"/>
          <w:lang w:eastAsia="es-CL"/>
        </w:rPr>
        <w:t>El capital de la Sociedad es de $ </w:t>
      </w: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i/>
          <w:iCs/>
          <w:sz w:val="20"/>
          <w:szCs w:val="20"/>
          <w:lang w:eastAsia="es-CL"/>
        </w:rPr>
        <w:t>. dividido en</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 acciones ordinarias, nominativas, sin valor nominal, de igual valor cada una. El capital se suscribe y paga en la forma establecida en el artículo primero transitorio de estos estatutos".</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Junta por la unanimidad de los accionistas presentes aprueba el nuevo artículo de los estatutos, relativo al capital social, y su reemplazo por el existente.</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Asimismo, se propone reemplazar el artículo ....................... transitorio, relativo a la forma y plazo del entero del capital social, por el siguiente:</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"El capital social de $ </w:t>
      </w: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i/>
          <w:iCs/>
          <w:sz w:val="20"/>
          <w:szCs w:val="20"/>
          <w:lang w:eastAsia="es-CL"/>
        </w:rPr>
        <w:t xml:space="preserve">. se divide en </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 xml:space="preserve">acciones, sin valor nominal, íntegramente suscritas y pagadas. El capital pagado tiene su origen en el capital social enterado de acuerdo a lo dispuesto en la escritura pública de constitución de sociedad, de fecha </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 xml:space="preserve">otorgada ante el Notario Público de </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 xml:space="preserve">don </w:t>
      </w: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i/>
          <w:iCs/>
          <w:sz w:val="20"/>
          <w:szCs w:val="20"/>
          <w:lang w:eastAsia="es-CL"/>
        </w:rPr>
        <w:t xml:space="preserve">, en el aumento de capital que consta de escritura pública de fecha y en el aumento de capital por fusión social con la compañía .......................Limitada, acordada en Junta Extraordinaria de Accionistas celebrada con fecha </w:t>
      </w: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i/>
          <w:iCs/>
          <w:sz w:val="20"/>
          <w:szCs w:val="20"/>
          <w:lang w:eastAsia="es-CL"/>
        </w:rPr>
        <w:t>, facultándose a los accionistas ........... e ..........., y al Gerente de la compañía para perfeccionar dicho acto".</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La Junta por la unanimidad de los accionistas presentes, aprueba el reemplazo del artículo primero transitorio de los estatutos por el recién citado, como asimismo acuerda eliminar los demás artículos transitorios de los estatutos por haber perdido su vigencia.</w:t>
      </w:r>
    </w:p>
    <w:p w:rsidR="00095DC3" w:rsidRPr="00BB30E3" w:rsidRDefault="00095DC3" w:rsidP="00095DC3">
      <w:pPr>
        <w:pStyle w:val="Ttulo3"/>
        <w:rPr>
          <w:rFonts w:ascii="Times New Roman" w:eastAsia="Times New Roman" w:hAnsi="Times New Roman" w:cs="Times New Roman"/>
          <w:sz w:val="20"/>
          <w:szCs w:val="20"/>
          <w:lang w:eastAsia="es-CL"/>
        </w:rPr>
      </w:pPr>
      <w:bookmarkStart w:id="113" w:name="_Toc505016492"/>
      <w:r w:rsidRPr="00BB30E3">
        <w:rPr>
          <w:rFonts w:ascii="Times New Roman" w:eastAsia="Times New Roman" w:hAnsi="Times New Roman" w:cs="Times New Roman"/>
          <w:sz w:val="20"/>
          <w:szCs w:val="20"/>
          <w:lang w:eastAsia="es-CL"/>
        </w:rPr>
        <w:t xml:space="preserve">5. </w:t>
      </w:r>
      <w:r w:rsidRPr="00BB30E3">
        <w:rPr>
          <w:rFonts w:ascii="Times New Roman" w:eastAsia="Times New Roman" w:hAnsi="Times New Roman" w:cs="Times New Roman"/>
          <w:smallCaps/>
          <w:sz w:val="20"/>
          <w:szCs w:val="20"/>
          <w:lang w:eastAsia="es-CL"/>
        </w:rPr>
        <w:t>Canje y entrega de acciones.</w:t>
      </w:r>
      <w:bookmarkEnd w:id="113"/>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consideración a los acuerdos contenidos en el punto 4.3. anterior, el señor Presidente propone facultar al Directorio para que emita nuevos títulos de la sociedad en base a la participación contenida en el punto 4.4. anterior, parte de los cuales deberán ser canjeados por los títulos que los actuales accionistas tuvieren en ....................... S.A., y el saldo entregarse por los aportes de activo y pasivo que realicen los socios de ....................... Limitada.</w:t>
      </w:r>
    </w:p>
    <w:p w:rsidR="00095DC3" w:rsidRPr="00BB30E3" w:rsidRDefault="00095DC3" w:rsidP="00095DC3">
      <w:pPr>
        <w:pStyle w:val="Ttulo3"/>
        <w:rPr>
          <w:rFonts w:ascii="Times New Roman" w:eastAsia="Times New Roman" w:hAnsi="Times New Roman" w:cs="Times New Roman"/>
          <w:sz w:val="20"/>
          <w:szCs w:val="20"/>
          <w:lang w:eastAsia="es-CL"/>
        </w:rPr>
      </w:pPr>
      <w:bookmarkStart w:id="114" w:name="_Toc505016493"/>
      <w:r w:rsidRPr="00BB30E3">
        <w:rPr>
          <w:rFonts w:ascii="Times New Roman" w:eastAsia="Times New Roman" w:hAnsi="Times New Roman" w:cs="Times New Roman"/>
          <w:sz w:val="20"/>
          <w:szCs w:val="20"/>
          <w:lang w:eastAsia="es-CL"/>
        </w:rPr>
        <w:t xml:space="preserve">6. </w:t>
      </w:r>
      <w:r w:rsidRPr="00BB30E3">
        <w:rPr>
          <w:rFonts w:ascii="Times New Roman" w:eastAsia="Times New Roman" w:hAnsi="Times New Roman" w:cs="Times New Roman"/>
          <w:smallCaps/>
          <w:sz w:val="20"/>
          <w:szCs w:val="20"/>
          <w:lang w:eastAsia="es-CL"/>
        </w:rPr>
        <w:t>Modificación de estatutos y texto refundido.</w:t>
      </w:r>
      <w:bookmarkEnd w:id="114"/>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Señala el señor Presidente que en consideración a la fusión anotada debe procederse a la modificación de los estatutos de la sociedad y se ha estimado conveniente establecer un nuevo texto de los mismos.</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Indica y explica que las principales modificaciones que se proponen son las siguientes:</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Reemplazar el artículo referente al nombre de la sociedad por el de </w:t>
      </w:r>
      <w:r w:rsidRPr="00BB30E3">
        <w:rPr>
          <w:rFonts w:ascii="Times New Roman" w:eastAsia="Times New Roman" w:hAnsi="Times New Roman" w:cs="Times New Roman"/>
          <w:i/>
          <w:iCs/>
          <w:sz w:val="20"/>
          <w:szCs w:val="20"/>
          <w:lang w:eastAsia="es-CL"/>
        </w:rPr>
        <w:t>"....................... S.A.".</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Reemplazar el artículo referido al capital social y el artículo .................. transitorio relativo a la forma y plazo de su entero, en los términos ya acordados por esta Junta.</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Cambiar el artículo referente al objeto social de la empresa por el siguiente: </w:t>
      </w:r>
      <w:r w:rsidRPr="00BB30E3">
        <w:rPr>
          <w:rFonts w:ascii="Times New Roman" w:eastAsia="Times New Roman" w:hAnsi="Times New Roman" w:cs="Times New Roman"/>
          <w:i/>
          <w:iCs/>
          <w:sz w:val="20"/>
          <w:szCs w:val="20"/>
          <w:lang w:eastAsia="es-CL"/>
        </w:rPr>
        <w:t>"La sociedad tendrá por objeto:</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Otras modificaciones menores, entendiéndose que el estatuto social primitivo queda repactado, modificado y/o adicionado en todo cuanto el nuevo texto lo modifique, adicione o complemente.</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Acto seguido, se procede por la Sra. Secretaria a dar lectura íntegra a los nuevos estatutos de la sociedad.</w:t>
      </w:r>
    </w:p>
    <w:p w:rsidR="00095DC3" w:rsidRPr="00BB30E3" w:rsidRDefault="00095DC3" w:rsidP="00095DC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Junta por unanimidad de los accionistas presentes aprueba las modificaciones propuestas, así como los nuevos estatutos de la sociedad. En consecuencia, se establece una nuevo texto del pacto social refundido, en el cual se contienen las modificaciones antes aprobadas, estableciendo que para todos los efectos legales, reglamentarios y convencionales el estatuto de ....................... S.A. es el que sigue:</w:t>
      </w:r>
    </w:p>
    <w:p w:rsidR="00095DC3" w:rsidRPr="00BB30E3" w:rsidRDefault="00095DC3" w:rsidP="00095DC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ESTATUTOS ..... S.A.</w:t>
      </w:r>
    </w:p>
    <w:p w:rsidR="00095DC3" w:rsidRPr="00BB30E3" w:rsidRDefault="00095DC3" w:rsidP="00095DC3">
      <w:pPr>
        <w:spacing w:before="100" w:beforeAutospacing="1" w:after="18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Primero</w:t>
      </w:r>
      <w:r w:rsidRPr="00BB30E3">
        <w:rPr>
          <w:rFonts w:ascii="Times New Roman" w:eastAsia="Times New Roman" w:hAnsi="Times New Roman" w:cs="Times New Roman"/>
          <w:i/>
          <w:iCs/>
          <w:sz w:val="20"/>
          <w:szCs w:val="20"/>
          <w:lang w:eastAsia="es-CL"/>
        </w:rPr>
        <w:br/>
        <w:t>Nombre domicilio, duración y objeto</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Primero.</w:t>
      </w:r>
      <w:r w:rsidRPr="00BB30E3">
        <w:rPr>
          <w:rFonts w:ascii="Times New Roman" w:eastAsia="Times New Roman" w:hAnsi="Times New Roman" w:cs="Times New Roman"/>
          <w:sz w:val="20"/>
          <w:szCs w:val="20"/>
          <w:lang w:eastAsia="es-CL"/>
        </w:rPr>
        <w:t xml:space="preserve"> Se constituye una sociedad anónima cerrada cuya razón social será ...................S.A.</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Segundo. </w:t>
      </w:r>
      <w:r w:rsidRPr="00BB30E3">
        <w:rPr>
          <w:rFonts w:ascii="Times New Roman" w:eastAsia="Times New Roman" w:hAnsi="Times New Roman" w:cs="Times New Roman"/>
          <w:sz w:val="20"/>
          <w:szCs w:val="20"/>
          <w:lang w:eastAsia="es-CL"/>
        </w:rPr>
        <w:t>El domicilio de la Sociedad es la ciudad de ......................., Región ......................., sin perjuicio de las agencias o sucursales que pueda establecer en otros puntos del país o en el extranjero.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Tercero.</w:t>
      </w:r>
      <w:r w:rsidRPr="00BB30E3">
        <w:rPr>
          <w:rFonts w:ascii="Times New Roman" w:eastAsia="Times New Roman" w:hAnsi="Times New Roman" w:cs="Times New Roman"/>
          <w:sz w:val="20"/>
          <w:szCs w:val="20"/>
          <w:lang w:eastAsia="es-CL"/>
        </w:rPr>
        <w:t xml:space="preserve"> La duración de la Sociedad es ........................</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Cuarto.</w:t>
      </w:r>
      <w:r w:rsidRPr="00BB30E3">
        <w:rPr>
          <w:rFonts w:ascii="Times New Roman" w:eastAsia="Times New Roman" w:hAnsi="Times New Roman" w:cs="Times New Roman"/>
          <w:sz w:val="20"/>
          <w:szCs w:val="20"/>
          <w:lang w:eastAsia="es-CL"/>
        </w:rPr>
        <w:t xml:space="preserve"> La Sociedad tendrá por objeto: .......................</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Segundo</w:t>
      </w:r>
      <w:r w:rsidRPr="00BB30E3">
        <w:rPr>
          <w:rFonts w:ascii="Times New Roman" w:eastAsia="Times New Roman" w:hAnsi="Times New Roman" w:cs="Times New Roman"/>
          <w:i/>
          <w:iCs/>
          <w:sz w:val="20"/>
          <w:szCs w:val="20"/>
          <w:lang w:eastAsia="es-CL"/>
        </w:rPr>
        <w:br/>
        <w:t>Capital y acciones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Artículo Quinto.</w:t>
      </w:r>
      <w:r w:rsidRPr="00BB30E3">
        <w:rPr>
          <w:rFonts w:ascii="Times New Roman" w:eastAsia="Times New Roman" w:hAnsi="Times New Roman" w:cs="Times New Roman"/>
          <w:sz w:val="20"/>
          <w:szCs w:val="20"/>
          <w:lang w:eastAsia="es-CL"/>
        </w:rPr>
        <w:t xml:space="preserve"> El capital de la Sociedad es de $ ....................... dividido en ........................ acciones ordinarias, nominativas, sin valor nominal, de igual valor cada una. El capital se suscribe y paga en la forma establecida en el artículo primero transitorio de estos estatutos.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Sexto.</w:t>
      </w:r>
      <w:r w:rsidRPr="00BB30E3">
        <w:rPr>
          <w:rFonts w:ascii="Times New Roman" w:eastAsia="Times New Roman" w:hAnsi="Times New Roman" w:cs="Times New Roman"/>
          <w:sz w:val="20"/>
          <w:szCs w:val="20"/>
          <w:lang w:eastAsia="es-CL"/>
        </w:rPr>
        <w:t xml:space="preserve"> Las acciones pertenecen a una única serie. No hay acciones preferentes.</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Séptimo.</w:t>
      </w:r>
      <w:r w:rsidRPr="00BB30E3">
        <w:rPr>
          <w:rFonts w:ascii="Times New Roman" w:eastAsia="Times New Roman" w:hAnsi="Times New Roman" w:cs="Times New Roman"/>
          <w:sz w:val="20"/>
          <w:szCs w:val="20"/>
          <w:lang w:eastAsia="es-CL"/>
        </w:rPr>
        <w:t xml:space="preserve"> La forma de los títulos de las acciones, su emisión, canje, inutilización, extravío, reemplazo y sus demás circunstancias, se regirán por lo dispuesto en la Ley sobre Sociedades Anónimas y su Reglamento.</w:t>
      </w:r>
    </w:p>
    <w:p w:rsidR="00095DC3" w:rsidRPr="00BB30E3" w:rsidRDefault="00095DC3" w:rsidP="00095DC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Octavo.</w:t>
      </w:r>
      <w:r w:rsidRPr="00BB30E3">
        <w:rPr>
          <w:rFonts w:ascii="Times New Roman" w:eastAsia="Times New Roman" w:hAnsi="Times New Roman" w:cs="Times New Roman"/>
          <w:sz w:val="20"/>
          <w:szCs w:val="20"/>
          <w:lang w:eastAsia="es-CL"/>
        </w:rPr>
        <w:t xml:space="preserve"> Si se cede el derecho a percibir dividendos sobre acciones, a título de usufructo, arrendamiento o cualquier otro que no signifique transferir la propiedad sobre las acciones, el cesionario no tendrá otro derecho que el de percibir los dividendos y corresponderán exclusivamente al propietario todos los demás derechos, incluidos, sin que la enumeración sea excluyente, los de participar y votar en juntas de accionistas, suscribir aumentos de capital, requerir información e informarse acerca de la marcha de la Sociedad.</w:t>
      </w:r>
    </w:p>
    <w:p w:rsidR="00095DC3" w:rsidRPr="00BB30E3" w:rsidRDefault="00095DC3" w:rsidP="00095DC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Tercero</w:t>
      </w:r>
      <w:r w:rsidRPr="00BB30E3">
        <w:rPr>
          <w:rFonts w:ascii="Times New Roman" w:eastAsia="Times New Roman" w:hAnsi="Times New Roman" w:cs="Times New Roman"/>
          <w:i/>
          <w:iCs/>
          <w:sz w:val="20"/>
          <w:szCs w:val="20"/>
          <w:lang w:eastAsia="es-CL"/>
        </w:rPr>
        <w:br/>
        <w:t>Administración</w:t>
      </w:r>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Noveno.</w:t>
      </w:r>
      <w:r w:rsidRPr="00BB30E3">
        <w:rPr>
          <w:rFonts w:ascii="Times New Roman" w:eastAsia="Times New Roman" w:hAnsi="Times New Roman" w:cs="Times New Roman"/>
          <w:sz w:val="20"/>
          <w:szCs w:val="20"/>
          <w:lang w:eastAsia="es-CL"/>
        </w:rPr>
        <w:t xml:space="preserve"> La Sociedad será administrada por un directorio, sin perjuicio de las facultades que corresponden a la junta de accionistas.</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Décimo.</w:t>
      </w:r>
      <w:r w:rsidRPr="00BB30E3">
        <w:rPr>
          <w:rFonts w:ascii="Times New Roman" w:eastAsia="Times New Roman" w:hAnsi="Times New Roman" w:cs="Times New Roman"/>
          <w:sz w:val="20"/>
          <w:szCs w:val="20"/>
          <w:lang w:eastAsia="es-CL"/>
        </w:rPr>
        <w:t xml:space="preserve"> El directorio se compondrá de ....................... directores titulares y ....................... directores suplentes y serán elegidos cada año por la junta ordinaria de accionistas. Para todos los efectos, la actuación de un director suplente hará presumir la ausencia del director titular respectivo, sin que sea necesario acreditar tal circunstancia. Los directores continuarán en sus funciones después de expirado su período si no se celebrare la junta de accionistas llamada a efectuar la renovación; en tal caso, el directorio deberá convocar dentro del plazo de treinta días a una junta de accionistas para hacer los nombramientos correspondientes. Los directores pueden ser reelegidos indefinidamente.</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UNDécimO.</w:t>
      </w:r>
      <w:r w:rsidRPr="00BB30E3">
        <w:rPr>
          <w:rFonts w:ascii="Times New Roman" w:eastAsia="Times New Roman" w:hAnsi="Times New Roman" w:cs="Times New Roman"/>
          <w:sz w:val="20"/>
          <w:szCs w:val="20"/>
          <w:lang w:eastAsia="es-CL"/>
        </w:rPr>
        <w:t xml:space="preserve"> En las elecciones de directorio, cada accionista dispondrá de un voto por cada acción que posea o represente y podrá acumular sus votos en favor de una sola persona o distribuirlos en la forma que lo estime conveniente, y se proclamarán elegidos a los que en una misma y única votación resulten con mayor número de votos hasta completar el número de directores que haya que elegir.</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DUODÉCIMO.</w:t>
      </w:r>
      <w:r w:rsidRPr="00BB30E3">
        <w:rPr>
          <w:rFonts w:ascii="Times New Roman" w:eastAsia="Times New Roman" w:hAnsi="Times New Roman" w:cs="Times New Roman"/>
          <w:sz w:val="20"/>
          <w:szCs w:val="20"/>
          <w:lang w:eastAsia="es-CL"/>
        </w:rPr>
        <w:t xml:space="preserve"> Los directores cesarán en su cargo por las inhabilidades e incompatibilidades establecidas por la ley.</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DEcimoTercero. </w:t>
      </w:r>
      <w:r w:rsidRPr="00BB30E3">
        <w:rPr>
          <w:rFonts w:ascii="Times New Roman" w:eastAsia="Times New Roman" w:hAnsi="Times New Roman" w:cs="Times New Roman"/>
          <w:sz w:val="20"/>
          <w:szCs w:val="20"/>
          <w:lang w:eastAsia="es-CL"/>
        </w:rPr>
        <w:t>En caso de cesación en sus funciones de algún director titular, por cualquier causa, será reemplazado por el director suplente respectivo. Si faltare un director titular y el director suplente, respectivo, el directorio procederá a designar a un reemplazante titular y un reemplazante suplente hasta la próxima junta ordinaria o extraordinaria, en la cual se elegirá la totalidad del Directorio.</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DEcimoCuarto. </w:t>
      </w:r>
      <w:r w:rsidRPr="00BB30E3">
        <w:rPr>
          <w:rFonts w:ascii="Times New Roman" w:eastAsia="Times New Roman" w:hAnsi="Times New Roman" w:cs="Times New Roman"/>
          <w:sz w:val="20"/>
          <w:szCs w:val="20"/>
          <w:lang w:eastAsia="es-CL"/>
        </w:rPr>
        <w:t>En su primera reunión después de designado o elegido, el directorio elegirá de su seno un presidente, que lo será también de la Sociedad. Asimismo designará a un vicepresidente que suplirá al Presidente en caso de ausencia de éste, lo que no será necesario acreditar.</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DEcimoQuinto.</w:t>
      </w:r>
      <w:r w:rsidRPr="00BB30E3">
        <w:rPr>
          <w:rFonts w:ascii="Times New Roman" w:eastAsia="Times New Roman" w:hAnsi="Times New Roman" w:cs="Times New Roman"/>
          <w:sz w:val="20"/>
          <w:szCs w:val="20"/>
          <w:lang w:eastAsia="es-CL"/>
        </w:rPr>
        <w:t xml:space="preserve"> El directorio sesionará con la frecuencia y en el lugar que el propio directorio determine, debiendo reunirse a lo menos una vez al año. Las sesiones de directorio serán ordinarias y extraordinarias. Las primeras se celebrarán en las fechas predeterminadas por el propio directorio y no requerirán de citación especial. Las sesiones extraordinarias se realizarán cuando las cite especialmente el Presidente, por sí o a indicación de uno o más directores. En las sesiones extraordinarias sólo podrán tratarse los asuntos que específicamente se señalen en la convocatoria. Las convocatorias a sesiones extraordinarias de directorio se harán en primera y segunda citación para fechas distintas.</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Artículo DEcimoSexto.</w:t>
      </w:r>
      <w:r w:rsidRPr="00BB30E3">
        <w:rPr>
          <w:rFonts w:ascii="Times New Roman" w:eastAsia="Times New Roman" w:hAnsi="Times New Roman" w:cs="Times New Roman"/>
          <w:sz w:val="20"/>
          <w:szCs w:val="20"/>
          <w:lang w:eastAsia="es-CL"/>
        </w:rPr>
        <w:t xml:space="preserve"> Para constituirse válidamente el directorio, debe haber a lo menos dos de sus miembros presentes, los acuerdos se alcanzarán por mayoría de los miembros presentes, salvo que la Ley o los presentes estatutos exijan un quórum especial. En caso de empate, sólo el Presidente de la Sociedad o su suplente tendrán voto dirimente.</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DEcimoSéptimo.</w:t>
      </w:r>
      <w:r w:rsidRPr="00BB30E3">
        <w:rPr>
          <w:rFonts w:ascii="Times New Roman" w:eastAsia="Times New Roman" w:hAnsi="Times New Roman" w:cs="Times New Roman"/>
          <w:sz w:val="20"/>
          <w:szCs w:val="20"/>
          <w:lang w:eastAsia="es-CL"/>
        </w:rPr>
        <w:t xml:space="preserve"> El directorio representa a la Sociedad, judicial y extrajudicialmente, y para el cumplimiento del objeto social, lo que no será necesario acreditar ante terceros, está investido de todas las facultades de administración y disposición que la Ley sobre Sociedades Anónimas, su Reglamento o estos estatutos no establezcan como privativas de la junta de accionistas, sin perjuicio de la representación legal que compete al gerente o de las facultades que el propia directorio le otorgue. El directorio podrá delegar parte de sus facultades en los gerentes, subgerentes o abogados de la Sociedad, en un director o en una comisión de directores y para objetos especialmente determinados, en otras personas.</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DEcimOctavo.</w:t>
      </w:r>
      <w:r w:rsidRPr="00BB30E3">
        <w:rPr>
          <w:rFonts w:ascii="Times New Roman" w:eastAsia="Times New Roman" w:hAnsi="Times New Roman" w:cs="Times New Roman"/>
          <w:sz w:val="20"/>
          <w:szCs w:val="20"/>
          <w:lang w:eastAsia="es-CL"/>
        </w:rPr>
        <w:t xml:space="preserve"> Los directores no serán remunerados por sus funciones. Los directores podrán recibir remuneraciones o asignaciones por servicios especiales, de carácter permanente o accidental, distintos de los de director, los cuales deberán ser informados y aprobados por la junta de accionistas.</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DEcimoNoveno.</w:t>
      </w:r>
      <w:r w:rsidRPr="00BB30E3">
        <w:rPr>
          <w:rFonts w:ascii="Times New Roman" w:eastAsia="Times New Roman" w:hAnsi="Times New Roman" w:cs="Times New Roman"/>
          <w:sz w:val="20"/>
          <w:szCs w:val="20"/>
          <w:lang w:eastAsia="es-CL"/>
        </w:rPr>
        <w:t xml:space="preserve"> Cuando algún director tuviere interés por sí o como representante de otra persona en un acuerdo, acto o contrato determinado, las operaciones respectivas deberán ser informadas y conocidas por el directorio y podrán ser aprobadas por el directorio sólo si se ajustan a condiciones de equidad similares a las que sean las habituales del mercado. Estos acuerdos serán dados a conocer en la próxima junta de accionistas por quien la presida, debiendo hacerse mención de esta materia en la citación. Para determinar si un director tiene interés en una negociación, acto, contrato u operación se estará a lo que disponga la Ley sobre Sociedades Anónimas, su Reglamento y los estatutos.</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Vigésimo. </w:t>
      </w:r>
      <w:r w:rsidRPr="00BB30E3">
        <w:rPr>
          <w:rFonts w:ascii="Times New Roman" w:eastAsia="Times New Roman" w:hAnsi="Times New Roman" w:cs="Times New Roman"/>
          <w:sz w:val="20"/>
          <w:szCs w:val="20"/>
          <w:lang w:eastAsia="es-CL"/>
        </w:rPr>
        <w:t>Las deliberaciones y acuerdos del directorio se escriturarán en un libro de actas por cualesquiera medios, siempre que éstos ofrezcan seguridad de que no podrán haber intercalaciones, supresiones o cualquier otra adulteración que pueda afectar la fidelidad del acta, que será firmada por los directores que hubieren concurrido a la sesión. Si alguno de ellos falleciere, se imposibilitare por cualquier causa para firmar el acta correspondiente, se dejará constancia en la misma de la respectiva circunstancia o impedimento. Se entenderá aprobada el acta desde el momento de su firma, conforme a lo expresado en los incisos precedentes. El director que quiera salvar su responsabilidad por algún acto o acuerdo del directorio, deberá constar en el acta su oposición, debiendo darse cuenta de ella en la próxima junta ordinaria por el que presida. El director que estimare que un acta adolece de inexactitudes u omisiones, tiene el derecho de estampar sus objeciones antes de firmar tales actas.</w:t>
      </w:r>
    </w:p>
    <w:p w:rsidR="00095DC3" w:rsidRPr="00BB30E3" w:rsidRDefault="00095DC3" w:rsidP="00095DC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Cuarto</w:t>
      </w:r>
      <w:r w:rsidRPr="00BB30E3">
        <w:rPr>
          <w:rFonts w:ascii="Times New Roman" w:eastAsia="Times New Roman" w:hAnsi="Times New Roman" w:cs="Times New Roman"/>
          <w:i/>
          <w:iCs/>
          <w:sz w:val="20"/>
          <w:szCs w:val="20"/>
          <w:lang w:eastAsia="es-CL"/>
        </w:rPr>
        <w:br/>
        <w:t>Del gerente</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Vigésimo Primero. </w:t>
      </w:r>
      <w:r w:rsidRPr="00BB30E3">
        <w:rPr>
          <w:rFonts w:ascii="Times New Roman" w:eastAsia="Times New Roman" w:hAnsi="Times New Roman" w:cs="Times New Roman"/>
          <w:sz w:val="20"/>
          <w:szCs w:val="20"/>
          <w:lang w:eastAsia="es-CL"/>
        </w:rPr>
        <w:t>El directorio designará a una persona como gerente general de la Sociedad, quien tendrá las siguientes atribuciones: a) atender la administración general inmediata de la Sociedad, de acuerdo con las facultades e instrucciones que reciba del directorio, y de conformidad a los estatutos, a la Ley sobre Sociedades Anónimas y su Reglamento; b) asistir a las sesiones del directorio y juntas de accionistas; c) dirigir y cuidar del orden interno económico de la Sociedad y que la contabilidad, libros y registros se lleven en debida forma, y d) representar judicialmente a la Sociedad, según el artículo séptimo del Código de Procedimiento Civil. El gerente general podrá ser director pero no Presidente. El Directorio podrá designar, además del gerente general, otros gerentes y fijarles sus atribuciones.</w:t>
      </w:r>
    </w:p>
    <w:p w:rsidR="00095DC3" w:rsidRPr="00BB30E3" w:rsidRDefault="00095DC3" w:rsidP="00095DC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Quinto</w:t>
      </w:r>
      <w:r w:rsidRPr="00BB30E3">
        <w:rPr>
          <w:rFonts w:ascii="Times New Roman" w:eastAsia="Times New Roman" w:hAnsi="Times New Roman" w:cs="Times New Roman"/>
          <w:i/>
          <w:iCs/>
          <w:sz w:val="20"/>
          <w:szCs w:val="20"/>
          <w:lang w:eastAsia="es-CL"/>
        </w:rPr>
        <w:br/>
        <w:t>Juntas de accionistas</w:t>
      </w:r>
    </w:p>
    <w:p w:rsidR="00095DC3" w:rsidRPr="00BB30E3" w:rsidRDefault="00095DC3" w:rsidP="00095DC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Vigésimo Segundo. </w:t>
      </w:r>
      <w:r w:rsidRPr="00BB30E3">
        <w:rPr>
          <w:rFonts w:ascii="Times New Roman" w:eastAsia="Times New Roman" w:hAnsi="Times New Roman" w:cs="Times New Roman"/>
          <w:sz w:val="20"/>
          <w:szCs w:val="20"/>
          <w:lang w:eastAsia="es-CL"/>
        </w:rPr>
        <w:t xml:space="preserve">Las juntas de accionistas serán ordinarias o extraordinarias. Las primeras se celebrarán dentro de los cuatro primeros meses de cada año, para tratar las materias de su competencia y que se señalan en el artículo siguiente. Las segundas podrán celebrarse en cualquier tiempo, </w:t>
      </w:r>
      <w:r w:rsidRPr="00BB30E3">
        <w:rPr>
          <w:rFonts w:ascii="Times New Roman" w:eastAsia="Times New Roman" w:hAnsi="Times New Roman" w:cs="Times New Roman"/>
          <w:sz w:val="20"/>
          <w:szCs w:val="20"/>
          <w:lang w:eastAsia="es-CL"/>
        </w:rPr>
        <w:lastRenderedPageBreak/>
        <w:t>cuando así lo exijan las necesidades, sociales, para decidir cualquier materia que según la Ley sobre Sociedades Anónimas o los estatutos sean de competencia de las juntas de accionistas y siempre que tales materias se señalen en la citación correspondiente. Cuando una junta extraordinaria deba pronunciarse sobre materias propias de una junta ordinaria, su funcionamiento y acuerdos se sujetarán, en lo pertinente, a los quórum aplicables a esta última clase de juntas de accionistas.</w:t>
      </w:r>
    </w:p>
    <w:p w:rsidR="00095DC3" w:rsidRPr="00BB30E3" w:rsidRDefault="00095DC3" w:rsidP="00095DC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Tercero.</w:t>
      </w:r>
      <w:r w:rsidRPr="00BB30E3">
        <w:rPr>
          <w:rFonts w:ascii="Times New Roman" w:eastAsia="Times New Roman" w:hAnsi="Times New Roman" w:cs="Times New Roman"/>
          <w:sz w:val="20"/>
          <w:szCs w:val="20"/>
          <w:lang w:eastAsia="es-CL"/>
        </w:rPr>
        <w:t xml:space="preserve"> Son materias de la junta ordinaria: </w:t>
      </w: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El examen de la situación de la Sociedad y de los informes de los auditores externos o inspectores de cuentas y la aprobación o rechazo de la memoria, del balance, de los estados y demostraciones financieras presentadas por los administradores o liquidadores de la Sociedad; </w:t>
      </w: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La distribución de las utilidades del ejercicio de cada año fiscal y, en especial, el reparto de dividendos; </w:t>
      </w:r>
      <w:r w:rsidRPr="00BB30E3">
        <w:rPr>
          <w:rFonts w:ascii="Times New Roman" w:eastAsia="Times New Roman" w:hAnsi="Times New Roman" w:cs="Times New Roman"/>
          <w:smallCaps/>
          <w:sz w:val="20"/>
          <w:szCs w:val="20"/>
          <w:lang w:eastAsia="es-CL"/>
        </w:rPr>
        <w:t>Tres:</w:t>
      </w:r>
      <w:r w:rsidRPr="00BB30E3">
        <w:rPr>
          <w:rFonts w:ascii="Times New Roman" w:eastAsia="Times New Roman" w:hAnsi="Times New Roman" w:cs="Times New Roman"/>
          <w:sz w:val="20"/>
          <w:szCs w:val="20"/>
          <w:lang w:eastAsia="es-CL"/>
        </w:rPr>
        <w:t xml:space="preserve"> La elección o revocación de los miembros del directorio, de los liquidadores y de los fiscalizadores de la administración, y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En general, cualquier materia de interés social que la ley o los estatutos no hayan reservado expresamente como de competencia de una junta extraordinaria de accionistas.</w:t>
      </w:r>
    </w:p>
    <w:p w:rsidR="00095DC3" w:rsidRPr="00BB30E3" w:rsidRDefault="00095DC3" w:rsidP="00095DC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Cuarto.</w:t>
      </w:r>
      <w:r w:rsidRPr="00BB30E3">
        <w:rPr>
          <w:rFonts w:ascii="Times New Roman" w:eastAsia="Times New Roman" w:hAnsi="Times New Roman" w:cs="Times New Roman"/>
          <w:sz w:val="20"/>
          <w:szCs w:val="20"/>
          <w:lang w:eastAsia="es-CL"/>
        </w:rPr>
        <w:t xml:space="preserve"> Son materias de la junta extraordinaria: </w:t>
      </w: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La disolución de la Sociedad; </w:t>
      </w: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La transformación, fusión o división de la Sociedad y la reforma de sus estatutos; </w:t>
      </w:r>
      <w:r w:rsidRPr="00BB30E3">
        <w:rPr>
          <w:rFonts w:ascii="Times New Roman" w:eastAsia="Times New Roman" w:hAnsi="Times New Roman" w:cs="Times New Roman"/>
          <w:smallCaps/>
          <w:sz w:val="20"/>
          <w:szCs w:val="20"/>
          <w:lang w:eastAsia="es-CL"/>
        </w:rPr>
        <w:t>Tres:</w:t>
      </w:r>
      <w:r w:rsidRPr="00BB30E3">
        <w:rPr>
          <w:rFonts w:ascii="Times New Roman" w:eastAsia="Times New Roman" w:hAnsi="Times New Roman" w:cs="Times New Roman"/>
          <w:sz w:val="20"/>
          <w:szCs w:val="20"/>
          <w:lang w:eastAsia="es-CL"/>
        </w:rPr>
        <w:t xml:space="preserve"> La emisión de bonos o debentures convertibles en acciones; </w:t>
      </w:r>
      <w:r w:rsidRPr="00BB30E3">
        <w:rPr>
          <w:rFonts w:ascii="Times New Roman" w:eastAsia="Times New Roman" w:hAnsi="Times New Roman" w:cs="Times New Roman"/>
          <w:smallCaps/>
          <w:sz w:val="20"/>
          <w:szCs w:val="20"/>
          <w:lang w:eastAsia="es-CL"/>
        </w:rPr>
        <w:t>Cuatro:</w:t>
      </w:r>
      <w:r w:rsidRPr="00BB30E3">
        <w:rPr>
          <w:rFonts w:ascii="Times New Roman" w:eastAsia="Times New Roman" w:hAnsi="Times New Roman" w:cs="Times New Roman"/>
          <w:sz w:val="20"/>
          <w:szCs w:val="20"/>
          <w:lang w:eastAsia="es-CL"/>
        </w:rPr>
        <w:t xml:space="preserve"> La enajenación del activo de la Sociedad en los términos del número nueve del artículo sesenta y siete de la Ley de Sociedades Anónimas, o el cincuenta por ciento o más del pasivo de la Sociedad; </w:t>
      </w:r>
      <w:r w:rsidRPr="00BB30E3">
        <w:rPr>
          <w:rFonts w:ascii="Times New Roman" w:eastAsia="Times New Roman" w:hAnsi="Times New Roman" w:cs="Times New Roman"/>
          <w:smallCaps/>
          <w:sz w:val="20"/>
          <w:szCs w:val="20"/>
          <w:lang w:eastAsia="es-CL"/>
        </w:rPr>
        <w:t>Cinco:</w:t>
      </w:r>
      <w:r w:rsidRPr="00BB30E3">
        <w:rPr>
          <w:rFonts w:ascii="Times New Roman" w:eastAsia="Times New Roman" w:hAnsi="Times New Roman" w:cs="Times New Roman"/>
          <w:sz w:val="20"/>
          <w:szCs w:val="20"/>
          <w:lang w:eastAsia="es-CL"/>
        </w:rPr>
        <w:t xml:space="preserve"> El otorgamiento de garantías reales o personales para caucionar obligaciones de terceros, y </w:t>
      </w:r>
      <w:r w:rsidRPr="00BB30E3">
        <w:rPr>
          <w:rFonts w:ascii="Times New Roman" w:eastAsia="Times New Roman" w:hAnsi="Times New Roman" w:cs="Times New Roman"/>
          <w:smallCaps/>
          <w:sz w:val="20"/>
          <w:szCs w:val="20"/>
          <w:lang w:eastAsia="es-CL"/>
        </w:rPr>
        <w:t>Seis:</w:t>
      </w:r>
      <w:r w:rsidRPr="00BB30E3">
        <w:rPr>
          <w:rFonts w:ascii="Times New Roman" w:eastAsia="Times New Roman" w:hAnsi="Times New Roman" w:cs="Times New Roman"/>
          <w:sz w:val="20"/>
          <w:szCs w:val="20"/>
          <w:lang w:eastAsia="es-CL"/>
        </w:rPr>
        <w:t xml:space="preserve"> Las demás materias que la ley o los estatutos dispongan que son de competencia de la junta extraordinaria o de la junta de accionistas, sin indicar la clase de junta de accionistas. Las materias referidas en los números uno, dos, tres y cuatro anteriores, sólo podrán acordarse en junta de accionistas celebrada ante notario, quien deberá certificar que el acta es expresión fiel de lo ocurrido y acordado en la reunión.</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Quinto.</w:t>
      </w:r>
      <w:r w:rsidRPr="00BB30E3">
        <w:rPr>
          <w:rFonts w:ascii="Times New Roman" w:eastAsia="Times New Roman" w:hAnsi="Times New Roman" w:cs="Times New Roman"/>
          <w:sz w:val="20"/>
          <w:szCs w:val="20"/>
          <w:lang w:eastAsia="es-CL"/>
        </w:rPr>
        <w:t xml:space="preserve"> Las juntas de accionistas serán convocadas por el directorio de la Sociedad. El directorio deberá convocar: </w:t>
      </w: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A junta ordinaria, a efectuarse dentro del cuatrimestre siguiente a la fecha del balance, con el fin de conocer todos los asuntos de su competencia; </w:t>
      </w: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A junta extraordinaria siempre que, a su juicio, los intereses de la Sociedad lo justifiquen; </w:t>
      </w:r>
      <w:r w:rsidRPr="00BB30E3">
        <w:rPr>
          <w:rFonts w:ascii="Times New Roman" w:eastAsia="Times New Roman" w:hAnsi="Times New Roman" w:cs="Times New Roman"/>
          <w:smallCaps/>
          <w:sz w:val="20"/>
          <w:szCs w:val="20"/>
          <w:lang w:eastAsia="es-CL"/>
        </w:rPr>
        <w:t>Tres:</w:t>
      </w:r>
      <w:r w:rsidRPr="00BB30E3">
        <w:rPr>
          <w:rFonts w:ascii="Times New Roman" w:eastAsia="Times New Roman" w:hAnsi="Times New Roman" w:cs="Times New Roman"/>
          <w:sz w:val="20"/>
          <w:szCs w:val="20"/>
          <w:lang w:eastAsia="es-CL"/>
        </w:rPr>
        <w:t xml:space="preserve"> A junta ordinaria o extraordinaria, según sea el caso, cuando así lo soliciten accionistas que representen, a lo menos, el diez por ciento de las acciones emitidas con derecho a voto de la Sociedad, expresando en la solicitud los asuntos a tratar en ella. Las juntas de accionistas convocadas en virtud de la solicitud de accionistas deberán celebrarse dentro del plazo de treinta días a contar de la fecha de dicha solicitud.</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Sexto.</w:t>
      </w:r>
      <w:r w:rsidRPr="00BB30E3">
        <w:rPr>
          <w:rFonts w:ascii="Times New Roman" w:eastAsia="Times New Roman" w:hAnsi="Times New Roman" w:cs="Times New Roman"/>
          <w:sz w:val="20"/>
          <w:szCs w:val="20"/>
          <w:lang w:eastAsia="es-CL"/>
        </w:rPr>
        <w:t xml:space="preserve"> La citación a junta de accionistas se efectuará por medio de un aviso destacado que se publicará a lo menos tres veces, en días distintos en el periódico del domicilio social que haya determinado la junta de accionistas o, a falta de acuerdo o en caso de suspensión o desaparición de la circulación del periódico designado, en el Diario Oficial, en el tiempo, forma y condiciones que señala el Reglamento de la Ley sobre Sociedades Anónimas. Podrán celebrarse válidamente aquellas juntas de accionistas a las que concurra la totalidad de las acciones presentes emitidas con derecho a voto, aun cuando no se hubieren cumplido las formalidades requeridas para su citación.</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Séptimo.</w:t>
      </w:r>
      <w:r w:rsidRPr="00BB30E3">
        <w:rPr>
          <w:rFonts w:ascii="Times New Roman" w:eastAsia="Times New Roman" w:hAnsi="Times New Roman" w:cs="Times New Roman"/>
          <w:sz w:val="20"/>
          <w:szCs w:val="20"/>
          <w:lang w:eastAsia="es-CL"/>
        </w:rPr>
        <w:t xml:space="preserve"> Las juntas de accionistas se constituirán, por regla general, con la mayoría absoluta de las acciones emitidas, y los acuerdos se adoptarán por la mayoría absoluta, esto es, a lo menos con la mitad más una de las acciones presentes o representadas, a menos que la Ley sobre Sociedades Anónimas, su Reglamento o los estatutos, señalen un quórum mayor. Las juntas de accionistas serán presididas por el presidente o por quien lo reemplace y actuará como secretario el titular de ese cargo, cuando lo hubiere, o el gerente en su defecto.</w:t>
      </w:r>
    </w:p>
    <w:p w:rsidR="00095DC3" w:rsidRPr="00BB30E3" w:rsidRDefault="00095DC3" w:rsidP="00095DC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Octavo.</w:t>
      </w:r>
      <w:r w:rsidRPr="00BB30E3">
        <w:rPr>
          <w:rFonts w:ascii="Times New Roman" w:eastAsia="Times New Roman" w:hAnsi="Times New Roman" w:cs="Times New Roman"/>
          <w:sz w:val="20"/>
          <w:szCs w:val="20"/>
          <w:lang w:eastAsia="es-CL"/>
        </w:rPr>
        <w:t xml:space="preserve"> Solamente podrán participar en las juntas de accionistas y ejercer su derecho de voz y voto, los titulares de las acciones inscritas en el Registro de Accionistas de la Sociedad con cinco días hábiles de anticipación a aquél en que haya de celebrarse la respectiva junta de accionistas. Los directores y el gerente que no sean accionistas podrán participar en las juntas de accionistas con derecho a voz.</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Artículo Vigésimo Noveno.</w:t>
      </w:r>
      <w:r w:rsidRPr="00BB30E3">
        <w:rPr>
          <w:rFonts w:ascii="Times New Roman" w:eastAsia="Times New Roman" w:hAnsi="Times New Roman" w:cs="Times New Roman"/>
          <w:sz w:val="20"/>
          <w:szCs w:val="20"/>
          <w:lang w:eastAsia="es-CL"/>
        </w:rPr>
        <w:t xml:space="preserve"> Los accionistas podrán hacerse representar en las juntas de accionistas por medio de otra persona, aunque ésta no sea accionista. La representación deberá conferirse por escrito por el total de las acciones, de las cuales el mandante sea titular a la fecha. La forma y el texto del poder y la calificación de poderes se ajustará a lo que establece el Reglamento de la Ley sobre Sociedades Anónimas.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w:t>
      </w:r>
      <w:r w:rsidRPr="00BB30E3">
        <w:rPr>
          <w:rFonts w:ascii="Times New Roman" w:eastAsia="Times New Roman" w:hAnsi="Times New Roman" w:cs="Times New Roman"/>
          <w:sz w:val="20"/>
          <w:szCs w:val="20"/>
          <w:lang w:eastAsia="es-CL"/>
        </w:rPr>
        <w:t xml:space="preserve"> Los acuerdos de juntas de accionistas que impliquen reforma a los estatutos o el saneamiento de la nulidad de modificaciones de ellos causada por vicios formales, deberán ser adoptados con la mayoría absoluta de las acciones emitidas con derecho a voto, según lo establecido en estos estatutos. No obstante, requerirán el voto conforme de las dos terceras partes de las acciones emitidas con derecho a voto, los acuerdos relativos a las siguientes materias: </w:t>
      </w: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La transformación de la Sociedad, la división de la misma y su fusión con otra Sociedad; </w:t>
      </w: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La disolución anticipada de la Sociedad y la fijación de un plazo de duración; </w:t>
      </w:r>
      <w:r w:rsidRPr="00BB30E3">
        <w:rPr>
          <w:rFonts w:ascii="Times New Roman" w:eastAsia="Times New Roman" w:hAnsi="Times New Roman" w:cs="Times New Roman"/>
          <w:smallCaps/>
          <w:sz w:val="20"/>
          <w:szCs w:val="20"/>
          <w:lang w:eastAsia="es-CL"/>
        </w:rPr>
        <w:t>Tres:</w:t>
      </w:r>
      <w:r w:rsidRPr="00BB30E3">
        <w:rPr>
          <w:rFonts w:ascii="Times New Roman" w:eastAsia="Times New Roman" w:hAnsi="Times New Roman" w:cs="Times New Roman"/>
          <w:sz w:val="20"/>
          <w:szCs w:val="20"/>
          <w:lang w:eastAsia="es-CL"/>
        </w:rPr>
        <w:t xml:space="preserve"> El cambio de domicilio social; </w:t>
      </w:r>
      <w:r w:rsidRPr="00BB30E3">
        <w:rPr>
          <w:rFonts w:ascii="Times New Roman" w:eastAsia="Times New Roman" w:hAnsi="Times New Roman" w:cs="Times New Roman"/>
          <w:smallCaps/>
          <w:sz w:val="20"/>
          <w:szCs w:val="20"/>
          <w:lang w:eastAsia="es-CL"/>
        </w:rPr>
        <w:t>Cuatro:</w:t>
      </w:r>
      <w:r w:rsidRPr="00BB30E3">
        <w:rPr>
          <w:rFonts w:ascii="Times New Roman" w:eastAsia="Times New Roman" w:hAnsi="Times New Roman" w:cs="Times New Roman"/>
          <w:sz w:val="20"/>
          <w:szCs w:val="20"/>
          <w:lang w:eastAsia="es-CL"/>
        </w:rPr>
        <w:t xml:space="preserve"> La disminución del capital social; </w:t>
      </w:r>
      <w:r w:rsidRPr="00BB30E3">
        <w:rPr>
          <w:rFonts w:ascii="Times New Roman" w:eastAsia="Times New Roman" w:hAnsi="Times New Roman" w:cs="Times New Roman"/>
          <w:smallCaps/>
          <w:sz w:val="20"/>
          <w:szCs w:val="20"/>
          <w:lang w:eastAsia="es-CL"/>
        </w:rPr>
        <w:t>Cinco:</w:t>
      </w:r>
      <w:r w:rsidRPr="00BB30E3">
        <w:rPr>
          <w:rFonts w:ascii="Times New Roman" w:eastAsia="Times New Roman" w:hAnsi="Times New Roman" w:cs="Times New Roman"/>
          <w:sz w:val="20"/>
          <w:szCs w:val="20"/>
          <w:lang w:eastAsia="es-CL"/>
        </w:rPr>
        <w:t xml:space="preserve"> La aprobación de aportes y estimación de bienes no consistentes en dinero; </w:t>
      </w:r>
      <w:r w:rsidRPr="00BB30E3">
        <w:rPr>
          <w:rFonts w:ascii="Times New Roman" w:eastAsia="Times New Roman" w:hAnsi="Times New Roman" w:cs="Times New Roman"/>
          <w:smallCaps/>
          <w:sz w:val="20"/>
          <w:szCs w:val="20"/>
          <w:lang w:eastAsia="es-CL"/>
        </w:rPr>
        <w:t>Seis:</w:t>
      </w:r>
      <w:r w:rsidRPr="00BB30E3">
        <w:rPr>
          <w:rFonts w:ascii="Times New Roman" w:eastAsia="Times New Roman" w:hAnsi="Times New Roman" w:cs="Times New Roman"/>
          <w:sz w:val="20"/>
          <w:szCs w:val="20"/>
          <w:lang w:eastAsia="es-CL"/>
        </w:rPr>
        <w:t xml:space="preserve"> La modificación de las facultades reservadas a la junta de accionistas o de las limitaciones a las atribuciones del directorio; </w:t>
      </w:r>
      <w:r w:rsidRPr="00BB30E3">
        <w:rPr>
          <w:rFonts w:ascii="Times New Roman" w:eastAsia="Times New Roman" w:hAnsi="Times New Roman" w:cs="Times New Roman"/>
          <w:smallCaps/>
          <w:sz w:val="20"/>
          <w:szCs w:val="20"/>
          <w:lang w:eastAsia="es-CL"/>
        </w:rPr>
        <w:t>Siete:</w:t>
      </w:r>
      <w:r w:rsidRPr="00BB30E3">
        <w:rPr>
          <w:rFonts w:ascii="Times New Roman" w:eastAsia="Times New Roman" w:hAnsi="Times New Roman" w:cs="Times New Roman"/>
          <w:sz w:val="20"/>
          <w:szCs w:val="20"/>
          <w:lang w:eastAsia="es-CL"/>
        </w:rPr>
        <w:t xml:space="preserve"> La disminución del número de miembros de su directorio; </w:t>
      </w:r>
      <w:r w:rsidRPr="00BB30E3">
        <w:rPr>
          <w:rFonts w:ascii="Times New Roman" w:eastAsia="Times New Roman" w:hAnsi="Times New Roman" w:cs="Times New Roman"/>
          <w:smallCaps/>
          <w:sz w:val="20"/>
          <w:szCs w:val="20"/>
          <w:lang w:eastAsia="es-CL"/>
        </w:rPr>
        <w:t>Ocho:</w:t>
      </w:r>
      <w:r w:rsidRPr="00BB30E3">
        <w:rPr>
          <w:rFonts w:ascii="Times New Roman" w:eastAsia="Times New Roman" w:hAnsi="Times New Roman" w:cs="Times New Roman"/>
          <w:sz w:val="20"/>
          <w:szCs w:val="20"/>
          <w:lang w:eastAsia="es-CL"/>
        </w:rPr>
        <w:t xml:space="preserve"> La enajenación de un cincuenta por ciento o más de su activo, sea que incluya o no su pasivo, como asimismo, la formulación o modificación de cualquier plan de negocios que contemple la enajenación de activos por un monto que supere el porcentaje antedicho; </w:t>
      </w:r>
      <w:r w:rsidRPr="00BB30E3">
        <w:rPr>
          <w:rFonts w:ascii="Times New Roman" w:eastAsia="Times New Roman" w:hAnsi="Times New Roman" w:cs="Times New Roman"/>
          <w:smallCaps/>
          <w:sz w:val="20"/>
          <w:szCs w:val="20"/>
          <w:lang w:eastAsia="es-CL"/>
        </w:rPr>
        <w:t>Nueve:</w:t>
      </w:r>
      <w:r w:rsidRPr="00BB30E3">
        <w:rPr>
          <w:rFonts w:ascii="Times New Roman" w:eastAsia="Times New Roman" w:hAnsi="Times New Roman" w:cs="Times New Roman"/>
          <w:sz w:val="20"/>
          <w:szCs w:val="20"/>
          <w:lang w:eastAsia="es-CL"/>
        </w:rPr>
        <w:t xml:space="preserve"> La modificación de la forma de distribuir los beneficios sociales; </w:t>
      </w:r>
      <w:r w:rsidRPr="00BB30E3">
        <w:rPr>
          <w:rFonts w:ascii="Times New Roman" w:eastAsia="Times New Roman" w:hAnsi="Times New Roman" w:cs="Times New Roman"/>
          <w:smallCaps/>
          <w:sz w:val="20"/>
          <w:szCs w:val="20"/>
          <w:lang w:eastAsia="es-CL"/>
        </w:rPr>
        <w:t>Diez:</w:t>
      </w:r>
      <w:r w:rsidRPr="00BB30E3">
        <w:rPr>
          <w:rFonts w:ascii="Times New Roman" w:eastAsia="Times New Roman" w:hAnsi="Times New Roman" w:cs="Times New Roman"/>
          <w:sz w:val="20"/>
          <w:szCs w:val="20"/>
          <w:lang w:eastAsia="es-CL"/>
        </w:rPr>
        <w:t xml:space="preserve"> El otorgamiento de garantías reales o personales para caucionar obligaciones de terceros que excedan el cincuenta por ciento del activo, excepto respecto de filiales, caso en el cual la aprobación del directorio será suficiente; </w:t>
      </w:r>
      <w:r w:rsidRPr="00BB30E3">
        <w:rPr>
          <w:rFonts w:ascii="Times New Roman" w:eastAsia="Times New Roman" w:hAnsi="Times New Roman" w:cs="Times New Roman"/>
          <w:smallCaps/>
          <w:sz w:val="20"/>
          <w:szCs w:val="20"/>
          <w:lang w:eastAsia="es-CL"/>
        </w:rPr>
        <w:t>Once:</w:t>
      </w:r>
      <w:r w:rsidRPr="00BB30E3">
        <w:rPr>
          <w:rFonts w:ascii="Times New Roman" w:eastAsia="Times New Roman" w:hAnsi="Times New Roman" w:cs="Times New Roman"/>
          <w:sz w:val="20"/>
          <w:szCs w:val="20"/>
          <w:lang w:eastAsia="es-CL"/>
        </w:rPr>
        <w:t xml:space="preserve"> La adquisición de acciones de su propia emisión, en las condiciones establecidas en los artículos veintisiete A y veintisiete B de la Ley de Sociedades Anónimas; </w:t>
      </w:r>
      <w:r w:rsidRPr="00BB30E3">
        <w:rPr>
          <w:rFonts w:ascii="Times New Roman" w:eastAsia="Times New Roman" w:hAnsi="Times New Roman" w:cs="Times New Roman"/>
          <w:smallCaps/>
          <w:sz w:val="20"/>
          <w:szCs w:val="20"/>
          <w:lang w:eastAsia="es-CL"/>
        </w:rPr>
        <w:t>Doce:</w:t>
      </w:r>
      <w:r w:rsidRPr="00BB30E3">
        <w:rPr>
          <w:rFonts w:ascii="Times New Roman" w:eastAsia="Times New Roman" w:hAnsi="Times New Roman" w:cs="Times New Roman"/>
          <w:sz w:val="20"/>
          <w:szCs w:val="20"/>
          <w:lang w:eastAsia="es-CL"/>
        </w:rPr>
        <w:t xml:space="preserve"> Las demás que señalen los estatutos y </w:t>
      </w:r>
      <w:r w:rsidRPr="00BB30E3">
        <w:rPr>
          <w:rFonts w:ascii="Times New Roman" w:eastAsia="Times New Roman" w:hAnsi="Times New Roman" w:cs="Times New Roman"/>
          <w:smallCaps/>
          <w:sz w:val="20"/>
          <w:szCs w:val="20"/>
          <w:lang w:eastAsia="es-CL"/>
        </w:rPr>
        <w:t>Trece:</w:t>
      </w:r>
      <w:r w:rsidRPr="00BB30E3">
        <w:rPr>
          <w:rFonts w:ascii="Times New Roman" w:eastAsia="Times New Roman" w:hAnsi="Times New Roman" w:cs="Times New Roman"/>
          <w:sz w:val="20"/>
          <w:szCs w:val="20"/>
          <w:lang w:eastAsia="es-CL"/>
        </w:rPr>
        <w:t xml:space="preserve"> El saneamiento de la nulidad, causada por vicios formales, de que adolezca la constitución de la sociedad o una modificación de sus estatutos sociales que comprenda una o más materias de las señaladas en los números anteriores. Las reformas de estatutos que tengan por objeto la creación, modificación o supresión de preferencias, deberán ser aprobadas con el voto conforme de las dos terceras partes de las acciones de la serie o series afectadas.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Primero.</w:t>
      </w:r>
      <w:r w:rsidRPr="00BB30E3">
        <w:rPr>
          <w:rFonts w:ascii="Times New Roman" w:eastAsia="Times New Roman" w:hAnsi="Times New Roman" w:cs="Times New Roman"/>
          <w:sz w:val="20"/>
          <w:szCs w:val="20"/>
          <w:lang w:eastAsia="es-CL"/>
        </w:rPr>
        <w:t xml:space="preserve"> De las deliberaciones y acuerdos de las juntas de accionistas, se dejará constancia en un libro de actas, el que será llevado por el gerente. Las actas serán firmadas por quienes actuaron de presidente y secretario de la junta de accionistas y por tres accionistas elegidos por ella, o por todos los asistentes si éstos fueren menos de tres. Se entenderá aprobada el acta desde el momento de su firma por esas personas. Si alguna de las personas designadas para firmar el acta estimara que ella adolece de inexactitudes u omisiones, tendrá derecho a estampar, antes de firmarla, las salvedades correspondientes.</w:t>
      </w:r>
    </w:p>
    <w:p w:rsidR="00095DC3" w:rsidRPr="00BB30E3" w:rsidRDefault="00095DC3" w:rsidP="00095DC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Sexto</w:t>
      </w:r>
      <w:r w:rsidRPr="00BB30E3">
        <w:rPr>
          <w:rFonts w:ascii="Times New Roman" w:eastAsia="Times New Roman" w:hAnsi="Times New Roman" w:cs="Times New Roman"/>
          <w:i/>
          <w:iCs/>
          <w:sz w:val="20"/>
          <w:szCs w:val="20"/>
          <w:lang w:eastAsia="es-CL"/>
        </w:rPr>
        <w:br/>
        <w:t>Fiscalización de la administración</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Trigésimo Segundo. </w:t>
      </w:r>
      <w:r w:rsidRPr="00BB30E3">
        <w:rPr>
          <w:rFonts w:ascii="Times New Roman" w:eastAsia="Times New Roman" w:hAnsi="Times New Roman" w:cs="Times New Roman"/>
          <w:sz w:val="20"/>
          <w:szCs w:val="20"/>
          <w:lang w:eastAsia="es-CL"/>
        </w:rPr>
        <w:t>La junta ordinaria de la Sociedad nombrará anualmente dos inspectores de cuentas titulares y dos suplentes, o bien auditores externos independientes, con el objeto de examinar la contabilidad, inventario, balance y otros estados financieros, debiendo informar por escrito a la próxima junta ordinaria sobre el cumplimiento de su mandato.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Trigésimo Tercero. </w:t>
      </w:r>
      <w:r w:rsidRPr="00BB30E3">
        <w:rPr>
          <w:rFonts w:ascii="Times New Roman" w:eastAsia="Times New Roman" w:hAnsi="Times New Roman" w:cs="Times New Roman"/>
          <w:sz w:val="20"/>
          <w:szCs w:val="20"/>
          <w:lang w:eastAsia="es-CL"/>
        </w:rPr>
        <w:t>La memoria, balance, inventarios, actas, libros y los informes de los auditores externos quedarán a disposición de los accionistas con quince días de anticipación a la celebración de la junta ordinaria.</w:t>
      </w:r>
    </w:p>
    <w:p w:rsidR="00095DC3" w:rsidRPr="00BB30E3" w:rsidRDefault="00095DC3" w:rsidP="00095DC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Séptimo</w:t>
      </w:r>
      <w:r w:rsidRPr="00BB30E3">
        <w:rPr>
          <w:rFonts w:ascii="Times New Roman" w:eastAsia="Times New Roman" w:hAnsi="Times New Roman" w:cs="Times New Roman"/>
          <w:i/>
          <w:iCs/>
          <w:sz w:val="20"/>
          <w:szCs w:val="20"/>
          <w:lang w:eastAsia="es-CL"/>
        </w:rPr>
        <w:br/>
        <w:t>Balance y distribución de utilidades</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Trigésimo Cuarto. </w:t>
      </w:r>
      <w:r w:rsidRPr="00BB30E3">
        <w:rPr>
          <w:rFonts w:ascii="Times New Roman" w:eastAsia="Times New Roman" w:hAnsi="Times New Roman" w:cs="Times New Roman"/>
          <w:sz w:val="20"/>
          <w:szCs w:val="20"/>
          <w:lang w:eastAsia="es-CL"/>
        </w:rPr>
        <w:t>La Sociedad confeccionará un balance general al treinta y uno de diciembre de cada año.</w:t>
      </w:r>
    </w:p>
    <w:p w:rsidR="00095DC3" w:rsidRPr="00BB30E3" w:rsidRDefault="00095DC3" w:rsidP="00095DC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Trigésimo Quinto. </w:t>
      </w:r>
      <w:r w:rsidRPr="00BB30E3">
        <w:rPr>
          <w:rFonts w:ascii="Times New Roman" w:eastAsia="Times New Roman" w:hAnsi="Times New Roman" w:cs="Times New Roman"/>
          <w:sz w:val="20"/>
          <w:szCs w:val="20"/>
          <w:lang w:eastAsia="es-CL"/>
        </w:rPr>
        <w:t xml:space="preserve">El directorio deberá presentar a la consideración de la junta ordinaria de accionistas una memoria razonada acerca de la situación de la Sociedad en el ejercicio de cada año fiscal </w:t>
      </w:r>
      <w:r w:rsidRPr="00BB30E3">
        <w:rPr>
          <w:rFonts w:ascii="Times New Roman" w:eastAsia="Times New Roman" w:hAnsi="Times New Roman" w:cs="Times New Roman"/>
          <w:sz w:val="20"/>
          <w:szCs w:val="20"/>
          <w:lang w:eastAsia="es-CL"/>
        </w:rPr>
        <w:lastRenderedPageBreak/>
        <w:t>acompañada del balance general, del estado de ganancias y pérdidas y del informe que al respecto presenten los auditores externos o inspectores de cuentas. Todos estos documentos deberán reflejar con claridad la situación patrimonial de la Sociedad al cierre del ejercicio de cada año fiscal y los beneficios obtenidos o las pérdidas sufridas durante el mismo.</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Sexto.</w:t>
      </w:r>
      <w:r w:rsidRPr="00BB30E3">
        <w:rPr>
          <w:rFonts w:ascii="Times New Roman" w:eastAsia="Times New Roman" w:hAnsi="Times New Roman" w:cs="Times New Roman"/>
          <w:sz w:val="20"/>
          <w:szCs w:val="20"/>
          <w:lang w:eastAsia="es-CL"/>
        </w:rPr>
        <w:t xml:space="preserve"> La junta de accionistas decidirá sin restricciones acerca del destino de las utilidades, pudiendo destinarlas por completo o parcialmente a la formación de los fondos que decida.</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Séptimo.</w:t>
      </w:r>
      <w:r w:rsidRPr="00BB30E3">
        <w:rPr>
          <w:rFonts w:ascii="Times New Roman" w:eastAsia="Times New Roman" w:hAnsi="Times New Roman" w:cs="Times New Roman"/>
          <w:sz w:val="20"/>
          <w:szCs w:val="20"/>
          <w:lang w:eastAsia="es-CL"/>
        </w:rPr>
        <w:t xml:space="preserve"> La junta de accionistas sólo podrá acordar la distribución de dividendos si no hubiere pérdidas acumuladas de ejercicios de años fiscales anteriores. La junta de accionistas no estará obligada a repartir dividendos, aunque haya recursos susceptibles de ser distribuidos. Los dividendos que se repartan podrán ser libremente imputados por la junta de accionistas a utilidades del ejercicio del año fiscal o a fondos sociales susceptibles de ser repartidos como dividendos. Corresponde recibir dividendos a los accionistas inscritos en el registro de accionistas el quinto día hábil anterior a la fecha que se fije para su pago.</w:t>
      </w:r>
    </w:p>
    <w:p w:rsidR="00095DC3" w:rsidRPr="00BB30E3" w:rsidRDefault="00095DC3" w:rsidP="00095DC3">
      <w:pPr>
        <w:spacing w:before="100" w:beforeAutospacing="1" w:after="19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Octavo</w:t>
      </w:r>
      <w:r w:rsidRPr="00BB30E3">
        <w:rPr>
          <w:rFonts w:ascii="Times New Roman" w:eastAsia="Times New Roman" w:hAnsi="Times New Roman" w:cs="Times New Roman"/>
          <w:i/>
          <w:iCs/>
          <w:sz w:val="20"/>
          <w:szCs w:val="20"/>
          <w:lang w:eastAsia="es-CL"/>
        </w:rPr>
        <w:br/>
        <w:t>Disolución y Liquidación</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Octavo.</w:t>
      </w:r>
      <w:r w:rsidRPr="00BB30E3">
        <w:rPr>
          <w:rFonts w:ascii="Times New Roman" w:eastAsia="Times New Roman" w:hAnsi="Times New Roman" w:cs="Times New Roman"/>
          <w:sz w:val="20"/>
          <w:szCs w:val="20"/>
          <w:lang w:eastAsia="es-CL"/>
        </w:rPr>
        <w:t xml:space="preserve"> La Sociedad se disolverá por las causas que señala la Ley sobre Sociedades Anónimas.</w:t>
      </w:r>
    </w:p>
    <w:p w:rsidR="00095DC3" w:rsidRPr="00BB30E3" w:rsidRDefault="00095DC3" w:rsidP="00095DC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Noveno.</w:t>
      </w:r>
      <w:r w:rsidRPr="00BB30E3">
        <w:rPr>
          <w:rFonts w:ascii="Times New Roman" w:eastAsia="Times New Roman" w:hAnsi="Times New Roman" w:cs="Times New Roman"/>
          <w:sz w:val="20"/>
          <w:szCs w:val="20"/>
          <w:lang w:eastAsia="es-CL"/>
        </w:rPr>
        <w:t xml:space="preserve"> Disuelta la Sociedad se agregará a su nombre las palabras "en liquidación" y la junta de accionistas deberá elegir a una comisión de tres miembros que procederá a su liquidación (la "Comisión Liquidadora"). La elección se hará en la forma dispuesta respecto de los directores, en el Artículo Decimoprimero de estos estatutos. La Comisión Liquidadora designará de entre sus miembros un presidente que tendrá la representación de la Sociedad. La Comisión Liquidadora procederá a efectuar la liquidación con sujeción y actuando de conformidad a la ley, a los estatutos y a los acuerdos que legalmente correspondan a la junta de accionistas, sin perjuicio, de que su mandato pueda ser revocado en los casos que señala la Ley sobre Sociedades Anónimas. No obstante lo dispuesto en los artículos anteriores, no procederá la liquidación, si la Sociedad se disolviere por reunirse todas sus acciones en manos de una sola persona.</w:t>
      </w:r>
    </w:p>
    <w:p w:rsidR="00095DC3" w:rsidRPr="00BB30E3" w:rsidRDefault="00095DC3" w:rsidP="00095DC3">
      <w:pPr>
        <w:spacing w:before="100" w:beforeAutospacing="1" w:after="19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Noveno</w:t>
      </w:r>
      <w:r w:rsidRPr="00BB30E3">
        <w:rPr>
          <w:rFonts w:ascii="Times New Roman" w:eastAsia="Times New Roman" w:hAnsi="Times New Roman" w:cs="Times New Roman"/>
          <w:i/>
          <w:iCs/>
          <w:sz w:val="20"/>
          <w:szCs w:val="20"/>
          <w:lang w:eastAsia="es-CL"/>
        </w:rPr>
        <w:br/>
        <w:t>Disposiciones generales</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Cuadragésimo: </w:t>
      </w:r>
      <w:r w:rsidRPr="00BB30E3">
        <w:rPr>
          <w:rFonts w:ascii="Times New Roman" w:eastAsia="Times New Roman" w:hAnsi="Times New Roman" w:cs="Times New Roman"/>
          <w:smallCaps/>
          <w:sz w:val="20"/>
          <w:szCs w:val="20"/>
          <w:lang w:eastAsia="es-CL"/>
        </w:rPr>
        <w:t>Arbitraje.</w:t>
      </w:r>
      <w:r w:rsidRPr="00BB30E3">
        <w:rPr>
          <w:rFonts w:ascii="Times New Roman" w:eastAsia="Times New Roman" w:hAnsi="Times New Roman" w:cs="Times New Roman"/>
          <w:sz w:val="20"/>
          <w:szCs w:val="20"/>
          <w:lang w:eastAsia="es-CL"/>
        </w:rPr>
        <w:t xml:space="preserve"> Las dificultades que se susciten entre la Sociedad o el directorio y sus accionistas, o entre éstos entre sí con motivo de la aplicación, cumplimiento o interpretación de estos estatutos, sea durante la vida de la Sociedad o estando pendiente su liquidación, deberán ser resueltas por un árbitro en el carácter de arbitrador, quien conocerá la cuestión suscitada sin forma de juicio y contra cuya resolución no cabrá recurso alguno. Las partes en conflicto designarán un árbitro que resolverá la materia disputada. Si no hubiere consenso en la designación de ese árbitro, la designación será hecha por el Juez de Letras en lo Civil de Santiago y ella deberá necesariamente recaer en un abogado que desempeñe o haya desempeñado el cargo de integrante de la Excelentísima Corte Suprema. El fallo del árbitro será sin ulterior recurso. En todo caso, procederá contra la sentencia del árbitro el recurso de casación en la forma y por las causales que para esta clase de arbitraje señale la ley. Este arbitraje es sin perjuicio del derecho que confiere la Ley sobre Sociedades Anónimas al demandante, de sustraer el asunto de la competencia del árbitro y someter ese asunto a la decisión de la justicia ordinaria en Chile.</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Cuadragésimo Primero. </w:t>
      </w:r>
      <w:r w:rsidRPr="00BB30E3">
        <w:rPr>
          <w:rFonts w:ascii="Times New Roman" w:eastAsia="Times New Roman" w:hAnsi="Times New Roman" w:cs="Times New Roman"/>
          <w:smallCaps/>
          <w:sz w:val="20"/>
          <w:szCs w:val="20"/>
          <w:lang w:eastAsia="es-CL"/>
        </w:rPr>
        <w:t>Normas supletorias:</w:t>
      </w:r>
      <w:r w:rsidRPr="00BB30E3">
        <w:rPr>
          <w:rFonts w:ascii="Times New Roman" w:eastAsia="Times New Roman" w:hAnsi="Times New Roman" w:cs="Times New Roman"/>
          <w:sz w:val="20"/>
          <w:szCs w:val="20"/>
          <w:lang w:eastAsia="es-CL"/>
        </w:rPr>
        <w:t xml:space="preserve"> En todo lo no previsto en estos estatutos se aplicarán las disposiciones de la Ley sobre Sociedades Anónimas y su Reglamento vigentes para las sociedades anónimas cerradas.</w:t>
      </w:r>
    </w:p>
    <w:p w:rsidR="00095DC3" w:rsidRPr="00BB30E3" w:rsidRDefault="00095DC3" w:rsidP="00095DC3">
      <w:pPr>
        <w:spacing w:before="100" w:beforeAutospacing="1" w:after="18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Artículos Transitorios</w:t>
      </w:r>
    </w:p>
    <w:p w:rsidR="00095DC3" w:rsidRPr="00BB30E3" w:rsidRDefault="00095DC3" w:rsidP="00095DC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ARTÍCULO PRIMERO TRANSITORIO.</w:t>
      </w:r>
      <w:r w:rsidRPr="00BB30E3">
        <w:rPr>
          <w:rFonts w:ascii="Times New Roman" w:eastAsia="Times New Roman" w:hAnsi="Times New Roman" w:cs="Times New Roman"/>
          <w:sz w:val="20"/>
          <w:szCs w:val="20"/>
          <w:lang w:eastAsia="es-CL"/>
        </w:rPr>
        <w:t xml:space="preserve"> El capital social de $ ............... se divide en ........................ acciones, sin valor nominal, íntegramente suscritas y pagadas. El capital pagado tiene su origen en el capital social enterado de acuerdo a lo dispuesto en la escritura pública de constitución de sociedad, de fecha ....................... otorgada ante el Notario Público de ....................... don ......................., y en el aumento de capital por fusión social con la compañía .......................Limitada, acordada en Junta Extraordinaria de Accionistas celebrada con fecha ......................., facultándose a los accionistas ........... y ..........., y al Gerente de la compañía para perfeccionar dicho acto.</w:t>
      </w:r>
    </w:p>
    <w:p w:rsidR="00095DC3" w:rsidRPr="00BB30E3" w:rsidRDefault="00095DC3" w:rsidP="00095DC3">
      <w:pPr>
        <w:pStyle w:val="Ttulo3"/>
        <w:rPr>
          <w:rFonts w:ascii="Times New Roman" w:eastAsia="Times New Roman" w:hAnsi="Times New Roman" w:cs="Times New Roman"/>
          <w:sz w:val="20"/>
          <w:szCs w:val="20"/>
          <w:lang w:eastAsia="es-CL"/>
        </w:rPr>
      </w:pPr>
      <w:bookmarkStart w:id="115" w:name="_Toc505016494"/>
      <w:r w:rsidRPr="00BB30E3">
        <w:rPr>
          <w:rFonts w:ascii="Times New Roman" w:eastAsia="Times New Roman" w:hAnsi="Times New Roman" w:cs="Times New Roman"/>
          <w:sz w:val="20"/>
          <w:szCs w:val="20"/>
          <w:lang w:eastAsia="es-CL"/>
        </w:rPr>
        <w:t xml:space="preserve">7. </w:t>
      </w:r>
      <w:r w:rsidRPr="00BB30E3">
        <w:rPr>
          <w:rFonts w:ascii="Times New Roman" w:eastAsia="Times New Roman" w:hAnsi="Times New Roman" w:cs="Times New Roman"/>
          <w:smallCaps/>
          <w:sz w:val="20"/>
          <w:szCs w:val="20"/>
          <w:lang w:eastAsia="es-CL"/>
        </w:rPr>
        <w:t>Activos sujetos a registro.</w:t>
      </w:r>
      <w:bookmarkEnd w:id="115"/>
    </w:p>
    <w:p w:rsidR="00095DC3" w:rsidRPr="00BB30E3" w:rsidRDefault="00095DC3" w:rsidP="00095DC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continuación, se acuerda por la Junta dejar constancia en el Acta de esta Asamblea que entre los activos de .......................Limitada que se aportarán a la sociedad fusionada se comprenden los siguientes:</w:t>
      </w:r>
    </w:p>
    <w:p w:rsidR="00095DC3" w:rsidRPr="00BB30E3" w:rsidRDefault="00095DC3" w:rsidP="00095DC3">
      <w:pPr>
        <w:spacing w:before="100" w:beforeAutospacing="1" w:after="1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095DC3" w:rsidRPr="00BB30E3" w:rsidRDefault="00095DC3" w:rsidP="00095DC3">
      <w:pPr>
        <w:spacing w:before="100" w:beforeAutospacing="1" w:after="1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095DC3" w:rsidRPr="00BB30E3" w:rsidRDefault="00095DC3" w:rsidP="00095DC3">
      <w:pPr>
        <w:spacing w:before="100" w:beforeAutospacing="1" w:after="1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095DC3" w:rsidRPr="00BB30E3" w:rsidRDefault="00095DC3" w:rsidP="00095DC3">
      <w:pPr>
        <w:spacing w:before="100" w:beforeAutospacing="1" w:after="1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095DC3" w:rsidRPr="00BB30E3" w:rsidRDefault="00095DC3" w:rsidP="00095DC3">
      <w:pPr>
        <w:spacing w:before="100" w:beforeAutospacing="1" w:after="1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095DC3" w:rsidRPr="00BB30E3" w:rsidRDefault="00095DC3" w:rsidP="00095DC3">
      <w:pPr>
        <w:spacing w:before="100" w:beforeAutospacing="1" w:after="1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095DC3" w:rsidRPr="00BB30E3" w:rsidRDefault="00095DC3" w:rsidP="00095DC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todos los efectos tributarios, y especialmente para los fines del artículo sesenta y nueve del Código Tributario, la sociedad que subsiste, esto es, ....................... S.A., cuya razón social modificada por estos estatutos es ahora ....................... S.A., RUT ......................., se hace responsable solidariamente de cualquier impuesto o contribución que pudiera adeudarse por la sociedad absorbida esto es, por .......................Limitada, a la fecha de perfeccionamiento de esta fusión.</w:t>
      </w:r>
      <w:r w:rsidRPr="00BB30E3">
        <w:rPr>
          <w:sz w:val="20"/>
          <w:szCs w:val="20"/>
        </w:rPr>
        <w:br w:type="page"/>
      </w:r>
    </w:p>
    <w:p w:rsidR="00095DC3" w:rsidRPr="00BB30E3" w:rsidRDefault="003C11B5" w:rsidP="003C11B5">
      <w:pPr>
        <w:pStyle w:val="Ttulo3"/>
        <w:jc w:val="center"/>
        <w:rPr>
          <w:sz w:val="20"/>
          <w:szCs w:val="20"/>
        </w:rPr>
      </w:pPr>
      <w:bookmarkStart w:id="116" w:name="_Toc505016495"/>
      <w:r w:rsidRPr="00BB30E3">
        <w:rPr>
          <w:sz w:val="20"/>
          <w:szCs w:val="20"/>
        </w:rPr>
        <w:lastRenderedPageBreak/>
        <w:t>K. Gerente</w:t>
      </w:r>
      <w:bookmarkEnd w:id="116"/>
    </w:p>
    <w:p w:rsidR="003C11B5" w:rsidRPr="00BB30E3" w:rsidRDefault="003C11B5" w:rsidP="003C11B5">
      <w:pPr>
        <w:spacing w:after="0" w:line="240" w:lineRule="auto"/>
        <w:jc w:val="center"/>
        <w:rPr>
          <w:rFonts w:ascii="Times New Roman" w:eastAsia="Times New Roman" w:hAnsi="Times New Roman" w:cs="Times New Roman"/>
          <w:sz w:val="20"/>
          <w:szCs w:val="20"/>
          <w:lang w:eastAsia="es-CL"/>
        </w:rPr>
      </w:pPr>
    </w:p>
    <w:p w:rsidR="003C11B5" w:rsidRPr="00BB30E3" w:rsidRDefault="003C11B5" w:rsidP="003C11B5">
      <w:pPr>
        <w:pStyle w:val="Ttulo3"/>
        <w:jc w:val="center"/>
        <w:rPr>
          <w:rFonts w:ascii="Times New Roman" w:eastAsia="Times New Roman" w:hAnsi="Times New Roman" w:cs="Times New Roman"/>
          <w:smallCaps/>
          <w:sz w:val="20"/>
          <w:szCs w:val="20"/>
          <w:lang w:eastAsia="es-CL"/>
        </w:rPr>
      </w:pPr>
      <w:bookmarkStart w:id="117" w:name="_Toc505016496"/>
      <w:r w:rsidRPr="00BB30E3">
        <w:rPr>
          <w:rFonts w:ascii="Times New Roman" w:eastAsia="Times New Roman" w:hAnsi="Times New Roman" w:cs="Times New Roman"/>
          <w:smallCaps/>
          <w:sz w:val="20"/>
          <w:szCs w:val="20"/>
          <w:lang w:eastAsia="es-CL"/>
        </w:rPr>
        <w:t>I. Explicación general</w:t>
      </w:r>
      <w:bookmarkEnd w:id="117"/>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 y concepto</w:t>
      </w:r>
      <w:r w:rsidRPr="00BB30E3">
        <w:rPr>
          <w:rFonts w:ascii="Times New Roman" w:eastAsia="Times New Roman" w:hAnsi="Times New Roman" w:cs="Times New Roman"/>
          <w:sz w:val="20"/>
          <w:szCs w:val="20"/>
          <w:lang w:eastAsia="es-CL"/>
        </w:rPr>
        <w:t xml:space="preserve">. Sabemos que la administración de la S.A. está radicada según la LSA en el Directorio, el cual </w:t>
      </w:r>
      <w:r w:rsidRPr="00BB30E3">
        <w:rPr>
          <w:rFonts w:ascii="Times New Roman" w:eastAsia="Times New Roman" w:hAnsi="Times New Roman" w:cs="Times New Roman"/>
          <w:i/>
          <w:iCs/>
          <w:sz w:val="20"/>
          <w:szCs w:val="20"/>
          <w:lang w:eastAsia="es-CL"/>
        </w:rPr>
        <w:t>debe</w:t>
      </w:r>
      <w:r w:rsidRPr="00BB30E3">
        <w:rPr>
          <w:rFonts w:ascii="Times New Roman" w:eastAsia="Times New Roman" w:hAnsi="Times New Roman" w:cs="Times New Roman"/>
          <w:sz w:val="20"/>
          <w:szCs w:val="20"/>
          <w:lang w:eastAsia="es-CL"/>
        </w:rPr>
        <w:t xml:space="preserve"> designar uno o más Gerentes y fijarle sus atribuciones (Art. 49, LSA). El ámbito de acción del Gerente, en consecuencia, está dado por las atribuciones generales o específicas que recibe del Directorio. En efecto, el Gerente concurre a las sesiones de Directorio con derecho a voz, pero no a voto. El Gerente, en concreto, puede ser definido siguiendo al profesor </w:t>
      </w:r>
      <w:r w:rsidRPr="00BB30E3">
        <w:rPr>
          <w:rFonts w:ascii="Times New Roman" w:eastAsia="Times New Roman" w:hAnsi="Times New Roman" w:cs="Times New Roman"/>
          <w:smallCaps/>
          <w:sz w:val="20"/>
          <w:szCs w:val="20"/>
          <w:lang w:eastAsia="es-CL"/>
        </w:rPr>
        <w:t>Puelma,</w:t>
      </w:r>
      <w:r w:rsidRPr="00BB30E3">
        <w:rPr>
          <w:rFonts w:ascii="Times New Roman" w:eastAsia="Times New Roman" w:hAnsi="Times New Roman" w:cs="Times New Roman"/>
          <w:sz w:val="20"/>
          <w:szCs w:val="20"/>
          <w:lang w:eastAsia="es-CL"/>
        </w:rPr>
        <w:t xml:space="preserve"> como "una persona a cargo de la administración inmediata de la sociedad en su giro ordinario. A este gerente, se le denomina gerente general".</w:t>
      </w:r>
      <w:r w:rsidRPr="00BB30E3">
        <w:rPr>
          <w:rStyle w:val="Refdenotaalpie"/>
          <w:rFonts w:ascii="Times New Roman" w:eastAsia="Times New Roman" w:hAnsi="Times New Roman" w:cs="Times New Roman"/>
          <w:sz w:val="20"/>
          <w:szCs w:val="20"/>
          <w:lang w:eastAsia="es-CL"/>
        </w:rPr>
        <w:footnoteReference w:id="37"/>
      </w:r>
      <w:r w:rsidRPr="00BB30E3">
        <w:rPr>
          <w:rFonts w:ascii="Times New Roman" w:eastAsia="Times New Roman" w:hAnsi="Times New Roman" w:cs="Times New Roman"/>
          <w:sz w:val="20"/>
          <w:szCs w:val="20"/>
          <w:lang w:eastAsia="es-CL"/>
        </w:rPr>
        <w:t xml:space="preserve"> El Directorio de la S.A. puede nombrar uno o varios Gerentes, asignándole a cada uno una determinada esfera de atribuciones. La LSA regula en los Arts. 49 y 50, LSA, el tratamiento de los Gerentes. El Art. 50, LSA, previene que: "A los gerentes, a las personas que hagan sus veces y a los ejecutivos principales, les serán aplicables las disposiciones de esta ley referente a los directores en lo que sean compatibles con las responsabilidades propias del cargo o función, y en especial, las contempladas en los artículos 35, 36, 37, 41, 42, 43, 44, 45 y 46, según el caso". En subsidio, plantea la doctrina citada, se le aplican las normas legales relativas a los gerentes del Código de comercio.</w:t>
      </w:r>
      <w:r w:rsidRPr="00BB30E3">
        <w:rPr>
          <w:rStyle w:val="Refdenotaalpie"/>
          <w:rFonts w:ascii="Times New Roman" w:eastAsia="Times New Roman" w:hAnsi="Times New Roman" w:cs="Times New Roman"/>
          <w:sz w:val="20"/>
          <w:szCs w:val="20"/>
          <w:lang w:eastAsia="es-CL"/>
        </w:rPr>
        <w:footnoteReference w:id="38"/>
      </w:r>
      <w:r w:rsidRPr="00BB30E3">
        <w:rPr>
          <w:rFonts w:ascii="Times New Roman" w:eastAsia="Times New Roman" w:hAnsi="Times New Roman" w:cs="Times New Roman"/>
          <w:sz w:val="20"/>
          <w:szCs w:val="20"/>
          <w:lang w:eastAsia="es-CL"/>
        </w:rPr>
        <w:t xml:space="preserve"> En concreto, las relaciones jurídicas que vinculan a la sociedad y al gerente estarán determinadas por el vínculo contractual que hayan acordado entre ellos, </w:t>
      </w:r>
      <w:r w:rsidRPr="00BB30E3">
        <w:rPr>
          <w:rFonts w:ascii="Times New Roman" w:eastAsia="Times New Roman" w:hAnsi="Times New Roman" w:cs="Times New Roman"/>
          <w:i/>
          <w:iCs/>
          <w:sz w:val="20"/>
          <w:szCs w:val="20"/>
          <w:lang w:eastAsia="es-CL"/>
        </w:rPr>
        <w:t>v. gr.,</w:t>
      </w:r>
      <w:r w:rsidRPr="00BB30E3">
        <w:rPr>
          <w:rFonts w:ascii="Times New Roman" w:eastAsia="Times New Roman" w:hAnsi="Times New Roman" w:cs="Times New Roman"/>
          <w:sz w:val="20"/>
          <w:szCs w:val="20"/>
          <w:lang w:eastAsia="es-CL"/>
        </w:rPr>
        <w:t xml:space="preserve"> contrato de trabajo o de prestación de servicios profesionales. En subsidio de estipulación creemos, siguiendo al profesor </w:t>
      </w:r>
      <w:r w:rsidRPr="00BB30E3">
        <w:rPr>
          <w:rFonts w:ascii="Times New Roman" w:eastAsia="Times New Roman" w:hAnsi="Times New Roman" w:cs="Times New Roman"/>
          <w:smallCaps/>
          <w:sz w:val="20"/>
          <w:szCs w:val="20"/>
          <w:lang w:eastAsia="es-CL"/>
        </w:rPr>
        <w:t>Puelma</w:t>
      </w:r>
      <w:r w:rsidRPr="00BB30E3">
        <w:rPr>
          <w:rFonts w:ascii="Times New Roman" w:eastAsia="Times New Roman" w:hAnsi="Times New Roman" w:cs="Times New Roman"/>
          <w:sz w:val="20"/>
          <w:szCs w:val="20"/>
          <w:lang w:eastAsia="es-CL"/>
        </w:rPr>
        <w:t>, que los vínculos jurídicos son los del mandato o poder mercantil regido por el CCOM y en especial por las reglas aplicables a los factores.</w:t>
      </w:r>
    </w:p>
    <w:p w:rsidR="003C11B5" w:rsidRPr="00BB30E3" w:rsidRDefault="003C11B5" w:rsidP="003C11B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Principales atribuciones y obligaciones legales del gerente general</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Siguiendo al profesor </w:t>
      </w:r>
      <w:r w:rsidRPr="00BB30E3">
        <w:rPr>
          <w:rFonts w:ascii="Times New Roman" w:eastAsia="Times New Roman" w:hAnsi="Times New Roman" w:cs="Times New Roman"/>
          <w:smallCaps/>
          <w:sz w:val="20"/>
          <w:szCs w:val="20"/>
          <w:lang w:eastAsia="es-CL"/>
        </w:rPr>
        <w:t>Puelma</w:t>
      </w:r>
      <w:r w:rsidRPr="00BB30E3">
        <w:rPr>
          <w:rStyle w:val="Refdenotaalpie"/>
          <w:rFonts w:ascii="Times New Roman" w:eastAsia="Times New Roman" w:hAnsi="Times New Roman" w:cs="Times New Roman"/>
          <w:smallCaps/>
          <w:sz w:val="20"/>
          <w:szCs w:val="20"/>
          <w:lang w:eastAsia="es-CL"/>
        </w:rPr>
        <w:footnoteReference w:id="39"/>
      </w:r>
      <w:r w:rsidRPr="00BB30E3">
        <w:rPr>
          <w:rFonts w:ascii="Times New Roman" w:eastAsia="Times New Roman" w:hAnsi="Times New Roman" w:cs="Times New Roman"/>
          <w:sz w:val="20"/>
          <w:szCs w:val="20"/>
          <w:lang w:eastAsia="es-CL"/>
        </w:rPr>
        <w:t xml:space="preserve"> las principales atribuciones del gerente general de una S.A. serían las siguientes: a) La representación judicial de la sociedad con las atribuciones de ambos incisos del Art. 7º CPC, consagrada como norma de orden público por el Art. 49, inciso 2º, LSA, y Art. 8º, CPC, que no puede ser derogada por los estatutos, ni por acuerdo del directorio; b) Derecho a voz en las sesiones de directorio, respondiendo civilmente con los directores de todos los acuerdos perjudiciales a la sociedad y a los accionistas cuando no constare su opinión contraria en acta. Sus obligaciones legales son: a) En general, tiene las mismas obligaciones que los directores con la sociedad y sus accionistas, acorde con lo que dispone el Art. 50, LSA; b) La obligación principal del gerente que emana de su cargo, es la administración inmediata de los negocios del giro de la sociedad, siguiendo las directrices que le dé el directorio, debiendo emplear el celo y diligencia que emplean normalmente los hombres en sus propios negocios (Arts. 237 y 340, CCOM, en relación con los Arts. 39, inc. 1º, 41 y 50, LSA); c) En general en cuanto a inhabilidades incapacidades y prohibiciones pesan sobre el gerente las mismas que respecto de un director de S.A., con los agregados establecidos en el inciso final del Art. 49, LSA. Es incompatible el cargo de gerente con el de presidente, contador o auditor de la sociedad y en las abiertas también con el cargo de director; d) En fin son obligaciones específicas que la LSA impone al gerente las siguientes: a) Proporcionar los antecedentes sociales requeridos por un director (Art. 39, inc. 1º, LSA); b) Intervenir en las transferencias de acciones (Art. 17, RLSA); c) Custodiar los antecedentes sociales (Art. 50, inc. 2º, LSA).</w:t>
      </w:r>
    </w:p>
    <w:p w:rsidR="003C11B5" w:rsidRPr="00BB30E3" w:rsidRDefault="003C11B5" w:rsidP="003C11B5">
      <w:pPr>
        <w:pStyle w:val="Ttulo3"/>
        <w:jc w:val="center"/>
        <w:rPr>
          <w:rFonts w:ascii="Times New Roman" w:eastAsia="Times New Roman" w:hAnsi="Times New Roman" w:cs="Times New Roman"/>
          <w:smallCaps/>
          <w:sz w:val="20"/>
          <w:szCs w:val="20"/>
          <w:lang w:eastAsia="es-CL"/>
        </w:rPr>
      </w:pPr>
      <w:bookmarkStart w:id="118" w:name="_Toc505016497"/>
      <w:r w:rsidRPr="00BB30E3">
        <w:rPr>
          <w:rFonts w:ascii="Times New Roman" w:eastAsia="Times New Roman" w:hAnsi="Times New Roman" w:cs="Times New Roman"/>
          <w:smallCaps/>
          <w:sz w:val="20"/>
          <w:szCs w:val="20"/>
          <w:lang w:eastAsia="es-CL"/>
        </w:rPr>
        <w:t>II. Cláusulas de uso general</w:t>
      </w:r>
      <w:bookmarkEnd w:id="118"/>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19" w:name="_Toc505016498"/>
      <w:r w:rsidRPr="00BB30E3">
        <w:rPr>
          <w:rFonts w:ascii="Times New Roman" w:eastAsia="Times New Roman" w:hAnsi="Times New Roman" w:cs="Times New Roman"/>
          <w:b/>
          <w:bCs/>
          <w:sz w:val="20"/>
          <w:szCs w:val="20"/>
          <w:lang w:eastAsia="es-CL"/>
        </w:rPr>
        <w:t>1. Designación y reemplazo de Gerente.</w:t>
      </w:r>
      <w:bookmarkEnd w:id="119"/>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El gerente. Designación y reemplazo.</w:t>
      </w:r>
      <w:r w:rsidRPr="00BB30E3">
        <w:rPr>
          <w:rFonts w:ascii="Times New Roman" w:eastAsia="Times New Roman" w:hAnsi="Times New Roman" w:cs="Times New Roman"/>
          <w:sz w:val="20"/>
          <w:szCs w:val="20"/>
          <w:lang w:eastAsia="es-CL"/>
        </w:rPr>
        <w:t xml:space="preserve"> El Directorio designará la persona que ha de tener a su cargo la Gerencia de la sociedad. La designación podrá recaer en un miembro del Directorio o en un extraño. En todo caso, este cargo es incompatible con el de Presidente, Auditor o Contador de la empresa; pero no, con el de Director.</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Las facultades y deberes del Gerente, además de las que le señala la Ley y el Reglamento sobre Sociedades Anónimas y estos Estatutos, serán fijados por el Directorio de la sociedad el cual, además, podrá sustituir —al Gerente— a su arbitrio.</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Gerente será Secretario del Directorio y de las Juntas Generales, Ordinarias o Extraordinarias, salvo que el Directorio designe un Secretario especialmente designado al efecto.</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Gerente que no sea, a su vez, Director de la sociedad, sólo tendrá derecho a voz en las sesiones del Directorio; pero responderá, en la misma forma que los miembros de él, de todas las resoluciones y acuerdos ilegales o perjudiciales para los intereses sociales y de los accionistas, cuando no dejare constancia de su opinión contraria en el acta respectiva.</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xml:space="preserve"> De conformidad a lo establecido en el artículo 22 del Código de Comercio, esta designación debe inscribirse en el Registro de Comercio correspondiente al domicilio social.</w:t>
      </w:r>
    </w:p>
    <w:p w:rsidR="003C11B5" w:rsidRPr="00BB30E3" w:rsidRDefault="003C11B5" w:rsidP="003C11B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Responsabilidad del Gerente</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1.1. </w:t>
      </w:r>
      <w:r w:rsidRPr="00BB30E3">
        <w:rPr>
          <w:rFonts w:ascii="Times New Roman" w:eastAsia="Times New Roman" w:hAnsi="Times New Roman" w:cs="Times New Roman"/>
          <w:sz w:val="20"/>
          <w:szCs w:val="20"/>
          <w:lang w:eastAsia="es-CL"/>
        </w:rPr>
        <w:t xml:space="preserve">En relación a la responsabilidad del gerente, la CS ha sostenido que: "En cuanto a la naturaleza de la responsabilidad de los gerentes hay que distinguir entre aquella que la ley les atribuye respecto de la sociedad y los accionistas, que la que tienen por los perjuicios que causen a terceros, según lo dispuesto en los artículos 45 y 133 de la Ley Nº 18.046. La primera es de naturaleza contractual y la segunda extracontractual, siendo innecesario agregarle a ninguna de ellas el apelativo "legal", porque tratándose de institutos jurídicos, todos tienen su origen, directo o indirecto, en la ley. En consecuencia, la responsabilidad que la demandante imputa es de naturaleza contractual, desde que quien pide hacerla efectiva es la propia sociedad anónima de la cual el demandado era gerente. (Cons. 2º y 3º, sentencia CA). Esa responsabilidad civil se rige, no sólo por las normas de la ley que rige a las sociedades anónimas, sino también por las que contempla el Código de Comercio en los artículos 237 y 325 a 341, ambos inclusive, desde que esas son las normas que rigen a los factores de comercio y el gerente de una sociedad anónima tiene esa calidad ya que, por una parte, todas las sociedades anónimas son mercantiles (Art. 1º, de la Ley Nº 18.046) y la ley define al factor como, "el gerente de un negocio o de un establecimiento comercial o fabril, o parte de él, que lo dirige o administra según su prudencia por cuenta de su mandante" (Art. 237 del Código de Comercio). También son aplicables complementaria o subsidiariamente, las normas sobre el mandato que contempla el Título XXIX del Libro IV del Código Civil. (Cons. 3º, sentencia CA). </w:t>
      </w:r>
      <w:r w:rsidRPr="00BB30E3">
        <w:rPr>
          <w:rFonts w:ascii="Times New Roman" w:eastAsia="Times New Roman" w:hAnsi="Times New Roman" w:cs="Times New Roman"/>
          <w:i/>
          <w:iCs/>
          <w:sz w:val="20"/>
          <w:szCs w:val="20"/>
          <w:lang w:eastAsia="es-CL"/>
        </w:rPr>
        <w:t>CS, 03/11/2008, Rol Nº 5867-2008, cita online: CL/JUR/5239/2008</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1.2. </w:t>
      </w:r>
      <w:r w:rsidRPr="00BB30E3">
        <w:rPr>
          <w:rFonts w:ascii="Times New Roman" w:eastAsia="Times New Roman" w:hAnsi="Times New Roman" w:cs="Times New Roman"/>
          <w:sz w:val="20"/>
          <w:szCs w:val="20"/>
          <w:lang w:eastAsia="es-CL"/>
        </w:rPr>
        <w:t xml:space="preserve">La responsabilidad que la ley atribuye a los gerentes debe dividirse en dos: a) aquella respecto de la sociedad y los accionistas, que es de naturaleza contractual, y b) la que tienen por los perjuicios que causen a terceros, que se rige por las normas de la responsabilidad extracontractual (Considerando 2º). Entonces, la responsabilidad que intenta hacer efectiva la sociedad anónima respecto del demandado, quien fuera su gerente, es de naturaleza contractual y se rige por las normas de la Ley de Sociedades Anónimas, del Código de Comercio en sus artículos 237 y </w:t>
      </w:r>
      <w:hyperlink r:id="rId55" w:tgtFrame="_blank" w:history="1">
        <w:r w:rsidRPr="00BB30E3">
          <w:rPr>
            <w:rFonts w:ascii="Times New Roman" w:eastAsia="Times New Roman" w:hAnsi="Times New Roman" w:cs="Times New Roman"/>
            <w:color w:val="0000FF"/>
            <w:sz w:val="20"/>
            <w:szCs w:val="20"/>
            <w:u w:val="single"/>
            <w:lang w:eastAsia="es-CL"/>
          </w:rPr>
          <w:t>325</w:t>
        </w:r>
      </w:hyperlink>
      <w:r w:rsidRPr="00BB30E3">
        <w:rPr>
          <w:rFonts w:ascii="Times New Roman" w:eastAsia="Times New Roman" w:hAnsi="Times New Roman" w:cs="Times New Roman"/>
          <w:sz w:val="20"/>
          <w:szCs w:val="20"/>
          <w:lang w:eastAsia="es-CL"/>
        </w:rPr>
        <w:t xml:space="preserve"> a </w:t>
      </w:r>
      <w:hyperlink r:id="rId56" w:tgtFrame="_blank" w:history="1">
        <w:r w:rsidRPr="00BB30E3">
          <w:rPr>
            <w:rFonts w:ascii="Times New Roman" w:eastAsia="Times New Roman" w:hAnsi="Times New Roman" w:cs="Times New Roman"/>
            <w:color w:val="0000FF"/>
            <w:sz w:val="20"/>
            <w:szCs w:val="20"/>
            <w:u w:val="single"/>
            <w:lang w:eastAsia="es-CL"/>
          </w:rPr>
          <w:t>341</w:t>
        </w:r>
      </w:hyperlink>
      <w:r w:rsidRPr="00BB30E3">
        <w:rPr>
          <w:rFonts w:ascii="Times New Roman" w:eastAsia="Times New Roman" w:hAnsi="Times New Roman" w:cs="Times New Roman"/>
          <w:sz w:val="20"/>
          <w:szCs w:val="20"/>
          <w:lang w:eastAsia="es-CL"/>
        </w:rPr>
        <w:t xml:space="preserve">, que rigen a los factores de comercio —calidad que tiene el gerente de una sociedad anónima— y el Título XXIX del Libro Cuarto del Código Civil, "Del mandato" (considerando 3º). Y para hacer efectiva la responsabilidad de los gerentes para con la sociedad anónima que administran, es necesario acreditar la culpa o negligencia de sus actuaciones, como lo indica la regla de aplicación general a todo mandato del </w:t>
      </w:r>
      <w:hyperlink r:id="rId57" w:tgtFrame="_blank" w:history="1">
        <w:r w:rsidRPr="00BB30E3">
          <w:rPr>
            <w:rFonts w:ascii="Times New Roman" w:eastAsia="Times New Roman" w:hAnsi="Times New Roman" w:cs="Times New Roman"/>
            <w:color w:val="0000FF"/>
            <w:sz w:val="20"/>
            <w:szCs w:val="20"/>
            <w:u w:val="single"/>
            <w:lang w:eastAsia="es-CL"/>
          </w:rPr>
          <w:t>artículo 2129</w:t>
        </w:r>
      </w:hyperlink>
      <w:r w:rsidRPr="00BB30E3">
        <w:rPr>
          <w:rFonts w:ascii="Times New Roman" w:eastAsia="Times New Roman" w:hAnsi="Times New Roman" w:cs="Times New Roman"/>
          <w:sz w:val="20"/>
          <w:szCs w:val="20"/>
          <w:lang w:eastAsia="es-CL"/>
        </w:rPr>
        <w:t xml:space="preserve"> del Código Civil y más específicamente los artículos 41 y 133 de la Ley de Sociedades Anónimas, pudiendo presumirse dicha culpabilidad sólo en situaciones excepcionales, previstas en los artículos 44 y 45 del último texto legal mencionado (Considerando 4º). </w:t>
      </w:r>
      <w:r w:rsidRPr="00BB30E3">
        <w:rPr>
          <w:rFonts w:ascii="Times New Roman" w:eastAsia="Times New Roman" w:hAnsi="Times New Roman" w:cs="Times New Roman"/>
          <w:i/>
          <w:iCs/>
          <w:sz w:val="20"/>
          <w:szCs w:val="20"/>
          <w:lang w:eastAsia="es-CL"/>
        </w:rPr>
        <w:t xml:space="preserve">Corte de Apelaciones de Santiago, 31/07/2008, Rol Nº 708-2003, cita online: </w:t>
      </w:r>
      <w:hyperlink r:id="rId58" w:tgtFrame="_blank" w:history="1">
        <w:r w:rsidRPr="00BB30E3">
          <w:rPr>
            <w:rFonts w:ascii="Times New Roman" w:eastAsia="Times New Roman" w:hAnsi="Times New Roman" w:cs="Times New Roman"/>
            <w:i/>
            <w:iCs/>
            <w:color w:val="0000FF"/>
            <w:sz w:val="20"/>
            <w:szCs w:val="20"/>
            <w:u w:val="single"/>
            <w:lang w:eastAsia="es-CL"/>
          </w:rPr>
          <w:t>CL/JUR/5500/2008</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mallCaps/>
          <w:sz w:val="20"/>
          <w:szCs w:val="20"/>
          <w:lang w:eastAsia="es-CL"/>
        </w:rPr>
        <w:t>Efectos de intervención del Gerente en representación del Directorio</w:t>
      </w:r>
      <w:r w:rsidRPr="00BB30E3">
        <w:rPr>
          <w:rFonts w:ascii="Times New Roman" w:eastAsia="Times New Roman" w:hAnsi="Times New Roman" w:cs="Times New Roman"/>
          <w:sz w:val="20"/>
          <w:szCs w:val="20"/>
          <w:lang w:eastAsia="es-CL"/>
        </w:rPr>
        <w:t xml:space="preserve">. Se ha fallado, "Que, sin embargo, yerra en derecho el fallo recurrido cuando sostiene que el referido requisito pudiera satisfacerse asistiendo el Notario a la sesión del directorio, o concurriendo éste en bloque al oficio del escribano. En el primer caso, porque la presencia del Notario es insuficiente por sí sola para convertir en escritura pública el acta de esa sesión; y en el segundo, porque ello importaría desconocer que el directorio puede hacerse representar en el orden judicial y extrajudicial, siendo este último el caso puesto que el Gerente General del banco, conduciendo poder especial para ello, compareció ante el Notario para efectos de reducir a escritura pública el mandato otorgado en la sesión, y al actuar en nombre y lugar del directorio produjo iguales efectos que si el acto lo hubiese ejecutado él mismo. (Cons. 3º Sentencia de Casación). </w:t>
      </w:r>
      <w:r w:rsidRPr="00BB30E3">
        <w:rPr>
          <w:rFonts w:ascii="Times New Roman" w:eastAsia="Times New Roman" w:hAnsi="Times New Roman" w:cs="Times New Roman"/>
          <w:i/>
          <w:iCs/>
          <w:sz w:val="20"/>
          <w:szCs w:val="20"/>
          <w:lang w:eastAsia="es-CL"/>
        </w:rPr>
        <w:t xml:space="preserve">CS, 25/04/1996, Rol Nº 34901, cita online: </w:t>
      </w:r>
      <w:hyperlink r:id="rId59" w:tgtFrame="_blank" w:history="1">
        <w:r w:rsidRPr="00BB30E3">
          <w:rPr>
            <w:rFonts w:ascii="Times New Roman" w:eastAsia="Times New Roman" w:hAnsi="Times New Roman" w:cs="Times New Roman"/>
            <w:i/>
            <w:iCs/>
            <w:color w:val="0000FF"/>
            <w:sz w:val="20"/>
            <w:szCs w:val="20"/>
            <w:u w:val="single"/>
            <w:lang w:eastAsia="es-CL"/>
          </w:rPr>
          <w:t>CL/JUR/397/1996</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w:t>
      </w:r>
      <w:r w:rsidRPr="00BB30E3">
        <w:rPr>
          <w:rFonts w:ascii="Times New Roman" w:eastAsia="Times New Roman" w:hAnsi="Times New Roman" w:cs="Times New Roman"/>
          <w:smallCaps/>
          <w:sz w:val="20"/>
          <w:szCs w:val="20"/>
          <w:lang w:eastAsia="es-CL"/>
        </w:rPr>
        <w:t>Condición para la oponibilidad de la representación legal conferida por S.A</w:t>
      </w:r>
      <w:r w:rsidRPr="00BB30E3">
        <w:rPr>
          <w:rFonts w:ascii="Times New Roman" w:eastAsia="Times New Roman" w:hAnsi="Times New Roman" w:cs="Times New Roman"/>
          <w:sz w:val="20"/>
          <w:szCs w:val="20"/>
          <w:lang w:eastAsia="es-CL"/>
        </w:rPr>
        <w:t xml:space="preserve">. La CS resuelve que: "El documento en que la sociedad anónima designa a una persona </w:t>
      </w:r>
      <w:r w:rsidRPr="00BB30E3">
        <w:rPr>
          <w:rFonts w:ascii="Times New Roman" w:eastAsia="Times New Roman" w:hAnsi="Times New Roman" w:cs="Times New Roman"/>
          <w:sz w:val="20"/>
          <w:szCs w:val="20"/>
          <w:lang w:eastAsia="es-CL"/>
        </w:rPr>
        <w:lastRenderedPageBreak/>
        <w:t xml:space="preserve">como su representante legal no produce efectos respecto de terceros sin su respectiva inscripción en el Registro de Comercio, de acuerdo a lo establecido en el artículo 22 del Código del ramo. En consecuencia, la notificación de la demanda efectuada a quien aparece como representante legal según las inscripciones vigentes en dicho Registro es válida, aunque la sociedad demandada hubiere otorgado previamente poder a otra persona para representarla, pues este último acto no cumplió con las formalidades señaladas". </w:t>
      </w:r>
      <w:r w:rsidRPr="00BB30E3">
        <w:rPr>
          <w:rFonts w:ascii="Times New Roman" w:eastAsia="Times New Roman" w:hAnsi="Times New Roman" w:cs="Times New Roman"/>
          <w:i/>
          <w:iCs/>
          <w:sz w:val="20"/>
          <w:szCs w:val="20"/>
          <w:lang w:eastAsia="es-CL"/>
        </w:rPr>
        <w:t xml:space="preserve">CS, 18/03/2002, Rol Nº 4119-2001, cita online: </w:t>
      </w:r>
      <w:hyperlink r:id="rId60" w:tgtFrame="_blank" w:history="1">
        <w:r w:rsidRPr="00BB30E3">
          <w:rPr>
            <w:rFonts w:ascii="Times New Roman" w:eastAsia="Times New Roman" w:hAnsi="Times New Roman" w:cs="Times New Roman"/>
            <w:i/>
            <w:iCs/>
            <w:color w:val="0000FF"/>
            <w:sz w:val="20"/>
            <w:szCs w:val="20"/>
            <w:u w:val="single"/>
            <w:lang w:eastAsia="es-CL"/>
          </w:rPr>
          <w:t>CL/JUR/3135/2002</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4. </w:t>
      </w:r>
      <w:r w:rsidRPr="00BB30E3">
        <w:rPr>
          <w:rFonts w:ascii="Times New Roman" w:eastAsia="Times New Roman" w:hAnsi="Times New Roman" w:cs="Times New Roman"/>
          <w:smallCaps/>
          <w:sz w:val="20"/>
          <w:szCs w:val="20"/>
          <w:lang w:eastAsia="es-CL"/>
        </w:rPr>
        <w:t>Improcedencia de obligación de rendir cuenta del Gerente</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4.1.</w:t>
      </w:r>
      <w:r w:rsidRPr="00BB30E3">
        <w:rPr>
          <w:rFonts w:ascii="Times New Roman" w:eastAsia="Times New Roman" w:hAnsi="Times New Roman" w:cs="Times New Roman"/>
          <w:sz w:val="20"/>
          <w:szCs w:val="20"/>
          <w:lang w:eastAsia="es-CL"/>
        </w:rPr>
        <w:t xml:space="preserve"> Según el artículo 50 de la Ley Nº 18.046, a los gerentes designados por el directorio les son aplicables las disposiciones de la ley, pero sólo en cuanto sean compatibles con las responsabilidades propias del cargo o función, efectuando mención especial a las normas contempladas en los artículos que indica, entre las que se encuentra el artículo 42, Nº 4, que hace alusión a la cuenta. Sin embargo, este precepto únicamente se refiere a la obligación de fidelidad de los directores, la que debe entenderse que es aplicable, conforme a la naturaleza de la función, dependencia y obligaciones de los gerentes, correspondiendo, por consiguiente, descartar la obligación de rendir cuenta, toda vez que los gerentes dependen directa y únicamente del directorio, sin perjuicio de su deber de prestar cooperación a los inspectores de cuenta e información que les sea requerida. </w:t>
      </w:r>
      <w:r w:rsidRPr="00BB30E3">
        <w:rPr>
          <w:rFonts w:ascii="Times New Roman" w:eastAsia="Times New Roman" w:hAnsi="Times New Roman" w:cs="Times New Roman"/>
          <w:i/>
          <w:iCs/>
          <w:sz w:val="20"/>
          <w:szCs w:val="20"/>
          <w:lang w:eastAsia="es-CL"/>
        </w:rPr>
        <w:t xml:space="preserve">CS, 18/06/2007, Rol Nº 3017-2005, cita online: </w:t>
      </w:r>
      <w:hyperlink r:id="rId61" w:tgtFrame="_blank" w:history="1">
        <w:r w:rsidRPr="00BB30E3">
          <w:rPr>
            <w:rFonts w:ascii="Times New Roman" w:eastAsia="Times New Roman" w:hAnsi="Times New Roman" w:cs="Times New Roman"/>
            <w:i/>
            <w:iCs/>
            <w:color w:val="0000FF"/>
            <w:sz w:val="20"/>
            <w:szCs w:val="20"/>
            <w:u w:val="single"/>
            <w:lang w:eastAsia="es-CL"/>
          </w:rPr>
          <w:t>CL/JUR/1138/2007</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4.2. </w:t>
      </w:r>
      <w:r w:rsidRPr="00BB30E3">
        <w:rPr>
          <w:rFonts w:ascii="Times New Roman" w:eastAsia="Times New Roman" w:hAnsi="Times New Roman" w:cs="Times New Roman"/>
          <w:sz w:val="20"/>
          <w:szCs w:val="20"/>
          <w:lang w:eastAsia="es-CL"/>
        </w:rPr>
        <w:t xml:space="preserve">Tampoco corresponde sostener la obligación de rendir cuenta del gerente en base a los artículos 233, 234, 237 del Código de Comercio, 2138 y 2155 del Código Civil, que se refieren al deber del mandatario de dar cuenta de su administración, puesto que, en el evento que el gerente desarrolle tal actividad, conforme lo dispone el inciso segundo del artículo 49 de la Ley Nº 18.046, sólo responde ante el directorio, sin perjuicio del deber de información tanto a los accionistas y público en general, en su caso, pero que no llega a imponerse la obligación de rendir cuenta. </w:t>
      </w:r>
      <w:r w:rsidRPr="00BB30E3">
        <w:rPr>
          <w:rFonts w:ascii="Times New Roman" w:eastAsia="Times New Roman" w:hAnsi="Times New Roman" w:cs="Times New Roman"/>
          <w:i/>
          <w:iCs/>
          <w:sz w:val="20"/>
          <w:szCs w:val="20"/>
          <w:lang w:eastAsia="es-CL"/>
        </w:rPr>
        <w:t xml:space="preserve">CS, 18/06/2007, Rol Nº 3017-2005, cita online: </w:t>
      </w:r>
      <w:hyperlink r:id="rId62" w:tgtFrame="_blank" w:history="1">
        <w:r w:rsidRPr="00BB30E3">
          <w:rPr>
            <w:rFonts w:ascii="Times New Roman" w:eastAsia="Times New Roman" w:hAnsi="Times New Roman" w:cs="Times New Roman"/>
            <w:i/>
            <w:iCs/>
            <w:color w:val="0000FF"/>
            <w:sz w:val="20"/>
            <w:szCs w:val="20"/>
            <w:u w:val="single"/>
            <w:lang w:eastAsia="es-CL"/>
          </w:rPr>
          <w:t>CL/JUR/4714/2007</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5.</w:t>
      </w:r>
      <w:r w:rsidRPr="00BB30E3">
        <w:rPr>
          <w:rFonts w:ascii="Times New Roman" w:eastAsia="Times New Roman" w:hAnsi="Times New Roman" w:cs="Times New Roman"/>
          <w:sz w:val="20"/>
          <w:szCs w:val="20"/>
          <w:lang w:eastAsia="es-CL"/>
        </w:rPr>
        <w:t> </w:t>
      </w:r>
      <w:r w:rsidRPr="00BB30E3">
        <w:rPr>
          <w:rFonts w:ascii="Times New Roman" w:eastAsia="Times New Roman" w:hAnsi="Times New Roman" w:cs="Times New Roman"/>
          <w:smallCaps/>
          <w:sz w:val="20"/>
          <w:szCs w:val="20"/>
          <w:lang w:eastAsia="es-CL"/>
        </w:rPr>
        <w:t>Conflicto intereses. Incompatibilidad Gerente/Director</w:t>
      </w:r>
      <w:r w:rsidRPr="00BB30E3">
        <w:rPr>
          <w:rFonts w:ascii="Times New Roman" w:eastAsia="Times New Roman" w:hAnsi="Times New Roman" w:cs="Times New Roman"/>
          <w:sz w:val="20"/>
          <w:szCs w:val="20"/>
          <w:lang w:eastAsia="es-CL"/>
        </w:rPr>
        <w:t xml:space="preserve">. La CS sienta la doctrina de que "no son diferentes las conclusiones que surgen del análisis de las reglas que se han establecido para los gerentes en la Ley Nº 18.046. En efecto, como expresa el artículo 50 inciso 1º de la referida ley, a los gerentes les son aplicables ciertas normas relativas a los directores. Por otro lado, son aplicables a los gerentes las normas de los artículos 42 Nº 1; 42 Nº 4; 42 Nº 7; 44 y 45 inciso final. Conclusión indubitada de las normas legales precedentes: si la actividad de los gerentes no persigue el fin social o bien se persigue el interés o la ventaja individual, existe culpa y responsabilidad consiguiente. En el presente caso, en la materia referida al castigo de la deuda de la sociedad en que participaba el demandado, no cabe duda que esa operación le proporcionó con infracción de las leyes referidas una ventaja y la correlativa pérdida para la demandante, de la que aquel era gerente. No es posible ocultar el conflicto de intereses entre ambas calidades, la que no puede soslayarse por el mero expediente de señalar que, en esta actividad concreta, actuó como gerente y no como director de la otra sociedad". </w:t>
      </w:r>
      <w:r w:rsidRPr="00BB30E3">
        <w:rPr>
          <w:rFonts w:ascii="Times New Roman" w:eastAsia="Times New Roman" w:hAnsi="Times New Roman" w:cs="Times New Roman"/>
          <w:i/>
          <w:iCs/>
          <w:sz w:val="20"/>
          <w:szCs w:val="20"/>
          <w:lang w:eastAsia="es-CL"/>
        </w:rPr>
        <w:t xml:space="preserve">CS, 23/03/2004, Rol Nº 2459-2003, cita online: </w:t>
      </w:r>
      <w:hyperlink r:id="rId63" w:tgtFrame="_blank" w:history="1">
        <w:r w:rsidRPr="00BB30E3">
          <w:rPr>
            <w:rFonts w:ascii="Times New Roman" w:eastAsia="Times New Roman" w:hAnsi="Times New Roman" w:cs="Times New Roman"/>
            <w:i/>
            <w:iCs/>
            <w:color w:val="0000FF"/>
            <w:sz w:val="20"/>
            <w:szCs w:val="20"/>
            <w:u w:val="single"/>
            <w:lang w:eastAsia="es-CL"/>
          </w:rPr>
          <w:t>CL/JUR/1697/2004</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6. </w:t>
      </w:r>
      <w:r w:rsidRPr="00BB30E3">
        <w:rPr>
          <w:rFonts w:ascii="Times New Roman" w:eastAsia="Times New Roman" w:hAnsi="Times New Roman" w:cs="Times New Roman"/>
          <w:smallCaps/>
          <w:sz w:val="20"/>
          <w:szCs w:val="20"/>
          <w:lang w:eastAsia="es-CL"/>
        </w:rPr>
        <w:t>Legitimación pasiva de una S.A. Reenvío a regla de estatutos</w:t>
      </w:r>
      <w:r w:rsidRPr="00BB30E3">
        <w:rPr>
          <w:rFonts w:ascii="Times New Roman" w:eastAsia="Times New Roman" w:hAnsi="Times New Roman" w:cs="Times New Roman"/>
          <w:sz w:val="20"/>
          <w:szCs w:val="20"/>
          <w:lang w:eastAsia="es-CL"/>
        </w:rPr>
        <w:t xml:space="preserve">. Al haberse tramitado el juicio sin la notificación válida de la demandada en los términos exigidos en sus estatutos sociales, los que señalan que se debe notificar al gerente general toda demanda interpuesta en contra de la sociedad demandada, resulta afectado, en la especie, un principio básico de la relación procesal, cual es el emplazamiento de la parte demandada, la que se ha visto impedida del legítimo ejercicio de las facultades procesales que la ley le otorga. Los incidentes de nulidad como el de estos autos resultan admisibles aun después de dictada la sentencia, pudiendo interponerse en cualquier tiempo después de notificado el fallo, como lo ha señalado la jurisprudencia de nuestros Tribunales de Justicia. </w:t>
      </w:r>
      <w:r w:rsidRPr="00BB30E3">
        <w:rPr>
          <w:rFonts w:ascii="Times New Roman" w:eastAsia="Times New Roman" w:hAnsi="Times New Roman" w:cs="Times New Roman"/>
          <w:i/>
          <w:iCs/>
          <w:sz w:val="20"/>
          <w:szCs w:val="20"/>
          <w:lang w:eastAsia="es-CL"/>
        </w:rPr>
        <w:t xml:space="preserve">CA Copiapó, 04/05/2000, Rol Nº 6741, cita online: </w:t>
      </w:r>
      <w:hyperlink r:id="rId64" w:tgtFrame="_blank" w:history="1">
        <w:r w:rsidRPr="00BB30E3">
          <w:rPr>
            <w:rFonts w:ascii="Times New Roman" w:eastAsia="Times New Roman" w:hAnsi="Times New Roman" w:cs="Times New Roman"/>
            <w:i/>
            <w:iCs/>
            <w:color w:val="0000FF"/>
            <w:sz w:val="20"/>
            <w:szCs w:val="20"/>
            <w:u w:val="single"/>
            <w:lang w:eastAsia="es-CL"/>
          </w:rPr>
          <w:t>CL/JUR/3262/2000</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7. </w:t>
      </w:r>
      <w:r w:rsidRPr="00BB30E3">
        <w:rPr>
          <w:rFonts w:ascii="Times New Roman" w:eastAsia="Times New Roman" w:hAnsi="Times New Roman" w:cs="Times New Roman"/>
          <w:smallCaps/>
          <w:sz w:val="20"/>
          <w:szCs w:val="20"/>
          <w:lang w:eastAsia="es-CL"/>
        </w:rPr>
        <w:t>Legitimación pasiva de una S.A. Validez de emplazamiento a quien ejerce funciones de administración importantes sin ser Gerente</w:t>
      </w:r>
      <w:r w:rsidRPr="00BB30E3">
        <w:rPr>
          <w:rFonts w:ascii="Times New Roman" w:eastAsia="Times New Roman" w:hAnsi="Times New Roman" w:cs="Times New Roman"/>
          <w:sz w:val="20"/>
          <w:szCs w:val="20"/>
          <w:lang w:eastAsia="es-CL"/>
        </w:rPr>
        <w:t xml:space="preserve">. Una CA sienta la doctrina de que, "Si bien la persona que fue notificada como representante de la sociedad anónima demandada no hubiese ostentado el cargo de gerente de ésta, el conjunto de actuaciones desarrolladas por dicha persona, según se desprende de los antecedentes tenidos a la vista, constituía el ejercicio de facultades de administración muy importante y de gran significación para la sociedad, por lo que no resulta verosímil la circunstancia que la persona jurídica no hubiese tenido conocimiento de la existencia de este juicio, más aun cuando comparece en el mismo haciendo alegaciones y defensa de fondo, aunque en subsidio de la alegación de falta de emplazamiento válido". </w:t>
      </w:r>
      <w:r w:rsidRPr="00BB30E3">
        <w:rPr>
          <w:rFonts w:ascii="Times New Roman" w:eastAsia="Times New Roman" w:hAnsi="Times New Roman" w:cs="Times New Roman"/>
          <w:i/>
          <w:iCs/>
          <w:sz w:val="20"/>
          <w:szCs w:val="20"/>
          <w:lang w:eastAsia="es-CL"/>
        </w:rPr>
        <w:t xml:space="preserve">CA Valparaíso, 29/03/1995, Rol Nº 2840-1994, cita online: </w:t>
      </w:r>
      <w:hyperlink r:id="rId65" w:tgtFrame="_blank" w:history="1">
        <w:r w:rsidRPr="00BB30E3">
          <w:rPr>
            <w:rFonts w:ascii="Times New Roman" w:eastAsia="Times New Roman" w:hAnsi="Times New Roman" w:cs="Times New Roman"/>
            <w:i/>
            <w:iCs/>
            <w:color w:val="0000FF"/>
            <w:sz w:val="20"/>
            <w:szCs w:val="20"/>
            <w:u w:val="single"/>
            <w:lang w:eastAsia="es-CL"/>
          </w:rPr>
          <w:t>CL/JUR/2476/1995</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8. </w:t>
      </w:r>
      <w:r w:rsidRPr="00BB30E3">
        <w:rPr>
          <w:rFonts w:ascii="Times New Roman" w:eastAsia="Times New Roman" w:hAnsi="Times New Roman" w:cs="Times New Roman"/>
          <w:smallCaps/>
          <w:sz w:val="20"/>
          <w:szCs w:val="20"/>
          <w:lang w:eastAsia="es-CL"/>
        </w:rPr>
        <w:t>Extensión de facultades que confiere la representación judicial del Gerente</w:t>
      </w:r>
      <w:r w:rsidRPr="00BB30E3">
        <w:rPr>
          <w:rFonts w:ascii="Times New Roman" w:eastAsia="Times New Roman" w:hAnsi="Times New Roman" w:cs="Times New Roman"/>
          <w:sz w:val="20"/>
          <w:szCs w:val="20"/>
          <w:lang w:eastAsia="es-CL"/>
        </w:rPr>
        <w:t xml:space="preserve">. El artículo 49, inciso 2º, de la Ley Nº 18.046, sobre Sociedades Anónimas, prescribe que, "al gerente o gerente general en su caso, corresponderá la representación judicial de la sociedad, estando legalmente investido de las facultades establecidas en ambos incisos del artículo 7º del Código de Procedimiento Civil...", aplicable en la especie de acuerdo a lo dispuesto en los artículos 27 inciso 1º y 63 de la Ley General de Bancos; sin que sea necesario, por tanto, que se especifiquen una a una en actos de esta naturaleza, como lo pretende la ejecutada. (Considerandos 4º, 5º y 6º de la sentencia de la CA). </w:t>
      </w:r>
      <w:r w:rsidRPr="00BB30E3">
        <w:rPr>
          <w:rFonts w:ascii="Times New Roman" w:eastAsia="Times New Roman" w:hAnsi="Times New Roman" w:cs="Times New Roman"/>
          <w:i/>
          <w:iCs/>
          <w:sz w:val="20"/>
          <w:szCs w:val="20"/>
          <w:lang w:eastAsia="es-CL"/>
        </w:rPr>
        <w:t xml:space="preserve">CA Talca, 31/08/2000, Rol Nº 52296-1996, cita online: </w:t>
      </w:r>
      <w:hyperlink r:id="rId66" w:tgtFrame="_blank" w:history="1">
        <w:r w:rsidRPr="00BB30E3">
          <w:rPr>
            <w:rFonts w:ascii="Times New Roman" w:eastAsia="Times New Roman" w:hAnsi="Times New Roman" w:cs="Times New Roman"/>
            <w:i/>
            <w:iCs/>
            <w:color w:val="0000FF"/>
            <w:sz w:val="20"/>
            <w:szCs w:val="20"/>
            <w:u w:val="single"/>
            <w:lang w:eastAsia="es-CL"/>
          </w:rPr>
          <w:t>CL/JUR/2661/2000</w:t>
        </w:r>
      </w:hyperlink>
      <w:r w:rsidRPr="00BB30E3">
        <w:rPr>
          <w:rFonts w:ascii="Times New Roman" w:eastAsia="Times New Roman" w:hAnsi="Times New Roman" w:cs="Times New Roman"/>
          <w:i/>
          <w:iCs/>
          <w:sz w:val="20"/>
          <w:szCs w:val="20"/>
          <w:lang w:eastAsia="es-CL"/>
        </w:rPr>
        <w:t>.</w:t>
      </w:r>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20" w:name="_Toc505016499"/>
      <w:r w:rsidRPr="00BB30E3">
        <w:rPr>
          <w:rFonts w:ascii="Times New Roman" w:eastAsia="Times New Roman" w:hAnsi="Times New Roman" w:cs="Times New Roman"/>
          <w:b/>
          <w:bCs/>
          <w:sz w:val="20"/>
          <w:szCs w:val="20"/>
          <w:lang w:eastAsia="es-CL"/>
        </w:rPr>
        <w:lastRenderedPageBreak/>
        <w:t>2. Facultades del Gerente.</w:t>
      </w:r>
      <w:bookmarkEnd w:id="120"/>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En el desempeño de sus funciones, el Gerente tendrá las siguientes facultades y atribuciones, además de las que le señala la ley y el Reglamento de Sociedades Anónimas:</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Impulsar y realizar las operaciones sociales y supervigilar la administración de la sociedad, ajustándose —en todos sus actos— a las leyes, estatutos, reglamentos internos de la sociedad y a los acuerdos del Directorio;</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Firmar todos los documentos y contratos que correspondan a las operaciones sociales y que importen el cumplimiento de los acuerdos que haya tomado el Directorio;</w:t>
      </w:r>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Representar judicialmente a la sociedad, estando especialmente investido de las facultades de desistirse en primera instancia de la acción deducida, aceptar la demanda contraria, absolver posiciones, renunciar los recursos o los términos legales, transigir, comprometer, otorgar a los árbitros facultades de arbitradores, aprobar convenios y percibir;</w:t>
      </w:r>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Celebrar contratos de trabajo con el personal, pudiendo fijar remuneraciones, funciones, plazos y demás estipulaciones que sean procedentes, vigilar su conducta, suspenderlos y poner término a dichos contratos. Impartir —a los trabajadores de la sociedad— las órdenes e instrucciones necesarias para el buen desempeño de sus funciones, guardando estricta conformidad con los acuerdos del Directorio. Podrá liquidar y pagar imposiciones previsionales, declarar tributos y efectuar todos los trámites y gestiones que sean necesarios, en relación con estas materias, ante el Instituto de Normalización Previsional, Administradoras de Fondos de Pensiones, Instituciones de Salud Previsional (</w:t>
      </w:r>
      <w:r w:rsidRPr="00BB30E3">
        <w:rPr>
          <w:rFonts w:ascii="Times New Roman" w:eastAsia="Times New Roman" w:hAnsi="Times New Roman" w:cs="Times New Roman"/>
          <w:smallCaps/>
          <w:sz w:val="20"/>
          <w:szCs w:val="20"/>
          <w:lang w:eastAsia="es-CL"/>
        </w:rPr>
        <w:t>Isapres</w:t>
      </w:r>
      <w:r w:rsidRPr="00BB30E3">
        <w:rPr>
          <w:rFonts w:ascii="Times New Roman" w:eastAsia="Times New Roman" w:hAnsi="Times New Roman" w:cs="Times New Roman"/>
          <w:sz w:val="20"/>
          <w:szCs w:val="20"/>
          <w:lang w:eastAsia="es-CL"/>
        </w:rPr>
        <w:t>), Fondo Nacional de Salud, Servicio de Impuestos Internos y otros. Podrá, también, actuar con las más amplias facultades ante la Inspección del Trabajo, Dirección del Trabajo, nacional y regionales, el Ministerio del Trabajo y Previsión Social y las demás personas, naturales o jurídicas, de derecho público o privado, en todo lo relacionado con los problemas que puedan presentarse con el personal que deba contratar, que tengan relación con el trabajo, el sistema previsional y de salud; y ante la Empresa de Correos de Chile, Aduanas y demás organismos e Instituciones Administrativas fiscales, semifiscales o de administración mixta o autónoma y municipales, en relación con las actividades de dichos organismos en materias propias de la sociedad. Para el debido cumplimiento de este mandato, podrá otorgar y suscribir todos los instrumentos públicos o privados, cartas, solicitudes o comunicaciones que sean procedentes. En el uso de esta autorización podrá retirar, de las oficinas fiscales, telegráficas, cablegráficas, de télex, de fax, de aduanas, etcétera, toda clase de mercadería, productos, maquinaria, correspondencia, certificados, encomiendas, comunicaciones, giros postales, telegráficos o por télex o fax;</w:t>
      </w:r>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Reducir a escritura pública las actas de las Juntas Ordinarias y Extraordinarias de Accionistas y cualquier acuerdo del Directorio;</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f) Celebrar con Bancos, Instituciones de Ahorro e Instituciones Financieras, contratos de cuentas corrientes bancarias, de depósito y de crédito o de ahorro, en moneda nacional o extranjera; y girar y sobregirar en cuenta corriente y dar órdenes de cargos en cuenta corriente, mediante procedimientos cibernéticos y/o telefónicos; girar, depositar, endosar, cobrar, revalidar, cancelar, dar orden de no pago y hacer protestar cheques, y otros documentos a la vista; retirar talonarios de cheque, solicitar y reconocer saldos; abrir y cerrar cuentas de ahorro a la vista o a plazo y realizar depósitos y retiros o giros en las mismas. Girar, aceptar, reaceptar, suscribir, endosar en dominio, en garantía o en comisión de cobranza, cobrar, hacer protestar, descontar, cancelar letras de cambio, pagarés, cheques, y cualquiera clase de instrumentos negociables o efectos de comercio. Contratar toda clase de operaciones de crédito, especialmente con Bancos e instituciones financieras, Banco del Estado de Chile, Corporación de Fomento de la Producción u otras instituciones de crédito, nacionales o extranjeras, bajo cualquiera modalidad y, en especial, a las que se refiere la Ley dieciocho mil diez, esto es, créditos bajo la forma de apertura de líneas de crédito, préstamos o mutuos, préstamos con letras o avances contra aceptación o contra valores, descuentos, créditos o avances en cuenta corriente. Estos créditos pueden otorgarse o concederse con o sin garantía, en moneda nacional o extranjera, reajustables o no; abrir en Bancos, por cuenta propia o ajena, créditos simples y documentarios, revocables e irrevocables, divisibles e indivisibles, confirmados o no confirmados; autorizar cargos en cuenta corriente, realizar toda clase de depósitos bancarios, </w:t>
      </w:r>
      <w:r w:rsidRPr="00BB30E3">
        <w:rPr>
          <w:rFonts w:ascii="Times New Roman" w:eastAsia="Times New Roman" w:hAnsi="Times New Roman" w:cs="Times New Roman"/>
          <w:sz w:val="20"/>
          <w:szCs w:val="20"/>
          <w:lang w:eastAsia="es-CL"/>
        </w:rPr>
        <w:lastRenderedPageBreak/>
        <w:t>simples o en cuenta corriente, para boletas bancarias de garantía o para cualquier otro fin; operar en forma amplia en el mercado de capitales y de inversiones; adquirir derechos en fondos mutuos de cualquier tipo. Cobrar y percibir judicial y extrajudicialmente cuanto se adeude a la sociedad y otorgar recibos, finiquitos y cancelaciones. Entregar y retirar bienes y documentos en custodia abierta o cerrada, cobranza o garantía. Arrendar cajas de seguridad, abrirlas, retirar lo que en ellas se encuentre, y poner término a su arrendamiento. Realizar toda clase de operaciones de cambios internacionales, pudiendo, en especial, comprar y vender; y, en general, enajenar divisas, al contado o a futuro, provengan del comercio exterior visible o invisible, hacer conversiones y pactar arbitrajes. Celebrar, modificar, dejar sin efecto, anular, resolver, resciliar, prorrogar, terminar, disolver, renovar y poner término a toda clase de contratos o actos jurídicos, incluso autocontratar, esto es, celebrar actos jurídicos consigo mismo. Comprar, vender, permutar, aportar y, en general, enajenar toda clase de bienes muebles o inmuebles, corporales o incorporales, entre ellos valores mobiliarios y acciones, pactando precios, condiciones, plazos y demás cláusulas, estipulaciones y modalidades, con o sin pacto de retroventa. Estos actos pueden tener por objeto el dominio, el usufructo, derechos personales sobre los mismos o sobre una parte o cuota de ellos. Celebrar toda clase de contratos preparatorios, entre ellos el contrato de promesa de compraventa y el contrato o la cláusula de opción y leasing respecto de toda clase de bienes raíces o muebles, para lo cual no requerirá la anuencia del Directorio. Dar y tomar en arrendamiento toda clase de bienes, con o sin opción de compra. Dar y recibir especies en comodato, mutuo y anticresis, convenir intereses y multas. Contratar y modificar seguros que caucionen toda clase de riesgos, cobrar pólizas, endosarlas y cancelarlas. Realizar toda clase de operaciones de bolsa y de corretaje. Celebrar toda clase de actos, contratos y operaciones con acciones y valores mobiliarios en general, con o sin garantía, con o sin pacto de retroventa o recompra; suscribir bonos, letras de crédito y acciones. Realizar y pactar la extinción de toda clase de obligaciones mediante pago, novación, compensación o cualquiera otra forma de extinguir obligaciones. Pedir y otorgar rendiciones de cuentas. Convenir, aceptar y pactar estimaciones de perjuicios, cláusulas penales y multas. Ingresar a sociedades ya constituidas, constituir sociedades de cualquier tipo, cooperativas, asociaciones gremiales, asociaciones o cuentas en participación, sociedades anónimas; modificarlas, disolverlas, liquidarlas, dividirlas, fusionarlas y transformarlas de un tipo a otro; formar parte de comunidades, pactar indivisión, designar administradores pro indiviso. Representar, a la sociedad, con voz y voto en las sociedades en que forme parte. Ceder —a cualquier título— toda clase de créditos, sean nominativos, a la orden o al portador y aceptar cesiones. Dar y tomar bienes en hipoteca, posponer, alzar y cancelar hipotecas, incluso con cláusula de garantía general. Dar y recibir en prenda bienes muebles, valores mobiliarios, derechos, acciones y demás cosas corporales o incorporales, sea en prenda civil o comercial de cualquier tipo; o mediante prendas especiales y cancelarlas. Las hipotecas y prendas pueden caucionar obligaciones propias de la sociedad o de terceros a la sociedad, aun de sus propios socios; constituir —a la sociedad— en fiadora y codeudora solidaria, otorgar y aceptar fianzas simples y solidarias, avalar letras de cambio, pagarés y toda clase de instrumentos negociables propios o ajenos. Aceptar, posponer y cancelar toda clase de garantías. Conceder quitas o esperas. Nombrar agentes, representantes y comisionistas; celebrar contratos de corretaje o mediación, distribución y comisiones para comprar y vender. Constituir y aceptar usufructos, fideicomisos, servidumbres y censos; pedir y aceptar adjudicaciones de toda clase de bienes. Pagar en efectivo, por dación en pago, por consignación, por subrogación, por cesión de bienes, todo lo que el mandante adeudare, y, en general, extinguir obligaciones, novar y asumir deudas de terceros. Constituir y pactar domicilios especiales. Solicitar propiedad comercial sobre marcas comerciales, pudiendo oponerse a las inscripciones solicitadas por terceros. Enviar, recibir y retirar toda clase de correspondencia, certificada o no, giros, fax y encomiendas. Otorgar mandatos, generales o especiales, pudiendo otorgar, a su vez, a los mandatarios, la facultad de conferir mandatos y de revocarlos, modificarlos y delegar, en parte, sus atribuciones de administración o los poderes o representaciones que la sociedad detente, de terceros, en cualquiera persona natural o jurídica y reasumirlos;</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 Cuidar el orden interno y económico de las oficinas de la sociedad, vigilar que la contabilidad y los registros sociales se lleven en debida forma y guardar, bajo su custodia, todos los documentos, registros y libros de la sociedad; y</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 Llevar el Registro de Accionistas y cuidar que la emisión de las acciones se haga en debida forma.</w:t>
      </w:r>
    </w:p>
    <w:p w:rsidR="003C11B5" w:rsidRPr="00BB30E3" w:rsidRDefault="003C11B5" w:rsidP="003C11B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El Directorio puede delegar solamente parte de sus facultades en los Gerentes, Ejecutivos Principales, Subgerentes o Abogados de la sociedad, en un Director o en una Comisión de Directores y —para objetos especialmente determinados— en otras personas (Art. 40, inc. final, LSA);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También, esta </w:t>
      </w:r>
      <w:r w:rsidRPr="00BB30E3">
        <w:rPr>
          <w:rFonts w:ascii="Times New Roman" w:eastAsia="Times New Roman" w:hAnsi="Times New Roman" w:cs="Times New Roman"/>
          <w:sz w:val="20"/>
          <w:szCs w:val="20"/>
          <w:lang w:eastAsia="es-CL"/>
        </w:rPr>
        <w:lastRenderedPageBreak/>
        <w:t xml:space="preserve">cláusula se puede incluir en un artículo transitorio de los estatutos sociales, en la cual, asimismo, se designa(n) el (o los) Gerente(s).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Debe tenerse presente en materia de enajenación de activos y de constitución de garantías reales o personales a favor de terceros que, de conformidad a lo dispuesto en el Art. 57 LSA, el Directorio requiere de la anuencia en JEA en los siguientes casos: a) Para la enajenación del activo de la sociedad en los términos que señala el Nº 9), del Art. 67, LSA, y b) Para el otorgamiento de garantías reales o personales para caucionar obligaciones de terceros, salvo si éstos fueren sociedades filiales, en cuyo caso la aprobación del Directorio será suficiente.</w:t>
      </w:r>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21" w:name="_Toc505016500"/>
      <w:r w:rsidRPr="00BB30E3">
        <w:rPr>
          <w:rFonts w:ascii="Times New Roman" w:eastAsia="Times New Roman" w:hAnsi="Times New Roman" w:cs="Times New Roman"/>
          <w:b/>
          <w:bCs/>
          <w:sz w:val="20"/>
          <w:szCs w:val="20"/>
          <w:lang w:eastAsia="es-CL"/>
        </w:rPr>
        <w:t>3. Facultades bancarias.</w:t>
      </w:r>
      <w:bookmarkEnd w:id="121"/>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Gerente. Facultades bancarias amplias.</w:t>
      </w:r>
      <w:r w:rsidRPr="00BB30E3">
        <w:rPr>
          <w:rFonts w:ascii="Times New Roman" w:eastAsia="Times New Roman" w:hAnsi="Times New Roman" w:cs="Times New Roman"/>
          <w:sz w:val="20"/>
          <w:szCs w:val="20"/>
          <w:lang w:eastAsia="es-CL"/>
        </w:rPr>
        <w:t xml:space="preserve"> El Gerente tendrá las siguientes facultades bancarias: Celebrar con Bancos, Instituciones de Ahorro e Instituciones Financieras, sean nacionales o extranjeras, contratos de cuentas corrientes bancarias, de depósito y de crédito o de ahorro, en moneda nacional o extranjera, en Chile o en el extranjero y darles término; operar en las existentes o en las que se establezcan en el futuro; girar y sobregirar en cuenta corriente y dar órdenes de cargos en cuenta corriente, mediante procedimientos cibernéticos y/o telefónicos; girar, depositar, endosar, cobrar, pagar, revalidar, cancelar, dar orden de no pago, revocar y hacer protestar cheques, y otros documentos a la vista y valores, sean nominativos, a la orden o al portador; retirar talonarios de cheque y cheques sueltos; solicitar, rechazar y reconocer saldos, autorizar cargos en cuenta corriente, realizar toda clase de depósitos bancarios, a la vista, a plazo o condicionales, simples o en cuenta corriente, para boletas bancarias de garantía o para cualquier otro fin, incluso endosar documentos y valores para su depósito en las cuentas corrientes de la sociedad y retirarlos; y, en general, actuar en las cuentas corrientes bancarias en la forma más amplia y sin restricción alguna; cometerles comisiones de confianza, y darles instrucciones.</w:t>
      </w:r>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Abrir y cerrar </w:t>
      </w:r>
      <w:r w:rsidRPr="00BB30E3">
        <w:rPr>
          <w:rFonts w:ascii="Times New Roman" w:eastAsia="Times New Roman" w:hAnsi="Times New Roman" w:cs="Times New Roman"/>
          <w:i/>
          <w:iCs/>
          <w:sz w:val="20"/>
          <w:szCs w:val="20"/>
          <w:lang w:eastAsia="es-CL"/>
        </w:rPr>
        <w:t>cuentas de ahorro,</w:t>
      </w:r>
      <w:r w:rsidRPr="00BB30E3">
        <w:rPr>
          <w:rFonts w:ascii="Times New Roman" w:eastAsia="Times New Roman" w:hAnsi="Times New Roman" w:cs="Times New Roman"/>
          <w:sz w:val="20"/>
          <w:szCs w:val="20"/>
          <w:lang w:eastAsia="es-CL"/>
        </w:rPr>
        <w:t xml:space="preserve"> reajustables o no, a la vista, a plazo o especiales, y realizar depósitos y retiros o giros en las mismas; imponerse de su movimiento, aceptar e impugnar saldos y cerrarlas y endosar depósitos a plazo.</w:t>
      </w:r>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Efectuar todas las operaciones del </w:t>
      </w:r>
      <w:r w:rsidRPr="00BB30E3">
        <w:rPr>
          <w:rFonts w:ascii="Times New Roman" w:eastAsia="Times New Roman" w:hAnsi="Times New Roman" w:cs="Times New Roman"/>
          <w:i/>
          <w:iCs/>
          <w:sz w:val="20"/>
          <w:szCs w:val="20"/>
          <w:lang w:eastAsia="es-CL"/>
        </w:rPr>
        <w:t>contrato y de letras de cambio</w:t>
      </w:r>
      <w:r w:rsidRPr="00BB30E3">
        <w:rPr>
          <w:rFonts w:ascii="Times New Roman" w:eastAsia="Times New Roman" w:hAnsi="Times New Roman" w:cs="Times New Roman"/>
          <w:sz w:val="20"/>
          <w:szCs w:val="20"/>
          <w:lang w:eastAsia="es-CL"/>
        </w:rPr>
        <w:t xml:space="preserve"> y, especialmente, tomar, girar, aceptar, reaceptar, renovar, prorrogar, suscribir, sustituir, revalidar, endosar en dominio, en garantía o en comisión de cobranza, cobrar, hacer protestar, depositar, descontar en cualquiera forma, negociar de cualquier modo, cancelar, entregar y recibir, según corresponda, transferir, extender y disponer, en cualquiera forma, de letras de cambio, pagarés, cheques, y cualquier clase de instrumentos negociables o efectos de comercio, mercantiles o bancarios, sean nominativos, a la orden o al portador y, en general, ejercitar todas las acciones que, a la sociedad, correspondan en relación con tales documentos.</w:t>
      </w:r>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Operar con amplias facultades en el </w:t>
      </w:r>
      <w:r w:rsidRPr="00BB30E3">
        <w:rPr>
          <w:rFonts w:ascii="Times New Roman" w:eastAsia="Times New Roman" w:hAnsi="Times New Roman" w:cs="Times New Roman"/>
          <w:i/>
          <w:iCs/>
          <w:sz w:val="20"/>
          <w:szCs w:val="20"/>
          <w:lang w:eastAsia="es-CL"/>
        </w:rPr>
        <w:t>mercado de capitales y de inversiones</w:t>
      </w:r>
      <w:r w:rsidRPr="00BB30E3">
        <w:rPr>
          <w:rFonts w:ascii="Times New Roman" w:eastAsia="Times New Roman" w:hAnsi="Times New Roman" w:cs="Times New Roman"/>
          <w:sz w:val="20"/>
          <w:szCs w:val="20"/>
          <w:lang w:eastAsia="es-CL"/>
        </w:rPr>
        <w:t xml:space="preserve"> y contratar y efectuar toda clase de actos, contratos y operaciones bancarias, de crédito o financieras, en moneda nacional o extranjera, especialmente con Bancos e instituciones financieras, Banco del Estado de Chile, Corporación de Fomento de la Producción u otras instituciones de crédito y/o fomento, de derecho público o privado, nacionales o extranjeras, Asociaciones de Ahorro y Préstamos, sociedades civiles o comerciales y, en general, con cualquiera persona, natural o jurídica, nacional o extranjera, bajo cualquier modalidad y, en especial, a las que se refiere la Ley dieciocho mil diez, esto es, créditos bajo la forma de apertura de líneas de créditos, préstamos o mutuos, préstamos con letras o avances contra aceptación, contra valores o en cualquiera otra forma, con o sin intereses, a corto, mediano o largo plazo, descuentos, créditos o avances en cuenta corriente, sobregiros, créditos en cuentas especiales, etcétera. Estos créditos pueden otorgarse o concederse con o sin garantía, en moneda nacional o extranjera, reajustables o no, a corto, mediano o largo plazo; abrir en Bancos, por cuenta propia o ajena, créditos simples y documentarios, revocables e irrevocables, divisibles e indivisibles, confirmados o no confirmados. Dar, expedir, aceptar y ampliar plazos; y complementar cartas de crédito o acreditivos, en moneda nacional o extranjera. Invertir en bonos hipotecarios, en bonos de fomento reajustables, en pagarés reajustables del Servido de Tesorerías, en los demás instrumentos del mercado de capitales y, en general, en cualquier otro sistema de inversión, de fondos mutuos de cualquier tipo, de ahorro, reajustables o no, a plazo corto, mediano o largo, a la vista o condicionales, que actualmente exista en el país o que pueda establecerse en el futuro. El mandatario está facultado para firmar, otorgar y recibir todos los documentos necesarios para cursar y </w:t>
      </w:r>
      <w:r w:rsidRPr="00BB30E3">
        <w:rPr>
          <w:rFonts w:ascii="Times New Roman" w:eastAsia="Times New Roman" w:hAnsi="Times New Roman" w:cs="Times New Roman"/>
          <w:sz w:val="20"/>
          <w:szCs w:val="20"/>
          <w:lang w:eastAsia="es-CL"/>
        </w:rPr>
        <w:lastRenderedPageBreak/>
        <w:t>perfeccionar todas estas operaciones, y para fijar precios, condiciones y demás modalidades de las mismas. El mandatario podrá, en relación con estas inversiones y con las que actualmente mantenga vigentes la sociedad, abrir cuentas, depositar en ellas, retirar, en todo o en parte y en cualquier momento, los dineros de la sociedad, imponerse de su movimiento y cerrarlas; aceptar cesiones de créditos hipotecarios; capitalizar, en todo o en parte y en cualquier tiempo, intereses y reajustes; aceptar o impugnar saldos y liquidar, en cualquier momento, en todo o en parte, tales inversiones.</w:t>
      </w:r>
    </w:p>
    <w:p w:rsidR="003C11B5" w:rsidRPr="00BB30E3" w:rsidRDefault="003C11B5" w:rsidP="003C11B5">
      <w:pPr>
        <w:pStyle w:val="Ttulo3"/>
        <w:jc w:val="center"/>
        <w:rPr>
          <w:sz w:val="20"/>
          <w:szCs w:val="20"/>
        </w:rPr>
      </w:pPr>
      <w:bookmarkStart w:id="122" w:name="_Toc505016501"/>
      <w:r w:rsidRPr="00BB30E3">
        <w:rPr>
          <w:rFonts w:ascii="Times New Roman" w:eastAsia="Times New Roman" w:hAnsi="Times New Roman" w:cs="Times New Roman"/>
          <w:sz w:val="20"/>
          <w:szCs w:val="20"/>
          <w:lang w:eastAsia="es-CL"/>
        </w:rPr>
        <w:t>Entregar, cobrar, percibir y retirar bienes y documentos, dinero o valores, sea en moneda nacional o extranjera, en custodia abierta o cerrada, cobranza, depósito o garantía; y cancelar los certificados respectivos. Arrendar cajas de seguridad, abrirlas, cerrarlas, retirar lo que en ellas se encuentre, y poner término a su arrendamiento.</w:t>
      </w:r>
      <w:r w:rsidR="00A03CEC" w:rsidRPr="00BB30E3">
        <w:rPr>
          <w:rFonts w:ascii="Times New Roman" w:hAnsi="Times New Roman" w:cs="Times New Roman"/>
          <w:sz w:val="20"/>
          <w:szCs w:val="20"/>
        </w:rPr>
        <w:br w:type="page"/>
      </w:r>
      <w:bookmarkStart w:id="123" w:name="AC9DBD33-B32C-4CC9-F78C-3D302D07BADD"/>
      <w:bookmarkEnd w:id="123"/>
      <w:r w:rsidRPr="00BB30E3">
        <w:rPr>
          <w:sz w:val="20"/>
          <w:szCs w:val="20"/>
        </w:rPr>
        <w:lastRenderedPageBreak/>
        <w:t>L. Juntas de accionistas</w:t>
      </w:r>
      <w:bookmarkEnd w:id="122"/>
    </w:p>
    <w:p w:rsidR="003C11B5" w:rsidRPr="00BB30E3" w:rsidRDefault="003C11B5" w:rsidP="003C11B5">
      <w:pPr>
        <w:pStyle w:val="Ttulo3"/>
        <w:jc w:val="center"/>
        <w:rPr>
          <w:rFonts w:ascii="Times New Roman" w:eastAsia="Times New Roman" w:hAnsi="Times New Roman" w:cs="Times New Roman"/>
          <w:smallCaps/>
          <w:sz w:val="20"/>
          <w:szCs w:val="20"/>
          <w:lang w:eastAsia="es-CL"/>
        </w:rPr>
      </w:pPr>
      <w:bookmarkStart w:id="124" w:name="_Toc505016502"/>
      <w:r w:rsidRPr="00BB30E3">
        <w:rPr>
          <w:rFonts w:ascii="Times New Roman" w:eastAsia="Times New Roman" w:hAnsi="Times New Roman" w:cs="Times New Roman"/>
          <w:smallCaps/>
          <w:sz w:val="20"/>
          <w:szCs w:val="20"/>
          <w:lang w:eastAsia="es-CL"/>
        </w:rPr>
        <w:t>I. Explicación general</w:t>
      </w:r>
      <w:bookmarkEnd w:id="124"/>
    </w:p>
    <w:p w:rsidR="003C11B5" w:rsidRPr="00BB30E3" w:rsidRDefault="003C11B5" w:rsidP="003C11B5">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 y concepto</w:t>
      </w:r>
      <w:r w:rsidRPr="00BB30E3">
        <w:rPr>
          <w:rFonts w:ascii="Times New Roman" w:eastAsia="Times New Roman" w:hAnsi="Times New Roman" w:cs="Times New Roman"/>
          <w:sz w:val="20"/>
          <w:szCs w:val="20"/>
          <w:lang w:eastAsia="es-CL"/>
        </w:rPr>
        <w:t xml:space="preserve">. La junta de accionistas es un órgano de administración y control de la sociedad en la cual "reside el poder soberano de la sociedad y es en ella donde los socios pueden ejercer sus derechos, porque allí se nombran los administradores, se fijan sus facultades, se aprueban o rechazan sus cuentas, se reforman los estatutos, y en suma, se toman todas las providencias superiores para la marcha de la sociedad". Como señala el profesor </w:t>
      </w:r>
      <w:r w:rsidRPr="00BB30E3">
        <w:rPr>
          <w:rFonts w:ascii="Times New Roman" w:eastAsia="Times New Roman" w:hAnsi="Times New Roman" w:cs="Times New Roman"/>
          <w:smallCaps/>
          <w:sz w:val="20"/>
          <w:szCs w:val="20"/>
          <w:lang w:eastAsia="es-CL"/>
        </w:rPr>
        <w:t xml:space="preserve">Jara Baader: </w:t>
      </w:r>
      <w:r w:rsidRPr="00BB30E3">
        <w:rPr>
          <w:rFonts w:ascii="Times New Roman" w:eastAsia="Times New Roman" w:hAnsi="Times New Roman" w:cs="Times New Roman"/>
          <w:sz w:val="20"/>
          <w:szCs w:val="20"/>
          <w:lang w:eastAsia="es-CL"/>
        </w:rPr>
        <w:t>"Las juntas de accionistas son estudiadas habitualmente como el ente fiscalizador de la administración en las sociedades anónimas, la que por su parte recae en el directorio. En efecto, es la junta de accionistas aquella asamblea que se estima constituye la máxima expresión de voluntad y gobernabilidad dentro de la sociedad anónima. A ella le deben orden el directorio y los demás estamentos administrativos dentro de la sociedad y es a ella que compete el conocer y aprobar la gestión de los negocios sociales por medio de la aprobación del balance y memoria anual. De tal forma, debe reconocérsele a la junta de accionistas el papel de órgano superior dentro de la sociedad anónima y, consecuentemente, el de fuente de inspiración y manifestación directa del interés social".</w:t>
      </w:r>
      <w:r w:rsidRPr="00BB30E3">
        <w:rPr>
          <w:rStyle w:val="Refdenotaalpie"/>
          <w:rFonts w:ascii="Times New Roman" w:eastAsia="Times New Roman" w:hAnsi="Times New Roman" w:cs="Times New Roman"/>
          <w:sz w:val="20"/>
          <w:szCs w:val="20"/>
          <w:lang w:eastAsia="es-CL"/>
        </w:rPr>
        <w:footnoteReference w:id="40"/>
      </w:r>
    </w:p>
    <w:p w:rsidR="003C11B5" w:rsidRPr="00BB30E3" w:rsidRDefault="003C11B5" w:rsidP="003C11B5">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2. Tipología de las juntas de accionistas</w:t>
      </w:r>
      <w:r w:rsidRPr="00BB30E3">
        <w:rPr>
          <w:rFonts w:ascii="Times New Roman" w:eastAsia="Times New Roman" w:hAnsi="Times New Roman" w:cs="Times New Roman"/>
          <w:sz w:val="20"/>
          <w:szCs w:val="20"/>
          <w:lang w:eastAsia="es-CL"/>
        </w:rPr>
        <w:t>. Las Juntas de accionistas pueden ser de dos clases: Ordinarias (JOA) y Extraordinarias (JEA).</w:t>
      </w:r>
    </w:p>
    <w:p w:rsidR="003C11B5" w:rsidRPr="00BB30E3" w:rsidRDefault="003C11B5" w:rsidP="003C11B5">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2.1. </w:t>
      </w:r>
      <w:r w:rsidRPr="00BB30E3">
        <w:rPr>
          <w:rFonts w:ascii="Times New Roman" w:eastAsia="Times New Roman" w:hAnsi="Times New Roman" w:cs="Times New Roman"/>
          <w:smallCaps/>
          <w:sz w:val="20"/>
          <w:szCs w:val="20"/>
          <w:lang w:eastAsia="es-CL"/>
        </w:rPr>
        <w:t>Las JOA</w:t>
      </w:r>
      <w:r w:rsidRPr="00BB30E3">
        <w:rPr>
          <w:rFonts w:ascii="Times New Roman" w:eastAsia="Times New Roman" w:hAnsi="Times New Roman" w:cs="Times New Roman"/>
          <w:sz w:val="20"/>
          <w:szCs w:val="20"/>
          <w:lang w:eastAsia="es-CL"/>
        </w:rPr>
        <w:t xml:space="preserve">. Las JOA son aquellas que se ocupan de pronunciarse sobre los asuntos de común y ordinaria ocurrencia en la vida de la sociedad, como es, imponerse de la marcha de los negocios sociales, elegir al directorio, distribuir utilidades y que, por ende, se realiza en forma periódica debiendo celebrarse una vez al año en la época que fijen los estatutos o dentro del cuatrimestre siguiente a la fecha del balance, supletoriamente en silencio de los estatutos. Por la propia naturaleza de los asuntos de que conoce es que no es necesario indicar en la citación las materias a tratar, pues se entienden conocidas de todos. </w:t>
      </w:r>
      <w:r w:rsidRPr="00BB30E3">
        <w:rPr>
          <w:rFonts w:ascii="Times New Roman" w:eastAsia="Times New Roman" w:hAnsi="Times New Roman" w:cs="Times New Roman"/>
          <w:i/>
          <w:iCs/>
          <w:sz w:val="20"/>
          <w:szCs w:val="20"/>
          <w:lang w:eastAsia="es-CL"/>
        </w:rPr>
        <w:t>Son materias propias de JOA</w:t>
      </w:r>
      <w:r w:rsidRPr="00BB30E3">
        <w:rPr>
          <w:rFonts w:ascii="Times New Roman" w:eastAsia="Times New Roman" w:hAnsi="Times New Roman" w:cs="Times New Roman"/>
          <w:sz w:val="20"/>
          <w:szCs w:val="20"/>
          <w:lang w:eastAsia="es-CL"/>
        </w:rPr>
        <w:t>, según el Art. 56 LSA, las siguientes: a) El examen de la situación de la sociedad y de los informes de los inspectores de cuentas y auditores externos y la aprobación o rechazo de la memoria, del balance, de los estados y demostraciones financieras presentadas por los administradores o liquidadores de la sociedad; b) La distribución de las utilidades de cada ejercicio y, en especial, el reparto de dividendos; c) La elección o revocación de los miembros titulares y suplentes del directorio, de los liquidadores y de los fiscalizadores de la administración, y d) En general, cualquiera materia de interés social que no sea propia de una junta extraordinaria.</w:t>
      </w:r>
    </w:p>
    <w:p w:rsidR="003C11B5" w:rsidRPr="00BB30E3" w:rsidRDefault="003C11B5" w:rsidP="003C11B5">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2.2. </w:t>
      </w:r>
      <w:r w:rsidRPr="00BB30E3">
        <w:rPr>
          <w:rFonts w:ascii="Times New Roman" w:eastAsia="Times New Roman" w:hAnsi="Times New Roman" w:cs="Times New Roman"/>
          <w:smallCaps/>
          <w:sz w:val="20"/>
          <w:szCs w:val="20"/>
          <w:lang w:eastAsia="es-CL"/>
        </w:rPr>
        <w:t>Las JEA</w:t>
      </w:r>
      <w:r w:rsidRPr="00BB30E3">
        <w:rPr>
          <w:rFonts w:ascii="Times New Roman" w:eastAsia="Times New Roman" w:hAnsi="Times New Roman" w:cs="Times New Roman"/>
          <w:sz w:val="20"/>
          <w:szCs w:val="20"/>
          <w:lang w:eastAsia="es-CL"/>
        </w:rPr>
        <w:t xml:space="preserve">. Las JEA son aquellas que pueden celebrase en cualquier tiempo cuando así lo exijan los intereses sociales, en razón de la especial naturaleza y relevancia de la materia a tratar, considerada tal por la ley o el estatuto social, motivo por el cual exige que en la citación a estas juntas se señalen las materias a tratar. </w:t>
      </w:r>
      <w:r w:rsidRPr="00BB30E3">
        <w:rPr>
          <w:rFonts w:ascii="Times New Roman" w:eastAsia="Times New Roman" w:hAnsi="Times New Roman" w:cs="Times New Roman"/>
          <w:i/>
          <w:iCs/>
          <w:sz w:val="20"/>
          <w:szCs w:val="20"/>
          <w:lang w:eastAsia="es-CL"/>
        </w:rPr>
        <w:t xml:space="preserve">Son materias propias de JEA </w:t>
      </w:r>
      <w:r w:rsidRPr="00BB30E3">
        <w:rPr>
          <w:rFonts w:ascii="Times New Roman" w:eastAsia="Times New Roman" w:hAnsi="Times New Roman" w:cs="Times New Roman"/>
          <w:sz w:val="20"/>
          <w:szCs w:val="20"/>
          <w:lang w:eastAsia="es-CL"/>
        </w:rPr>
        <w:t xml:space="preserve">las siguientes: </w:t>
      </w:r>
      <w:r w:rsidRPr="00BB30E3">
        <w:rPr>
          <w:rFonts w:ascii="Times New Roman" w:eastAsia="Times New Roman" w:hAnsi="Times New Roman" w:cs="Times New Roman"/>
          <w:i/>
          <w:iCs/>
          <w:sz w:val="20"/>
          <w:szCs w:val="20"/>
          <w:lang w:eastAsia="es-CL"/>
        </w:rPr>
        <w:t>En general</w:t>
      </w:r>
      <w:r w:rsidRPr="00BB30E3">
        <w:rPr>
          <w:rFonts w:ascii="Times New Roman" w:eastAsia="Times New Roman" w:hAnsi="Times New Roman" w:cs="Times New Roman"/>
          <w:sz w:val="20"/>
          <w:szCs w:val="20"/>
          <w:lang w:eastAsia="es-CL"/>
        </w:rPr>
        <w:t xml:space="preserve">, toda materia que por ley o los estatutos sea de conocimiento o competencia de junta de accionistas, como ocurre por ejemplo, en los casos de los Arts. 10 y 71, LSA (Nº 6, del Art. 57, LSA). </w:t>
      </w:r>
      <w:r w:rsidRPr="00BB30E3">
        <w:rPr>
          <w:rFonts w:ascii="Times New Roman" w:eastAsia="Times New Roman" w:hAnsi="Times New Roman" w:cs="Times New Roman"/>
          <w:i/>
          <w:iCs/>
          <w:sz w:val="20"/>
          <w:szCs w:val="20"/>
          <w:lang w:eastAsia="es-CL"/>
        </w:rPr>
        <w:t>En especial</w:t>
      </w:r>
      <w:r w:rsidRPr="00BB30E3">
        <w:rPr>
          <w:rFonts w:ascii="Times New Roman" w:eastAsia="Times New Roman" w:hAnsi="Times New Roman" w:cs="Times New Roman"/>
          <w:sz w:val="20"/>
          <w:szCs w:val="20"/>
          <w:lang w:eastAsia="es-CL"/>
        </w:rPr>
        <w:t>: a) La reforma de los estatutos sociales; b) La disolución de la sociedad; la transformación, fusión o división de la sociedad; c) La enajenación del activo fijo y pasivo de la sociedad o de todo su activo; d) La emisión de bonos o debentures convertibles en acciones; e) El otorgamiento de garantías reales o personales para caucionar obligaciones de terceros, excepto si éstos fueren sociedades filiales, en cuyo caso la aprobación de directorio será suficiente. Salvo, el caso de otorgamiento de garantías reales, todos los demás números antedichos exigen que la junta se lleve a cabo en presencia de un notario, quien deberá certificar que el acta es expresión fiel de lo ocurrido y acordado en la reunión.</w:t>
      </w:r>
    </w:p>
    <w:p w:rsidR="003C11B5" w:rsidRPr="00BB30E3" w:rsidRDefault="003C11B5" w:rsidP="003C11B5">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Formalidades de las convocatorias a juntas de accionistas</w:t>
      </w:r>
      <w:r w:rsidRPr="00BB30E3">
        <w:rPr>
          <w:rFonts w:ascii="Times New Roman" w:eastAsia="Times New Roman" w:hAnsi="Times New Roman" w:cs="Times New Roman"/>
          <w:sz w:val="20"/>
          <w:szCs w:val="20"/>
          <w:lang w:eastAsia="es-CL"/>
        </w:rPr>
        <w:t xml:space="preserve">. Debe efectuarse la convocatoria siempre por el Directorio, el que citará ya sea a instancia suya, de cierto número de accionistas o de la Superintendencia. En efecto: a) Citará por sí misma a junta extraordinaria cuando los intereses de la sociedad así lo justifiquen, en tanto que siempre deberá citar a junta ordinaria para la época que señalen los estatutos, o en silencio de ellos, a más tardar dentro del cuatrimestre siguiente a la fecha del balance; b) Citará el directorio a junta de accionistas, cuando así se lo requieran uno o más accionistas que representen al menos el 10% de las acciones emitidas con derecho a voto. En este caso, el directorio citará a junta ordinaria o extraordinaria según </w:t>
      </w:r>
      <w:r w:rsidRPr="00BB30E3">
        <w:rPr>
          <w:rFonts w:ascii="Times New Roman" w:eastAsia="Times New Roman" w:hAnsi="Times New Roman" w:cs="Times New Roman"/>
          <w:sz w:val="20"/>
          <w:szCs w:val="20"/>
          <w:lang w:eastAsia="es-CL"/>
        </w:rPr>
        <w:lastRenderedPageBreak/>
        <w:t>sea la materia que se pida ser tratada, y c) Citará, en fin, a junta de accionistas cuando así se lo requiera la Superintendencia en las sociedades anónimas abiertas, en cuyo caso la reunión podrá tener el carácter de ordinaria o extraordinaria según sea la materia a tratar. La citación a junta de accionistas se hará mediante, al menos, tres avisos publicados en días distintos en el diario del domicilio social designado por la junta de accionistas (Art. 59, LSA). En las S.A.A. debe además citarse por correo a cada accionista con una anticipación de a lo menos 15 días a la fecha señalada para la realización de la junta.</w:t>
      </w:r>
    </w:p>
    <w:p w:rsidR="003C11B5" w:rsidRPr="00BB30E3" w:rsidRDefault="003C11B5" w:rsidP="003C11B5">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4. Quórum de constitución</w:t>
      </w:r>
      <w:r w:rsidRPr="00BB30E3">
        <w:rPr>
          <w:rFonts w:ascii="Times New Roman" w:eastAsia="Times New Roman" w:hAnsi="Times New Roman" w:cs="Times New Roman"/>
          <w:sz w:val="20"/>
          <w:szCs w:val="20"/>
          <w:lang w:eastAsia="es-CL"/>
        </w:rPr>
        <w:t xml:space="preserve">. Las juntas sean ordinarias o extraordinarias se pueden constituir en primera o segunda citación. Quórum para constituirse en </w:t>
      </w:r>
      <w:r w:rsidRPr="00BB30E3">
        <w:rPr>
          <w:rFonts w:ascii="Times New Roman" w:eastAsia="Times New Roman" w:hAnsi="Times New Roman" w:cs="Times New Roman"/>
          <w:i/>
          <w:iCs/>
          <w:sz w:val="20"/>
          <w:szCs w:val="20"/>
          <w:lang w:eastAsia="es-CL"/>
        </w:rPr>
        <w:t xml:space="preserve">primera citación: </w:t>
      </w:r>
      <w:r w:rsidRPr="00BB30E3">
        <w:rPr>
          <w:rFonts w:ascii="Times New Roman" w:eastAsia="Times New Roman" w:hAnsi="Times New Roman" w:cs="Times New Roman"/>
          <w:sz w:val="20"/>
          <w:szCs w:val="20"/>
          <w:lang w:eastAsia="es-CL"/>
        </w:rPr>
        <w:t xml:space="preserve">se requiere la asistencia de la mayoría absoluta de las acciones emitidas con derecho a voto. Para la </w:t>
      </w:r>
      <w:r w:rsidRPr="00BB30E3">
        <w:rPr>
          <w:rFonts w:ascii="Times New Roman" w:eastAsia="Times New Roman" w:hAnsi="Times New Roman" w:cs="Times New Roman"/>
          <w:i/>
          <w:iCs/>
          <w:sz w:val="20"/>
          <w:szCs w:val="20"/>
          <w:lang w:eastAsia="es-CL"/>
        </w:rPr>
        <w:t>segunda citación</w:t>
      </w:r>
      <w:r w:rsidRPr="00BB30E3">
        <w:rPr>
          <w:rFonts w:ascii="Times New Roman" w:eastAsia="Times New Roman" w:hAnsi="Times New Roman" w:cs="Times New Roman"/>
          <w:sz w:val="20"/>
          <w:szCs w:val="20"/>
          <w:lang w:eastAsia="es-CL"/>
        </w:rPr>
        <w:t>, en cambio, se constituyen con los accionistas presentes en la reunión, ya sea personalmente o representados. Los avisos de la segunda citación se publicarán sólo después que la junta a efectuarse en primera citación hubiere fracasado y en cualquier caso la nueva junta debe ser citada para llevarse a cabo dentro de los cuarenta y cinco días siguientes a la fecha de la primera junta no efectuada.</w:t>
      </w:r>
    </w:p>
    <w:p w:rsidR="003C11B5" w:rsidRPr="00BB30E3" w:rsidRDefault="003C11B5" w:rsidP="003C11B5">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5. Quórum para adoptar acuerdos</w:t>
      </w:r>
      <w:r w:rsidRPr="00BB30E3">
        <w:rPr>
          <w:rFonts w:ascii="Times New Roman" w:eastAsia="Times New Roman" w:hAnsi="Times New Roman" w:cs="Times New Roman"/>
          <w:sz w:val="20"/>
          <w:szCs w:val="20"/>
          <w:lang w:eastAsia="es-CL"/>
        </w:rPr>
        <w:t xml:space="preserve">. El quórum para la adopción de acuerdos, sigue una regla general y excepciones. </w:t>
      </w:r>
      <w:r w:rsidRPr="00BB30E3">
        <w:rPr>
          <w:rFonts w:ascii="Times New Roman" w:eastAsia="Times New Roman" w:hAnsi="Times New Roman" w:cs="Times New Roman"/>
          <w:i/>
          <w:iCs/>
          <w:sz w:val="20"/>
          <w:szCs w:val="20"/>
          <w:lang w:eastAsia="es-CL"/>
        </w:rPr>
        <w:t xml:space="preserve">La regla general </w:t>
      </w:r>
      <w:r w:rsidRPr="00BB30E3">
        <w:rPr>
          <w:rFonts w:ascii="Times New Roman" w:eastAsia="Times New Roman" w:hAnsi="Times New Roman" w:cs="Times New Roman"/>
          <w:sz w:val="20"/>
          <w:szCs w:val="20"/>
          <w:lang w:eastAsia="es-CL"/>
        </w:rPr>
        <w:t xml:space="preserve">es que el quórum para la adopción de acuerdos es el de la mayoría absoluta de las acciones presentes o representadas con derecho a voto (Art. 61, LSA). </w:t>
      </w:r>
      <w:r w:rsidRPr="00BB30E3">
        <w:rPr>
          <w:rFonts w:ascii="Times New Roman" w:eastAsia="Times New Roman" w:hAnsi="Times New Roman" w:cs="Times New Roman"/>
          <w:i/>
          <w:iCs/>
          <w:sz w:val="20"/>
          <w:szCs w:val="20"/>
          <w:lang w:eastAsia="es-CL"/>
        </w:rPr>
        <w:t>Excepcionalmente</w:t>
      </w:r>
      <w:r w:rsidRPr="00BB30E3">
        <w:rPr>
          <w:rFonts w:ascii="Times New Roman" w:eastAsia="Times New Roman" w:hAnsi="Times New Roman" w:cs="Times New Roman"/>
          <w:sz w:val="20"/>
          <w:szCs w:val="20"/>
          <w:lang w:eastAsia="es-CL"/>
        </w:rPr>
        <w:t>, en ciertos casos, la LSA ha establecido quórum especiales: a) En el caso de las S.A.C. los acuerdos de la JEA que impliquen reforma de los estatutos o el saneamiento de la nulidad de modificaciones estatutarias deben ser adoptados con el quórum que señalen los estatutos, los cuales no podrán ser inferiores a la mayoría absoluta de las acciones emitidas con derecho a voto; b) En cualquier S.A., sea S.A.A. o S.A.C., los acuerdos que en seguida se indican requieren de un quórum de mínimo de 2/3 de las acciones emitidas con derecho a voto: a.1.) Para adoptar acuerdos en JOA, requiere de este quórum el acuerdo acerca de la forma de distribución de los beneficios sociales (Art. 67, Nº 10, LSA); a.2.) En JEA requieren de este quórum las siguientes materias referidas en el Art. 67, LSA, que se transcribe a continuación.</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Art. 67 LSA. </w:t>
      </w:r>
      <w:r w:rsidRPr="00BB30E3">
        <w:rPr>
          <w:rFonts w:ascii="Times New Roman" w:eastAsia="Times New Roman" w:hAnsi="Times New Roman" w:cs="Times New Roman"/>
          <w:i/>
          <w:iCs/>
          <w:sz w:val="20"/>
          <w:szCs w:val="20"/>
          <w:lang w:eastAsia="es-CL"/>
        </w:rPr>
        <w:t>"Los acuerdos de la junta extraordinaria de accionistas que impliquen reforma de los estatutos sociales o el saneamiento de la nulidad de modificaciones de ellos causada por vicios formales, deberán ser adoptados con la mayoría que determinen los estatutos, la cual, en las sociedades cerradas, no podrá ser inferior a la mayoría absoluta de las acciones emitidas con derecho a voto.</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Requerirán del voto conforme de las dos terceras partes de las acciones emitidas con derecho a voto, los acuerdos relativos a las siguientes materias:</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1. La transformación de la sociedad, la división de la misma y su fusión con otra sociedad;</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2. La modificación del plazo de duración de la sociedad cuando lo hubiere;</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3. La disolución anticipada de la sociedad;</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4. El cambio de domicilio social;</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5. La disminución del capital social;</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6. La aprobación de aportes y estimación de bienes no consistentes en dinero;</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7. La modificación de las facultades reservadas a la junta de accionistas o de las limitaciones a las atribuciones del directorio;</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8. La disminución del número de miembros de su directorio;</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lastRenderedPageBreak/>
        <w:t>9. La enajenación de 50% o más de su activo, sea que incluya o no su pasivo, lo que se determinará conforme al balance del ejercicio anterior, y la formulación o modificación de cualquier plan de negocios que contemple la enajenación de activos por un monto que supere dicho porcentaje; la enajenación de 50% o más del activo de una filial, siempre que ésta represente al menos un 20% del activo de la sociedad, como cualquier enajenación de sus acciones que implique que la matriz pierda el carácter de controlador;</w:t>
      </w:r>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10. La forma de distribuir los beneficios sociales;</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11. El otorgamiento de garantías reales o personales para caucionar obligaciones de terceros que excedan el 50% del activo, excepto respecto de filiales, caso en el cual la aprobación del directorio será suficiente;</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12. La adquisición de acciones de su propia emisión, en las condiciones establecidas en los artículos 27A y 27B;</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13. Las demás que señalen los estatutos;</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14. El saneamiento de la nulidad, causada por vicios formales, de que adolezca la constitución de la sociedad o una modificación de sus estatutos sociales que comprenda una o más materias de las señaladas en los números anteriores.</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Las reformas de estatutos que tengan por objeto la creación, modificación, prórroga o supresión de preferencias, deberán ser aprobadas con el voto conforme de las dos terceras partes de las acciones de la serie o series afectadas.</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15. En las sociedades anónimas abiertas, establecer el derecho de compra a que hace referencia el inciso segundo del artículo 71 bis, y</w:t>
      </w:r>
    </w:p>
    <w:p w:rsidR="003C11B5" w:rsidRPr="00BB30E3" w:rsidRDefault="003C11B5" w:rsidP="003C11B5">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16. Aprobar o ratificar la celebración de actos o contratos con partes relacionadas, de conformidad a lo establecido en los artículos 44 y 147".</w:t>
      </w:r>
    </w:p>
    <w:p w:rsidR="003C11B5" w:rsidRPr="00BB30E3" w:rsidRDefault="003C11B5" w:rsidP="003C11B5">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listado anterior hay que agregar para cualquier S.A. las reformas de estatutos que tengan por objeto la creación, modificación o supresión de preferencias, que también deberán ser aprobadas con el voto conforme de las 2/3 partes de las acciones de la serie o series afectadas.</w:t>
      </w:r>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 </w:t>
      </w:r>
      <w:r w:rsidRPr="00BB30E3">
        <w:rPr>
          <w:rFonts w:ascii="Times New Roman" w:eastAsia="Times New Roman" w:hAnsi="Times New Roman" w:cs="Times New Roman"/>
          <w:smallCaps/>
          <w:sz w:val="20"/>
          <w:szCs w:val="20"/>
          <w:lang w:eastAsia="es-CL"/>
        </w:rPr>
        <w:t>Accionistas con derecho a voto en las juntas</w:t>
      </w:r>
      <w:r w:rsidRPr="00BB30E3">
        <w:rPr>
          <w:rFonts w:ascii="Times New Roman" w:eastAsia="Times New Roman" w:hAnsi="Times New Roman" w:cs="Times New Roman"/>
          <w:sz w:val="20"/>
          <w:szCs w:val="20"/>
          <w:lang w:eastAsia="es-CL"/>
        </w:rPr>
        <w:t>. De conformidad con los dos primeros incisos del Art. 62, LSA, "Solamente podrán participar en las juntas y ejercer sus derechos de voz y voto, los titulares de acciones inscritas en el Registro de Accionistas con cinco días de anticipación a aquel en que haya de celebrarse la respectiva junta. Sin embargo, tratándose de una sociedad anónima cerrada, podrán participar en la junta todos los accionistas que al momento de iniciarse ésta figuraren como accionistas en el respectivo registro. Los titulares de acciones sin derecho a voto, así como los directores y gerentes que no sean accionistas, podrán participar en las juntas con derecho a voz". Los accionistas pueden concurrir a la junta personalmente o representados por medio de otra persona, aunque ésta no sea accionista. El mandato deberá constar por escrito y deberá ser por el total de las acciones de las cuales el mandante sea titular al quinto día hábil precedente al de la junta. Ahora bien, para los efectos de elección de directorio, y dado que los accionistas disponen de un voto por cada acción que posean, podrán acumular sus votos en favor de una sola persona o distribuirlos en la forma que estimen conveniente, proclamándose elegidos a los que en una misma y única votación resulten con mayor número de votos.</w:t>
      </w:r>
    </w:p>
    <w:p w:rsidR="003C11B5" w:rsidRPr="00BB30E3" w:rsidRDefault="003C11B5" w:rsidP="003C11B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7. </w:t>
      </w:r>
      <w:r w:rsidRPr="00BB30E3">
        <w:rPr>
          <w:rFonts w:ascii="Times New Roman" w:eastAsia="Times New Roman" w:hAnsi="Times New Roman" w:cs="Times New Roman"/>
          <w:smallCaps/>
          <w:sz w:val="20"/>
          <w:szCs w:val="20"/>
          <w:lang w:eastAsia="es-CL"/>
        </w:rPr>
        <w:t>Formalidades coetáneas y posteriores a la junta</w:t>
      </w:r>
      <w:r w:rsidRPr="00BB30E3">
        <w:rPr>
          <w:rFonts w:ascii="Times New Roman" w:eastAsia="Times New Roman" w:hAnsi="Times New Roman" w:cs="Times New Roman"/>
          <w:sz w:val="20"/>
          <w:szCs w:val="20"/>
          <w:lang w:eastAsia="es-CL"/>
        </w:rPr>
        <w:t xml:space="preserve">. Celebrada la junta, incluida la presencia del notario si procediere, el secretario de la junta (que será el secretario del directorio o en su defecto el gerente) dejará constancia de las deliberaciones y acuerdos adoptados en un </w:t>
      </w:r>
      <w:r w:rsidRPr="00BB30E3">
        <w:rPr>
          <w:rFonts w:ascii="Times New Roman" w:eastAsia="Times New Roman" w:hAnsi="Times New Roman" w:cs="Times New Roman"/>
          <w:i/>
          <w:iCs/>
          <w:sz w:val="20"/>
          <w:szCs w:val="20"/>
          <w:lang w:eastAsia="es-CL"/>
        </w:rPr>
        <w:t>libro de actas de juntas de accionistas</w:t>
      </w:r>
      <w:r w:rsidRPr="00BB30E3">
        <w:rPr>
          <w:rFonts w:ascii="Times New Roman" w:eastAsia="Times New Roman" w:hAnsi="Times New Roman" w:cs="Times New Roman"/>
          <w:sz w:val="20"/>
          <w:szCs w:val="20"/>
          <w:lang w:eastAsia="es-CL"/>
        </w:rPr>
        <w:t xml:space="preserve"> llevado al efecto. Las actas serán firmadas por quienes actuaron como presidente (vale decir, el mismo presidente del directorio) y de secretario, y además por tres accionistas elegidos en la junta. Será entonces cuando el notario certificará que el acta es expresión fiel de lo ocurrido y acordado en la junta, si ello fuere </w:t>
      </w:r>
      <w:r w:rsidRPr="00BB30E3">
        <w:rPr>
          <w:rFonts w:ascii="Times New Roman" w:eastAsia="Times New Roman" w:hAnsi="Times New Roman" w:cs="Times New Roman"/>
          <w:sz w:val="20"/>
          <w:szCs w:val="20"/>
          <w:lang w:eastAsia="es-CL"/>
        </w:rPr>
        <w:lastRenderedPageBreak/>
        <w:t>necesario conforme al Art. 57, LSA. Sólo desde el momento en que el acta es firmada por el presidente, secretario y accionistas es que ella se entiende aprobada y pueden llevarse a cabo sus acuerdos. Estas personas no podrán negarse a firmar el acta, la cual deberá quedar firmada y salvada, si fuere el caso, dentro de los diez días siguientes a la celebración de la junta. Cuando la ley refiere que el acta puede quedar "salvada", se refiere a que si bien las personas antedichas están obligadas a firmar el acta, pueden legítimamente estampar en ella las salvedades que estimen convenientes cuando a su juicio, el acta contenga inexactitudes u omisiones (Art. 72, LSA).</w:t>
      </w:r>
    </w:p>
    <w:p w:rsidR="003C11B5" w:rsidRPr="00BB30E3" w:rsidRDefault="003C11B5" w:rsidP="003C11B5">
      <w:pPr>
        <w:spacing w:after="0" w:line="240" w:lineRule="auto"/>
        <w:rPr>
          <w:rFonts w:ascii="Times New Roman" w:eastAsia="Times New Roman" w:hAnsi="Times New Roman" w:cs="Times New Roman"/>
          <w:sz w:val="20"/>
          <w:szCs w:val="20"/>
          <w:lang w:eastAsia="es-CL"/>
        </w:rPr>
      </w:pPr>
    </w:p>
    <w:p w:rsidR="003C11B5" w:rsidRPr="00BB30E3" w:rsidRDefault="003C11B5" w:rsidP="003C11B5">
      <w:pPr>
        <w:pStyle w:val="Ttulo3"/>
        <w:jc w:val="center"/>
        <w:rPr>
          <w:rFonts w:ascii="Times New Roman" w:eastAsia="Times New Roman" w:hAnsi="Times New Roman" w:cs="Times New Roman"/>
          <w:smallCaps/>
          <w:sz w:val="20"/>
          <w:szCs w:val="20"/>
          <w:lang w:eastAsia="es-CL"/>
        </w:rPr>
      </w:pPr>
      <w:bookmarkStart w:id="125" w:name="_Toc505016503"/>
      <w:r w:rsidRPr="00BB30E3">
        <w:rPr>
          <w:rFonts w:ascii="Times New Roman" w:eastAsia="Times New Roman" w:hAnsi="Times New Roman" w:cs="Times New Roman"/>
          <w:smallCaps/>
          <w:sz w:val="20"/>
          <w:szCs w:val="20"/>
          <w:lang w:eastAsia="es-CL"/>
        </w:rPr>
        <w:t>II. Cláusulas de uso general</w:t>
      </w:r>
      <w:bookmarkEnd w:id="125"/>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26" w:name="_Toc505016504"/>
      <w:r w:rsidRPr="00BB30E3">
        <w:rPr>
          <w:rFonts w:ascii="Times New Roman" w:eastAsia="Times New Roman" w:hAnsi="Times New Roman" w:cs="Times New Roman"/>
          <w:b/>
          <w:bCs/>
          <w:sz w:val="20"/>
          <w:szCs w:val="20"/>
          <w:lang w:eastAsia="es-CL"/>
        </w:rPr>
        <w:t>1. Actas. Obligación de llevar Libro de actas.</w:t>
      </w:r>
      <w:bookmarkEnd w:id="126"/>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 </w:t>
      </w:r>
      <w:r w:rsidRPr="00BB30E3">
        <w:rPr>
          <w:rFonts w:ascii="Times New Roman" w:eastAsia="Times New Roman" w:hAnsi="Times New Roman" w:cs="Times New Roman"/>
          <w:sz w:val="20"/>
          <w:szCs w:val="20"/>
          <w:lang w:eastAsia="es-CL"/>
        </w:rPr>
        <w:t>De las deliberaciones y acuerdos de las Juntas Generales de Accionistas, se dejará constancia en un libro especial de actas, el que estará a cargo y será llevado por el Secretario titular del Directorio, si lo hubiere; y, a falta de él, por el Gerente de la sociedad.</w:t>
      </w:r>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actas serán firmadas por el Presidente, por el Secretario y por ...... accionistas elegidos por la Junta; o por todos los asistentes a ella, si éstos fueren menos del recién referido número de ellos.</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las actas de las Juntas se dejará constancia, necesariamente, de los siguientes datos:</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nombre de todos los accionistas asistentes, ya sea personalmente o representados por sus mandatarios, con indicación también del nombre de éstos y del mandato por el cual actúan y especificándose el número de acciones por el cual cada uno comparece;</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relación breve de las observaciones e incidentes producidos;</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indicación de las proposiciones sometidas a discusión y del resultado de las votaciones verificadas sobre ellas, expresándose la nómina o lista de los accionistas o de sus apoderados, que hayan votado en pro o en contra de las mismas, si alguien hubiere pedido votación nominal sobre esas proposiciones, y</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reseña, en sus respectivos casos, de las elecciones de Directores y de las otras personas que deben elegirse en Juntas, de acuerdo con lo que se estatuye en el artículo ............ de estos Estatutos y del resultado general de las votaciones en cada caso, designándose los que hayan sido elegidos en la forma que se contemple en aquel artículo.</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Sólo por consentimiento unánime de los concurrentes, podrá suprimirse, en el acta de una Junta, la constancia de algún hecho ocurrido en ella y que se relacione con los intereses sociales.</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acuerdos se cumplirán sin necesidad de esperar la aprobación del acta, salvo que se disponga, expresamente, lo contrario.</w:t>
      </w:r>
    </w:p>
    <w:p w:rsidR="003C11B5" w:rsidRPr="00BB30E3" w:rsidRDefault="003C11B5" w:rsidP="003C11B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El último inciso es recomendable consignarlo. El acta de la Junta se entiende aprobada cuando ha sido firmada por todas las personas que les corresponde hacerlo.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La nulidad del acta le quita su valor probatorio; mas, no afecta la validez de los acuerdos de la Junta.</w:t>
      </w:r>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27" w:name="_Toc505016505"/>
      <w:r w:rsidRPr="00BB30E3">
        <w:rPr>
          <w:rFonts w:ascii="Times New Roman" w:eastAsia="Times New Roman" w:hAnsi="Times New Roman" w:cs="Times New Roman"/>
          <w:b/>
          <w:bCs/>
          <w:sz w:val="20"/>
          <w:szCs w:val="20"/>
          <w:lang w:eastAsia="es-CL"/>
        </w:rPr>
        <w:t>2. Clases.</w:t>
      </w:r>
      <w:bookmarkEnd w:id="127"/>
    </w:p>
    <w:p w:rsidR="003C11B5" w:rsidRPr="00BB30E3" w:rsidRDefault="003C11B5" w:rsidP="003C11B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Los accionistas se reunirán en Juntas Generales, las que serán de dos clases: Ordinarias y Extraordinarias. Las primeras se celebrarán una vez al año, en el primer cuatrimestre y en ellas se podrán tratar las materias propias de su conocimiento sin que sea necesario señalarlas en la respectiva citación. Por su parte, las Juntas Extraordinarias de Accionistas podrán celebrarse en cualquier tiempo, cuando así lo exijan las </w:t>
      </w:r>
      <w:r w:rsidRPr="00BB30E3">
        <w:rPr>
          <w:rFonts w:ascii="Times New Roman" w:eastAsia="Times New Roman" w:hAnsi="Times New Roman" w:cs="Times New Roman"/>
          <w:sz w:val="20"/>
          <w:szCs w:val="20"/>
          <w:lang w:eastAsia="es-CL"/>
        </w:rPr>
        <w:lastRenderedPageBreak/>
        <w:t>necesidades sociales, para tratar cualquier materia que la ley o que estos estatutos entreguen al conocimiento de las juntas de accionistas, siempre que tales materias se señalen en la citación correspondiente.</w:t>
      </w:r>
    </w:p>
    <w:p w:rsidR="003C11B5" w:rsidRPr="00BB30E3" w:rsidRDefault="003C11B5" w:rsidP="003C11B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xml:space="preserve"> Puede señalarse aquí la ciudad en donde se celebrarán estas Juntas, pero es más práctico dejar esta materia a la decisión del Directorio.</w:t>
      </w:r>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28" w:name="_Toc505016506"/>
      <w:r w:rsidRPr="00BB30E3">
        <w:rPr>
          <w:rFonts w:ascii="Times New Roman" w:eastAsia="Times New Roman" w:hAnsi="Times New Roman" w:cs="Times New Roman"/>
          <w:b/>
          <w:bCs/>
          <w:sz w:val="20"/>
          <w:szCs w:val="20"/>
          <w:lang w:eastAsia="es-CL"/>
        </w:rPr>
        <w:t>3. Citación.</w:t>
      </w:r>
      <w:bookmarkEnd w:id="128"/>
    </w:p>
    <w:p w:rsidR="003C11B5" w:rsidRPr="00BB30E3" w:rsidRDefault="003C11B5" w:rsidP="003C11B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 </w:t>
      </w:r>
      <w:r w:rsidRPr="00BB30E3">
        <w:rPr>
          <w:rFonts w:ascii="Times New Roman" w:eastAsia="Times New Roman" w:hAnsi="Times New Roman" w:cs="Times New Roman"/>
          <w:sz w:val="20"/>
          <w:szCs w:val="20"/>
          <w:lang w:eastAsia="es-CL"/>
        </w:rPr>
        <w:t>La citación a las Juntas Generales de Accionistas se hará, en cada caso, mediante un aviso que se publicará por tres veces y en días distintos, en el periódico del domicilio social que haya determinado la Junta de Accionistas; o, a falta de acuerdo o en caso de suspensión o desaparición de la circulación del periódico designado, en el Diario Oficial. Dicha citación se hará dentro de los veinte días anteriores a la fecha de la celebración de la Junta. El primer aviso deberá publicarse, al menos, con quince días de anticipación a la fecha fijada para su celebración.</w:t>
      </w:r>
    </w:p>
    <w:p w:rsidR="003C11B5" w:rsidRPr="00BB30E3" w:rsidRDefault="003C11B5" w:rsidP="003C11B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aviso deberá señalar la naturaleza de la Junta y el lugar, fecha y hora de su celebración y, en caso de Junta Extraordinaria, las materias que específicamente deberán tratarse en ella.</w:t>
      </w:r>
    </w:p>
    <w:p w:rsidR="003C11B5" w:rsidRPr="00BB30E3" w:rsidRDefault="003C11B5" w:rsidP="003C11B5">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avisos de la segunda citación a Junta también deberán cumplir los requisitos antes señalados.</w:t>
      </w:r>
    </w:p>
    <w:p w:rsidR="003C11B5" w:rsidRPr="00BB30E3" w:rsidRDefault="003C11B5" w:rsidP="003C11B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embargo, podrán verificarse las Juntas, sin previa publicación del aviso para su citación, si se reunieren, para celebrarlas, todos los accionistas, ya sea personalmente o representados por mandatarios debidamente constituidos.</w:t>
      </w:r>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29" w:name="_Toc505016507"/>
      <w:r w:rsidRPr="00BB30E3">
        <w:rPr>
          <w:rFonts w:ascii="Times New Roman" w:eastAsia="Times New Roman" w:hAnsi="Times New Roman" w:cs="Times New Roman"/>
          <w:b/>
          <w:bCs/>
          <w:sz w:val="20"/>
          <w:szCs w:val="20"/>
          <w:lang w:eastAsia="es-CL"/>
        </w:rPr>
        <w:t>4. Derecho a voto.</w:t>
      </w:r>
      <w:bookmarkEnd w:id="129"/>
    </w:p>
    <w:p w:rsidR="003C11B5" w:rsidRPr="00BB30E3" w:rsidRDefault="003C11B5" w:rsidP="003C11B5">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 Derecho a voto.</w:t>
      </w:r>
      <w:r w:rsidRPr="00BB30E3">
        <w:rPr>
          <w:rFonts w:ascii="Times New Roman" w:eastAsia="Times New Roman" w:hAnsi="Times New Roman" w:cs="Times New Roman"/>
          <w:sz w:val="20"/>
          <w:szCs w:val="20"/>
          <w:lang w:eastAsia="es-CL"/>
        </w:rPr>
        <w:t xml:space="preserve"> En las Juntas Ordinarias o Extraordinarias, cada accionista dispondrá de un voto por cada acción que posea o que represente; y, en las elecciones, el accionista podrá acumular sus votos o distribuirlos en la forma que estime conveniente.</w:t>
      </w:r>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30" w:name="_Toc505016508"/>
      <w:r w:rsidRPr="00BB30E3">
        <w:rPr>
          <w:rFonts w:ascii="Times New Roman" w:eastAsia="Times New Roman" w:hAnsi="Times New Roman" w:cs="Times New Roman"/>
          <w:b/>
          <w:bCs/>
          <w:sz w:val="20"/>
          <w:szCs w:val="20"/>
          <w:lang w:eastAsia="es-CL"/>
        </w:rPr>
        <w:t>5. Facultades y poderes.</w:t>
      </w:r>
      <w:bookmarkEnd w:id="130"/>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La Junta General Ordinaria se celebrará, a lo menos, una vez al año, dentro del cuatrimestre siguiente a la fecha del balance. A ella le corresponde:</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Elegir o revocar, cuando proceda, a los Directores de la sociedad, a los liquidadores y a los fiscalizadores de la administración (Inspectores de Cuentas y/o Auditores Externos);</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El examen de la situación de la sociedad y de los Inspectores de Cuentas; deliberar y pronunciarse, de inmediato, sobre la aprobación, modificación o rechazo de la Memoria, Inventario, Balance General, Estados y demostraciones financieras que, anualmente, deberá presentarle el Directorio;</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Nombrar, anualmente, dos Inspectores de Cuentas titulares y dos suplentes, en la misma forma establecida en el Reglamento de Sociedades Anónimas, los que tendrán las atribuciones y responsabilidades que determina dicho Reglamento y las que se les señalen en estos Estatutos;</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Aprobar o modificar el reparto de utilidades de cada ejercicio y, en especial, el reparto de dividendos que proponga el Directorio y sobre los dividendos provisionales que éste hubiere distribuido;</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Tomar conocimiento de los asuntos de que deba darle cuenta el Directorio por mandato de estos Estatutos;</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 Fijar la cuantía de las remuneraciones de los Directores y del Presidente de la sociedad, y</w:t>
      </w:r>
    </w:p>
    <w:p w:rsidR="003C11B5" w:rsidRPr="00BB30E3" w:rsidRDefault="003C11B5" w:rsidP="003C11B5">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g) Tratar cualquier otra materia que se relacione con los negocios o asuntos sociales y que no sea de aquellas que, conforme a estos Estatutos, deban tratarse y resolverse en Junta General Extraordinaria de Accionistas.</w:t>
      </w:r>
    </w:p>
    <w:p w:rsidR="003C11B5" w:rsidRPr="00BB30E3" w:rsidRDefault="003C11B5" w:rsidP="003C11B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 por cualquier causa, la Junta General Ordinaria no se celebrare en su oportunidad, la reunión posterior a que se cite con el objeto de conocer de estas materias, tendrá el carácter de Junta Ordinaria. Lo anterior puede ocurrir, por ejemplo, por falta de quórum para constituirse debidamente la Junta de Accionistas.</w:t>
      </w:r>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31" w:name="_Toc505016509"/>
      <w:r w:rsidRPr="00BB30E3">
        <w:rPr>
          <w:rFonts w:ascii="Times New Roman" w:eastAsia="Times New Roman" w:hAnsi="Times New Roman" w:cs="Times New Roman"/>
          <w:b/>
          <w:bCs/>
          <w:sz w:val="20"/>
          <w:szCs w:val="20"/>
          <w:lang w:eastAsia="es-CL"/>
        </w:rPr>
        <w:t>6. Poderes de representación.</w:t>
      </w:r>
      <w:bookmarkEnd w:id="131"/>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Cada accionista tendrá derecho a un voto por cada acción que posea o represente.</w:t>
      </w:r>
    </w:p>
    <w:p w:rsidR="003C11B5" w:rsidRPr="00BB30E3" w:rsidRDefault="003C11B5" w:rsidP="003C11B5">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Solamente los que figuren con acciones inscritas a su nombre, en el Registro de Accionistas, con cinco días de anticipación a aquél en que haya de celebrarse la respectiva Junta, tendrán derecho a participar y votar en la Junta, ya sea personalmente o por mandatario. La representación puede conferirse a quien no sea accionista y, siempre, deberá serlo por el total de las acciones.</w:t>
      </w:r>
    </w:p>
    <w:p w:rsidR="003C11B5" w:rsidRPr="00BB30E3" w:rsidRDefault="003C11B5" w:rsidP="003C11B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xml:space="preserve"> Tratándose de sociedades anónimas cerradas, podrán participar en la Junta todos los accionistas que al momento de iniciarse ésta figuraren inscritos como accionistas en el respectivo RA, con 5 días de anticipación a su celebración.</w:t>
      </w:r>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32" w:name="_Toc505016510"/>
      <w:r w:rsidRPr="00BB30E3">
        <w:rPr>
          <w:rFonts w:ascii="Times New Roman" w:eastAsia="Times New Roman" w:hAnsi="Times New Roman" w:cs="Times New Roman"/>
          <w:b/>
          <w:bCs/>
          <w:sz w:val="20"/>
          <w:szCs w:val="20"/>
          <w:lang w:eastAsia="es-CL"/>
        </w:rPr>
        <w:t>7. Quórum para adoptar acuerdos.</w:t>
      </w:r>
      <w:bookmarkEnd w:id="132"/>
    </w:p>
    <w:p w:rsidR="003C11B5" w:rsidRPr="00BB30E3" w:rsidRDefault="003C11B5" w:rsidP="003C11B5">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Las Juntas Ordinarias o Extraordinarias adoptarán sus acuerdos por mayoría absoluta de los votos presentes y los representados, salvo los casos en que la Ley o el Reglamento de Sociedades Anónimas, establezcan quórum especiales superiores y los casos que se pasan a señalar.</w:t>
      </w:r>
    </w:p>
    <w:p w:rsidR="003C11B5" w:rsidRPr="00BB30E3" w:rsidRDefault="003C11B5" w:rsidP="003C11B5">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acuerdos de las Juntas Generales Extraordinarias, deberán ser aprobados con el voto conforme de las dos terceras partes de las acciones emitidas cuando versen sobre las siguientes materias: la modificación del objeto social, el cambio del domicilio social, el traslado de la dirección superior de los negocios de la sociedad, la transformación de la sociedad, su división, su fusión con otra sociedad, la disolución anticipada, la modificación de su plazo de duración, la disminución del capital social, la aprobación de aportes y estimación de bienes no consistentes en dinero, la modificación de las facultades reservadas a las Juntas de Accionistas o de las limitaciones a las atribuciones del Directorio, la disminución del número de miembros de su Directorio, la enajenación del cincuenta por ciento o más del activo sea que incluya o no el pasivo de la sociedad o del cincuenta por ciento o más del activo de una filial, siempre que ésta represente al menos un veinte por ciento del activo de la sociedad, como cualquier enajenación de sus acciones que implique que la matriz pierda el carácter de controlador, en las sociedades anónimas abiertas, establecer el derecho de compra a que hace referencia el inciso segundo del artículo setenta y uno bis de la ley dieciocho mil cuarenta y seis, aprobar o ratificar la celebración de actos o contratos con partes relacionadas y la forma de distribuir los beneficios sociales.</w:t>
      </w:r>
    </w:p>
    <w:p w:rsidR="003C11B5" w:rsidRPr="00BB30E3" w:rsidRDefault="003C11B5" w:rsidP="003C11B5">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 se trata de la creación, modificación o supresión de preferencias, ello deberá ser aprobado con el voto conforme de las dos terceras partes de las acciones de la serie o series afectadas.</w:t>
      </w:r>
    </w:p>
    <w:p w:rsidR="003C11B5" w:rsidRPr="00BB30E3" w:rsidRDefault="003C11B5" w:rsidP="003C11B5">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acuerdos de la Junta Extraordinaria de Accionistas que impliquen cualquier otra reforma a los estatutos sociales, deberán adoptarse por la mayoría absoluta de las acciones emitidas.</w:t>
      </w:r>
    </w:p>
    <w:p w:rsidR="003C11B5" w:rsidRPr="00BB30E3" w:rsidRDefault="003C11B5" w:rsidP="003C11B5">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acciones pertenecientes a accionistas que, durante un lapso superior a cinco años, no hubieren cobrado los dividendos que la sociedad hubiere distribuido, ni asistido a las Juntas de Accionistas que se hubieren celebrado, no serán consideradas para los efectos del quórum y de las mayorías requeridas en las Juntas. Cuando haya cesado uno de los hechos mencionados, esas acciones deberán considerarse nuevamente para los fines antes señalados.</w:t>
      </w:r>
    </w:p>
    <w:p w:rsidR="003C11B5" w:rsidRPr="00BB30E3" w:rsidRDefault="003C11B5" w:rsidP="003C11B5">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lastRenderedPageBreak/>
        <w:t xml:space="preserve">Nota práctica.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De conformidad a la LSA, los acuerdos de la JEA que impliquen reforma a los estatutos sociales, deberán ser adoptados con la mayoría que éstos determinen, la cual, en las S.A. cerradas, no puede ser inferior a la mayoría absoluta de las acciones emitidas con derecho a voto (Art. 67, inc. 1º). Sin perjuicio de ello, algunas de estas reformas requieren del voto conforme de las dos terceras partes de las acciones emitidas con derecho a voto (Art. 67, inc. 2º, numerales 1º al 13º y 15 y 16º).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Puede pactarse, además, que no resultando mayoría absoluta (que es la regla general), se repita la votación, "sumándose los votos en blanco a la mayoría". Si, tampoco, se obtiene aquella mayoría, la proposición se tiene por rechazada.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Nada impide que se fijen quórum más altos que los señalados; pero, éstos quitan flexibilidad operacional.</w:t>
      </w:r>
    </w:p>
    <w:p w:rsidR="003C11B5" w:rsidRPr="00BB30E3" w:rsidRDefault="003C11B5" w:rsidP="003C11B5">
      <w:pPr>
        <w:pStyle w:val="Ttulo3"/>
        <w:rPr>
          <w:rFonts w:ascii="Times New Roman" w:eastAsia="Times New Roman" w:hAnsi="Times New Roman" w:cs="Times New Roman"/>
          <w:b/>
          <w:bCs/>
          <w:sz w:val="20"/>
          <w:szCs w:val="20"/>
          <w:lang w:eastAsia="es-CL"/>
        </w:rPr>
      </w:pPr>
      <w:bookmarkStart w:id="133" w:name="_Toc505016511"/>
      <w:r w:rsidRPr="00BB30E3">
        <w:rPr>
          <w:rFonts w:ascii="Times New Roman" w:eastAsia="Times New Roman" w:hAnsi="Times New Roman" w:cs="Times New Roman"/>
          <w:b/>
          <w:bCs/>
          <w:sz w:val="20"/>
          <w:szCs w:val="20"/>
          <w:lang w:eastAsia="es-CL"/>
        </w:rPr>
        <w:t>8. Quórum constitución.</w:t>
      </w:r>
      <w:bookmarkEnd w:id="133"/>
    </w:p>
    <w:p w:rsidR="003C11B5" w:rsidRPr="00BB30E3" w:rsidRDefault="003C11B5" w:rsidP="003C11B5">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Las Juntas Ordinarias o Extraordinarias de Accionistas se constituirán, válidamente, con la concurrencia de la mayoría absoluta de las acciones emitidas con derecho a voto. Si no se reuniere este quórum, se hará una nueva citación y la Junta se constituirá con el número de acciones que concurran o que sean representadas.</w:t>
      </w:r>
    </w:p>
    <w:p w:rsidR="003C11B5" w:rsidRPr="00BB30E3" w:rsidRDefault="003C11B5" w:rsidP="003C11B5">
      <w:pPr>
        <w:spacing w:before="100" w:beforeAutospacing="1" w:after="390" w:line="240" w:lineRule="auto"/>
        <w:ind w:firstLine="210"/>
        <w:jc w:val="both"/>
        <w:rPr>
          <w:rFonts w:ascii="Times New Roman" w:hAnsi="Times New Roman" w:cs="Times New Roman"/>
          <w:sz w:val="20"/>
          <w:szCs w:val="20"/>
        </w:rPr>
      </w:pPr>
      <w:r w:rsidRPr="00BB30E3">
        <w:rPr>
          <w:rFonts w:ascii="Times New Roman" w:eastAsia="Times New Roman" w:hAnsi="Times New Roman" w:cs="Times New Roman"/>
          <w:sz w:val="20"/>
          <w:szCs w:val="20"/>
          <w:lang w:eastAsia="es-CL"/>
        </w:rPr>
        <w:t>Los avisos de la segunda citación sólo podrán publicarse una vez que hubiere fracasado la Junta por efectuarse en primera citación y, en todo caso, la nueva Junta deberá ser citada para celebrarse dentro de los cuarenta y cinco días siguientes a la fecha fijada para la Junta no efectuada, y se constituirá con los que asistan. Los poderes conferidos para la primera citación, tendrán valor para la segunda.</w:t>
      </w:r>
      <w:r w:rsidRPr="00BB30E3">
        <w:rPr>
          <w:rFonts w:ascii="Times New Roman" w:hAnsi="Times New Roman" w:cs="Times New Roman"/>
          <w:sz w:val="20"/>
          <w:szCs w:val="20"/>
        </w:rPr>
        <w:br w:type="page"/>
      </w:r>
    </w:p>
    <w:p w:rsidR="003C11B5" w:rsidRPr="00BB30E3" w:rsidRDefault="003C11B5" w:rsidP="003C11B5">
      <w:pPr>
        <w:pStyle w:val="Ttulo3"/>
        <w:jc w:val="center"/>
        <w:rPr>
          <w:sz w:val="20"/>
          <w:szCs w:val="20"/>
        </w:rPr>
      </w:pPr>
      <w:bookmarkStart w:id="134" w:name="_Toc505016512"/>
      <w:r w:rsidRPr="00BB30E3">
        <w:rPr>
          <w:sz w:val="20"/>
          <w:szCs w:val="20"/>
        </w:rPr>
        <w:lastRenderedPageBreak/>
        <w:t>M. Nombre social</w:t>
      </w:r>
      <w:bookmarkEnd w:id="134"/>
    </w:p>
    <w:p w:rsidR="003C11B5" w:rsidRPr="00BB30E3" w:rsidRDefault="003C11B5" w:rsidP="003C11B5">
      <w:pPr>
        <w:pStyle w:val="Ttulo3"/>
        <w:jc w:val="center"/>
        <w:rPr>
          <w:smallCaps/>
          <w:sz w:val="20"/>
          <w:szCs w:val="20"/>
        </w:rPr>
      </w:pPr>
      <w:bookmarkStart w:id="135" w:name="_Toc505016513"/>
      <w:r w:rsidRPr="00BB30E3">
        <w:rPr>
          <w:smallCaps/>
          <w:sz w:val="20"/>
          <w:szCs w:val="20"/>
        </w:rPr>
        <w:t>I. Explicación general</w:t>
      </w:r>
      <w:bookmarkEnd w:id="135"/>
    </w:p>
    <w:p w:rsidR="003C11B5" w:rsidRPr="00BB30E3" w:rsidRDefault="003C11B5" w:rsidP="003C11B5">
      <w:pPr>
        <w:pStyle w:val="NormalWeb"/>
        <w:spacing w:after="390" w:afterAutospacing="0"/>
        <w:ind w:firstLine="210"/>
        <w:jc w:val="both"/>
        <w:rPr>
          <w:sz w:val="20"/>
          <w:szCs w:val="20"/>
        </w:rPr>
      </w:pPr>
      <w:r w:rsidRPr="00BB30E3">
        <w:rPr>
          <w:smallCaps/>
          <w:sz w:val="20"/>
          <w:szCs w:val="20"/>
        </w:rPr>
        <w:t>Generalidades</w:t>
      </w:r>
      <w:r w:rsidRPr="00BB30E3">
        <w:rPr>
          <w:sz w:val="20"/>
          <w:szCs w:val="20"/>
        </w:rPr>
        <w:t xml:space="preserve">. Como ya se señaló, la S.A. no tiene razón social sino </w:t>
      </w:r>
      <w:r w:rsidRPr="00BB30E3">
        <w:rPr>
          <w:i/>
          <w:iCs/>
          <w:sz w:val="20"/>
          <w:szCs w:val="20"/>
        </w:rPr>
        <w:t>nombre social</w:t>
      </w:r>
      <w:r w:rsidRPr="00BB30E3">
        <w:rPr>
          <w:sz w:val="20"/>
          <w:szCs w:val="20"/>
        </w:rPr>
        <w:t xml:space="preserve">. El nombre de la sociedad es uno solo y debe incluir siempre las palabras "Sociedad Anónima" o la sigla "S.A.". Sin perjuicio de lo anterior puede emplearse un nombre de fantasía seguido de la sigla "S.A.", siempre que así se haya dispuesto en los estatutos sociales, para efectos de publicidad, propaganda u operaciones de banco. Aunque pareciera que la numeración de los empleos del nombre de fantasía fuere taxativa, en la práctica no se pone en entredicho que se emplee éste para cualquier efecto relacionado directa o indirectamente con el objeto social. Que la ley exija que se incluya en el nombre social sea las palabras </w:t>
      </w:r>
      <w:r w:rsidRPr="00BB30E3">
        <w:rPr>
          <w:i/>
          <w:iCs/>
          <w:sz w:val="20"/>
          <w:szCs w:val="20"/>
        </w:rPr>
        <w:t xml:space="preserve">sociedad anónima </w:t>
      </w:r>
      <w:r w:rsidRPr="00BB30E3">
        <w:rPr>
          <w:sz w:val="20"/>
          <w:szCs w:val="20"/>
        </w:rPr>
        <w:t xml:space="preserve">sea la sigla </w:t>
      </w:r>
      <w:r w:rsidRPr="00BB30E3">
        <w:rPr>
          <w:i/>
          <w:iCs/>
          <w:sz w:val="20"/>
          <w:szCs w:val="20"/>
        </w:rPr>
        <w:t xml:space="preserve">S.A., </w:t>
      </w:r>
      <w:r w:rsidRPr="00BB30E3">
        <w:rPr>
          <w:sz w:val="20"/>
          <w:szCs w:val="20"/>
        </w:rPr>
        <w:t xml:space="preserve">no significa que esté exigiendo que éste (o el nombre de fantasía) finalice con ellas. En la </w:t>
      </w:r>
      <w:r w:rsidRPr="00BB30E3">
        <w:rPr>
          <w:i/>
          <w:iCs/>
          <w:sz w:val="20"/>
          <w:szCs w:val="20"/>
        </w:rPr>
        <w:t>praxis</w:t>
      </w:r>
      <w:r w:rsidRPr="00BB30E3">
        <w:rPr>
          <w:sz w:val="20"/>
          <w:szCs w:val="20"/>
        </w:rPr>
        <w:t>, sin embargo, así acontece.</w:t>
      </w:r>
    </w:p>
    <w:p w:rsidR="003C11B5" w:rsidRPr="00BB30E3" w:rsidRDefault="003C11B5">
      <w:pPr>
        <w:rPr>
          <w:rFonts w:ascii="Times New Roman" w:eastAsia="Times New Roman" w:hAnsi="Times New Roman" w:cs="Times New Roman"/>
          <w:sz w:val="20"/>
          <w:szCs w:val="20"/>
          <w:lang w:eastAsia="es-CL"/>
        </w:rPr>
      </w:pPr>
    </w:p>
    <w:p w:rsidR="003C11B5" w:rsidRPr="00BB30E3" w:rsidRDefault="003C11B5" w:rsidP="003C11B5">
      <w:pPr>
        <w:pStyle w:val="NormalWeb"/>
        <w:spacing w:after="225" w:afterAutospacing="0"/>
        <w:jc w:val="center"/>
        <w:outlineLvl w:val="2"/>
        <w:rPr>
          <w:smallCaps/>
          <w:sz w:val="20"/>
          <w:szCs w:val="20"/>
        </w:rPr>
      </w:pPr>
      <w:bookmarkStart w:id="136" w:name="_Toc505016514"/>
      <w:r w:rsidRPr="00BB30E3">
        <w:rPr>
          <w:smallCaps/>
          <w:sz w:val="20"/>
          <w:szCs w:val="20"/>
        </w:rPr>
        <w:t>II. Cláusulas de uso general</w:t>
      </w:r>
      <w:bookmarkEnd w:id="136"/>
    </w:p>
    <w:p w:rsidR="003C11B5" w:rsidRPr="00BB30E3" w:rsidRDefault="003C11B5" w:rsidP="003C11B5">
      <w:pPr>
        <w:pStyle w:val="NormalWeb"/>
        <w:spacing w:after="210" w:afterAutospacing="0"/>
        <w:ind w:firstLine="210"/>
        <w:jc w:val="both"/>
        <w:rPr>
          <w:sz w:val="20"/>
          <w:szCs w:val="20"/>
        </w:rPr>
      </w:pPr>
      <w:r w:rsidRPr="00BB30E3">
        <w:rPr>
          <w:i/>
          <w:iCs/>
          <w:sz w:val="20"/>
          <w:szCs w:val="20"/>
        </w:rPr>
        <w:t>ARTÍCULO .............</w:t>
      </w:r>
      <w:r w:rsidRPr="00BB30E3">
        <w:rPr>
          <w:sz w:val="20"/>
          <w:szCs w:val="20"/>
        </w:rPr>
        <w:t xml:space="preserve"> El nombre o denominación de la sociedad será "................. Sociedad Anónima". Para fines comerciales, incluso con los Bancos, o de propaganda, podrá usar el nombre de fantasía "................ S.A.".</w:t>
      </w:r>
    </w:p>
    <w:p w:rsidR="003C11B5" w:rsidRPr="00BB30E3" w:rsidRDefault="003C11B5" w:rsidP="003C11B5">
      <w:pPr>
        <w:pStyle w:val="NormalWeb"/>
        <w:spacing w:after="210" w:afterAutospacing="0"/>
        <w:ind w:firstLine="210"/>
        <w:jc w:val="both"/>
        <w:rPr>
          <w:sz w:val="20"/>
          <w:szCs w:val="20"/>
        </w:rPr>
      </w:pPr>
      <w:r w:rsidRPr="00BB30E3">
        <w:rPr>
          <w:i/>
          <w:iCs/>
          <w:sz w:val="20"/>
          <w:szCs w:val="20"/>
        </w:rPr>
        <w:t>ARTÍCULO .............</w:t>
      </w:r>
      <w:r w:rsidRPr="00BB30E3">
        <w:rPr>
          <w:sz w:val="20"/>
          <w:szCs w:val="20"/>
        </w:rPr>
        <w:t xml:space="preserve"> La razón social de la compañía será "................. S.A.", pudiendo actuar incluso ante los Bancos o instituciones financieras con el nombre de fantasía "................. S.A.".</w:t>
      </w:r>
    </w:p>
    <w:p w:rsidR="003C11B5" w:rsidRPr="00BB30E3" w:rsidRDefault="003C11B5">
      <w:pPr>
        <w:rPr>
          <w:rFonts w:ascii="Times New Roman" w:eastAsia="Times New Roman" w:hAnsi="Times New Roman" w:cs="Times New Roman"/>
          <w:sz w:val="20"/>
          <w:szCs w:val="20"/>
          <w:lang w:eastAsia="es-CL"/>
        </w:rPr>
      </w:pPr>
      <w:r w:rsidRPr="00BB30E3">
        <w:rPr>
          <w:sz w:val="20"/>
          <w:szCs w:val="20"/>
        </w:rPr>
        <w:br w:type="page"/>
      </w:r>
    </w:p>
    <w:p w:rsidR="00A03CEC" w:rsidRPr="00BB30E3" w:rsidRDefault="003C11B5" w:rsidP="003C11B5">
      <w:pPr>
        <w:pStyle w:val="Ttulo3"/>
        <w:jc w:val="center"/>
        <w:rPr>
          <w:sz w:val="20"/>
          <w:szCs w:val="20"/>
        </w:rPr>
      </w:pPr>
      <w:bookmarkStart w:id="137" w:name="_Toc505016515"/>
      <w:r w:rsidRPr="00BB30E3">
        <w:rPr>
          <w:sz w:val="20"/>
          <w:szCs w:val="20"/>
        </w:rPr>
        <w:lastRenderedPageBreak/>
        <w:t>N. Objeto social (Giros)</w:t>
      </w:r>
      <w:bookmarkEnd w:id="137"/>
    </w:p>
    <w:p w:rsidR="003C11B5" w:rsidRPr="00BB30E3" w:rsidRDefault="003C11B5" w:rsidP="003C11B5">
      <w:pPr>
        <w:pStyle w:val="NormalWeb"/>
        <w:spacing w:after="165" w:afterAutospacing="0"/>
        <w:jc w:val="center"/>
        <w:outlineLvl w:val="2"/>
        <w:rPr>
          <w:smallCaps/>
          <w:sz w:val="20"/>
          <w:szCs w:val="20"/>
        </w:rPr>
      </w:pPr>
      <w:bookmarkStart w:id="138" w:name="_Toc505016516"/>
      <w:r w:rsidRPr="00BB30E3">
        <w:rPr>
          <w:smallCaps/>
          <w:sz w:val="20"/>
          <w:szCs w:val="20"/>
        </w:rPr>
        <w:t>I. Explicación general</w:t>
      </w:r>
      <w:bookmarkEnd w:id="138"/>
    </w:p>
    <w:p w:rsidR="003C11B5" w:rsidRPr="00BB30E3" w:rsidRDefault="003C11B5" w:rsidP="003C11B5">
      <w:pPr>
        <w:pStyle w:val="NormalWeb"/>
        <w:spacing w:after="165" w:afterAutospacing="0"/>
        <w:ind w:firstLine="210"/>
        <w:jc w:val="both"/>
        <w:rPr>
          <w:sz w:val="20"/>
          <w:szCs w:val="20"/>
        </w:rPr>
      </w:pPr>
      <w:r w:rsidRPr="00BB30E3">
        <w:rPr>
          <w:sz w:val="20"/>
          <w:szCs w:val="20"/>
        </w:rPr>
        <w:t xml:space="preserve">1. </w:t>
      </w:r>
      <w:r w:rsidRPr="00BB30E3">
        <w:rPr>
          <w:smallCaps/>
          <w:sz w:val="20"/>
          <w:szCs w:val="20"/>
        </w:rPr>
        <w:t>Generalidades y concepto</w:t>
      </w:r>
      <w:r w:rsidRPr="00BB30E3">
        <w:rPr>
          <w:sz w:val="20"/>
          <w:szCs w:val="20"/>
        </w:rPr>
        <w:t xml:space="preserve">. En términos muy simples se puede señalar que el </w:t>
      </w:r>
      <w:r w:rsidRPr="00BB30E3">
        <w:rPr>
          <w:i/>
          <w:iCs/>
          <w:sz w:val="20"/>
          <w:szCs w:val="20"/>
        </w:rPr>
        <w:t>objeto social</w:t>
      </w:r>
      <w:r w:rsidRPr="00BB30E3">
        <w:rPr>
          <w:sz w:val="20"/>
          <w:szCs w:val="20"/>
        </w:rPr>
        <w:t xml:space="preserve"> es el conjunto de actividades que se proponen realizar los socios en común a través de la sociedad. Se trata, en otras palabras, de la definición del programa de actividades de la sociedad que los socios o accionistas han definido en sus estatutos al constituirla, es decir se trata de la designación del tipo de actividades escogidas para desarrollar en sociedad la que es definida de manera precisa en los estatutos.</w:t>
      </w:r>
    </w:p>
    <w:p w:rsidR="003C11B5" w:rsidRPr="00BB30E3" w:rsidRDefault="003C11B5" w:rsidP="003C11B5">
      <w:pPr>
        <w:pStyle w:val="NormalWeb"/>
        <w:spacing w:after="255" w:afterAutospacing="0"/>
        <w:ind w:firstLine="210"/>
        <w:jc w:val="both"/>
        <w:rPr>
          <w:sz w:val="20"/>
          <w:szCs w:val="20"/>
        </w:rPr>
      </w:pPr>
      <w:r w:rsidRPr="00BB30E3">
        <w:rPr>
          <w:sz w:val="20"/>
          <w:szCs w:val="20"/>
        </w:rPr>
        <w:t xml:space="preserve">2. </w:t>
      </w:r>
      <w:r w:rsidRPr="00BB30E3">
        <w:rPr>
          <w:smallCaps/>
          <w:sz w:val="20"/>
          <w:szCs w:val="20"/>
        </w:rPr>
        <w:t>Relación entre el objeto social y el giro</w:t>
      </w:r>
      <w:r w:rsidRPr="00BB30E3">
        <w:rPr>
          <w:sz w:val="20"/>
          <w:szCs w:val="20"/>
        </w:rPr>
        <w:t xml:space="preserve">. En la práctica la noción de objeto se confunde con la de giro, aunque desde un punto de vista teórico pareciera haber diferencias entre ambos conceptos. El objeto social revelaría el programa o conjunto de actividades que se propone realizar la sociedad al constituirse mientras que el giro es la actividad o conjunto de actividades concretas que realiza la sociedad. Podríase decir que la sociedad no está obligada a realizar todos los giros que contiene su objeto social. Nuestro CC, por ejemplo, hace sinónimos las palabras </w:t>
      </w:r>
      <w:r w:rsidRPr="00BB30E3">
        <w:rPr>
          <w:i/>
          <w:iCs/>
          <w:sz w:val="20"/>
          <w:szCs w:val="20"/>
        </w:rPr>
        <w:t xml:space="preserve">giro </w:t>
      </w:r>
      <w:r w:rsidRPr="00BB30E3">
        <w:rPr>
          <w:sz w:val="20"/>
          <w:szCs w:val="20"/>
        </w:rPr>
        <w:t xml:space="preserve">y </w:t>
      </w:r>
      <w:r w:rsidRPr="00BB30E3">
        <w:rPr>
          <w:i/>
          <w:iCs/>
          <w:sz w:val="20"/>
          <w:szCs w:val="20"/>
        </w:rPr>
        <w:t xml:space="preserve">negocios </w:t>
      </w:r>
      <w:r w:rsidRPr="00BB30E3">
        <w:rPr>
          <w:sz w:val="20"/>
          <w:szCs w:val="20"/>
        </w:rPr>
        <w:t xml:space="preserve">y emplea en no pocas ocasiones la palabra </w:t>
      </w:r>
      <w:r w:rsidRPr="00BB30E3">
        <w:rPr>
          <w:i/>
          <w:iCs/>
          <w:sz w:val="20"/>
          <w:szCs w:val="20"/>
        </w:rPr>
        <w:t xml:space="preserve">giro </w:t>
      </w:r>
      <w:r w:rsidRPr="00BB30E3">
        <w:rPr>
          <w:sz w:val="20"/>
          <w:szCs w:val="20"/>
        </w:rPr>
        <w:t xml:space="preserve">asociado a </w:t>
      </w:r>
      <w:r w:rsidRPr="00BB30E3">
        <w:rPr>
          <w:i/>
          <w:iCs/>
          <w:sz w:val="20"/>
          <w:szCs w:val="20"/>
        </w:rPr>
        <w:t xml:space="preserve">ordinario </w:t>
      </w:r>
      <w:r w:rsidRPr="00BB30E3">
        <w:rPr>
          <w:sz w:val="20"/>
          <w:szCs w:val="20"/>
        </w:rPr>
        <w:t>"giro ordinario". El CCOM, en cambio, emplea la palabra giro en varias ocasiones en términos diferentes. Por ejemplo, en el Art. 387, en donde pareciera hacer claramente la diferencia entre giro y objeto social (fin), al señalar: "En virtud del mandato legal, cada uno de los socios puede hacer válidamente todos los actos y contratos comprendidos en el giro ordinario de la sociedad o que sean necesarios o conducentes a la consecución de los fines que ésta se hubiere propuesto" y en el mismo sentido en el Art. 29 cuando señala que, "Al abrir su giro, todo comerciante hará en el libro de balances una enunciación estimativa de todos sus bienes, tanto muebles como inmuebles, y de todos sus créditos activos y pasivos"; en otros pasajes lo utiliza como perfecto sinónimo de objeto social como en el Art. 352, cuando señala que la escritura social deberá expresar: "Nº 5. Las negociaciones sobre que deba versar el giro de la sociedad". La LSA, en cambio, expresa claramente en el Art. 4º que en la escritura social deberá hacerse: "Nº 3) La enunciación del o de los objetos específicos de la sociedad", disposición ésta que ha llevado a concluir que los giros universales del tipo: "el objeto de la sociedad será la realización de cualquier actividad lícita que los accionistas se propongan realizar" no adecuaría con el imperativo legal. En concreto el objeto social corresponde al programa de actividades que se propone realizar la sociedad por lo que puede definirse de manera extensa (</w:t>
      </w:r>
      <w:r w:rsidRPr="00BB30E3">
        <w:rPr>
          <w:i/>
          <w:iCs/>
          <w:sz w:val="20"/>
          <w:szCs w:val="20"/>
        </w:rPr>
        <w:t xml:space="preserve">v. gr., </w:t>
      </w:r>
      <w:r w:rsidRPr="00BB30E3">
        <w:rPr>
          <w:sz w:val="20"/>
          <w:szCs w:val="20"/>
        </w:rPr>
        <w:t>el objeto de la sociedad será la explotación, en cualquiera de sus formas de actividades hoteleras), mientras que el giro o actividad desarrollada será más modesto (</w:t>
      </w:r>
      <w:r w:rsidRPr="00BB30E3">
        <w:rPr>
          <w:i/>
          <w:iCs/>
          <w:sz w:val="20"/>
          <w:szCs w:val="20"/>
        </w:rPr>
        <w:t xml:space="preserve">v. gr., </w:t>
      </w:r>
      <w:r w:rsidRPr="00BB30E3">
        <w:rPr>
          <w:sz w:val="20"/>
          <w:szCs w:val="20"/>
        </w:rPr>
        <w:t>la explotación de una residencial en la comuna de Estación Central).</w:t>
      </w:r>
    </w:p>
    <w:p w:rsidR="003C11B5" w:rsidRPr="00BB30E3" w:rsidRDefault="003C11B5" w:rsidP="003C11B5">
      <w:pPr>
        <w:pStyle w:val="NormalWeb"/>
        <w:spacing w:after="255" w:afterAutospacing="0"/>
        <w:ind w:firstLine="210"/>
        <w:jc w:val="both"/>
        <w:rPr>
          <w:sz w:val="20"/>
          <w:szCs w:val="20"/>
        </w:rPr>
      </w:pPr>
      <w:r w:rsidRPr="00BB30E3">
        <w:rPr>
          <w:sz w:val="20"/>
          <w:szCs w:val="20"/>
        </w:rPr>
        <w:t xml:space="preserve">3. </w:t>
      </w:r>
      <w:r w:rsidRPr="00BB30E3">
        <w:rPr>
          <w:smallCaps/>
          <w:sz w:val="20"/>
          <w:szCs w:val="20"/>
        </w:rPr>
        <w:t>Relación entre el objeto de la sociedad y el objeto social</w:t>
      </w:r>
      <w:r w:rsidRPr="00BB30E3">
        <w:rPr>
          <w:sz w:val="20"/>
          <w:szCs w:val="20"/>
        </w:rPr>
        <w:t xml:space="preserve">. </w:t>
      </w:r>
      <w:r w:rsidRPr="00BB30E3">
        <w:rPr>
          <w:i/>
          <w:iCs/>
          <w:sz w:val="20"/>
          <w:szCs w:val="20"/>
        </w:rPr>
        <w:t xml:space="preserve">El objeto social </w:t>
      </w:r>
      <w:r w:rsidRPr="00BB30E3">
        <w:rPr>
          <w:sz w:val="20"/>
          <w:szCs w:val="20"/>
        </w:rPr>
        <w:t xml:space="preserve">no debe ser confundido con </w:t>
      </w:r>
      <w:r w:rsidRPr="00BB30E3">
        <w:rPr>
          <w:i/>
          <w:iCs/>
          <w:sz w:val="20"/>
          <w:szCs w:val="20"/>
        </w:rPr>
        <w:t>el objeto de la sociedad</w:t>
      </w:r>
      <w:r w:rsidRPr="00BB30E3">
        <w:rPr>
          <w:sz w:val="20"/>
          <w:szCs w:val="20"/>
        </w:rPr>
        <w:t xml:space="preserve">, que revela su razón de ser, su existencia. La sociedad es un acto jurídico y en ese contexto debe de reunir los elementos propios de cada declaración de voluntad, entre los cuales se encuentra un objeto real, lícito y determinado. El objeto social condiciona la aplicación del </w:t>
      </w:r>
      <w:r w:rsidRPr="00BB30E3">
        <w:rPr>
          <w:i/>
          <w:iCs/>
          <w:sz w:val="20"/>
          <w:szCs w:val="20"/>
        </w:rPr>
        <w:t>principio de especialidad estatutaria</w:t>
      </w:r>
      <w:r w:rsidRPr="00BB30E3">
        <w:rPr>
          <w:sz w:val="20"/>
          <w:szCs w:val="20"/>
        </w:rPr>
        <w:t>, según el cual la actividad o giro que desarrolla la sociedad se encuentre conforme con el objeto social, es decir, que los actos ejecutados por la sociedad deban entrar dentro del campo de aplicación del objeto. Al objeto de la sociedad se refiere el Art 9º, LSA: "La sociedad podrá tener por objeto u objetos cualquiera actividad lucrativa que no sea contraria a la ley, a la moral, al orden público o a la seguridad del Estado".</w:t>
      </w:r>
    </w:p>
    <w:p w:rsidR="003C11B5" w:rsidRPr="00BB30E3" w:rsidRDefault="003C11B5" w:rsidP="003C11B5">
      <w:pPr>
        <w:pStyle w:val="NormalWeb"/>
        <w:spacing w:after="390" w:afterAutospacing="0"/>
        <w:ind w:firstLine="210"/>
        <w:jc w:val="both"/>
        <w:rPr>
          <w:sz w:val="20"/>
          <w:szCs w:val="20"/>
        </w:rPr>
      </w:pPr>
      <w:r w:rsidRPr="00BB30E3">
        <w:rPr>
          <w:sz w:val="20"/>
          <w:szCs w:val="20"/>
        </w:rPr>
        <w:t xml:space="preserve">4. </w:t>
      </w:r>
      <w:r w:rsidRPr="00BB30E3">
        <w:rPr>
          <w:smallCaps/>
          <w:sz w:val="20"/>
          <w:szCs w:val="20"/>
        </w:rPr>
        <w:t>La especificación de las actividades que componen el objeto social</w:t>
      </w:r>
      <w:r w:rsidRPr="00BB30E3">
        <w:rPr>
          <w:sz w:val="20"/>
          <w:szCs w:val="20"/>
        </w:rPr>
        <w:t xml:space="preserve">. Avanzábamos que la LSA, mandaba expresamente que en la escritura social debía señalarse claramente la enunciación del o de los objetos específicos de la sociedad. Este mandato de la LSA ha llevado a concluir que los giros universales no serían admisibles para la S.A. por no adecuarse con el imperativo legal. Sin embargo, en la práctica este imperativo cede ante "disposiciones válvulas" que se redactan generalmente al concluir el señalamiento de las actividades que se programa realizar la sociedad </w:t>
      </w:r>
      <w:r w:rsidRPr="00BB30E3">
        <w:rPr>
          <w:i/>
          <w:iCs/>
          <w:sz w:val="20"/>
          <w:szCs w:val="20"/>
        </w:rPr>
        <w:t xml:space="preserve">(v. gr., </w:t>
      </w:r>
      <w:r w:rsidRPr="00BB30E3">
        <w:rPr>
          <w:sz w:val="20"/>
          <w:szCs w:val="20"/>
        </w:rPr>
        <w:t xml:space="preserve">una cláusula del tipo: "... y en general, cualquier otro negocio y todas las demás operaciones que fueren necesarias, conducentes o convenientes para la sociedad y sus socios"; o aquellas del tipo: "... y en general cualquiera otra actividad que los socios determinen realizar".) Sin perjuicio de lo dicho, el objeto social debe ser definido con precaución dada la vigencia y aplicación del principio de especialidad estatutaria pues, en principio, la sociedad no puede realizar sino las actividades que entran dentro del campo de su objeto social. Que sea definido con precaución no significa, sin embargo, que con ello se restrinja la esfera de actividades que se proponga desarrollar la sociedad, pues sin caer en los excesos de las cláusulas válvulas detalladas anteriormente, resulta admisible a fin de evitar una modificación estatutaria para </w:t>
      </w:r>
      <w:r w:rsidRPr="00BB30E3">
        <w:rPr>
          <w:sz w:val="20"/>
          <w:szCs w:val="20"/>
        </w:rPr>
        <w:lastRenderedPageBreak/>
        <w:t>ampliar su objeto, redactar al final de él una cláusula extensiva pero siempre en relación a las actividades especificadas (</w:t>
      </w:r>
      <w:r w:rsidRPr="00BB30E3">
        <w:rPr>
          <w:i/>
          <w:iCs/>
          <w:sz w:val="20"/>
          <w:szCs w:val="20"/>
        </w:rPr>
        <w:t xml:space="preserve">v. gr. </w:t>
      </w:r>
      <w:r w:rsidRPr="00BB30E3">
        <w:rPr>
          <w:sz w:val="20"/>
          <w:szCs w:val="20"/>
        </w:rPr>
        <w:t>"... en fin, el objeto de la sociedad comprenderá todas las operaciones de cualquiera naturaleza que sean relacionadas directa o indirectamente con las actividades mencionadas anteriormente").</w:t>
      </w:r>
    </w:p>
    <w:p w:rsidR="003C11B5" w:rsidRPr="00BB30E3" w:rsidRDefault="003C11B5" w:rsidP="002E20AB">
      <w:pPr>
        <w:pStyle w:val="NormalWeb"/>
        <w:spacing w:after="165" w:afterAutospacing="0"/>
        <w:jc w:val="center"/>
        <w:outlineLvl w:val="2"/>
        <w:rPr>
          <w:smallCaps/>
          <w:sz w:val="20"/>
          <w:szCs w:val="20"/>
        </w:rPr>
      </w:pPr>
      <w:bookmarkStart w:id="139" w:name="_Toc505016517"/>
      <w:r w:rsidRPr="00BB30E3">
        <w:rPr>
          <w:smallCaps/>
          <w:sz w:val="20"/>
          <w:szCs w:val="20"/>
        </w:rPr>
        <w:t>II. Cláusulas de uso general</w:t>
      </w:r>
      <w:bookmarkEnd w:id="139"/>
    </w:p>
    <w:p w:rsidR="003C11B5" w:rsidRPr="00BB30E3" w:rsidRDefault="003C11B5" w:rsidP="002E20AB">
      <w:pPr>
        <w:pStyle w:val="NormalWeb"/>
        <w:spacing w:after="210" w:afterAutospacing="0"/>
        <w:jc w:val="both"/>
        <w:outlineLvl w:val="2"/>
        <w:rPr>
          <w:b/>
          <w:bCs/>
          <w:sz w:val="20"/>
          <w:szCs w:val="20"/>
        </w:rPr>
      </w:pPr>
      <w:bookmarkStart w:id="140" w:name="_Toc505016518"/>
      <w:r w:rsidRPr="00BB30E3">
        <w:rPr>
          <w:b/>
          <w:bCs/>
          <w:sz w:val="20"/>
          <w:szCs w:val="20"/>
        </w:rPr>
        <w:t>1. Cláusula tipo de objeto social.</w:t>
      </w:r>
      <w:bookmarkEnd w:id="140"/>
    </w:p>
    <w:p w:rsidR="003C11B5" w:rsidRPr="00BB30E3" w:rsidRDefault="003C11B5" w:rsidP="003C11B5">
      <w:pPr>
        <w:pStyle w:val="NormalWeb"/>
        <w:spacing w:after="165" w:afterAutospacing="0"/>
        <w:ind w:firstLine="210"/>
        <w:jc w:val="both"/>
        <w:rPr>
          <w:sz w:val="20"/>
          <w:szCs w:val="20"/>
        </w:rPr>
      </w:pPr>
      <w:r w:rsidRPr="00BB30E3">
        <w:rPr>
          <w:i/>
          <w:iCs/>
          <w:sz w:val="20"/>
          <w:szCs w:val="20"/>
        </w:rPr>
        <w:t>ARTÍCULO</w:t>
      </w:r>
      <w:r w:rsidRPr="00BB30E3">
        <w:rPr>
          <w:sz w:val="20"/>
          <w:szCs w:val="20"/>
        </w:rPr>
        <w:t>............. El objeto social es la administración de bienes de la sociedad, de los socios y de terceros, personas naturales o jurídicas, cosas muebles o inmuebles, urbanos o rurales, corporales o incorporales, como acciones, debentures, depósitos a la vista o a plazo, bancarios o en otras Instituciones de crédito, bonos, créditos, crías de acciones, vales a la vista y toda clase de acreencias en contra de Instituciones públicas o privadas o de personas naturales; efectuar depósitos, intermediar depósitos y préstamos hipotecarios u otros; y realizar todas las acciones que la ley permita, para la buena administración de las cosas, los bienes, los fondos, los valores y los créditos señalados. Asimismo, la sociedad podrá realizar cualquier otro acto o negocio lícito que derive de los anteriores, los complemente o sea una consecuencia de los mismos, u otros que los socios acuerden en relación al objeto señalado.</w:t>
      </w:r>
    </w:p>
    <w:p w:rsidR="003C11B5" w:rsidRPr="00BB30E3" w:rsidRDefault="003C11B5" w:rsidP="003C11B5">
      <w:pPr>
        <w:pStyle w:val="NormalWeb"/>
        <w:spacing w:after="420" w:afterAutospacing="0"/>
        <w:ind w:firstLine="210"/>
        <w:jc w:val="both"/>
        <w:rPr>
          <w:sz w:val="20"/>
          <w:szCs w:val="20"/>
        </w:rPr>
      </w:pPr>
      <w:r w:rsidRPr="00BB30E3">
        <w:rPr>
          <w:b/>
          <w:bCs/>
          <w:smallCaps/>
          <w:sz w:val="20"/>
          <w:szCs w:val="20"/>
        </w:rPr>
        <w:t>Notas prácticas</w:t>
      </w:r>
      <w:r w:rsidRPr="00BB30E3">
        <w:rPr>
          <w:sz w:val="20"/>
          <w:szCs w:val="20"/>
        </w:rPr>
        <w:t>.</w:t>
      </w:r>
      <w:r w:rsidRPr="00BB30E3">
        <w:rPr>
          <w:b/>
          <w:bCs/>
          <w:sz w:val="20"/>
          <w:szCs w:val="20"/>
        </w:rPr>
        <w:t>1.</w:t>
      </w:r>
      <w:r w:rsidRPr="00BB30E3">
        <w:rPr>
          <w:sz w:val="20"/>
          <w:szCs w:val="20"/>
        </w:rPr>
        <w:t xml:space="preserve"> En caso de utilizar este giro para los estatutos de una sociedad anónima debe recordarse que, conforme lo establecido en el Art. 4º, Nº 5, LSA, en los estatutos debe enunciarse el o los </w:t>
      </w:r>
      <w:r w:rsidRPr="00BB30E3">
        <w:rPr>
          <w:i/>
          <w:iCs/>
          <w:sz w:val="20"/>
          <w:szCs w:val="20"/>
        </w:rPr>
        <w:t>objetos específicos</w:t>
      </w:r>
      <w:r w:rsidRPr="00BB30E3">
        <w:rPr>
          <w:sz w:val="20"/>
          <w:szCs w:val="20"/>
        </w:rPr>
        <w:t xml:space="preserve"> de la sociedad. Esta es una cláusula esencial. Se acepta el objeto múltiple, siempre que sea específico, a menos que se trate de determinados tipos de S.A., que requieran un solo objeto específico, como las sociedades de apoyo al giro bancario. </w:t>
      </w:r>
      <w:r w:rsidRPr="00BB30E3">
        <w:rPr>
          <w:b/>
          <w:bCs/>
          <w:sz w:val="20"/>
          <w:szCs w:val="20"/>
        </w:rPr>
        <w:t>2.</w:t>
      </w:r>
      <w:r w:rsidRPr="00BB30E3">
        <w:rPr>
          <w:sz w:val="20"/>
          <w:szCs w:val="20"/>
        </w:rPr>
        <w:t xml:space="preserve"> Este giro puede utilizarse como objeto para todo otro tipo de sociedades, con la salvedad para las sociedades anónimas efectuada en la nota precedente.</w:t>
      </w:r>
    </w:p>
    <w:p w:rsidR="003C11B5" w:rsidRPr="00BB30E3" w:rsidRDefault="003C11B5" w:rsidP="002E20AB">
      <w:pPr>
        <w:pStyle w:val="NormalWeb"/>
        <w:spacing w:after="210" w:afterAutospacing="0"/>
        <w:jc w:val="both"/>
        <w:outlineLvl w:val="2"/>
        <w:rPr>
          <w:b/>
          <w:bCs/>
          <w:sz w:val="20"/>
          <w:szCs w:val="20"/>
        </w:rPr>
      </w:pPr>
      <w:bookmarkStart w:id="141" w:name="_Toc505016519"/>
      <w:r w:rsidRPr="00BB30E3">
        <w:rPr>
          <w:b/>
          <w:bCs/>
          <w:sz w:val="20"/>
          <w:szCs w:val="20"/>
        </w:rPr>
        <w:t>2. Cláusulas con objetos sociales específicos.</w:t>
      </w:r>
      <w:bookmarkEnd w:id="141"/>
    </w:p>
    <w:p w:rsidR="003C11B5" w:rsidRPr="00BB30E3" w:rsidRDefault="003C11B5" w:rsidP="003C11B5">
      <w:pPr>
        <w:pStyle w:val="NormalWeb"/>
        <w:spacing w:after="210" w:afterAutospacing="0"/>
        <w:jc w:val="both"/>
        <w:rPr>
          <w:b/>
          <w:bCs/>
          <w:sz w:val="20"/>
          <w:szCs w:val="20"/>
        </w:rPr>
      </w:pPr>
      <w:r w:rsidRPr="00BB30E3">
        <w:rPr>
          <w:b/>
          <w:bCs/>
          <w:sz w:val="20"/>
          <w:szCs w:val="20"/>
        </w:rPr>
        <w:t>Agencia. Periodística.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es el ejercicio de la labor periodística por medio de la prensa escrita, radio, televisión u otro, para empresas u organismos públicos o privados, nacionales o internacionales, pudiendo actuar como agencia informativa nacional e internacional, y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Agencia. Viajes y Turismo.</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compra y venta, la reserva, la comisión de pasajes terrestres, marítimos, aéreos, fluviales y lacustres, nacionales e internacionales; el estudio y realización de charters y excursiones propias y reserva, venta y comisiones de terceros, en cualquier parte del mundo; reserva y venta de entradas o adhesiones a espectáculos artísticos y culturales, deportivos y sociales; comidas, manifestaciones, celebraciones y eventos en general; la representación o intermediación, consignaciones, compraventa y reserva de todo derecho o servicio relacionado con viajes, excursiones, hotelería y turismo, individuales y colectivos, en cualquier parte del mundo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Agrícola.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será la explotación, ganadera y forestal, por cuenta propia o ajena, de predios rústicos; la importación, exportación, transformación y comercialización de productos agrícolas, ganaderos o forestales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lastRenderedPageBreak/>
        <w:t>Agrícola y comercial.</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compra, venta y comercialización de maquinaria, vehículos, equipos, útiles, enseres, herramientas, semillas, abonos, productos químicos y demás insumos para la agricultura e industria agrícola, importaciones o exportaciones, remates, licitaciones, parcelaciones, corretajes, comisión, asesorías y servicios técnicos, representaciones, consignaciones,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Agrícola y ganadera.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explotación de predios agrícolas y la comercialización de productos del agro en general. Podrá dedicarse a la crianza, engorda y compraventa, por mayor y menor, de ganado;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Agroindustrial.</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realización de toda clase de negocios relacionados con el agro, la producción agropecuaria, frutícola o maderera, la compra, venta y exportación de la producción, sea la propia o ajena, servicios de embalaje, packing y de asesoría a productores, y la elaboración de alimentos, de toda clase, a partir de esa producción; actuar como comisionista o mandatario, para la venta y comercio de productos agrarios; realizar inversiones en toda clase de bienes muebles o inmuebles, administrarlos y percibir sus frutos o rentas, y —en general— cualesquiera otros negocios, que estén, directa o indirectamente, en la actualidad o en el futuro, relacionados con la agricultura, la producción, transformación o comercialización de sus productos, y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Alimentación.</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producción, elaboración, facción por terceros, envasado al por mayor y en tarros, paquetes u otros envases individuales; compraventa, importación y exportación de toda clase de alimentos o de productos que sirven, en la actualidad o sirvan, en el futuro, para el consumo humano, especialmente frutas, verduras, gramíneas, farináceos, y productos industriales no naturales; productos cárneos, leche, queso, huevos, yogur, quesillos y otros lácteos; productos líquidos, helados y todo otro producto de la tierra, del mar, de lagos, ríos, mares o del aire, natural o industrial que sirva de alimento, incluyendo conservas, aceites y grasas, vinos, licores, bebidas de toda especie, en polvo, en jarabe o líquidos listos para consumir y toda la gama de panadería, pastelería y dulces; y cualquier otra clase de alimentos que se conocen, en la actualidad, o existan en el futuro, para el hombre y/o los animales y todo lo relacionado, en cualquier forma, con el ramo alimenticio;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Amplio.</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realización por cuenta propia o ajena de:</w:t>
      </w:r>
    </w:p>
    <w:p w:rsidR="003C11B5" w:rsidRPr="00BB30E3" w:rsidRDefault="003C11B5" w:rsidP="003C11B5">
      <w:pPr>
        <w:pStyle w:val="NormalWeb"/>
        <w:spacing w:after="225" w:afterAutospacing="0"/>
        <w:ind w:firstLine="210"/>
        <w:jc w:val="both"/>
        <w:rPr>
          <w:sz w:val="20"/>
          <w:szCs w:val="20"/>
        </w:rPr>
      </w:pPr>
      <w:r w:rsidRPr="00BB30E3">
        <w:rPr>
          <w:sz w:val="20"/>
          <w:szCs w:val="20"/>
        </w:rPr>
        <w:t>a) la compra, venta, distribución, almacenamiento, depósitos, importación, exportación, arrendamiento, mantenimiento, intermediación y/o reparación de .............;</w:t>
      </w:r>
    </w:p>
    <w:p w:rsidR="003C11B5" w:rsidRPr="00BB30E3" w:rsidRDefault="003C11B5" w:rsidP="003C11B5">
      <w:pPr>
        <w:pStyle w:val="NormalWeb"/>
        <w:spacing w:after="225" w:afterAutospacing="0"/>
        <w:ind w:firstLine="210"/>
        <w:jc w:val="both"/>
        <w:rPr>
          <w:sz w:val="20"/>
          <w:szCs w:val="20"/>
        </w:rPr>
      </w:pPr>
      <w:r w:rsidRPr="00BB30E3">
        <w:rPr>
          <w:sz w:val="20"/>
          <w:szCs w:val="20"/>
        </w:rPr>
        <w:t>b) la adquisición, enajenación, inversión, compra, venta, permuta, arrendamiento, subarrendamiento de bienes raíces o derechos sobre ellos, su administración y explotación, subdivisión, loteos y/o urbanización, por cuenta propia o ajena, de predios urbanos o rústicos;</w:t>
      </w:r>
    </w:p>
    <w:p w:rsidR="003C11B5" w:rsidRPr="00BB30E3" w:rsidRDefault="003C11B5" w:rsidP="003C11B5">
      <w:pPr>
        <w:pStyle w:val="NormalWeb"/>
        <w:spacing w:after="225" w:afterAutospacing="0"/>
        <w:ind w:firstLine="210"/>
        <w:jc w:val="both"/>
        <w:rPr>
          <w:sz w:val="20"/>
          <w:szCs w:val="20"/>
        </w:rPr>
      </w:pPr>
      <w:r w:rsidRPr="00BB30E3">
        <w:rPr>
          <w:sz w:val="20"/>
          <w:szCs w:val="20"/>
        </w:rPr>
        <w:lastRenderedPageBreak/>
        <w:t>c) la realización de toda clase de inversiones en bienes muebles o inmuebles, corporales o incorporales, valores, acciones, bonos, debentures; explotarlos, administrarlos, percibir e invertir sus frutos;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Arquitectura y construcción.</w:t>
      </w:r>
    </w:p>
    <w:p w:rsidR="003C11B5" w:rsidRPr="00BB30E3" w:rsidRDefault="003C11B5" w:rsidP="003C11B5">
      <w:pPr>
        <w:pStyle w:val="NormalWeb"/>
        <w:spacing w:after="195" w:afterAutospacing="0"/>
        <w:ind w:firstLine="210"/>
        <w:jc w:val="both"/>
        <w:rPr>
          <w:sz w:val="20"/>
          <w:szCs w:val="20"/>
        </w:rPr>
      </w:pPr>
      <w:r w:rsidRPr="00BB30E3">
        <w:rPr>
          <w:sz w:val="20"/>
          <w:szCs w:val="20"/>
        </w:rPr>
        <w:t>.............. El objeto de la sociedad será la planificación, el estudio de factibilidad y la ejecución de desarrollos urbanísticos; diseños arquitectónicos, construcciones, decoraciones y alhajamientos de interiores; diseños paisajistas y ejecución de jardines y áreas verdes; la construcción de obras, y todos los actos tendientes a este cometido; la asesoría en materias relacionadas con desarrollos inmobiliarios, urbanos, proyectos de construcción y diseño industrial. Ejecutar todo tipo de actos y contratos tendientes a estos fines, incluso la adquisición y enajenación de bienes muebles e inmuebles, explotación de los mismos, incluso bajo permuta u otros títulos traslaticios de dominio; y toda otra operación relacionada, directa o indirectamente, en la actualidad o en el futuro, con los anteriores;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Asesoría comercial, financiera y técnica.</w:t>
      </w:r>
    </w:p>
    <w:p w:rsidR="003C11B5" w:rsidRPr="00BB30E3" w:rsidRDefault="003C11B5" w:rsidP="003C11B5">
      <w:pPr>
        <w:pStyle w:val="NormalWeb"/>
        <w:spacing w:after="195" w:afterAutospacing="0"/>
        <w:ind w:firstLine="210"/>
        <w:jc w:val="both"/>
        <w:rPr>
          <w:sz w:val="20"/>
          <w:szCs w:val="20"/>
        </w:rPr>
      </w:pPr>
      <w:r w:rsidRPr="00BB30E3">
        <w:rPr>
          <w:sz w:val="20"/>
          <w:szCs w:val="20"/>
        </w:rPr>
        <w:t>............... El objeto social será la realización de todo tipo de estudios, asesorías y consultorías de carácter comercial, económico, financiero y técnico; y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Asesoría contable, tributaria, auditoría y organización.</w:t>
      </w:r>
    </w:p>
    <w:p w:rsidR="003C11B5" w:rsidRPr="00BB30E3" w:rsidRDefault="003C11B5" w:rsidP="003C11B5">
      <w:pPr>
        <w:pStyle w:val="NormalWeb"/>
        <w:spacing w:after="195" w:afterAutospacing="0"/>
        <w:ind w:firstLine="210"/>
        <w:jc w:val="both"/>
        <w:rPr>
          <w:sz w:val="20"/>
          <w:szCs w:val="20"/>
        </w:rPr>
      </w:pPr>
      <w:r w:rsidRPr="00BB30E3">
        <w:rPr>
          <w:sz w:val="20"/>
          <w:szCs w:val="20"/>
        </w:rPr>
        <w:t>............... El objeto de la sociedad es la prestación de servicios profesionales en asesorías contables, tributarias, financieras y administrativas, auditorías operativas y de gestión; diseño e implementación de sistemas de control interno; organizar y dictar cursos de adiestramiento y de capacitación; efectuar selección de personal para terceros; efectuar consultorías y tomar la representación de otras empresas de auditoría nacionales o extranjeras. Podrá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Asesoría jurídica.</w:t>
      </w:r>
    </w:p>
    <w:p w:rsidR="003C11B5" w:rsidRPr="00BB30E3" w:rsidRDefault="003C11B5" w:rsidP="003C11B5">
      <w:pPr>
        <w:pStyle w:val="NormalWeb"/>
        <w:spacing w:after="195" w:afterAutospacing="0"/>
        <w:ind w:firstLine="210"/>
        <w:jc w:val="both"/>
        <w:rPr>
          <w:sz w:val="20"/>
          <w:szCs w:val="20"/>
        </w:rPr>
      </w:pPr>
      <w:r w:rsidRPr="00BB30E3">
        <w:rPr>
          <w:sz w:val="20"/>
          <w:szCs w:val="20"/>
        </w:rPr>
        <w:t>............... El objeto de la sociedad es la prestación de servicios de asesoría jurídica y de todo tipo de servicios profesionales relativos al ejercicio de la profesión de Abogado, pudiendo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Asesoría técnica.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asesoría técnica en la especialidad de .............., incluyendo estudios, proyectos, planos y demás que sean necesarios;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Automotores. Repuestos y reparaciones.</w:t>
      </w:r>
    </w:p>
    <w:p w:rsidR="003C11B5" w:rsidRPr="00BB30E3" w:rsidRDefault="003C11B5" w:rsidP="003C11B5">
      <w:pPr>
        <w:pStyle w:val="NormalWeb"/>
        <w:spacing w:after="225" w:afterAutospacing="0"/>
        <w:ind w:firstLine="210"/>
        <w:jc w:val="both"/>
        <w:rPr>
          <w:sz w:val="20"/>
          <w:szCs w:val="20"/>
        </w:rPr>
      </w:pPr>
      <w:r w:rsidRPr="00BB30E3">
        <w:rPr>
          <w:sz w:val="20"/>
          <w:szCs w:val="20"/>
        </w:rPr>
        <w:t xml:space="preserve">............. El objeto social es la compraventa, consignación, permuta, distribución, importación, exportación, arrendamiento —con o sin opción de compra— y reparación de automóviles, camiones, camionetas, furgones, acoplados, carros, motores, motocicletas, y toda clase de vehículos terrestres o acuáticos, maquinaria, máquinas herramientas y móviles; repuestos y accesorios de todos ellos, sean nuevos o usados y todo lo relacionado con los vehículos existentes en la actualidad y los que existan en el futuro. Podrá realizar cualquier otro acto o </w:t>
      </w:r>
      <w:r w:rsidRPr="00BB30E3">
        <w:rPr>
          <w:sz w:val="20"/>
          <w:szCs w:val="20"/>
        </w:rPr>
        <w:lastRenderedPageBreak/>
        <w:t>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Bar. Restaurante. Centro de eventos y banquetes.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es la construcción, instalación, explotación, el tomar y dar en arrendamiento establecimientos de restaurante, bar y centro de eventos, o cualquier clase de establecimiento público en donde se sirvan comidas preparadas y bebidas, alcohólicas y analcohólicas, para ser consumidas en el mismo local o para llevar; y para la organización de servicios de banquetes y producción de eventos en general, en locales propios o ajenos;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Calefacción.</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todo estudio o trabajo científico y técnico relacionado con la calefacción de hogares, industrias, locales, oficinas, salas, edificios y otros, con cualquiera de los sistemas aceptados por la legislación y normas vigentes, acordes con la Ecología. Al respecto, la compañía hará estudios, planos, especificaciones y realización de las obras mismas que tienen por objeto mantener la temperatura adecuada para la vida humana o animal, en su caso; o para mantener las cosas, espacios y cabidas, a la temperatura que corresponda, según las situaciones. Asimismo, la compra, venta, fabricación, arrendamiento y otras convenciones sobre máquinas, equipos, herramientas, repuestos y otros; y la importación y la exportación de los mismos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Centro médico.</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es la atención médica de pacientes particulares, o en convenio con empresas u otros organismos particulares, fiscales o semifiscales; en clínicas, hospitales, consultas, propias o ajenas, en las especialidades broncopulmonar, cardiología, cirugía general, cirugía infantil, cirugía plástica, dermatología, endocrinología, enfermedades respiratorias y alergias, gastroenterología, ginecología y obstetricia de adultos y niños, hematología clínica, medicina interna, medicina nuclear, neurología y neurocirugía adultos y niños, odontología general y maxilofacial, oftalmología, oncología, otorrinolaringología, pediatría general, psicología, psiquiatría de adultos y niños, radioterapia y radiología, reumatología, traumatología y ortopedia y urología;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Colegios, jardines infantiles y preuniversitarios.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instalación, equipamiento, explotación, administración, el tomar y dar en arrendamiento colegios de enseñanza básica y media con sistema diario de simple o de doble jornada, externos, pupilos y semipupilos, pudiendo prestar atención gratuita con el sistema de subsidio estatal o fiscal; jardines infantiles, e institutos preuniversitarios en locales propios o ajenos;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Comercio.</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el ejercicio de la actividad comercial en sus formas más amplias y, en especial, la compraventa, importación, exportación, distribución y comercialización de toda clase de bienes, por cuenta propia o ajena, la representación de empresas nacionales y extranjeras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Comercio. Agencias y representaciones.</w:t>
      </w:r>
    </w:p>
    <w:p w:rsidR="003C11B5" w:rsidRPr="00BB30E3" w:rsidRDefault="003C11B5" w:rsidP="003C11B5">
      <w:pPr>
        <w:pStyle w:val="NormalWeb"/>
        <w:spacing w:after="225" w:afterAutospacing="0"/>
        <w:ind w:firstLine="210"/>
        <w:jc w:val="both"/>
        <w:rPr>
          <w:sz w:val="20"/>
          <w:szCs w:val="20"/>
        </w:rPr>
      </w:pPr>
      <w:r w:rsidRPr="00BB30E3">
        <w:rPr>
          <w:sz w:val="20"/>
          <w:szCs w:val="20"/>
        </w:rPr>
        <w:lastRenderedPageBreak/>
        <w:t>............. El objeto de la sociedad será:</w:t>
      </w:r>
    </w:p>
    <w:p w:rsidR="003C11B5" w:rsidRPr="00BB30E3" w:rsidRDefault="003C11B5" w:rsidP="003C11B5">
      <w:pPr>
        <w:pStyle w:val="NormalWeb"/>
        <w:spacing w:after="225" w:afterAutospacing="0"/>
        <w:ind w:firstLine="210"/>
        <w:jc w:val="both"/>
        <w:rPr>
          <w:sz w:val="20"/>
          <w:szCs w:val="20"/>
        </w:rPr>
      </w:pPr>
      <w:r w:rsidRPr="00BB30E3">
        <w:rPr>
          <w:sz w:val="20"/>
          <w:szCs w:val="20"/>
        </w:rPr>
        <w:t>a) la explotación del comercio exterior, realizado por cuenta propia o ajena, operaciones de importación o exportación, de toda clase de productos, mercaderías, bienes de capital o equipos y/o de sus partes, accesorios o repuestos;</w:t>
      </w:r>
    </w:p>
    <w:p w:rsidR="003C11B5" w:rsidRPr="00BB30E3" w:rsidRDefault="003C11B5" w:rsidP="003C11B5">
      <w:pPr>
        <w:pStyle w:val="NormalWeb"/>
        <w:spacing w:after="225" w:afterAutospacing="0"/>
        <w:ind w:firstLine="210"/>
        <w:jc w:val="both"/>
        <w:rPr>
          <w:sz w:val="20"/>
          <w:szCs w:val="20"/>
        </w:rPr>
      </w:pPr>
      <w:r w:rsidRPr="00BB30E3">
        <w:rPr>
          <w:sz w:val="20"/>
          <w:szCs w:val="20"/>
        </w:rPr>
        <w:t>b) la representación, en Chile, de agencias o filiales de empresas extranjeras, como cualquiera otra comisión o mandato mercantil; y, asimismo, el desempeño de agencias o representaciones, en el exterior, de empresas o mandantes chilenos;</w:t>
      </w:r>
    </w:p>
    <w:p w:rsidR="003C11B5" w:rsidRPr="00BB30E3" w:rsidRDefault="003C11B5" w:rsidP="003C11B5">
      <w:pPr>
        <w:pStyle w:val="NormalWeb"/>
        <w:spacing w:after="225" w:afterAutospacing="0"/>
        <w:ind w:firstLine="210"/>
        <w:jc w:val="both"/>
        <w:rPr>
          <w:sz w:val="20"/>
          <w:szCs w:val="20"/>
        </w:rPr>
      </w:pPr>
      <w:r w:rsidRPr="00BB30E3">
        <w:rPr>
          <w:sz w:val="20"/>
          <w:szCs w:val="20"/>
        </w:rPr>
        <w:t>c) la comercialización o distribución, en Chile o en el exterior, de toda clase de bienes de consumo o de capital, su armaduría, ensamblaje o fabricación;</w:t>
      </w:r>
    </w:p>
    <w:p w:rsidR="003C11B5" w:rsidRPr="00BB30E3" w:rsidRDefault="003C11B5" w:rsidP="003C11B5">
      <w:pPr>
        <w:pStyle w:val="NormalWeb"/>
        <w:spacing w:after="225" w:afterAutospacing="0"/>
        <w:ind w:firstLine="210"/>
        <w:jc w:val="both"/>
        <w:rPr>
          <w:sz w:val="20"/>
          <w:szCs w:val="20"/>
        </w:rPr>
      </w:pPr>
      <w:r w:rsidRPr="00BB30E3">
        <w:rPr>
          <w:sz w:val="20"/>
          <w:szCs w:val="20"/>
        </w:rPr>
        <w:t>d) la prestación de toda clase de servicios de asesoría técnica, puesta en marcha y mantención, ya sea en relación con los bienes de su propia producción o de terceros;</w:t>
      </w:r>
    </w:p>
    <w:p w:rsidR="003C11B5" w:rsidRPr="00BB30E3" w:rsidRDefault="003C11B5" w:rsidP="003C11B5">
      <w:pPr>
        <w:pStyle w:val="NormalWeb"/>
        <w:spacing w:after="225" w:afterAutospacing="0"/>
        <w:ind w:firstLine="210"/>
        <w:jc w:val="both"/>
        <w:rPr>
          <w:sz w:val="20"/>
          <w:szCs w:val="20"/>
        </w:rPr>
      </w:pPr>
      <w:r w:rsidRPr="00BB30E3">
        <w:rPr>
          <w:sz w:val="20"/>
          <w:szCs w:val="20"/>
        </w:rPr>
        <w:t>e)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Comercio e industria.</w:t>
      </w:r>
    </w:p>
    <w:p w:rsidR="003C11B5" w:rsidRPr="00BB30E3" w:rsidRDefault="003C11B5" w:rsidP="003C11B5">
      <w:pPr>
        <w:pStyle w:val="NormalWeb"/>
        <w:spacing w:after="240" w:afterAutospacing="0"/>
        <w:ind w:firstLine="210"/>
        <w:jc w:val="both"/>
        <w:rPr>
          <w:sz w:val="20"/>
          <w:szCs w:val="20"/>
        </w:rPr>
      </w:pPr>
      <w:r w:rsidRPr="00BB30E3">
        <w:rPr>
          <w:sz w:val="20"/>
          <w:szCs w:val="20"/>
        </w:rPr>
        <w:t>.............. El objeto de la sociedad será importar, exportar y comercializar, en el país o en el extranjero, toda clase de materias primas para la industria de ...............; fabricar, comprar y vender artículos relacionados con .................., o de cualquier tipo, dar y tomar en arrendamiento, distribuir y comerciar, por cuenta propia o de terceros, todo tipo de materias primas, aparatos, equipos, instrumentos, maquinaria, máquinas herramientas, vehículos u otros elementos afines, realizando todos los actos que sean necesarios, en la actualidad o en el futuro, para cumplir con el giro social. Podrá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240" w:afterAutospacing="0"/>
        <w:jc w:val="both"/>
        <w:rPr>
          <w:b/>
          <w:bCs/>
          <w:sz w:val="20"/>
          <w:szCs w:val="20"/>
        </w:rPr>
      </w:pPr>
      <w:r w:rsidRPr="00BB30E3">
        <w:rPr>
          <w:b/>
          <w:bCs/>
          <w:sz w:val="20"/>
          <w:szCs w:val="20"/>
        </w:rPr>
        <w:t>Computación.</w:t>
      </w:r>
    </w:p>
    <w:p w:rsidR="003C11B5" w:rsidRPr="00BB30E3" w:rsidRDefault="003C11B5" w:rsidP="003C11B5">
      <w:pPr>
        <w:pStyle w:val="NormalWeb"/>
        <w:spacing w:after="240" w:afterAutospacing="0"/>
        <w:ind w:firstLine="210"/>
        <w:jc w:val="both"/>
        <w:rPr>
          <w:sz w:val="20"/>
          <w:szCs w:val="20"/>
        </w:rPr>
      </w:pPr>
      <w:r w:rsidRPr="00BB30E3">
        <w:rPr>
          <w:sz w:val="20"/>
          <w:szCs w:val="20"/>
        </w:rPr>
        <w:t>........... El objeto de la sociedad es la compra, venta, importación, exportación, distribución y comercialización de toda clase de bienes, sistemas y equipos para la información y comunicación, de computación, sus repuestos y accesorios, sea por cuenta propia o ajena; la prestación de servicios de programación, operación y mantención de equipos de computación y/o mecánicos o electrónicos; proporcionar asistencia técnica y de programas; dar cursos de capacitación en dichas materias, como asimismo en lo que respecta al empleo de los equipos y programas antes mencionados; prestar servicios de asesoramiento en materia de manejo de información que se precise para el mejor desenvolvimiento de empresas. Además, la prestación de toda clase de servicios de asesoramiento computacional contable y administrativo, en especial, en el diseño e implementación de sistemas de información y procesamiento de información con medios manuales, mecánicos y/o electrónicos; el asesoramiento en la selección y adquisición de elementos, nacionales y extranjeros, que requiera la ejecución de los fines anteriores; y cualquier otro acto o negocio lícito que derive de los anteriores, los complemente o sea una consecuencia de los mismos, u otros que los socios acuerden.</w:t>
      </w:r>
    </w:p>
    <w:p w:rsidR="003C11B5" w:rsidRPr="00BB30E3" w:rsidRDefault="003C11B5" w:rsidP="003C11B5">
      <w:pPr>
        <w:pStyle w:val="NormalWeb"/>
        <w:spacing w:after="240" w:afterAutospacing="0"/>
        <w:jc w:val="both"/>
        <w:rPr>
          <w:b/>
          <w:bCs/>
          <w:sz w:val="20"/>
          <w:szCs w:val="20"/>
        </w:rPr>
      </w:pPr>
      <w:r w:rsidRPr="00BB30E3">
        <w:rPr>
          <w:b/>
          <w:bCs/>
          <w:sz w:val="20"/>
          <w:szCs w:val="20"/>
        </w:rPr>
        <w:t>Comunicaciones.</w:t>
      </w:r>
    </w:p>
    <w:p w:rsidR="003C11B5" w:rsidRPr="00BB30E3" w:rsidRDefault="003C11B5" w:rsidP="003C11B5">
      <w:pPr>
        <w:pStyle w:val="NormalWeb"/>
        <w:spacing w:after="255" w:afterAutospacing="0"/>
        <w:ind w:firstLine="210"/>
        <w:jc w:val="both"/>
        <w:rPr>
          <w:sz w:val="20"/>
          <w:szCs w:val="20"/>
        </w:rPr>
      </w:pPr>
      <w:r w:rsidRPr="00BB30E3">
        <w:rPr>
          <w:sz w:val="20"/>
          <w:szCs w:val="20"/>
        </w:rPr>
        <w:t xml:space="preserve">.............. El objeto de la sociedad será producir y realizar toda clase de formas de comunicación, así como editar, por cuenta propia o ajena, o sirviendo de intermediaria, toda clase de publicaciones científicas, artísticas o de publicidad, directamente o contratando con terceros su emisión y bajo su responsabilidad; y negocios de computación relacionados. Actuar de intermediaria entre usuarios y productores. Producción y montaje de espectáculos artísticos en teatros, cabarets o similares; producción de espectáculos para cine, radio o televisión; promoción, distribución y grabación de películas, discos, compactos, casetes y vídeos, por cuenta propia o ajena; contratación, promoción y representación de artistas; y, en general, podrá realizar cualquier otro acto o </w:t>
      </w:r>
      <w:r w:rsidRPr="00BB30E3">
        <w:rPr>
          <w:sz w:val="20"/>
          <w:szCs w:val="20"/>
        </w:rPr>
        <w:lastRenderedPageBreak/>
        <w:t>negocio lícito que derive de los anteriores, los complemente o sea una consecuencia de los mismos, u otros que los socios acuerden.</w:t>
      </w:r>
    </w:p>
    <w:p w:rsidR="003C11B5" w:rsidRPr="00BB30E3" w:rsidRDefault="003C11B5" w:rsidP="003C11B5">
      <w:pPr>
        <w:pStyle w:val="NormalWeb"/>
        <w:spacing w:after="255" w:afterAutospacing="0"/>
        <w:jc w:val="both"/>
        <w:rPr>
          <w:b/>
          <w:bCs/>
          <w:sz w:val="20"/>
          <w:szCs w:val="20"/>
        </w:rPr>
      </w:pPr>
      <w:r w:rsidRPr="00BB30E3">
        <w:rPr>
          <w:b/>
          <w:bCs/>
          <w:sz w:val="20"/>
          <w:szCs w:val="20"/>
        </w:rPr>
        <w:t>Constructora.</w:t>
      </w:r>
    </w:p>
    <w:p w:rsidR="003C11B5" w:rsidRPr="00BB30E3" w:rsidRDefault="003C11B5" w:rsidP="003C11B5">
      <w:pPr>
        <w:pStyle w:val="NormalWeb"/>
        <w:spacing w:after="255" w:afterAutospacing="0"/>
        <w:ind w:firstLine="210"/>
        <w:jc w:val="both"/>
        <w:rPr>
          <w:sz w:val="20"/>
          <w:szCs w:val="20"/>
        </w:rPr>
      </w:pPr>
      <w:r w:rsidRPr="00BB30E3">
        <w:rPr>
          <w:sz w:val="20"/>
          <w:szCs w:val="20"/>
        </w:rPr>
        <w:t>.............. El objeto de la sociedad será el estudio y ejecución de todo tipo de obras y de proyectos de Ingeniería y Construcción, por cuenta propia o ajena; la realización de trabajos de edificación de obras civiles, tales como casas, edificios, caminos, puentes, represas, túneles, puertos aéreos o marítimos, ferrocarriles y otros; el desarrollo de proyectos inmobiliarios; la compra, venta, enajenación y arriendo de bienes raíces o muebles; la realización de loteos y obras de urbanización; la construcción, promoción y venta de centros comerciales, locales, oficinas, estacionamientos, edificios y viviendas, acogidas o no a sistemas de franquicias tributarias especiales o de subsidios habitacionales; y la implementación y realización, en general, de todo tipo de proyectos y de obras de Ingeniería y Construcción, y cualquier otro acto o negocio lícito que derive de los anteriores, los complemente o sea una consecuencia de los mismos, u otros que los socios acuerden.</w:t>
      </w:r>
    </w:p>
    <w:p w:rsidR="003C11B5" w:rsidRPr="00BB30E3" w:rsidRDefault="003C11B5" w:rsidP="003C11B5">
      <w:pPr>
        <w:pStyle w:val="NormalWeb"/>
        <w:spacing w:after="255" w:afterAutospacing="0"/>
        <w:jc w:val="both"/>
        <w:rPr>
          <w:b/>
          <w:bCs/>
          <w:sz w:val="20"/>
          <w:szCs w:val="20"/>
        </w:rPr>
      </w:pPr>
      <w:r w:rsidRPr="00BB30E3">
        <w:rPr>
          <w:b/>
          <w:bCs/>
          <w:sz w:val="20"/>
          <w:szCs w:val="20"/>
        </w:rPr>
        <w:t>Constructora. Viviendas económicas.</w:t>
      </w:r>
    </w:p>
    <w:p w:rsidR="003C11B5" w:rsidRPr="00BB30E3" w:rsidRDefault="003C11B5" w:rsidP="003C11B5">
      <w:pPr>
        <w:pStyle w:val="NormalWeb"/>
        <w:spacing w:after="255" w:afterAutospacing="0"/>
        <w:ind w:firstLine="210"/>
        <w:jc w:val="both"/>
        <w:rPr>
          <w:sz w:val="20"/>
          <w:szCs w:val="20"/>
        </w:rPr>
      </w:pPr>
      <w:r w:rsidRPr="00BB30E3">
        <w:rPr>
          <w:sz w:val="20"/>
          <w:szCs w:val="20"/>
        </w:rPr>
        <w:t>.............. El objeto de la sociedad será:</w:t>
      </w:r>
    </w:p>
    <w:p w:rsidR="003C11B5" w:rsidRPr="00BB30E3" w:rsidRDefault="003C11B5" w:rsidP="003C11B5">
      <w:pPr>
        <w:pStyle w:val="NormalWeb"/>
        <w:spacing w:after="255" w:afterAutospacing="0"/>
        <w:ind w:firstLine="210"/>
        <w:jc w:val="both"/>
        <w:rPr>
          <w:sz w:val="20"/>
          <w:szCs w:val="20"/>
        </w:rPr>
      </w:pPr>
      <w:r w:rsidRPr="00BB30E3">
        <w:rPr>
          <w:sz w:val="20"/>
          <w:szCs w:val="20"/>
        </w:rPr>
        <w:t>a) la construcción, por cuenta propia o ajena, de viviendas económicas, de aquellas definidas y reglamentadas por las normas del Decreto con Fuerza de Ley Nº 2 de 1959 y la ejecución de los actos y la celebración de contratos que directa o indirectamente se relacionen con dicho objeto; teniendo presente los reglamentos y modificaciones posteriores de la legislación indicada o de las disposiciones legales que, en adelante, rijan esta clase de viviendas;</w:t>
      </w:r>
    </w:p>
    <w:p w:rsidR="003C11B5" w:rsidRPr="00BB30E3" w:rsidRDefault="003C11B5" w:rsidP="003C11B5">
      <w:pPr>
        <w:pStyle w:val="NormalWeb"/>
        <w:spacing w:after="255" w:afterAutospacing="0"/>
        <w:ind w:firstLine="210"/>
        <w:jc w:val="both"/>
        <w:rPr>
          <w:sz w:val="20"/>
          <w:szCs w:val="20"/>
        </w:rPr>
      </w:pPr>
      <w:r w:rsidRPr="00BB30E3">
        <w:rPr>
          <w:sz w:val="20"/>
          <w:szCs w:val="20"/>
        </w:rPr>
        <w:t>b) la explotación de dichas viviendas;</w:t>
      </w:r>
    </w:p>
    <w:p w:rsidR="003C11B5" w:rsidRPr="00BB30E3" w:rsidRDefault="003C11B5" w:rsidP="003C11B5">
      <w:pPr>
        <w:pStyle w:val="NormalWeb"/>
        <w:spacing w:after="225" w:afterAutospacing="0"/>
        <w:ind w:firstLine="210"/>
        <w:jc w:val="both"/>
        <w:rPr>
          <w:sz w:val="20"/>
          <w:szCs w:val="20"/>
        </w:rPr>
      </w:pPr>
      <w:r w:rsidRPr="00BB30E3">
        <w:rPr>
          <w:sz w:val="20"/>
          <w:szCs w:val="20"/>
        </w:rPr>
        <w:t>c) las adquisiciones de terrenos, materiales y elementos para las edificaciones, los loteos y urbanizaciones de terrenos, la fabricación de materiales o elementos relacionados con el objeto y, también, las adquisiciones, mantención y/o arriendo de vehículos de carga y de transporte;</w:t>
      </w:r>
    </w:p>
    <w:p w:rsidR="003C11B5" w:rsidRPr="00BB30E3" w:rsidRDefault="003C11B5" w:rsidP="003C11B5">
      <w:pPr>
        <w:pStyle w:val="NormalWeb"/>
        <w:spacing w:after="225" w:afterAutospacing="0"/>
        <w:ind w:firstLine="210"/>
        <w:jc w:val="both"/>
        <w:rPr>
          <w:sz w:val="20"/>
          <w:szCs w:val="20"/>
        </w:rPr>
      </w:pPr>
      <w:r w:rsidRPr="00BB30E3">
        <w:rPr>
          <w:sz w:val="20"/>
          <w:szCs w:val="20"/>
        </w:rPr>
        <w:t>d) las urbanizaciones y construcciones conjuntas, aun cuando sean por cuenta de terceros, las urbanizaciones, loteos y construcciones que se hagan para instituciones fiscales, semifiscales, empresas autónomas u organismos de administración autónoma del Estado o Municipales y las que se hagan de acuerdo a proyectos, aprobados por el Ministerio de Vivienda y Urbanismo;</w:t>
      </w:r>
    </w:p>
    <w:p w:rsidR="003C11B5" w:rsidRPr="00BB30E3" w:rsidRDefault="003C11B5" w:rsidP="003C11B5">
      <w:pPr>
        <w:pStyle w:val="NormalWeb"/>
        <w:spacing w:after="225" w:afterAutospacing="0"/>
        <w:ind w:firstLine="210"/>
        <w:jc w:val="both"/>
        <w:rPr>
          <w:sz w:val="20"/>
          <w:szCs w:val="20"/>
        </w:rPr>
      </w:pPr>
      <w:r w:rsidRPr="00BB30E3">
        <w:rPr>
          <w:sz w:val="20"/>
          <w:szCs w:val="20"/>
        </w:rPr>
        <w:t>e) la prestación de asesorías para loteos y urbanizaciones y la ejecución de todas las obras que derivan o puedan derivar de dichos loteos y urbanizaciones;</w:t>
      </w:r>
    </w:p>
    <w:p w:rsidR="003C11B5" w:rsidRPr="00BB30E3" w:rsidRDefault="003C11B5" w:rsidP="003C11B5">
      <w:pPr>
        <w:pStyle w:val="NormalWeb"/>
        <w:spacing w:after="225" w:afterAutospacing="0"/>
        <w:ind w:firstLine="210"/>
        <w:jc w:val="both"/>
        <w:rPr>
          <w:sz w:val="20"/>
          <w:szCs w:val="20"/>
        </w:rPr>
      </w:pPr>
      <w:r w:rsidRPr="00BB30E3">
        <w:rPr>
          <w:sz w:val="20"/>
          <w:szCs w:val="20"/>
        </w:rPr>
        <w:t>f) la ejecución, por cuenta propia o ajena, ya sea como contratista, subcontratista o de cualquier otra forma, de toda clase de obras destinadas a la construcción de inmuebles, o su refacción y/o ampliación o demolición;</w:t>
      </w:r>
    </w:p>
    <w:p w:rsidR="003C11B5" w:rsidRPr="00BB30E3" w:rsidRDefault="003C11B5" w:rsidP="003C11B5">
      <w:pPr>
        <w:pStyle w:val="NormalWeb"/>
        <w:spacing w:after="225" w:afterAutospacing="0"/>
        <w:ind w:firstLine="210"/>
        <w:jc w:val="both"/>
        <w:rPr>
          <w:sz w:val="20"/>
          <w:szCs w:val="20"/>
        </w:rPr>
      </w:pPr>
      <w:r w:rsidRPr="00BB30E3">
        <w:rPr>
          <w:sz w:val="20"/>
          <w:szCs w:val="20"/>
        </w:rPr>
        <w:t>g) en la misma forma, la ejecución de obras civiles de construcción, pavimentación, reposición de calles y veredas, movimiento de tierras, instalaciones de redes de servicios habitacionales y la ejecución de obras civiles mayores tales como la construcción de caminos, carreteras, puentes, túneles, aeródromos, aeropuertos, obras hidráulicas y obras de similar o análoga naturaleza, incluyendo la adquisición, mantención, y/o arriendo de maquinaria y equipos apropiados y necesarios para tales obras, y</w:t>
      </w:r>
    </w:p>
    <w:p w:rsidR="003C11B5" w:rsidRPr="00BB30E3" w:rsidRDefault="003C11B5" w:rsidP="003C11B5">
      <w:pPr>
        <w:pStyle w:val="NormalWeb"/>
        <w:spacing w:after="225" w:afterAutospacing="0"/>
        <w:ind w:firstLine="210"/>
        <w:jc w:val="both"/>
        <w:rPr>
          <w:sz w:val="20"/>
          <w:szCs w:val="20"/>
        </w:rPr>
      </w:pPr>
      <w:r w:rsidRPr="00BB30E3">
        <w:rPr>
          <w:sz w:val="20"/>
          <w:szCs w:val="20"/>
        </w:rPr>
        <w:t>h)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Constructora e inmobiliaria.</w:t>
      </w:r>
    </w:p>
    <w:p w:rsidR="003C11B5" w:rsidRPr="00BB30E3" w:rsidRDefault="003C11B5" w:rsidP="003C11B5">
      <w:pPr>
        <w:pStyle w:val="NormalWeb"/>
        <w:spacing w:after="225" w:afterAutospacing="0"/>
        <w:ind w:firstLine="210"/>
        <w:jc w:val="both"/>
        <w:rPr>
          <w:sz w:val="20"/>
          <w:szCs w:val="20"/>
        </w:rPr>
      </w:pPr>
      <w:r w:rsidRPr="00BB30E3">
        <w:rPr>
          <w:sz w:val="20"/>
          <w:szCs w:val="20"/>
        </w:rPr>
        <w:lastRenderedPageBreak/>
        <w:t>............. El objeto social es la compraventa de sitios y otros inmuebles; la demolición de edificios y construcciones de cualquier especie; el estudio, la construcción, por cuenta propia o ajena, de casas, edificios y otros; la representación de firmas nacionales o extranjeras; la construcción de condominios, por cuenta propia o ajena; la urbanización de predios; la compraventa de toda clase de inmuebles; la gestión de corretaje de propiedades, de arrendamiento y de uso de condominios;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Constructora y asesora.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construcción, edificación, montaje, explotación y compraventa de todo tipo de obras de Ingeniería Civil, sean éstas habitacionales, comerciales, industriales, agrícolas, mineras u obras públicas; transporte de materiales de construcción, áridos y otros; realización para sí o para terceros, de estudios y proyectos de ingeniería, arquitectura, factibilidad, jurídicos, económicos o financieros; prestación de asesorías y consultoría en tales materias; fabricación, extracción, transformación, obtención y comercio interno e internacional de materiales, útiles, implementos y maquinaria de construcción, edificación y montaje, pudiendo actuar, en la consecución de sus fines, por cuenta propia o ajena, sola o asociada con otras personas naturales o jurídicas, dentro o fuera del país; ejecutar todos los actos y concertar todas las convenciones que sean conducentes a dichos objetivos;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Corretaje propiedades.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el corretaje y la intermediación de propiedades, la compra y venta de inmuebles, estén o no edificados; la promoción de negocios; inversiones, construcciones y planes habitacionales y asesoría en los mismos; la administración y arrendamiento, por cuenta propia y ajena, de bienes raíces,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Deportiva y de recreación.</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realización de actividades deportivas y recreativas, para lo cual podrá comprar, dar y tomar en arrendamiento, administrar, establecer y construir campos deportivos, piscinas, gimnasios, campings y demás edificios, instalaciones y anexos necesarios o conducentes a tales fines;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Distribución de equipos o mercaderías específicas.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compraventa, importación, exportación, fabricación, distribución y comercialización de equipos e instrumentos relacionados con ...........................; la representación de firmas nacionales o extranjeras. La sociedad podrá, también, realizar labores de investigación y prestar servicios, de cualquiera naturaleza, que se relacionen, en la actualidad o en el futuro, con su giro social;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Editorial e imprenta.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explotación del ramo editorial, gráfico e imprenta, digital o tradicional, sea adquiriendo derechos de autor, sea editando libros, folletos, revistas, diarios y periódicos y otras publicaciones por encargo de los autores o de terceros, sea intermediando entre estas personas y una o más imprentas, sea editando, diagramando y/o imprimiendo, en sus propias instalaciones; sea comprando y/o vendiendo libros de otras editoriales o de clientes directos; sea estudiando programas de publicidad y de propaganda y su puesta en marcha;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lastRenderedPageBreak/>
        <w:t>Educacional.</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constitución y administración de uno o más centros pedagógicos que comprenderán las siguientes áreas educacionales ............., ............... y ................, en locales propios o ajenos; y toda otra actividad conexa o relacionada, en la actualidad o en el futuro, con la anterior, incluyendo la educación básica con el Sistema de subsidio estatal o fiscal;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Embalajes y mudanzas.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el embalaje de toda clase de mercadería, muebles, menaje y cualquier cosa que sea necesario preparar para su traslado de un domicilio a otro, sea dentro del país, sea para o desde el extranjero. Al respecto, la empresa puede ser, además, filial de otra empresa extranjera, acreditada en el rubro, y puede ser comisionista o intermediaria entre el cliente y otra empresa del ramo, en su caso. Asimismo, podrá contratar, por sí, o para terceros, fletes con empresas de transporte; y realizar los fletes y mudanzas en vehículos propios o en otros tomados en arrendamiento. Podrá realizar las operaciones de importación y exportación de mercaderías y otros bienes y realizar todas las acciones que correspondan, en la actualidad o en el futuro, a embalajes, fletes y mudanzas;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Espectáculos públicos.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organización de toda clase de espectáculos públicos, semipúblicos o privados, de teatro, cine, televisión, circo, musicales, de video y de cintas magnetofónicas y las grabaciones y edición de éstas; la filmación de recepciones, fiestas, cumpleaños; la edición, producción, copia y distribución de películas y material de vídeo, formación de cooperativas de socios de videocintas. Comprar, vender, tomar y dar en arrendamiento, salas de espectáculos u otros locales al efecto; importar y exportar películas, cintas y videocintas y todo lo que esté, en cualquier forma, relacionado con actuaciones de personas y/o espectáculos ahora o que lo esté en el futuro;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Estación de servicios.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explotación de estaciones de servicio y/o bombas de bencina; la compra, venta, importación, exportación y comercialización de combustibles, aceites lubricantes, accesorios, repuestos, baterías, cámaras y neumáticos, ruedas o llantas para vehículos motorizados, de cualquier especie; prestación de servicios múltiples de mecánica, recauchaje, vulcanización, lavado, engrase y demás de toda clase de móviles y servicio de venta de alimentos, productos de consumo, cafetería y varios;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Estacionamientos.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compraventa de sitios u otros lugares de estacionamiento para vehículos; la instalación, la administración, la intermediación y el arrendamiento de lugares construidos o destinados a estacionamiento de móviles; la venta, por encargo o por cuenta de una compañía de seguros, de seguros de vehículos; el lavado y prestación de otros servicios de vehículos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Estética.</w:t>
      </w:r>
    </w:p>
    <w:p w:rsidR="003C11B5" w:rsidRPr="00BB30E3" w:rsidRDefault="003C11B5" w:rsidP="003C11B5">
      <w:pPr>
        <w:pStyle w:val="NormalWeb"/>
        <w:spacing w:after="225" w:afterAutospacing="0"/>
        <w:ind w:firstLine="210"/>
        <w:jc w:val="both"/>
        <w:rPr>
          <w:sz w:val="20"/>
          <w:szCs w:val="20"/>
        </w:rPr>
      </w:pPr>
      <w:r w:rsidRPr="00BB30E3">
        <w:rPr>
          <w:sz w:val="20"/>
          <w:szCs w:val="20"/>
        </w:rPr>
        <w:t xml:space="preserve">............ El objeto de la sociedad será la prestación de servicios de cuidado corporal, gimnasia, mantenimiento y embellecimiento corporal, por cualquier sistema, para lo cual podrá explotar establecimientos de tratamientos, de baños sauna, centros de gimnasia y/o estética, peluquerías o similares; comprar, vender, importar o producir </w:t>
      </w:r>
      <w:r w:rsidRPr="00BB30E3">
        <w:rPr>
          <w:sz w:val="20"/>
          <w:szCs w:val="20"/>
        </w:rPr>
        <w:lastRenderedPageBreak/>
        <w:t>artículos de belleza; y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Eventos. Productora.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el estudio, creación, organización, administración, difusión, realización, producción y venta —por cuenta propia o ajena— de actividades culturales, literarias, sociales, deportivas, turísticas, científicas, artísticas, y de toda clase de eventos en general, entre los que se cuentan: banquetes, fiestas, manifestaciones; la representación de otras empresas nacionales o extranjeras del área; la contratación de toda clase de artistas, deportistas y otros personajes; la contratación de locales, teatros, restaurantes, hoteles, reservas de espectáculos y todo lo que, a las empresas, profesionales y otros interese, en materia de cursos, simposios, congresos, paseos, reuniones y otros en los que se haga comunicación entre los interesados o para el público; prestar asesorías de toda índole; actuar como agencia de prensa, publicitaria y de difusión; todo lo que, en la actualidad o, de cualquier forma, en el futuro, diga relación con esas labores de difusión, comunicación, arte, descanso, trabajo, intercambio, hotelería y demás; y cualquier otro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Explotación de establecimiento comercial.</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explotación del establecimiento de comercio denominado "....................", ubicado en calle ................................... Nº ......, de la ciudad de ..............., dedicado al rubro de ............, y toda otra actividad similar y relacionada con dicho rubro, incluso de otros establecimientos de comercio o de agencias del mismo, en locales propios o ajenos;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Explotación de invento.</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explotación, comercialización, aplicación y perfeccionamiento, utilización, fabricación, cesión, parcial o total, transitoria o definitiva, de los derechos involucrados en el invento de ............. patentado bajo el número ............. del Departamento de Propiedad Industrial, y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Exportadora e importadora.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compraventa, exportación, importación, intermediación y transporte —en vehículos propios o ajenos— distribución y representación de firmas nacionales o extranjeras; comercialización, compraventa, con o sin comisión, promoción, por cuenta propia o ajena, de toda clase de bienes, corporales e incorporales, muebles e inmuebles por destinación, como casas prefabricadas y las por armar; la prestación de asesorías en tales materias;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Fabricación o elaboración de productos.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fabricación y la manufactura de toda clase de artículos relacionados con ................, la importación y exportación, distribución y venta, al por mayor y al detalle, de materias primas y de los productos que elabore la sociedad; la adquisición y enajenación de toda clase de bienes muebles e inmuebles, derechos, privilegios, patentes de invención o marcas registradas; el uso de las licencias que les sean permitidas, directa o indirectamente relacionadas con el rubro señalado;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Farmacia y perfumería.</w:t>
      </w:r>
    </w:p>
    <w:p w:rsidR="003C11B5" w:rsidRPr="00BB30E3" w:rsidRDefault="003C11B5" w:rsidP="003C11B5">
      <w:pPr>
        <w:pStyle w:val="NormalWeb"/>
        <w:spacing w:after="225" w:afterAutospacing="0"/>
        <w:ind w:firstLine="210"/>
        <w:jc w:val="both"/>
        <w:rPr>
          <w:sz w:val="20"/>
          <w:szCs w:val="20"/>
        </w:rPr>
      </w:pPr>
      <w:r w:rsidRPr="00BB30E3">
        <w:rPr>
          <w:sz w:val="20"/>
          <w:szCs w:val="20"/>
        </w:rPr>
        <w:lastRenderedPageBreak/>
        <w:t>............ El objeto social es la compraventa, permuta, distribución, consignación, importación, exportación y preparación de productos farmacéuticos y de medicamentos para uso, ingestión o consumo humano; compraventa de alimentos propios o de terceros; drogas, hierbas, homeopatía y toda clase de remedios, artefactos, instrumentos y demás, que digan relación con la salud humana, con su tratamiento, cuidado y mejoramiento; lentes y despacho de recetas de éstos, otros de óptica, máquinas fotográficas y sus rollos, chocolates y otras golosinas; toda clase de productos de cosméticos, perfumes y de aseo para vender en esta clase de establecimientos;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Ferretería.</w:t>
      </w:r>
    </w:p>
    <w:p w:rsidR="003C11B5" w:rsidRPr="00BB30E3" w:rsidRDefault="003C11B5" w:rsidP="003C11B5">
      <w:pPr>
        <w:pStyle w:val="NormalWeb"/>
        <w:spacing w:after="240" w:afterAutospacing="0"/>
        <w:ind w:firstLine="210"/>
        <w:jc w:val="both"/>
        <w:rPr>
          <w:sz w:val="20"/>
          <w:szCs w:val="20"/>
        </w:rPr>
      </w:pPr>
      <w:r w:rsidRPr="00BB30E3">
        <w:rPr>
          <w:sz w:val="20"/>
          <w:szCs w:val="20"/>
        </w:rPr>
        <w:t>............. El objeto social es la compraventa, arrendamiento, representación, distribución, consignación, intermediación, importación y exportación de máquinas, máquinas herramientas, artefactos para la industria y domésticos, motores, instrumentos de precisión y otros, repuestos y accesorios, herramientas, maderas, aceros, fierros, plásticos, pinturas y otros elementos para la construcción, reparación o mantenimiento de casas, edificios, locales y predios agrícolas, productos químicos, menaje y otros para el hogar, artefactos y elementos mecánicos, eléctricos y electrónicos; artículos de pesca, caza, camping y similares y todo lo que, en la actualidad o en el futuro, tenga cualquiera relación con tales objetos; asimismo, podrá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240" w:afterAutospacing="0"/>
        <w:jc w:val="both"/>
        <w:rPr>
          <w:b/>
          <w:bCs/>
          <w:sz w:val="20"/>
          <w:szCs w:val="20"/>
        </w:rPr>
      </w:pPr>
      <w:r w:rsidRPr="00BB30E3">
        <w:rPr>
          <w:b/>
          <w:bCs/>
          <w:sz w:val="20"/>
          <w:szCs w:val="20"/>
        </w:rPr>
        <w:t>Fotos, filmes, radios y aparatos electrónicos.</w:t>
      </w:r>
    </w:p>
    <w:p w:rsidR="003C11B5" w:rsidRPr="00BB30E3" w:rsidRDefault="003C11B5" w:rsidP="003C11B5">
      <w:pPr>
        <w:pStyle w:val="NormalWeb"/>
        <w:spacing w:after="240" w:afterAutospacing="0"/>
        <w:ind w:firstLine="210"/>
        <w:jc w:val="both"/>
        <w:rPr>
          <w:sz w:val="20"/>
          <w:szCs w:val="20"/>
        </w:rPr>
      </w:pPr>
      <w:r w:rsidRPr="00BB30E3">
        <w:rPr>
          <w:sz w:val="20"/>
          <w:szCs w:val="20"/>
        </w:rPr>
        <w:t>............. El objeto de la sociedad es la compraventa, al por mayor y al detalle, importación, exportación, distribución, comercialización, consignación, intermediación, y fabricación incluyendo instalación, reparación, mantención, manufactura y transformación, de cámaras fotográficas y de vídeo, rollos de película, casetes de audio y video, teléfonos, baterías, pilas, discos de sonido y de video, radio receptores, toca casetes y tocadiscos, aparatos de vídeo y audio, en general; de línea blanca y electrodomésticos; servicio de revelado, copiado, ampliación y demás procesos para rollos de fotografías y otras cintas y mecanismos de reproducción de imágenes y sonido; fotocopias; y cualquier otro acto o negocio lícito que derive de los anteriores, los complemente o sea una consecuencia de los mismos, u otros que los socios acuerden.</w:t>
      </w:r>
    </w:p>
    <w:p w:rsidR="003C11B5" w:rsidRPr="00BB30E3" w:rsidRDefault="003C11B5" w:rsidP="003C11B5">
      <w:pPr>
        <w:pStyle w:val="NormalWeb"/>
        <w:spacing w:after="240" w:afterAutospacing="0"/>
        <w:jc w:val="both"/>
        <w:rPr>
          <w:b/>
          <w:bCs/>
          <w:sz w:val="20"/>
          <w:szCs w:val="20"/>
        </w:rPr>
      </w:pPr>
      <w:r w:rsidRPr="00BB30E3">
        <w:rPr>
          <w:b/>
          <w:bCs/>
          <w:sz w:val="20"/>
          <w:szCs w:val="20"/>
        </w:rPr>
        <w:t>Frigoríficos.</w:t>
      </w:r>
    </w:p>
    <w:p w:rsidR="003C11B5" w:rsidRPr="00BB30E3" w:rsidRDefault="003C11B5" w:rsidP="003C11B5">
      <w:pPr>
        <w:pStyle w:val="NormalWeb"/>
        <w:spacing w:after="240" w:afterAutospacing="0"/>
        <w:ind w:firstLine="210"/>
        <w:jc w:val="both"/>
        <w:rPr>
          <w:sz w:val="20"/>
          <w:szCs w:val="20"/>
        </w:rPr>
      </w:pPr>
      <w:r w:rsidRPr="00BB30E3">
        <w:rPr>
          <w:sz w:val="20"/>
          <w:szCs w:val="20"/>
        </w:rPr>
        <w:t>............ El objeto social es el estudio, contratación, construcción y explotación de frigoríficos y máquinas de refrigeración y congelación, propios o ajenos; venta o arrendamiento de hielo y frío; faenamiento de toda clase de animales para carne de consumo humano o animal; envasado, elaboración, fraccionamiento, conservación, saladura, ahumación y congelamiento de alimentos; preparación de toda clase de cecinas, grasas, alimentos concentrados, abonos y otros; tratamiento, compra y venta de cueros, pieles, pelos y crines; congelamiento, tratamiento y comercialización de huevos, frutas, frutos, pescados, mariscos, hortalizas, hierbas, hojas y demás productos de la tierra, del aire y del mar; el transporte, comercialización, distribución, importación, exportación, intermediación y cualquier convención sobre todos los productos dichos, que se realice, en la actualidad o en el futuro; y cualquier otro acto o negocio lícito que derive de los anteriores, los complemente o sea una consecuencia de los mismos, u otros que los socios acuerden.</w:t>
      </w:r>
    </w:p>
    <w:p w:rsidR="003C11B5" w:rsidRPr="00BB30E3" w:rsidRDefault="003C11B5" w:rsidP="003C11B5">
      <w:pPr>
        <w:pStyle w:val="NormalWeb"/>
        <w:spacing w:after="240" w:afterAutospacing="0"/>
        <w:jc w:val="both"/>
        <w:rPr>
          <w:b/>
          <w:bCs/>
          <w:sz w:val="20"/>
          <w:szCs w:val="20"/>
        </w:rPr>
      </w:pPr>
      <w:r w:rsidRPr="00BB30E3">
        <w:rPr>
          <w:b/>
          <w:bCs/>
          <w:sz w:val="20"/>
          <w:szCs w:val="20"/>
        </w:rPr>
        <w:t>Fruticultura.</w:t>
      </w:r>
    </w:p>
    <w:p w:rsidR="003C11B5" w:rsidRPr="00BB30E3" w:rsidRDefault="003C11B5" w:rsidP="003C11B5">
      <w:pPr>
        <w:pStyle w:val="NormalWeb"/>
        <w:spacing w:after="240" w:afterAutospacing="0"/>
        <w:ind w:firstLine="210"/>
        <w:jc w:val="both"/>
        <w:rPr>
          <w:sz w:val="20"/>
          <w:szCs w:val="20"/>
        </w:rPr>
      </w:pPr>
      <w:r w:rsidRPr="00BB30E3">
        <w:rPr>
          <w:sz w:val="20"/>
          <w:szCs w:val="20"/>
        </w:rPr>
        <w:t xml:space="preserve">............ El objeto social es la explotación, estudio y asesoría en lo relacionado con la actividad frutícola; instalación y explotación, por cuenta propia o ajena, de viveros y planteles frutales; la compraventa, importación, exportación de semillas, almácigos, plantas, clones y árboles frutales; la compraventa, importación y exportación de vehículos, máquinas herramientas, herramientas, maquinaria, útiles, implementos y artefactos y otros relacionados con viveros, plantaciones, cosecha, secado y procesamiento de la fruta, en todas sus formas; compra y venta de frutas secas, en fundos, parcelas, hijuelas y plantaciones; y cosechas; la cosecha para terceros y el procesamiento de packing y exportación; y todo lo relacionado, en la actualidad, con la producción e </w:t>
      </w:r>
      <w:r w:rsidRPr="00BB30E3">
        <w:rPr>
          <w:sz w:val="20"/>
          <w:szCs w:val="20"/>
        </w:rPr>
        <w:lastRenderedPageBreak/>
        <w:t>industrialización de la fruta; o que lo esté en el futuro; y cualquier otro acto o negocio lícito que derive de los anteriores, los complemente o sea una consecuencia de los mismos, u otros que los socios acuerden.</w:t>
      </w:r>
    </w:p>
    <w:p w:rsidR="003C11B5" w:rsidRPr="00BB30E3" w:rsidRDefault="003C11B5" w:rsidP="003C11B5">
      <w:pPr>
        <w:pStyle w:val="NormalWeb"/>
        <w:spacing w:after="240" w:afterAutospacing="0"/>
        <w:jc w:val="both"/>
        <w:rPr>
          <w:b/>
          <w:bCs/>
          <w:sz w:val="20"/>
          <w:szCs w:val="20"/>
        </w:rPr>
      </w:pPr>
      <w:r w:rsidRPr="00BB30E3">
        <w:rPr>
          <w:b/>
          <w:bCs/>
          <w:sz w:val="20"/>
          <w:szCs w:val="20"/>
        </w:rPr>
        <w:t>Frutos del país.</w:t>
      </w:r>
    </w:p>
    <w:p w:rsidR="003C11B5" w:rsidRPr="00BB30E3" w:rsidRDefault="003C11B5" w:rsidP="003C11B5">
      <w:pPr>
        <w:pStyle w:val="NormalWeb"/>
        <w:spacing w:after="240" w:afterAutospacing="0"/>
        <w:ind w:firstLine="210"/>
        <w:jc w:val="both"/>
        <w:rPr>
          <w:sz w:val="20"/>
          <w:szCs w:val="20"/>
        </w:rPr>
      </w:pPr>
      <w:r w:rsidRPr="00BB30E3">
        <w:rPr>
          <w:sz w:val="20"/>
          <w:szCs w:val="20"/>
        </w:rPr>
        <w:t>............. El objeto social es la compraventa, elaboración y transformación de frutos y frutas del país; su importación, exportación, distribución, consignación e intermediación de toda clase de productos de la tierra, de árboles frutales, de arbustos, del suelo o de las aguas, incluyendo los productos y subproductos de toda clase de animales, vacunos, caballares, ovejunos, cabríos, cerdos, liebres y conejos, aves de toda especie y otros animales, como cueros, lanas, pelos, cuerdas, crines, plumas y otros, en estado natural; elaborarlos o semielaborarlos y comercializarlos en todas formas; y todo lo que, en cualquier forma, está o esté, en el futuro, relacionado con tales actuaciones;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Fuente de soda.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establecer, dar y tomar en arrendamiento y explotar, por cuenta propia o ajena, fuentes de soda y establecimientos similares;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Garajes.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mantención y reparación de toda clase de vehículos móviles, como automóviles, buses y microbuses, camiones, camionetas, furgones, tractores, motocicletas, motonetas, carros, acoplados, maquinaria pesada y todo lo relacionado con lo anterior; incluyendo la compraventa de repuestos y accesorios y la compraventa, consignación o intermediación en el cambio de dominio de dichos vehículos;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Geriatría.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el estudio, investigación y realización de tratamientos geriátricos y proyectos y avances en geriatría, en institutos, clínicas u hospitales, propios o ajenos; la industrialización, importación, exportación y compraventa de productos, medicamentos, artefactos, elementos y maquinaria para geriatría y tratamiento y prevención del envejecimiento y sus efectos, en general; instalación de establecimientos geriátricos y hogares para el cuidado y tratamiento de ancianos, incluyendo la atención médica, de enfermería, psicológica y psiquiátrica;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Heladería.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fabricación, compra y venta, por mayor y al detalle, de helados de toda especie, de jugos, bebidas, refrescos, cafés y tés, cremas, tortas, yogures y toda clase de postres, pasteles y dulces, helados o no, refrescos, envasados o no; arrendamiento de frío y venta de todo lo que proceda vender con helados y productos helados; y todo lo que, de cualquier forma, esté relacionado con alimentos fríos, actuales o futuros;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Hotelería.</w:t>
      </w:r>
    </w:p>
    <w:p w:rsidR="003C11B5" w:rsidRPr="00BB30E3" w:rsidRDefault="003C11B5" w:rsidP="003C11B5">
      <w:pPr>
        <w:pStyle w:val="NormalWeb"/>
        <w:spacing w:after="225" w:afterAutospacing="0"/>
        <w:ind w:firstLine="210"/>
        <w:jc w:val="both"/>
        <w:rPr>
          <w:sz w:val="20"/>
          <w:szCs w:val="20"/>
        </w:rPr>
      </w:pPr>
      <w:r w:rsidRPr="00BB30E3">
        <w:rPr>
          <w:sz w:val="20"/>
          <w:szCs w:val="20"/>
        </w:rPr>
        <w:t xml:space="preserve">............... El objeto social es la construcción, explotación, dar y tomar en arrendamiento y explotar, por cuenta propia o ajena, hoteles, moteles, hosterías, albergues, barcos y otros relacionados con el hospedaje de personas y turismo, con sus servicios de restaurante, bar, salón de té, fiestas, espectáculos, manifestaciones, tours, visitas, </w:t>
      </w:r>
      <w:r w:rsidRPr="00BB30E3">
        <w:rPr>
          <w:sz w:val="20"/>
          <w:szCs w:val="20"/>
        </w:rPr>
        <w:lastRenderedPageBreak/>
        <w:t>con o sin guías, arrendamiento de guías, convenciones, exposiciones, congresos, simposios, reuniones y otros; compra y reserva de pasajes, alojamientos, habitaciones, edificios y otros; y todo lo relacionado con los ramos de hotelería y turismo, nacional y extranjero, actual o futuro,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Industria lechera.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construcción, instalación, explotación, dar y tomar en arrendamiento establecimientos de industria lechera; tratamiento de los productos naturales, pasteurización y compraventa de la leche en cualquiera de sus formas y de todos sus derivados; compraventa de vacas lecheras. Asimismo, el giro incluye la fabricación, importación, exportación, compraventa, arrendamiento, mantención y compraventa de repuestos de máquinas, útiles, artefactos, motores, instalaciones, aparatos, útiles y herramientas relacionadas con la industria de la leche, de sus derivados y del frío;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Industria química.</w:t>
      </w:r>
    </w:p>
    <w:p w:rsidR="003C11B5" w:rsidRPr="00BB30E3" w:rsidRDefault="003C11B5" w:rsidP="003C11B5">
      <w:pPr>
        <w:pStyle w:val="NormalWeb"/>
        <w:spacing w:after="210" w:afterAutospacing="0"/>
        <w:ind w:firstLine="210"/>
        <w:jc w:val="both"/>
        <w:rPr>
          <w:sz w:val="20"/>
          <w:szCs w:val="20"/>
        </w:rPr>
      </w:pPr>
      <w:r w:rsidRPr="00BB30E3">
        <w:rPr>
          <w:sz w:val="20"/>
          <w:szCs w:val="20"/>
        </w:rPr>
        <w:t>............. El objeto de la sociedad será la realización, por cuenta propia o ajena, de las siguientes actividades:</w:t>
      </w:r>
    </w:p>
    <w:p w:rsidR="003C11B5" w:rsidRPr="00BB30E3" w:rsidRDefault="003C11B5" w:rsidP="003C11B5">
      <w:pPr>
        <w:pStyle w:val="NormalWeb"/>
        <w:spacing w:after="195" w:afterAutospacing="0"/>
        <w:ind w:firstLine="210"/>
        <w:jc w:val="both"/>
        <w:rPr>
          <w:sz w:val="20"/>
          <w:szCs w:val="20"/>
        </w:rPr>
      </w:pPr>
      <w:r w:rsidRPr="00BB30E3">
        <w:rPr>
          <w:sz w:val="20"/>
          <w:szCs w:val="20"/>
        </w:rPr>
        <w:t>a) fabricar, elaborar, comprar, importar, vender, exportar y, en general, enajenar toda clase de bienes o productos químicos destinados a la industria, productos farmacéuticos y veterinarios y productos agroquímicos;</w:t>
      </w:r>
    </w:p>
    <w:p w:rsidR="003C11B5" w:rsidRPr="00BB30E3" w:rsidRDefault="003C11B5" w:rsidP="003C11B5">
      <w:pPr>
        <w:pStyle w:val="NormalWeb"/>
        <w:spacing w:after="195" w:afterAutospacing="0"/>
        <w:ind w:firstLine="210"/>
        <w:jc w:val="both"/>
        <w:rPr>
          <w:sz w:val="20"/>
          <w:szCs w:val="20"/>
        </w:rPr>
      </w:pPr>
      <w:r w:rsidRPr="00BB30E3">
        <w:rPr>
          <w:sz w:val="20"/>
          <w:szCs w:val="20"/>
        </w:rPr>
        <w:t>b) tomar la representación de otros negocios comerciales u otras compañías o industrias químicas, nacionales o extranjeras;</w:t>
      </w:r>
    </w:p>
    <w:p w:rsidR="003C11B5" w:rsidRPr="00BB30E3" w:rsidRDefault="003C11B5" w:rsidP="003C11B5">
      <w:pPr>
        <w:pStyle w:val="NormalWeb"/>
        <w:spacing w:after="195" w:afterAutospacing="0"/>
        <w:ind w:firstLine="210"/>
        <w:jc w:val="both"/>
        <w:rPr>
          <w:sz w:val="20"/>
          <w:szCs w:val="20"/>
        </w:rPr>
      </w:pPr>
      <w:r w:rsidRPr="00BB30E3">
        <w:rPr>
          <w:sz w:val="20"/>
          <w:szCs w:val="20"/>
        </w:rPr>
        <w:t>c) comprar, vender, distribuir y comercializar a comisión toda clase de productos y mercaderías relativas a la industria química, sean de importación o nacionales; y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Ingeniería civil.</w:t>
      </w:r>
    </w:p>
    <w:p w:rsidR="003C11B5" w:rsidRPr="00BB30E3" w:rsidRDefault="003C11B5" w:rsidP="003C11B5">
      <w:pPr>
        <w:pStyle w:val="NormalWeb"/>
        <w:spacing w:after="195" w:afterAutospacing="0"/>
        <w:ind w:firstLine="210"/>
        <w:jc w:val="both"/>
        <w:rPr>
          <w:sz w:val="20"/>
          <w:szCs w:val="20"/>
        </w:rPr>
      </w:pPr>
      <w:r w:rsidRPr="00BB30E3">
        <w:rPr>
          <w:sz w:val="20"/>
          <w:szCs w:val="20"/>
        </w:rPr>
        <w:t>............ El objeto social es el ejercicio, desarrollo y perfeccionamiento de la profesión de Ingeniero Civil, en todas sus especialidades; la instalación de oficina y de empresa propia para la atención de los clientes particulares, las sociedades, los organismos públicos y demás instituciones; prestar asesorías, elaborar proyectos y realizar estudios; la dictación de conferencias, cursos, simposios y reuniones profesionales; la importación, la exportación, la confección y la intermediación de libros, elementos, máquinas y equipos para el debido desarrollo de la actividad; y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Ingeniería y construcción.</w:t>
      </w:r>
    </w:p>
    <w:p w:rsidR="003C11B5" w:rsidRPr="00BB30E3" w:rsidRDefault="003C11B5" w:rsidP="003C11B5">
      <w:pPr>
        <w:pStyle w:val="NormalWeb"/>
        <w:spacing w:after="195" w:afterAutospacing="0"/>
        <w:ind w:firstLine="210"/>
        <w:jc w:val="both"/>
        <w:rPr>
          <w:sz w:val="20"/>
          <w:szCs w:val="20"/>
        </w:rPr>
      </w:pPr>
      <w:r w:rsidRPr="00BB30E3">
        <w:rPr>
          <w:sz w:val="20"/>
          <w:szCs w:val="20"/>
        </w:rPr>
        <w:t>............. El objeto de la sociedad será la realización, por cuenta propia o ajena, de las siguientes actividades:</w:t>
      </w:r>
    </w:p>
    <w:p w:rsidR="003C11B5" w:rsidRPr="00BB30E3" w:rsidRDefault="003C11B5" w:rsidP="003C11B5">
      <w:pPr>
        <w:pStyle w:val="NormalWeb"/>
        <w:spacing w:after="195" w:afterAutospacing="0"/>
        <w:ind w:firstLine="210"/>
        <w:jc w:val="both"/>
        <w:rPr>
          <w:sz w:val="20"/>
          <w:szCs w:val="20"/>
        </w:rPr>
      </w:pPr>
      <w:r w:rsidRPr="00BB30E3">
        <w:rPr>
          <w:sz w:val="20"/>
          <w:szCs w:val="20"/>
        </w:rPr>
        <w:t>a) desarrollar proyectos, realizar consultorías y asesorías de ingeniería, hidráulica o transportes;</w:t>
      </w:r>
    </w:p>
    <w:p w:rsidR="003C11B5" w:rsidRPr="00BB30E3" w:rsidRDefault="003C11B5" w:rsidP="003C11B5">
      <w:pPr>
        <w:pStyle w:val="NormalWeb"/>
        <w:spacing w:after="195" w:afterAutospacing="0"/>
        <w:ind w:firstLine="210"/>
        <w:jc w:val="both"/>
        <w:rPr>
          <w:sz w:val="20"/>
          <w:szCs w:val="20"/>
        </w:rPr>
      </w:pPr>
      <w:r w:rsidRPr="00BB30E3">
        <w:rPr>
          <w:sz w:val="20"/>
          <w:szCs w:val="20"/>
        </w:rPr>
        <w:t>b) ejecutar toda clase de obras civiles, infraestructura vial, caminos, puentes o túneles, construir, transformar o reparar casas o edificios;</w:t>
      </w:r>
    </w:p>
    <w:p w:rsidR="003C11B5" w:rsidRPr="00BB30E3" w:rsidRDefault="003C11B5" w:rsidP="003C11B5">
      <w:pPr>
        <w:pStyle w:val="NormalWeb"/>
        <w:spacing w:after="225" w:afterAutospacing="0"/>
        <w:ind w:firstLine="210"/>
        <w:jc w:val="both"/>
        <w:rPr>
          <w:sz w:val="20"/>
          <w:szCs w:val="20"/>
        </w:rPr>
      </w:pPr>
      <w:r w:rsidRPr="00BB30E3">
        <w:rPr>
          <w:sz w:val="20"/>
          <w:szCs w:val="20"/>
        </w:rPr>
        <w:t>c) importar, exportar, comprar, vender o distribuir toda clase de equipos de ingeniería, materiales de construcción, casas y repuestos;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Inmobiliaria.</w:t>
      </w:r>
    </w:p>
    <w:p w:rsidR="003C11B5" w:rsidRPr="00BB30E3" w:rsidRDefault="003C11B5" w:rsidP="003C11B5">
      <w:pPr>
        <w:pStyle w:val="NormalWeb"/>
        <w:spacing w:after="225" w:afterAutospacing="0"/>
        <w:ind w:firstLine="210"/>
        <w:jc w:val="both"/>
        <w:rPr>
          <w:sz w:val="20"/>
          <w:szCs w:val="20"/>
        </w:rPr>
      </w:pPr>
      <w:r w:rsidRPr="00BB30E3">
        <w:rPr>
          <w:sz w:val="20"/>
          <w:szCs w:val="20"/>
        </w:rPr>
        <w:lastRenderedPageBreak/>
        <w:t>.............. El objeto de la sociedad será la compraventa, comercialización, arrendamiento, subarrendamiento, corretaje u otra forma de explotación, loteo, subdivisión, construcción y urbanización de bienes raíces, urbanos o rurales, por cuenta propia o ajena; la adquisición y enajenación de efectos de comercio y valores mobiliarios; la formación y la participación en sociedades, comunidades y asociaciones, cualquiera que sea su naturaleza o giro;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Inversiones y renta.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inversión de capitales, en toda clase de bienes muebles, corporales e incorporales, tales como acciones, promesas de acciones, bonos y debentures, planes de ahorro, cuotas o derechos en todo tipo de sociedades, ya sean comerciales o civiles, comunidades o asociaciones y en toda clase de títulos o valores mobiliarios. Adquirir, enajenar y explotar toda clase de bienes inmuebles, en especial bienes raíces, rústicos o urbanos, construir en ellos, por cuenta propia o ajena; explotarlos, directamente o por terceros, en cualquier forma, administrar por cuenta propia o ajena dichas inversiones, obtener rentas; formar parte en otras sociedades, modificarlas, asumir la administración de las mismas; la compraventa, importación, exportación, distribución, consignación, representación o intermediación en cualquiera clase de cambio de dominio o de sus atributos, en relación con cualquier clase de bienes;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Joyas, artesanía y relojería.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confección, compraventa, importación, exportación, arrendamiento, permuta, arreglo, transformación y otros trabajos de toda clase de joyería con metales preciosos, piedras finas y semipreciosas y fantasías; la venta por cuenta de terceros, en consignación o intermediación de relojes y lo propio, en artesanía;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Juguetes.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creación, fabricación, compraventa, distribución, consignación, importación, exportación, intermediación y otras operaciones con juguetes, juegos y entretenimientos de toda clase, pasatiempos, colecciones, artesanías y otros para entretención, didácticos, juegos; y uso del tiempo libre, de bebés, niños y adultos;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Laboratorio.</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objetivo de la sociedad es la instalación, desarrollo, dar y tomar en arrendamiento laboratorios químicos, bioquímicos, médicos, nucleares y de todo orden; la explotación, en general, de todos los negocios que se relacionan con la industria de productos químicos, medicamentos, drogas, equipos, artefactos, elementos, repuestos y otros de instrumentos médicos, sea mediante la fabricación de dichos productos, sea por medio de la importación, exportación, distribución, venta o reventa de los mismos, o por ejercicio de representaciones de fábricas o comerciantes del giro, como igualmente por la prestación de toda clase de servicios a terceros; la realización para particulares, empresas, organismos, hospitales, clínicas, centros de salud y de gerontología, geriatría y otros, de toda clase de exámenes médicos; dar cursos de perfeccionamiento;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Lubricación.</w:t>
      </w:r>
    </w:p>
    <w:p w:rsidR="003C11B5" w:rsidRPr="00BB30E3" w:rsidRDefault="003C11B5" w:rsidP="003C11B5">
      <w:pPr>
        <w:pStyle w:val="NormalWeb"/>
        <w:spacing w:after="225" w:afterAutospacing="0"/>
        <w:ind w:firstLine="210"/>
        <w:jc w:val="both"/>
        <w:rPr>
          <w:sz w:val="20"/>
          <w:szCs w:val="20"/>
        </w:rPr>
      </w:pPr>
      <w:r w:rsidRPr="00BB30E3">
        <w:rPr>
          <w:sz w:val="20"/>
          <w:szCs w:val="20"/>
        </w:rPr>
        <w:t xml:space="preserve">............. El objeto social es la lubricación y cambio de aceites y grasas de los automóviles, camionetas, camiones, buses, motocicletas y otros vehículos unipersonales, tractores, máquinas cosechadoras y otras del </w:t>
      </w:r>
      <w:r w:rsidRPr="00BB30E3">
        <w:rPr>
          <w:sz w:val="20"/>
          <w:szCs w:val="20"/>
        </w:rPr>
        <w:lastRenderedPageBreak/>
        <w:t>campo, máquinas pesadas de movimiento de tierra y de caminos; la compraventa, distribución, consignación o intermediación de aceites, grasas y combustibles industriales de todo tipo;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Máquinas y equipos.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compra y venta, al por mayor y al detalle, importación, exportación, distribución, comercialización, consignación, intermediación y fabricación, incluyendo instalación, reparación, mantención, manufactura y transformación, de toda clase de máquinas y de equipos de ..........., de sus accesorios y repuestos; y cualquier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Marketing y afines.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toda actividad relacionada con lo que en Economía, se denomina "Marketing" y toda forma de comercialización nacional e internacional, importación y exportación de toda clase de bienes, distribución, consignación, intermediación y toda clase de negociaciones de bienes muebles e inmuebles; estudios de mercado; estudio, desarrollo y ejecución de campañas de publicidad de toda índole; venta de sistemas y programas de ventas; conferencias, clases, cursos y otras reuniones relacionadas con fabricación, extracción, comercialización, transporte de bienes y cosas;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Medicina. General.</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prestación de servicios profesionales en las diversas ramas o especialidades de la medicina, y la realización de cualquier otra actividad profesional derivada o relacionada, en la actualidad o en el futuro, con ella, en forma directa o mediante convenios, sea a particulares o beneficiarios del Fondo Nacional de Salud o Institutos de Salud Previsional, Servicios de Bienestar o de organismos del sector público, municipal o privado. Se comprende también, dentro del objeto social, las actividades de los profesionales paramédicos;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Minería.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será la exploración, reconocimiento y explotación de pertenencias mineras que arriende, que se le concedan o que adquiera, a cualquier título; y el desarrollo de cualquier operación comercial o industrial relacionada con la actividad minera, pudiendo formar parte en otras sociedades o comunidades, modificarlas, asumir su administración, ejecutar todos los actos o contratos conducentes al fin social; podrá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 xml:space="preserve">Modas, </w:t>
      </w:r>
      <w:r w:rsidRPr="00BB30E3">
        <w:rPr>
          <w:b/>
          <w:bCs/>
          <w:i/>
          <w:iCs/>
          <w:sz w:val="20"/>
          <w:szCs w:val="20"/>
        </w:rPr>
        <w:t>boutique,</w:t>
      </w:r>
      <w:r w:rsidRPr="00BB30E3">
        <w:rPr>
          <w:b/>
          <w:bCs/>
          <w:sz w:val="20"/>
          <w:szCs w:val="20"/>
        </w:rPr>
        <w:t xml:space="preserve"> sastrería.</w:t>
      </w:r>
    </w:p>
    <w:p w:rsidR="003C11B5" w:rsidRPr="00BB30E3" w:rsidRDefault="003C11B5" w:rsidP="003C11B5">
      <w:pPr>
        <w:pStyle w:val="NormalWeb"/>
        <w:spacing w:after="225" w:afterAutospacing="0"/>
        <w:ind w:firstLine="210"/>
        <w:jc w:val="both"/>
        <w:rPr>
          <w:sz w:val="20"/>
          <w:szCs w:val="20"/>
        </w:rPr>
      </w:pPr>
      <w:r w:rsidRPr="00BB30E3">
        <w:rPr>
          <w:sz w:val="20"/>
          <w:szCs w:val="20"/>
        </w:rPr>
        <w:t xml:space="preserve">............ El objeto social es la confección, compraventa, distribución, importación, exportación, consignación y otras actuaciones relativas a la moda, al vestir femenino, masculino, de niños y bebés, ya sea casual, deportivo, formal o de gala; la compraventa de modelos exclusivos diseñados o fabricados; perfumes, joyas y accesorios, artesanía, obras de arte, adornos para el hogar y demás que se venden en </w:t>
      </w:r>
      <w:r w:rsidRPr="00BB30E3">
        <w:rPr>
          <w:i/>
          <w:iCs/>
          <w:sz w:val="20"/>
          <w:szCs w:val="20"/>
        </w:rPr>
        <w:t xml:space="preserve">boutiques, </w:t>
      </w:r>
      <w:r w:rsidRPr="00BB30E3">
        <w:rPr>
          <w:sz w:val="20"/>
          <w:szCs w:val="20"/>
        </w:rPr>
        <w:t>sastrerías y tiendas de modas; toda clase de prendas de vestir y sus accesorios;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Naval. Servicios.</w:t>
      </w:r>
    </w:p>
    <w:p w:rsidR="003C11B5" w:rsidRPr="00BB30E3" w:rsidRDefault="003C11B5" w:rsidP="003C11B5">
      <w:pPr>
        <w:pStyle w:val="NormalWeb"/>
        <w:spacing w:after="225" w:afterAutospacing="0"/>
        <w:ind w:firstLine="210"/>
        <w:jc w:val="both"/>
        <w:rPr>
          <w:sz w:val="20"/>
          <w:szCs w:val="20"/>
        </w:rPr>
      </w:pPr>
      <w:r w:rsidRPr="00BB30E3">
        <w:rPr>
          <w:sz w:val="20"/>
          <w:szCs w:val="20"/>
        </w:rPr>
        <w:lastRenderedPageBreak/>
        <w:t>.............. El objeto social es el estudio, propuestas, compraventa, importación, exportación y compraventa de naves y embarcaciones de toda especie y calado, de implementos, motores, repuestos, instalaciones, equipos, accesorios, artefactos y otros; la asesoría de todo ello; la reparación y refacción, reacondicionamiento y modernización de toda clase de vehículos de mar, lagos y ríos; todo lo atinente a deportes acuáticos y pesca profesional, artesanal, deportiva y otras;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Órganos informativos, radiodifusión y televisión.</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de la sociedad es establecer, operar y explotar los negocios de radiodifusión, televisión, radiocomunicaciones, cine, agencias u órganos informativos, de prensa, propaganda y publicidad, pudiendo al efecto solicitar, adquirir, arrendar u obtener en cualquier otra forma, las concesiones, autorizaciones, permisos o derechos que fueren necesarios; realizar y desarrollar actividades relacionadas con la información, cultura, periodismo y otras materias afines; producir programas de radio, cine y televisión y comercializarlos; efectuar grabaciones de sonidos e imágenes en disco, cintas magnéticas y otros dispositivos y comercializarlos; actuar como agente, representante o distribuidor de empresas vinculadas al ramo de radiodifusión, cine, televisión, radiocomunicaciones, grabaciones, informaciones, prensa, publicidad y propaganda;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Panadería y Fuentes de Soda.</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fabricación, producción, industrialización, envasado, compraventa, importación, exportación y distribución de toda clase de panes, queques, galletas, sandwiches, pasteles, dulces, tortas, bombones, empanadas y toda suerte de masas, dulces o saladas; helados, jugos de frutas y otros, bebidas analcohólicas y alcohólicas, té, café, chocolate, alimentos fríos o calientes y toda clase de alimentos actuales o que existan en el futuro, para las personas; podrá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Pescadería y marisquería.</w:t>
      </w:r>
    </w:p>
    <w:p w:rsidR="003C11B5" w:rsidRPr="00BB30E3" w:rsidRDefault="003C11B5" w:rsidP="003C11B5">
      <w:pPr>
        <w:pStyle w:val="NormalWeb"/>
        <w:spacing w:after="240" w:afterAutospacing="0"/>
        <w:ind w:firstLine="210"/>
        <w:jc w:val="both"/>
        <w:rPr>
          <w:sz w:val="20"/>
          <w:szCs w:val="20"/>
        </w:rPr>
      </w:pPr>
      <w:r w:rsidRPr="00BB30E3">
        <w:rPr>
          <w:sz w:val="20"/>
          <w:szCs w:val="20"/>
        </w:rPr>
        <w:t>............. El objeto social es la compraventa, distribución, consignación, importación, exportación y tratamiento de pescados, mariscos, moluscos y crustáceos y otros productos del mar, en todas sus formas: frescos, congelados y enlatados; podrá realizar cualquier otro acto o negocio lícito que derive de los anteriores, los complemente o sea una consecuencia de los mismos, u otros que los socios acuerden.</w:t>
      </w:r>
    </w:p>
    <w:p w:rsidR="003C11B5" w:rsidRPr="00BB30E3" w:rsidRDefault="003C11B5" w:rsidP="003C11B5">
      <w:pPr>
        <w:pStyle w:val="NormalWeb"/>
        <w:spacing w:after="240" w:afterAutospacing="0"/>
        <w:jc w:val="both"/>
        <w:rPr>
          <w:b/>
          <w:bCs/>
          <w:sz w:val="20"/>
          <w:szCs w:val="20"/>
        </w:rPr>
      </w:pPr>
      <w:r w:rsidRPr="00BB30E3">
        <w:rPr>
          <w:b/>
          <w:bCs/>
          <w:sz w:val="20"/>
          <w:szCs w:val="20"/>
        </w:rPr>
        <w:t>Pesquera.</w:t>
      </w:r>
    </w:p>
    <w:p w:rsidR="003C11B5" w:rsidRPr="00BB30E3" w:rsidRDefault="003C11B5" w:rsidP="003C11B5">
      <w:pPr>
        <w:pStyle w:val="NormalWeb"/>
        <w:spacing w:after="240" w:afterAutospacing="0"/>
        <w:ind w:firstLine="210"/>
        <w:jc w:val="both"/>
        <w:rPr>
          <w:sz w:val="20"/>
          <w:szCs w:val="20"/>
        </w:rPr>
      </w:pPr>
      <w:r w:rsidRPr="00BB30E3">
        <w:rPr>
          <w:sz w:val="20"/>
          <w:szCs w:val="20"/>
        </w:rPr>
        <w:t>............ El objeto de la sociedad será dedicarse a todas las actividades relacionadas con la captura, procesamiento, manipulación, comercialización, exportación e importación de productos del mar; incluyendo la investigación, evaluación, planificación, prospección, exportación, experimentación y desarrollo de los recursos pesqueros en general, respecto de toda clase de seres u organismos que tengan en el agua su medio normal de vida; la pesca marítima, lacustre y fluvial de toda clase de seres u organismos y, en especial, pescados, krill, mariscos y algas, con embarcaciones y útiles propios o ajenos; la adquisición y venta de toda clase de embarcaciones destinadas a la pesca y su aprovechamiento, a cualquier título; la utilización y explotación, a cualquier título, de plantas y maquinaria para la industrialización, elaboración y preparación de los productos del mar y los subproductos de la propia industria, tanto en el país como en el extranjero; la instalación y explotación de muelles, viveros, centros de cultivo y toda obra relacionada con la industria pesquera y conservera; la obtención de concesiones fiscales, marítimas y municipales destinadas al desarrollo del objeto social; la explotación del transporte marítimo en todas sus formas; y cualquier otro acto o negocio lícito que derive de los anteriores, los complemente o sea una consecuencia de los mismos, u otros que los socios acuerden.</w:t>
      </w:r>
    </w:p>
    <w:p w:rsidR="003C11B5" w:rsidRPr="00BB30E3" w:rsidRDefault="003C11B5" w:rsidP="003C11B5">
      <w:pPr>
        <w:pStyle w:val="NormalWeb"/>
        <w:spacing w:after="240" w:afterAutospacing="0"/>
        <w:jc w:val="both"/>
        <w:rPr>
          <w:b/>
          <w:bCs/>
          <w:sz w:val="20"/>
          <w:szCs w:val="20"/>
        </w:rPr>
      </w:pPr>
      <w:r w:rsidRPr="00BB30E3">
        <w:rPr>
          <w:b/>
          <w:bCs/>
          <w:sz w:val="20"/>
          <w:szCs w:val="20"/>
        </w:rPr>
        <w:t>Pieles y animales pelíferos.</w:t>
      </w:r>
    </w:p>
    <w:p w:rsidR="003C11B5" w:rsidRPr="00BB30E3" w:rsidRDefault="003C11B5" w:rsidP="003C11B5">
      <w:pPr>
        <w:pStyle w:val="NormalWeb"/>
        <w:spacing w:after="210" w:afterAutospacing="0"/>
        <w:ind w:firstLine="210"/>
        <w:jc w:val="both"/>
        <w:rPr>
          <w:sz w:val="20"/>
          <w:szCs w:val="20"/>
        </w:rPr>
      </w:pPr>
      <w:r w:rsidRPr="00BB30E3">
        <w:rPr>
          <w:sz w:val="20"/>
          <w:szCs w:val="20"/>
        </w:rPr>
        <w:lastRenderedPageBreak/>
        <w:t>.............. El objeto social es la crianza, reproducción, industrialización, compraventa, importación, exportación, consignación, intermediación de establecimientos industriales, animales, células para reproducción, y la elaboración de sus pieles, cueros, naturales y sintéticos, pelos, plumas, crines; maquinaria, artefactos y otros; asesoría, cursos, conferencias y otras reuniones del área; todo lo relacionado, de cualquiera forma, en la actualidad o en el futuro, con la actividad; y cualquier otro acto o negocio lícito que derive de los anteriores, los complemente o sea una consecuencia de los mismos, u otros que los socios acuerden.</w:t>
      </w:r>
    </w:p>
    <w:p w:rsidR="003C11B5" w:rsidRPr="00BB30E3" w:rsidRDefault="003C11B5" w:rsidP="003C11B5">
      <w:pPr>
        <w:pStyle w:val="NormalWeb"/>
        <w:spacing w:after="255" w:afterAutospacing="0"/>
        <w:jc w:val="both"/>
        <w:rPr>
          <w:b/>
          <w:bCs/>
          <w:sz w:val="20"/>
          <w:szCs w:val="20"/>
        </w:rPr>
      </w:pPr>
      <w:r w:rsidRPr="00BB30E3">
        <w:rPr>
          <w:b/>
          <w:bCs/>
          <w:sz w:val="20"/>
          <w:szCs w:val="20"/>
        </w:rPr>
        <w:t>Plásticos.</w:t>
      </w:r>
    </w:p>
    <w:p w:rsidR="003C11B5" w:rsidRPr="00BB30E3" w:rsidRDefault="003C11B5" w:rsidP="003C11B5">
      <w:pPr>
        <w:pStyle w:val="NormalWeb"/>
        <w:spacing w:after="255" w:afterAutospacing="0"/>
        <w:ind w:firstLine="210"/>
        <w:jc w:val="both"/>
        <w:rPr>
          <w:sz w:val="20"/>
          <w:szCs w:val="20"/>
        </w:rPr>
      </w:pPr>
      <w:r w:rsidRPr="00BB30E3">
        <w:rPr>
          <w:sz w:val="20"/>
          <w:szCs w:val="20"/>
        </w:rPr>
        <w:t>............. El objeto social es la elaboración, fabricación, compraventa, importación, exportación, mantención y reparación de toda clase de plásticos, reciclables o no, polímeros o no, y otros relacionados, en la actualidad o en el futuro, con toda clase de bienes, artefactos o cosas moldeables de plástico; y cualquier otro acto o negocio lícito que derive de los anteriores, los complemente o sea una consecuencia de los mismos, u otros que los socios acuerden.</w:t>
      </w:r>
    </w:p>
    <w:p w:rsidR="003C11B5" w:rsidRPr="00BB30E3" w:rsidRDefault="003C11B5" w:rsidP="003C11B5">
      <w:pPr>
        <w:pStyle w:val="NormalWeb"/>
        <w:spacing w:after="255" w:afterAutospacing="0"/>
        <w:jc w:val="both"/>
        <w:rPr>
          <w:b/>
          <w:bCs/>
          <w:sz w:val="20"/>
          <w:szCs w:val="20"/>
        </w:rPr>
      </w:pPr>
      <w:r w:rsidRPr="00BB30E3">
        <w:rPr>
          <w:b/>
          <w:bCs/>
          <w:sz w:val="20"/>
          <w:szCs w:val="20"/>
        </w:rPr>
        <w:t>Prestación de servicios.</w:t>
      </w:r>
    </w:p>
    <w:p w:rsidR="003C11B5" w:rsidRPr="00BB30E3" w:rsidRDefault="003C11B5" w:rsidP="003C11B5">
      <w:pPr>
        <w:pStyle w:val="NormalWeb"/>
        <w:spacing w:after="255" w:afterAutospacing="0"/>
        <w:ind w:firstLine="210"/>
        <w:jc w:val="both"/>
        <w:rPr>
          <w:sz w:val="20"/>
          <w:szCs w:val="20"/>
        </w:rPr>
      </w:pPr>
      <w:r w:rsidRPr="00BB30E3">
        <w:rPr>
          <w:sz w:val="20"/>
          <w:szCs w:val="20"/>
        </w:rPr>
        <w:t>............. El objeto social es la prestación de servicios a clientes en las áreas de ............. y de ............; la contratación de servicios para terceros y la contratación de personal para terceros; y la asesoría en relación con tales labores; y cualquier otro acto o negocio lícito que derive de los anteriores, los complemente o sea una consecuencia de los mismos, u otros que los socios acuerden.</w:t>
      </w:r>
    </w:p>
    <w:p w:rsidR="003C11B5" w:rsidRPr="00BB30E3" w:rsidRDefault="003C11B5" w:rsidP="003C11B5">
      <w:pPr>
        <w:pStyle w:val="NormalWeb"/>
        <w:spacing w:after="255" w:afterAutospacing="0"/>
        <w:jc w:val="both"/>
        <w:rPr>
          <w:b/>
          <w:bCs/>
          <w:sz w:val="20"/>
          <w:szCs w:val="20"/>
        </w:rPr>
      </w:pPr>
      <w:r w:rsidRPr="00BB30E3">
        <w:rPr>
          <w:b/>
          <w:bCs/>
          <w:sz w:val="20"/>
          <w:szCs w:val="20"/>
        </w:rPr>
        <w:t>Prestamista.</w:t>
      </w:r>
    </w:p>
    <w:p w:rsidR="003C11B5" w:rsidRPr="00BB30E3" w:rsidRDefault="003C11B5" w:rsidP="003C11B5">
      <w:pPr>
        <w:pStyle w:val="NormalWeb"/>
        <w:spacing w:after="255" w:afterAutospacing="0"/>
        <w:ind w:firstLine="210"/>
        <w:jc w:val="both"/>
        <w:rPr>
          <w:sz w:val="20"/>
          <w:szCs w:val="20"/>
        </w:rPr>
      </w:pPr>
      <w:r w:rsidRPr="00BB30E3">
        <w:rPr>
          <w:sz w:val="20"/>
          <w:szCs w:val="20"/>
        </w:rPr>
        <w:t>............ El objeto social será la realización de toda clase de operaciones de crédito de dinero, incluso hacer préstamos, con o sin garantía, descontar letras de cambio, pagarés y otros documentos que representen obligaciones de pago, y cualquier otro acto o negocio lícito que derive de los anteriores, los complemente o sea una consecuencia de los mismos, u otros que los socios acuerden; con las excepciones que se pasan a expresar. No podrán realizar las operaciones que la ley sólo autoriza a los bancos y sociedades financieras, como las siguientes: captar o recibir, en forma habitual, dinero del público, ya sea en depósito, mutuo o documentándolos, por la sociedad, mediante la aceptación de letras de cambio, o la suscripción de pagarés o en cualquiera otra forma; celebrar contratos de cuenta corriente bancaria; dedicarse —por cuenta propia o ajena— a la correduría de dinero o de créditos representados por valores mobiliarios o efectos de comercio, o cualquier otro título de crédito; la intermediación financiera; operaciones en moneda extranjera o expresadas en moneda extranjera, ni efectuar operaciones de comercio exterior; y cualquier otra actividad relacionada en la actualidad o en el futuro con lo dicho y cualquier otra operación que acordaren los socios.</w:t>
      </w:r>
    </w:p>
    <w:p w:rsidR="003C11B5" w:rsidRPr="00BB30E3" w:rsidRDefault="003C11B5" w:rsidP="003C11B5">
      <w:pPr>
        <w:pStyle w:val="NormalWeb"/>
        <w:spacing w:after="255" w:afterAutospacing="0"/>
        <w:jc w:val="both"/>
        <w:rPr>
          <w:b/>
          <w:bCs/>
          <w:sz w:val="20"/>
          <w:szCs w:val="20"/>
        </w:rPr>
      </w:pPr>
      <w:r w:rsidRPr="00BB30E3">
        <w:rPr>
          <w:b/>
          <w:bCs/>
          <w:sz w:val="20"/>
          <w:szCs w:val="20"/>
        </w:rPr>
        <w:t>Publicidad y propaganda.</w:t>
      </w:r>
    </w:p>
    <w:p w:rsidR="003C11B5" w:rsidRPr="00BB30E3" w:rsidRDefault="003C11B5" w:rsidP="003C11B5">
      <w:pPr>
        <w:pStyle w:val="NormalWeb"/>
        <w:spacing w:after="255" w:afterAutospacing="0"/>
        <w:ind w:firstLine="210"/>
        <w:jc w:val="both"/>
        <w:rPr>
          <w:sz w:val="20"/>
          <w:szCs w:val="20"/>
        </w:rPr>
      </w:pPr>
      <w:r w:rsidRPr="00BB30E3">
        <w:rPr>
          <w:sz w:val="20"/>
          <w:szCs w:val="20"/>
        </w:rPr>
        <w:t>............. El objeto de la sociedad es el estudio, creación, planificación, desarrollo y realización de campañas de publicidad y de propaganda de todo tipo; la producción, compraventa y arrendamiento de vídeos y material audiovisual, libros, folletos, películas, cintas magnéticas, discos, diskettes, dibujos, mapas, planos, fotografías, pinturas, originales y reproducciones, obras de arte y toda forma actual o futura de comunicar ideas o sentimientos;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55" w:afterAutospacing="0"/>
        <w:jc w:val="both"/>
        <w:rPr>
          <w:b/>
          <w:bCs/>
          <w:sz w:val="20"/>
          <w:szCs w:val="20"/>
        </w:rPr>
      </w:pPr>
      <w:r w:rsidRPr="00BB30E3">
        <w:rPr>
          <w:b/>
          <w:bCs/>
          <w:sz w:val="20"/>
          <w:szCs w:val="20"/>
        </w:rPr>
        <w:t>Refrigeración.</w:t>
      </w:r>
    </w:p>
    <w:p w:rsidR="003C11B5" w:rsidRPr="00BB30E3" w:rsidRDefault="003C11B5" w:rsidP="003C11B5">
      <w:pPr>
        <w:pStyle w:val="NormalWeb"/>
        <w:spacing w:after="255" w:afterAutospacing="0"/>
        <w:ind w:firstLine="210"/>
        <w:jc w:val="both"/>
        <w:rPr>
          <w:sz w:val="20"/>
          <w:szCs w:val="20"/>
        </w:rPr>
      </w:pPr>
      <w:r w:rsidRPr="00BB30E3">
        <w:rPr>
          <w:sz w:val="20"/>
          <w:szCs w:val="20"/>
        </w:rPr>
        <w:t xml:space="preserve">............ El objeto social es el estudio o trabajo científico y técnico de la refrigeración; de alimentos y de otros, en hogares, industrias, locales, laboratorios y otros, con cualesquiera de los sistemas aceptados por la legislación, las normas vigentes y la ecología; la fabricación de hielo y, en general, la realización de las actividades relacionadas con la congelación. Asimismo, la compraventa, fabricación, instalación, arrendamiento, reparación, mantenimiento y otros sobre máquinas, equipos y herramientas para refrigeración, sus repuestos y demás; y la importación y la exportación de los mismos; y cualquier otro acto o negocio lícito </w:t>
      </w:r>
      <w:r w:rsidRPr="00BB30E3">
        <w:rPr>
          <w:sz w:val="20"/>
          <w:szCs w:val="20"/>
        </w:rPr>
        <w:lastRenderedPageBreak/>
        <w:t>que derive de los anteriores, los complemente o sea una consecuencia de los mismos, u otros que los socios acuerden.</w:t>
      </w:r>
    </w:p>
    <w:p w:rsidR="003C11B5" w:rsidRPr="00BB30E3" w:rsidRDefault="003C11B5" w:rsidP="003C11B5">
      <w:pPr>
        <w:pStyle w:val="NormalWeb"/>
        <w:spacing w:after="255" w:afterAutospacing="0"/>
        <w:jc w:val="both"/>
        <w:rPr>
          <w:b/>
          <w:bCs/>
          <w:sz w:val="20"/>
          <w:szCs w:val="20"/>
        </w:rPr>
      </w:pPr>
      <w:r w:rsidRPr="00BB30E3">
        <w:rPr>
          <w:b/>
          <w:bCs/>
          <w:sz w:val="20"/>
          <w:szCs w:val="20"/>
        </w:rPr>
        <w:t>Remates.</w:t>
      </w:r>
    </w:p>
    <w:p w:rsidR="003C11B5" w:rsidRPr="00BB30E3" w:rsidRDefault="003C11B5" w:rsidP="003C11B5">
      <w:pPr>
        <w:pStyle w:val="NormalWeb"/>
        <w:spacing w:after="195" w:afterAutospacing="0"/>
        <w:ind w:firstLine="210"/>
        <w:jc w:val="both"/>
        <w:rPr>
          <w:sz w:val="20"/>
          <w:szCs w:val="20"/>
        </w:rPr>
      </w:pPr>
      <w:r w:rsidRPr="00BB30E3">
        <w:rPr>
          <w:sz w:val="20"/>
          <w:szCs w:val="20"/>
        </w:rPr>
        <w:t>............. El objeto social es la realización de compraventas en remates, en casa propia o en casa tomada en arrendamiento o en otros lugares, subastas públicas, judiciales y no judiciales, con y sin mínimos, en su caso; la compraventa de bienes en consignación; la intermediación en compraventas de toda clase de bienes; todo lo que, en la actualidad y en el futuro, en cualquier forma, tenga relación con la actividad del martillo, y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Salón de belleza, centro de estética.</w:t>
      </w:r>
    </w:p>
    <w:p w:rsidR="003C11B5" w:rsidRPr="00BB30E3" w:rsidRDefault="003C11B5" w:rsidP="003C11B5">
      <w:pPr>
        <w:pStyle w:val="NormalWeb"/>
        <w:spacing w:after="195" w:afterAutospacing="0"/>
        <w:ind w:firstLine="210"/>
        <w:jc w:val="both"/>
        <w:rPr>
          <w:sz w:val="20"/>
          <w:szCs w:val="20"/>
        </w:rPr>
      </w:pPr>
      <w:r w:rsidRPr="00BB30E3">
        <w:rPr>
          <w:sz w:val="20"/>
          <w:szCs w:val="20"/>
        </w:rPr>
        <w:t>............ El objeto social es el desarrollo de toda la actividad tendiente al mantenimiento y embellecimiento de la figura corporal en ambos sexos; incluyendo, entre otros, los tratamientos corporales y faciales, peluquería, cosmetología, podología, sauna, solarium, gimnasia de todo tipo, danza, depilación, electrofísicos, asesoría médica de facultativos y todo tipo de tratamientos en la materia; el uso, compraventa, importación, exportación de toda clase de máquinas, vestuario, accesorios, productos cosmetológicos y naturales; y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Sanatorios y clínicas médicas.</w:t>
      </w:r>
    </w:p>
    <w:p w:rsidR="003C11B5" w:rsidRPr="00BB30E3" w:rsidRDefault="003C11B5" w:rsidP="003C11B5">
      <w:pPr>
        <w:pStyle w:val="NormalWeb"/>
        <w:spacing w:after="195" w:afterAutospacing="0"/>
        <w:ind w:firstLine="210"/>
        <w:jc w:val="both"/>
        <w:rPr>
          <w:sz w:val="20"/>
          <w:szCs w:val="20"/>
        </w:rPr>
      </w:pPr>
      <w:r w:rsidRPr="00BB30E3">
        <w:rPr>
          <w:sz w:val="20"/>
          <w:szCs w:val="20"/>
        </w:rPr>
        <w:t>............. El objeto social es el estudio, construcción, instalación y funcionamiento de sanatorios y/o clínicas médicas, por cuenta propia o ajena y de otros establecimientos asistenciales, como casas de reposo, asilos, clínicas o casas geriátricas y otras del área; atención de pacientes internos, externos y de terceros: administración y dirección económica, técnica y médica de establecimientos relacionados con la medicina y con el tratamiento de incapacitados, disminuidos, ancianos y otros; dar cursos, charlas, exposiciones, simposios, seminarios y otros de divulgación y especialización científicas; realizar publicaciones, investigaciones, intercambios y experiencias de todo lo expresado; realizar exámenes de laboratorio, farmacología, análisis, radiología; uso, compraventa, importación y exportación de instrumentos, artefactos, aparatos y máquinas médicas de toda clase; en general, realizar cualquiera actuación propia de la medicina y de la enfermería de hoy y del futuro, y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Servicios a la industria y al comercio.</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el prestar servicios a la industria y al comercio, sean personas naturales o jurídicas, compañías y empresas unipersonales, especialmente, en el área de aseo de las oficinas y mantención de dependencias y jardines (o traslado del personal o de ejecutivos; o transporte de mercaderías; o transporte de objetos delicados; o transporte de dinero, efectos y documentos; o reparto de correspondencia, etc.) o cualesquier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Servicios Audiovisuales.</w:t>
      </w:r>
    </w:p>
    <w:p w:rsidR="003C11B5" w:rsidRPr="00BB30E3" w:rsidRDefault="003C11B5" w:rsidP="003C11B5">
      <w:pPr>
        <w:pStyle w:val="NormalWeb"/>
        <w:spacing w:after="225" w:afterAutospacing="0"/>
        <w:ind w:firstLine="210"/>
        <w:jc w:val="both"/>
        <w:rPr>
          <w:sz w:val="20"/>
          <w:szCs w:val="20"/>
        </w:rPr>
      </w:pPr>
      <w:r w:rsidRPr="00BB30E3">
        <w:rPr>
          <w:sz w:val="20"/>
          <w:szCs w:val="20"/>
        </w:rPr>
        <w:t>a) El objeto será la prestación de servicios audiovisuales; b) la creación, producción, difusión, distribución, adquisición y comercialización de contenidos audiovisuales por cuenta propia o ajena de material producido en cualquier formato y en general productos y servicios relacionados al cine, televisión, arquitectura, publicidad y contenidos web; c) la creación, desarrollo y armado de campañas —proyectos— promocionales, fotográficos, y audiovisuales en diseño gráfico y multimedia, animación y toda actividad relacionada con el objeto social.</w:t>
      </w:r>
    </w:p>
    <w:p w:rsidR="003C11B5" w:rsidRPr="00BB30E3" w:rsidRDefault="003C11B5" w:rsidP="003C11B5">
      <w:pPr>
        <w:pStyle w:val="NormalWeb"/>
        <w:spacing w:after="225" w:afterAutospacing="0"/>
        <w:jc w:val="both"/>
        <w:rPr>
          <w:b/>
          <w:bCs/>
          <w:sz w:val="20"/>
          <w:szCs w:val="20"/>
        </w:rPr>
      </w:pPr>
      <w:r w:rsidRPr="00BB30E3">
        <w:rPr>
          <w:b/>
          <w:bCs/>
          <w:sz w:val="20"/>
          <w:szCs w:val="20"/>
        </w:rPr>
        <w:t>Servicios profesionales.</w:t>
      </w:r>
    </w:p>
    <w:p w:rsidR="003C11B5" w:rsidRPr="00BB30E3" w:rsidRDefault="003C11B5" w:rsidP="003C11B5">
      <w:pPr>
        <w:pStyle w:val="NormalWeb"/>
        <w:spacing w:after="225" w:afterAutospacing="0"/>
        <w:ind w:firstLine="210"/>
        <w:jc w:val="both"/>
        <w:rPr>
          <w:sz w:val="20"/>
          <w:szCs w:val="20"/>
        </w:rPr>
      </w:pPr>
      <w:r w:rsidRPr="00BB30E3">
        <w:rPr>
          <w:sz w:val="20"/>
          <w:szCs w:val="20"/>
        </w:rPr>
        <w:lastRenderedPageBreak/>
        <w:t>............ El objeto social es el ejercicio, desarrollo y perfeccionamiento de la profesión de ................; la instalación de oficina y .............., para la atención a los clientes particulares, las sociedades, los organismos públicos y demás instituciones; prestar asesorías, elaborar proyectos y realizar estudios; la dictación de conferencias, cursos, simposios y reuniones profesionales; la importación de libros, elementos, máquinas y equipos para el debido desarrollo de la actividad;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Telecomunicaciones.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será el ejercicio de toda actividad relacionada con las comunicaciones, sean efectuadas por radio, por líneas telefónicas, satélites, microondas o en cualquier otra forma. Asimismo, la importación, exportación, compraventa, arrendamiento e instalación de radiotransmisores, equipos, antenas, repuestos y accesorios; reparación de los mismos;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Textil.</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la instalación, construcción, dar y tomar en arrendamiento plantas o fábricas textiles; compraventa, importación, exportación, consignación, intermediación de telares, maquinaria para el tratamiento de lanas e hilos, tejidos, telas, hilados, materia prima para confeccionar hilados y telas; todo lo que, en la actualidad o que, de cualquiera forma, en el futuro, diga relación con hilados, telas, tejidos y su elaboración;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Transporte de escolares.</w:t>
      </w:r>
    </w:p>
    <w:p w:rsidR="003C11B5" w:rsidRPr="00BB30E3" w:rsidRDefault="003C11B5" w:rsidP="003C11B5">
      <w:pPr>
        <w:pStyle w:val="NormalWeb"/>
        <w:spacing w:after="225" w:afterAutospacing="0"/>
        <w:ind w:firstLine="210"/>
        <w:jc w:val="both"/>
        <w:rPr>
          <w:sz w:val="20"/>
          <w:szCs w:val="20"/>
        </w:rPr>
      </w:pPr>
      <w:r w:rsidRPr="00BB30E3">
        <w:rPr>
          <w:sz w:val="20"/>
          <w:szCs w:val="20"/>
        </w:rPr>
        <w:t>............. El objeto social es el transporte de escolares y otros estudiantes, personas, profesores y alumnos, en vehículos propios, o tomados en arrendamiento o en leasing, en convenio con instituciones de educación, en vehículos especiales al efecto; y al transporte de toda clase de personas para instituciones, organismos, empresas, familias y particulares; y, eventualmente, el transporte de pasajeros, en una Línea Regular; y todo lo relativo, en la actualidad o, de cualquiera manera, en el futuro, con el transporte de escolares y otras personas y bienes; y cualquier otro acto o negocio lícito que derive de los anteriores, los complemente o sea una consecuencia de los mismos, u otros que los socios acuerden.</w:t>
      </w:r>
    </w:p>
    <w:p w:rsidR="003C11B5" w:rsidRPr="00BB30E3" w:rsidRDefault="003C11B5" w:rsidP="003C11B5">
      <w:pPr>
        <w:pStyle w:val="NormalWeb"/>
        <w:spacing w:after="225" w:afterAutospacing="0"/>
        <w:jc w:val="both"/>
        <w:rPr>
          <w:b/>
          <w:bCs/>
          <w:sz w:val="20"/>
          <w:szCs w:val="20"/>
        </w:rPr>
      </w:pPr>
      <w:r w:rsidRPr="00BB30E3">
        <w:rPr>
          <w:b/>
          <w:bCs/>
          <w:sz w:val="20"/>
          <w:szCs w:val="20"/>
        </w:rPr>
        <w:t>Transporte de mercaderías.</w:t>
      </w:r>
    </w:p>
    <w:p w:rsidR="003C11B5" w:rsidRPr="00BB30E3" w:rsidRDefault="003C11B5" w:rsidP="003C11B5">
      <w:pPr>
        <w:pStyle w:val="NormalWeb"/>
        <w:spacing w:after="255" w:afterAutospacing="0"/>
        <w:ind w:firstLine="210"/>
        <w:jc w:val="both"/>
        <w:rPr>
          <w:sz w:val="20"/>
          <w:szCs w:val="20"/>
        </w:rPr>
      </w:pPr>
      <w:r w:rsidRPr="00BB30E3">
        <w:rPr>
          <w:sz w:val="20"/>
          <w:szCs w:val="20"/>
        </w:rPr>
        <w:t>............. El objeto social es el transporte de mercaderías y toda clase de bienes muebles, en vehículos propios, tomados en arrendamiento o en leasing o encomendado a terceros; la representación de empresas extranjeras o nacionales de transporte y embalaje; la compraventa de móviles nuevos o usados, repuestos, motores, accesorios y demás; todo lo relacionado, de cualquiera forma, en la actualidad o en el futuro, con el flete, traslado y transporte de bienes de toda clase y su embalaje, incluyendo las gestiones portuarias y aduaneras, en su caso; y cualquier otro acto o negocio lícito que derive de los anteriores, los complemente o sea una consecuencia de los mismos, u otros que los socios acuerden.</w:t>
      </w:r>
    </w:p>
    <w:p w:rsidR="003C11B5" w:rsidRPr="00BB30E3" w:rsidRDefault="003C11B5" w:rsidP="003C11B5">
      <w:pPr>
        <w:pStyle w:val="NormalWeb"/>
        <w:spacing w:after="255" w:afterAutospacing="0"/>
        <w:jc w:val="both"/>
        <w:rPr>
          <w:b/>
          <w:bCs/>
          <w:sz w:val="20"/>
          <w:szCs w:val="20"/>
        </w:rPr>
      </w:pPr>
      <w:r w:rsidRPr="00BB30E3">
        <w:rPr>
          <w:b/>
          <w:bCs/>
          <w:sz w:val="20"/>
          <w:szCs w:val="20"/>
        </w:rPr>
        <w:t>Transporte marítimo y servicios portuarios.</w:t>
      </w:r>
    </w:p>
    <w:p w:rsidR="003C11B5" w:rsidRPr="00BB30E3" w:rsidRDefault="003C11B5" w:rsidP="003C11B5">
      <w:pPr>
        <w:pStyle w:val="NormalWeb"/>
        <w:spacing w:after="255" w:afterAutospacing="0"/>
        <w:ind w:firstLine="210"/>
        <w:jc w:val="both"/>
        <w:rPr>
          <w:sz w:val="20"/>
          <w:szCs w:val="20"/>
        </w:rPr>
      </w:pPr>
      <w:r w:rsidRPr="00BB30E3">
        <w:rPr>
          <w:sz w:val="20"/>
          <w:szCs w:val="20"/>
        </w:rPr>
        <w:t>.............. El objeto social es el transporte marítimo y lacustre y la prestación de servicios portuarios y aduaneros; podrá comprar, vender, importar, tomar y dar en arrendamiento o en leasing o administrar toda clase de barcos y otras embarcaciones; y asesorar y prestar servicios de puerto y de aduanas; y cualquier otro acto o negocio lícito que derive de los anteriores, los complemente o sea una consecuencia de los mismos, u otros que los socios acuerden.</w:t>
      </w:r>
    </w:p>
    <w:p w:rsidR="003C11B5" w:rsidRPr="00BB30E3" w:rsidRDefault="003C11B5" w:rsidP="003C11B5">
      <w:pPr>
        <w:pStyle w:val="NormalWeb"/>
        <w:spacing w:after="255" w:afterAutospacing="0"/>
        <w:jc w:val="both"/>
        <w:rPr>
          <w:b/>
          <w:bCs/>
          <w:sz w:val="20"/>
          <w:szCs w:val="20"/>
        </w:rPr>
      </w:pPr>
      <w:r w:rsidRPr="00BB30E3">
        <w:rPr>
          <w:b/>
          <w:bCs/>
          <w:sz w:val="20"/>
          <w:szCs w:val="20"/>
        </w:rPr>
        <w:t>Turismo, hoteles y restaurantes.</w:t>
      </w:r>
    </w:p>
    <w:p w:rsidR="003C11B5" w:rsidRPr="00BB30E3" w:rsidRDefault="003C11B5" w:rsidP="003C11B5">
      <w:pPr>
        <w:pStyle w:val="NormalWeb"/>
        <w:spacing w:after="255" w:afterAutospacing="0"/>
        <w:ind w:firstLine="210"/>
        <w:jc w:val="both"/>
        <w:rPr>
          <w:sz w:val="20"/>
          <w:szCs w:val="20"/>
        </w:rPr>
      </w:pPr>
      <w:r w:rsidRPr="00BB30E3">
        <w:rPr>
          <w:sz w:val="20"/>
          <w:szCs w:val="20"/>
        </w:rPr>
        <w:lastRenderedPageBreak/>
        <w:t>............. El objeto de la sociedad será la explotación turística de centros de recreación, hoteles, moteles, restaurantes, bares y ramos similares, en establecimientos propios o ajenos; todo lo relacionado, en la actualidad o en el futuro, con dichas actividades, tal como expendio de bebidas alcohólicas y analcohólicas, helados, cigarrillos y comidas, la presentación de espectáculos y cualquier otro acto o negocio lícito que derive de los anteriores, los complemente o sea una consecuencia de los mismos, u otros que los socios acuerden.</w:t>
      </w:r>
    </w:p>
    <w:p w:rsidR="003C11B5" w:rsidRPr="00BB30E3" w:rsidRDefault="003C11B5" w:rsidP="003C11B5">
      <w:pPr>
        <w:pStyle w:val="NormalWeb"/>
        <w:spacing w:after="255" w:afterAutospacing="0"/>
        <w:jc w:val="both"/>
        <w:rPr>
          <w:b/>
          <w:bCs/>
          <w:sz w:val="20"/>
          <w:szCs w:val="20"/>
        </w:rPr>
      </w:pPr>
      <w:r w:rsidRPr="00BB30E3">
        <w:rPr>
          <w:b/>
          <w:bCs/>
          <w:sz w:val="20"/>
          <w:szCs w:val="20"/>
        </w:rPr>
        <w:t>Vitivinicultura.</w:t>
      </w:r>
    </w:p>
    <w:p w:rsidR="003C11B5" w:rsidRPr="00BB30E3" w:rsidRDefault="003C11B5" w:rsidP="003C11B5">
      <w:pPr>
        <w:pStyle w:val="NormalWeb"/>
        <w:spacing w:after="255" w:afterAutospacing="0"/>
        <w:ind w:firstLine="210"/>
        <w:jc w:val="both"/>
        <w:rPr>
          <w:sz w:val="20"/>
          <w:szCs w:val="20"/>
        </w:rPr>
      </w:pPr>
      <w:r w:rsidRPr="00BB30E3">
        <w:rPr>
          <w:sz w:val="20"/>
          <w:szCs w:val="20"/>
        </w:rPr>
        <w:t>............ El objeto social es la importación, exportación, construcción, arrendamiento, administración de industrias vitivinícolas; la producción, compraventa, exportación, importación, mejoramiento, representación, intermediación de cepas, uvas, vinos, licores, alcoholes y otros relacionados con éstos; el almacenamiento y envase de los licores; todo lo que, en la actualidad o en el futuro, de cualquiera manera, tenga que ver con la agricultura y la industria del vino y sus derivados, y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Viveros, jardines y forestación.</w:t>
      </w:r>
    </w:p>
    <w:p w:rsidR="003C11B5" w:rsidRPr="00BB30E3" w:rsidRDefault="003C11B5" w:rsidP="003C11B5">
      <w:pPr>
        <w:pStyle w:val="NormalWeb"/>
        <w:spacing w:after="195" w:afterAutospacing="0"/>
        <w:ind w:firstLine="210"/>
        <w:jc w:val="both"/>
        <w:rPr>
          <w:sz w:val="20"/>
          <w:szCs w:val="20"/>
        </w:rPr>
      </w:pPr>
      <w:r w:rsidRPr="00BB30E3">
        <w:rPr>
          <w:sz w:val="20"/>
          <w:szCs w:val="20"/>
        </w:rPr>
        <w:t>.............. El objeto social es el establecimiento de viveros y jardines; la producción por cuenta propia o ajena, de semillas, plantas, arbustos, pastos y árboles; el estudio y realización de proyectos de paisajismo y diseños de jardines, parques, plazas y áreas verdes, en general, públicos o privados; la forestación y reforestación de bosques, el estudio y realización de los planes respectivos para aplicar, en terrenos propios o ajenos, las más modernas técnicas de reproducción, conservación, sanidad y producción de la masa forestal; su explotación racional, legal y ecológica; la industrialización, el transporte, importación, exportación de maderas en cualquiera de sus formas y el aprovechamiento de ramas y hojas; la asesoría a terceros y el aprovechamiento de tierras de secano, aptas para forestación y otros cultivos; y cualquier otro acto o negocio lícito que derive de los anteriores, los complemente o sea una consecuencia de los mismos, u otros que los socios acuerden.</w:t>
      </w:r>
    </w:p>
    <w:p w:rsidR="003C11B5" w:rsidRPr="00BB30E3" w:rsidRDefault="003C11B5" w:rsidP="003C11B5">
      <w:pPr>
        <w:pStyle w:val="NormalWeb"/>
        <w:spacing w:after="195" w:afterAutospacing="0"/>
        <w:jc w:val="both"/>
        <w:rPr>
          <w:b/>
          <w:bCs/>
          <w:sz w:val="20"/>
          <w:szCs w:val="20"/>
        </w:rPr>
      </w:pPr>
      <w:r w:rsidRPr="00BB30E3">
        <w:rPr>
          <w:b/>
          <w:bCs/>
          <w:sz w:val="20"/>
          <w:szCs w:val="20"/>
        </w:rPr>
        <w:t>Zona Franca. Usuario.</w:t>
      </w:r>
    </w:p>
    <w:p w:rsidR="002E20AB" w:rsidRPr="00BB30E3" w:rsidRDefault="003C11B5" w:rsidP="003C11B5">
      <w:pPr>
        <w:pStyle w:val="NormalWeb"/>
        <w:spacing w:after="405" w:afterAutospacing="0"/>
        <w:ind w:firstLine="210"/>
        <w:jc w:val="both"/>
        <w:rPr>
          <w:sz w:val="20"/>
          <w:szCs w:val="20"/>
        </w:rPr>
      </w:pPr>
      <w:r w:rsidRPr="00BB30E3">
        <w:rPr>
          <w:sz w:val="20"/>
          <w:szCs w:val="20"/>
        </w:rPr>
        <w:t>................. El objeto de la sociedad será la comercialización, representación, importación, exportación y distribución de todo tipo de productos comerciables tanto en Zona Franca como en zona extensión y/o en el resto del país; y cualquier otro acto o negocio lícito que derive de los anteriores, los complemente o sea una consecuencia de los mismos, u otros que los socios acuerden.</w:t>
      </w:r>
    </w:p>
    <w:p w:rsidR="002E20AB" w:rsidRPr="00BB30E3" w:rsidRDefault="002E20AB">
      <w:pPr>
        <w:rPr>
          <w:rFonts w:ascii="Times New Roman" w:eastAsia="Times New Roman" w:hAnsi="Times New Roman" w:cs="Times New Roman"/>
          <w:sz w:val="20"/>
          <w:szCs w:val="20"/>
          <w:lang w:eastAsia="es-CL"/>
        </w:rPr>
      </w:pPr>
      <w:r w:rsidRPr="00BB30E3">
        <w:rPr>
          <w:sz w:val="20"/>
          <w:szCs w:val="20"/>
        </w:rPr>
        <w:br w:type="page"/>
      </w:r>
    </w:p>
    <w:p w:rsidR="003C11B5" w:rsidRPr="00BB30E3" w:rsidRDefault="002E20AB" w:rsidP="002E20AB">
      <w:pPr>
        <w:pStyle w:val="NormalWeb"/>
        <w:spacing w:after="405" w:afterAutospacing="0"/>
        <w:jc w:val="center"/>
        <w:outlineLvl w:val="2"/>
        <w:rPr>
          <w:sz w:val="20"/>
          <w:szCs w:val="20"/>
        </w:rPr>
      </w:pPr>
      <w:bookmarkStart w:id="142" w:name="_Toc505016520"/>
      <w:r w:rsidRPr="00BB30E3">
        <w:rPr>
          <w:sz w:val="20"/>
          <w:szCs w:val="20"/>
        </w:rPr>
        <w:lastRenderedPageBreak/>
        <w:t>Ñ. Registro de Accionistas</w:t>
      </w:r>
      <w:bookmarkEnd w:id="142"/>
    </w:p>
    <w:p w:rsidR="002E20AB" w:rsidRPr="00BB30E3" w:rsidRDefault="002E20AB" w:rsidP="002E20AB">
      <w:pPr>
        <w:pStyle w:val="Ttulo3"/>
        <w:jc w:val="center"/>
        <w:rPr>
          <w:rFonts w:ascii="Times New Roman" w:eastAsia="Times New Roman" w:hAnsi="Times New Roman" w:cs="Times New Roman"/>
          <w:smallCaps/>
          <w:sz w:val="20"/>
          <w:szCs w:val="20"/>
          <w:lang w:eastAsia="es-CL"/>
        </w:rPr>
      </w:pPr>
      <w:bookmarkStart w:id="143" w:name="_Toc505016521"/>
      <w:r w:rsidRPr="00BB30E3">
        <w:rPr>
          <w:rFonts w:ascii="Times New Roman" w:eastAsia="Times New Roman" w:hAnsi="Times New Roman" w:cs="Times New Roman"/>
          <w:smallCaps/>
          <w:sz w:val="20"/>
          <w:szCs w:val="20"/>
          <w:lang w:eastAsia="es-CL"/>
        </w:rPr>
        <w:t>I. Explicación general</w:t>
      </w:r>
      <w:bookmarkEnd w:id="143"/>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 y concepto</w:t>
      </w:r>
      <w:r w:rsidRPr="00BB30E3">
        <w:rPr>
          <w:rFonts w:ascii="Times New Roman" w:eastAsia="Times New Roman" w:hAnsi="Times New Roman" w:cs="Times New Roman"/>
          <w:sz w:val="20"/>
          <w:szCs w:val="20"/>
          <w:lang w:eastAsia="es-CL"/>
        </w:rPr>
        <w:t xml:space="preserve">. El registro de accionistas (RA) puede ser definido en términos muy simples como el soporte material (generalmente un Libro) que llevan las S.A. mediante el cual se controla y mantiene el </w:t>
      </w:r>
      <w:hyperlink r:id="rId67" w:tgtFrame="_blank" w:history="1">
        <w:r w:rsidRPr="00BB30E3">
          <w:rPr>
            <w:rFonts w:ascii="Times New Roman" w:eastAsia="Times New Roman" w:hAnsi="Times New Roman" w:cs="Times New Roman"/>
            <w:color w:val="0000FF"/>
            <w:sz w:val="20"/>
            <w:szCs w:val="20"/>
            <w:u w:val="single"/>
            <w:lang w:eastAsia="es-CL"/>
          </w:rPr>
          <w:t>detall</w:t>
        </w:r>
      </w:hyperlink>
      <w:r w:rsidRPr="00BB30E3">
        <w:rPr>
          <w:rFonts w:ascii="Times New Roman" w:eastAsia="Times New Roman" w:hAnsi="Times New Roman" w:cs="Times New Roman"/>
          <w:sz w:val="20"/>
          <w:szCs w:val="20"/>
          <w:lang w:eastAsia="es-CL"/>
        </w:rPr>
        <w:t xml:space="preserve">e de las emisiones de </w:t>
      </w:r>
      <w:hyperlink r:id="rId68" w:tgtFrame="_blank" w:history="1">
        <w:r w:rsidRPr="00BB30E3">
          <w:rPr>
            <w:rFonts w:ascii="Times New Roman" w:eastAsia="Times New Roman" w:hAnsi="Times New Roman" w:cs="Times New Roman"/>
            <w:color w:val="0000FF"/>
            <w:sz w:val="20"/>
            <w:szCs w:val="20"/>
            <w:u w:val="single"/>
            <w:lang w:eastAsia="es-CL"/>
          </w:rPr>
          <w:t>acciones</w:t>
        </w:r>
      </w:hyperlink>
      <w:r w:rsidRPr="00BB30E3">
        <w:rPr>
          <w:rFonts w:ascii="Times New Roman" w:eastAsia="Times New Roman" w:hAnsi="Times New Roman" w:cs="Times New Roman"/>
          <w:sz w:val="20"/>
          <w:szCs w:val="20"/>
          <w:lang w:eastAsia="es-CL"/>
        </w:rPr>
        <w:t xml:space="preserve"> efectuadas por la </w:t>
      </w:r>
      <w:hyperlink r:id="rId69" w:tgtFrame="_blank" w:history="1">
        <w:r w:rsidRPr="00BB30E3">
          <w:rPr>
            <w:rFonts w:ascii="Times New Roman" w:eastAsia="Times New Roman" w:hAnsi="Times New Roman" w:cs="Times New Roman"/>
            <w:color w:val="0000FF"/>
            <w:sz w:val="20"/>
            <w:szCs w:val="20"/>
            <w:u w:val="single"/>
            <w:lang w:eastAsia="es-CL"/>
          </w:rPr>
          <w:t>sociedad</w:t>
        </w:r>
      </w:hyperlink>
      <w:r w:rsidRPr="00BB30E3">
        <w:rPr>
          <w:rFonts w:ascii="Times New Roman" w:eastAsia="Times New Roman" w:hAnsi="Times New Roman" w:cs="Times New Roman"/>
          <w:sz w:val="20"/>
          <w:szCs w:val="20"/>
          <w:lang w:eastAsia="es-CL"/>
        </w:rPr>
        <w:t xml:space="preserve"> (suscripción y pago), de los traspasos (cesión, venta y transferencia) de las acciones y los gravámenes que afectan a estos valores mobiliarios.</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Menciones que debe contener el RA y forma de llevarlo</w:t>
      </w:r>
      <w:r w:rsidRPr="00BB30E3">
        <w:rPr>
          <w:rFonts w:ascii="Times New Roman" w:eastAsia="Times New Roman" w:hAnsi="Times New Roman" w:cs="Times New Roman"/>
          <w:sz w:val="20"/>
          <w:szCs w:val="20"/>
          <w:lang w:eastAsia="es-CL"/>
        </w:rPr>
        <w:t>. El Art. 7º, RLSA, expresa que: "La sociedad anónima deberá llevar un Registro de Accionistas en el que se anotará, a lo menos, el nombre, domicilio y cédula nacional de identidad o rol único tributario de cada accionista, si lo tuviera, la serie, si la hubiere, y el número de acciones de que sea titular, la fecha en que éstas se hayan inscrito a su nombre y, tratándose de acciones suscritas y no pagadas, la forma y oportunidades de pago de ellas. Igualmente, en el Registro deberá inscribirse la constitución de gravámenes y de derechos reales distintos al de dominio y hacerse referencia a los pactos particulares relativos a cesión de acciones. En caso que algún accionista transfiera todo o parte de sus acciones deberá anotarse en el Registro esta circunstancia. La apertura del Registro de Accionistas se efectuará el día del otorgamiento de la escritura de constitución". Materialmente se puede confeccionar un libro con estas indicaciones o adquirirlos en el comercio (librerías). Se inicia con un certificado del Gerente o Presidente que da cuenta de la constitución de la sociedad y de algunos datos relevantes de ella (capital nominal, número de acciones que se divide, etc.) y luego se van copiando los hechos y actos jurídicos a que se refiere el artículo recién citado. En efecto, el Art. 9º RLSA, dispone que: "El Registro de Accionistas podrá llevarse por cualquier medio, siempre que éste ofrezca seguridad de que no podrán haber intercalaciones, supresiones u otra adulteración que pueda afectar su fidelidad. Si el Registro se llevare por medios que no permitan dejar inmediata constancia de la constitución de gravámenes y de derechos reales distintos al de dominio sobre las acciones, la sociedad estará obligada a llevar un libro anexo para tal fin. Sin perjuicio de lo anterior, dentro de las 24 horas siguientes a la inscripción del derecho o gravamen en dicho libro, la sociedad deberá incorporar la información al sistema por el cual se lleva el Registro".</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Responsable del mantenimiento del RA</w:t>
      </w:r>
      <w:r w:rsidRPr="00BB30E3">
        <w:rPr>
          <w:rFonts w:ascii="Times New Roman" w:eastAsia="Times New Roman" w:hAnsi="Times New Roman" w:cs="Times New Roman"/>
          <w:sz w:val="20"/>
          <w:szCs w:val="20"/>
          <w:lang w:eastAsia="es-CL"/>
        </w:rPr>
        <w:t>. El Art. 45, LSA, hace responsables solidariamente a los miembros del Directorio cuando la sociedad no llevare sus libros o registros. En la práctica, y sin que ello implique transferencia de la responsabilidad señalada, es al Gerente General al que corresponde la tarea de llevar y custodiar materialmente el RA. Empero, el RLSA es claro en señalar que será responsabilidad de cada accionista mantener su información en el Registro de Accionistas debidamente actualizada (Art. 8º, inc. final).</w:t>
      </w:r>
    </w:p>
    <w:p w:rsidR="002E20AB" w:rsidRPr="00BB30E3" w:rsidRDefault="002E20AB" w:rsidP="002E20AB">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 </w:t>
      </w:r>
      <w:r w:rsidRPr="00BB30E3">
        <w:rPr>
          <w:rFonts w:ascii="Times New Roman" w:eastAsia="Times New Roman" w:hAnsi="Times New Roman" w:cs="Times New Roman"/>
          <w:smallCaps/>
          <w:sz w:val="20"/>
          <w:szCs w:val="20"/>
          <w:lang w:eastAsia="es-CL"/>
        </w:rPr>
        <w:t>Importancia del RA para los efectos del ejercicio de los derechos de los accionistas</w:t>
      </w:r>
      <w:r w:rsidRPr="00BB30E3">
        <w:rPr>
          <w:rFonts w:ascii="Times New Roman" w:eastAsia="Times New Roman" w:hAnsi="Times New Roman" w:cs="Times New Roman"/>
          <w:sz w:val="20"/>
          <w:szCs w:val="20"/>
          <w:lang w:eastAsia="es-CL"/>
        </w:rPr>
        <w:t>. El Art. 10, RLSA, dispone que: "Cada vez que sea necesario determinar a qué accionistas corresponderá un determinado derecho social, se considerarán aquellos que se encuentren inscritos en el Registro de Accionistas a la medianoche del quinto día hábil anterior a aquél desde el cual pueda ejercerse el derecho. En el caso de las sociedades anónimas cerradas para los efectos de participar en las juntas de accionistas, se considerará a aquellos que figuren inscritos en el Registro de Accionistas al inicio de la respectiva junta. Salvo norma especial diferente, las sociedades anónimas abiertas deberán anunciar a lo menos por un aviso que se publicará en forma destacada en el diario en que deban realizarse las citaciones a juntas de accionistas, el día desde el cual puedan ejercerse los derechos a que se refiere el inciso primero del presente artículo. Esta publicación deberá hacerse con no menos de 5 días hábiles ni más de 20 días hábiles de anticipación al día desde el cual puede ejercerse el derecho. En las sociedades anónimas cerradas, el anuncio del día desde el cual se pueden ejercer los derechos a que se refiere el inciso primero podrá hacerse de conformidad a lo establecido en el artículo 8 de este reglamento, y en todo caso, en el plazo indicado en el inciso anterior. Si no fuere posible informar debidamente a la totalidad de los accionistas por algunos de los medios antes indicados con cinco días hábiles de anticipación a la fecha a partir de la cual puede ejercer el derecho, dicho anuncio se realizará mediante aviso en la forma y plazo indicado en el inciso anterior".</w:t>
      </w:r>
    </w:p>
    <w:p w:rsidR="002E20AB" w:rsidRPr="00BB30E3" w:rsidRDefault="002E20AB" w:rsidP="002E20AB">
      <w:pPr>
        <w:pStyle w:val="NormalWeb"/>
        <w:spacing w:after="405" w:afterAutospacing="0"/>
        <w:jc w:val="both"/>
        <w:rPr>
          <w:sz w:val="20"/>
          <w:szCs w:val="20"/>
        </w:rPr>
      </w:pPr>
    </w:p>
    <w:p w:rsidR="002E20AB" w:rsidRPr="00BB30E3" w:rsidRDefault="002E20AB" w:rsidP="002E20AB">
      <w:pPr>
        <w:pStyle w:val="Ttulo3"/>
        <w:jc w:val="center"/>
        <w:rPr>
          <w:rFonts w:ascii="Times New Roman" w:eastAsia="Times New Roman" w:hAnsi="Times New Roman" w:cs="Times New Roman"/>
          <w:smallCaps/>
          <w:sz w:val="20"/>
          <w:szCs w:val="20"/>
          <w:lang w:eastAsia="es-CL"/>
        </w:rPr>
      </w:pPr>
      <w:bookmarkStart w:id="144" w:name="_Toc505016522"/>
      <w:r w:rsidRPr="00BB30E3">
        <w:rPr>
          <w:rFonts w:ascii="Times New Roman" w:eastAsia="Times New Roman" w:hAnsi="Times New Roman" w:cs="Times New Roman"/>
          <w:smallCaps/>
          <w:sz w:val="20"/>
          <w:szCs w:val="20"/>
          <w:lang w:eastAsia="es-CL"/>
        </w:rPr>
        <w:lastRenderedPageBreak/>
        <w:t>II. Cláusulas de uso general</w:t>
      </w:r>
      <w:bookmarkEnd w:id="144"/>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Se llevará un Registro de Accionistas de la sociedad y en él se anotarán el nombre, domicilio, correo electrónico y cédula nacional de identidad de cada accionista y el número de acciones de que cada uno sea titular, la fecha en que éstas se hayan inscrito a su nombre y, tratándose de acciones suscritas y no pagadas, la forma y oportunidades de pago de ellas; y los títulos que correspondan a ellas.</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También se anotarán, en este Registro, las transferencias de todo o de parte de sus acciones, las transmisiones o adjudicaciones de ellas por causa de muerte, los canjes de las mismas por cualesquiera motivos, las circunstancias correspondientes a la inutilización y emisión consiguiente de nuevos títulos y la constitución de gravámenes y de derechos reales distintos que el de dominio.</w:t>
      </w:r>
    </w:p>
    <w:p w:rsidR="002E20AB" w:rsidRPr="00BB30E3" w:rsidRDefault="002E20AB" w:rsidP="002E20AB">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Este Registro se abrirá el día en que se otorgue la escritura de constitución social.</w:t>
      </w:r>
    </w:p>
    <w:p w:rsidR="002E20AB" w:rsidRPr="00BB30E3" w:rsidRDefault="002E20AB" w:rsidP="002E20AB">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Este Registro se llevará por cualquier medio que ofrezca seguridad de que no podrá haber intercalaciones, supresiones o adulteraciones que puedan afectar su fidelidad.</w:t>
      </w:r>
    </w:p>
    <w:p w:rsidR="002E20AB" w:rsidRPr="00BB30E3" w:rsidRDefault="002E20AB" w:rsidP="002E20AB">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jurisprudencial.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mallCaps/>
          <w:sz w:val="20"/>
          <w:szCs w:val="20"/>
          <w:lang w:eastAsia="es-CL"/>
        </w:rPr>
        <w:t>Negativa a inscribir en RA un traspaso de acciones constituye un acto ilegal y arbitrario</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1.1. </w:t>
      </w:r>
      <w:r w:rsidRPr="00BB30E3">
        <w:rPr>
          <w:rFonts w:ascii="Times New Roman" w:eastAsia="Times New Roman" w:hAnsi="Times New Roman" w:cs="Times New Roman"/>
          <w:smallCaps/>
          <w:sz w:val="20"/>
          <w:szCs w:val="20"/>
          <w:lang w:eastAsia="es-CL"/>
        </w:rPr>
        <w:t>Vulneración garantía Art. 19, Nº 24, CPE</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A) </w:t>
      </w:r>
      <w:r w:rsidRPr="00BB30E3">
        <w:rPr>
          <w:rFonts w:ascii="Times New Roman" w:eastAsia="Times New Roman" w:hAnsi="Times New Roman" w:cs="Times New Roman"/>
          <w:sz w:val="20"/>
          <w:szCs w:val="20"/>
          <w:lang w:eastAsia="es-CL"/>
        </w:rPr>
        <w:t xml:space="preserve">Acogiendo un recurso de protección, una CA sostiene la siguiente doctrina para decidir que constituye un acto ilegal y arbitrario que afecta el legítimo derecho de propiedad del adquirente, la negativa a inscribir un traspaso de acciones en el Registro respectivo: "El artículo 12 de la Ley Nº 18.046 dispone que 'a la Sociedad no le corresponde pronunciarse sobre la transferencia de acciones y está obligada a inscribir sin más trámite los traspasos que se le presenten, siempre que éstos se ajusten a las formalidades mínimas que precise el Reglamento'. A su vez, los artículos 15, 16 y 17 del Reglamento de Sociedades Anónimas prescriben que toda cesión de acciones se celebrará por escritura privada firmada por el cedente y el cesionario ante dos testigos mayores de edad o ante corredor de Bolsa o ante notario público, pudiendo hacerse también por escritura pública; estando obligada la Sociedad a inscribir sin más trámite los traspasos que se le presenten, a menos que éstos no se ajusten a las formalidades antes indicadas y que la cesión de acciones produce efecto respecto de la Sociedad y de terceros desde que se inscriba en el Registro de Accionistas. De lo expuesto, se puede concluir inequívocamente que la recurrente adquirió determinada cantidad de acciones de la sociedad recurrida, por cesión en escritura pública firmada por el cedente y cesionario ante dos testigos mayores de edad, que cumple con los requisitos formales que exige el Reglamento de Sociedades Anónimas, de manera que por ahora ella aparece como propietaria de dichas acciones. Como corolario de lo reseñado y del claro tenor del artículo 12 de la Ley Nª 18.046, resulta que la sociedad recurrida, debió registrar el traspaso tan pronto como se comprobaron los requisitos del artículo 15 del Reglamento y al decidir no hacerlo actuó ilegalmente, esto es, contraviniendo a la referida norma que la obliga a inscribir sin más trámite los traspasos que se le presentan en las condiciones anotadas. A su vez, la actuación de la Superintendencia de Valores y Seguros, al ordenar a la recurrida que debe abstenerse de dar curso al mencionado traspaso fundada en que está efectuando una investigación, es arbitraria, pues si bien es cierto las disposiciones legales que cita en su informe la facultan para fiscalizar, entre otras, a las sociedades anónimas, no lo es menos que ninguna de ellas la autoriza para suspender el curso de un traspaso de acciones, es decir, esta autoridad ha actuado fuera de la órbita de sus atribuciones y su alegación en el sentido de que se encuentra investigando la situación de la recurrente no es razón suficiente para actuar en la forma en que lo hizo, pues si se comprobare en esa pesquisa la comisión de infracciones solamente procedería aplicar las sanciones administrativas respectivas o el ejercicio de las acciones legales que procedieren, debiendo precisarse sobre el particular que la autoridad de control no ha intervenido para resolver administrativamente las dificultades a que alude el inciso 3º del precitado artículo 12 de la Ley sobre Sociedades Anónimas. Por consiguiente, resulta que el acto ilegal y arbitrario que se impugna en este recurso, trasgrede el legítimo ejercicio del derecho de propiedad que detenta la recurrente sobre las acciones de la sociedad recurrida, lo que le causa un daño, discriminándose en su contra al no aplicar la ley y coartándole el uso y goce de su derecho de dominio sobre las acciones que compró, por lo que se tiene la obligación de restablecer el imperio del derecho que ha sido afectado, quedando a salvo la facultad de recurrir a la autoridad o los tribunales ordinarios por quien corresponda para ejercer las acciones que procedan. </w:t>
      </w:r>
      <w:r w:rsidRPr="00BB30E3">
        <w:rPr>
          <w:rFonts w:ascii="Times New Roman" w:eastAsia="Times New Roman" w:hAnsi="Times New Roman" w:cs="Times New Roman"/>
          <w:i/>
          <w:iCs/>
          <w:sz w:val="20"/>
          <w:szCs w:val="20"/>
          <w:lang w:eastAsia="es-CL"/>
        </w:rPr>
        <w:t xml:space="preserve">CA Santiago, 25/04/1988, Rol Nº 102-1988, cita online: </w:t>
      </w:r>
      <w:hyperlink r:id="rId70" w:tgtFrame="_blank" w:history="1">
        <w:r w:rsidRPr="00BB30E3">
          <w:rPr>
            <w:rFonts w:ascii="Times New Roman" w:eastAsia="Times New Roman" w:hAnsi="Times New Roman" w:cs="Times New Roman"/>
            <w:i/>
            <w:iCs/>
            <w:color w:val="0000FF"/>
            <w:sz w:val="20"/>
            <w:szCs w:val="20"/>
            <w:u w:val="single"/>
            <w:lang w:eastAsia="es-CL"/>
          </w:rPr>
          <w:t>CL/JUR/254/1988</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B)</w:t>
      </w:r>
      <w:r w:rsidRPr="00BB30E3">
        <w:rPr>
          <w:rFonts w:ascii="Times New Roman" w:eastAsia="Times New Roman" w:hAnsi="Times New Roman" w:cs="Times New Roman"/>
          <w:sz w:val="20"/>
          <w:szCs w:val="20"/>
          <w:lang w:eastAsia="es-CL"/>
        </w:rPr>
        <w:t xml:space="preserve"> Según aparece de la escritura de constitución de la sociedad anónima cerrada, dos personas suscribieron, cada uno de ellos, determinada cantidad de acciones de esa sociedad, sin que existan </w:t>
      </w:r>
      <w:r w:rsidRPr="00BB30E3">
        <w:rPr>
          <w:rFonts w:ascii="Times New Roman" w:eastAsia="Times New Roman" w:hAnsi="Times New Roman" w:cs="Times New Roman"/>
          <w:sz w:val="20"/>
          <w:szCs w:val="20"/>
          <w:lang w:eastAsia="es-CL"/>
        </w:rPr>
        <w:lastRenderedPageBreak/>
        <w:t xml:space="preserve">antecedentes de que las hayan transferido con anterioridad a la cesión que de ellas hicieron al recurrente, por lo cual la administración de la sociedad ha debido proceder, conforme a la ley y reglamento respectivo, a la inscripción de tales acciones a nombre del nuevo dueño. Por el contrario, no aparecen en autos antecedentes suficientes del dominio de quienes suscribieron las acciones mencionadas respecto de otras acciones que cada uno de ellos cedió al recurrente. En estas condiciones, el presente recurso de protección debe prosperar en cuanto se refiere a las acciones primeramente mencionadas, por cuanto, como se ha dicho, su no inscripción a nombre del nuevo dueño contraría la ley y representa una vulneración evidente del derecho de propiedad que a éste corresponde, derecho que se garantiza en el Nº 24 del artículo 19 de la Carta Fundamental; y debe ser desestimado en cuanto a la inscripción de las restantes acciones que el recurrente aparece adquiriendo, por no estar claro el dominio de sus cedentes sobre tales acciones y porque la determinación de un derecho de tal naturaleza es una materia que no corresponde ventilar por la vía de este recurso, que es esencialmente cautelar y no está establecido para obtener declaraciones de derecho o soluciones propias de los procedimientos ordinarios o extraordinarios regulados en la ley o establecidos en los estatutos sociales o contratos de las partes, en los cuales pueden producirse las pruebas pertinentes con la intensidad y latitud necesarias. Todo lo cual debe entenderse sin perjuicio del derecho de las partes, recurrente y recurrido, para accionar por otras vías en defensa de sus pretensiones. </w:t>
      </w:r>
      <w:r w:rsidRPr="00BB30E3">
        <w:rPr>
          <w:rFonts w:ascii="Times New Roman" w:eastAsia="Times New Roman" w:hAnsi="Times New Roman" w:cs="Times New Roman"/>
          <w:i/>
          <w:iCs/>
          <w:sz w:val="20"/>
          <w:szCs w:val="20"/>
          <w:lang w:eastAsia="es-CL"/>
        </w:rPr>
        <w:t xml:space="preserve">CS, 17/07/1989, Rol Nº 14429, cita online: </w:t>
      </w:r>
      <w:hyperlink r:id="rId71" w:tgtFrame="_blank" w:history="1">
        <w:r w:rsidRPr="00BB30E3">
          <w:rPr>
            <w:rFonts w:ascii="Times New Roman" w:eastAsia="Times New Roman" w:hAnsi="Times New Roman" w:cs="Times New Roman"/>
            <w:i/>
            <w:iCs/>
            <w:color w:val="0000FF"/>
            <w:sz w:val="20"/>
            <w:szCs w:val="20"/>
            <w:u w:val="single"/>
            <w:lang w:eastAsia="es-CL"/>
          </w:rPr>
          <w:t>CL/JUR/197/1989</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1.2. </w:t>
      </w:r>
      <w:r w:rsidRPr="00BB30E3">
        <w:rPr>
          <w:rFonts w:ascii="Times New Roman" w:eastAsia="Times New Roman" w:hAnsi="Times New Roman" w:cs="Times New Roman"/>
          <w:smallCaps/>
          <w:sz w:val="20"/>
          <w:szCs w:val="20"/>
          <w:lang w:eastAsia="es-CL"/>
        </w:rPr>
        <w:t>Vulneración de garantía del Art. 19 Nº 23 CPE</w:t>
      </w:r>
      <w:r w:rsidRPr="00BB30E3">
        <w:rPr>
          <w:rFonts w:ascii="Times New Roman" w:eastAsia="Times New Roman" w:hAnsi="Times New Roman" w:cs="Times New Roman"/>
          <w:sz w:val="20"/>
          <w:szCs w:val="20"/>
          <w:lang w:eastAsia="es-CL"/>
        </w:rPr>
        <w:t xml:space="preserve">. Al negarse la sociedad anónima a registrar el traspaso de acciones requerido por la recurrente, vulnerando lo dispuesto en el artículo 12 de la Ley Nº 18.046, que obliga a inscribir sin más trámite el traspaso, vulnera la garantía del artículo 19, Nº 23, de la Constitución Política. </w:t>
      </w:r>
      <w:r w:rsidRPr="00BB30E3">
        <w:rPr>
          <w:rFonts w:ascii="Times New Roman" w:eastAsia="Times New Roman" w:hAnsi="Times New Roman" w:cs="Times New Roman"/>
          <w:i/>
          <w:iCs/>
          <w:sz w:val="20"/>
          <w:szCs w:val="20"/>
          <w:lang w:eastAsia="es-CL"/>
        </w:rPr>
        <w:t xml:space="preserve">CA Santiago, 11/03/1992, Rol Nº 310-1992, cita online: </w:t>
      </w:r>
      <w:hyperlink r:id="rId72" w:tgtFrame="_blank" w:history="1">
        <w:r w:rsidRPr="00BB30E3">
          <w:rPr>
            <w:rFonts w:ascii="Times New Roman" w:eastAsia="Times New Roman" w:hAnsi="Times New Roman" w:cs="Times New Roman"/>
            <w:i/>
            <w:iCs/>
            <w:color w:val="0000FF"/>
            <w:sz w:val="20"/>
            <w:szCs w:val="20"/>
            <w:u w:val="single"/>
            <w:lang w:eastAsia="es-CL"/>
          </w:rPr>
          <w:t>CL/JUR/548/1992</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mallCaps/>
          <w:sz w:val="20"/>
          <w:szCs w:val="20"/>
          <w:lang w:eastAsia="es-CL"/>
        </w:rPr>
        <w:t>Justificación causal del traspaso de acciones para obtener su inscripción en RA</w:t>
      </w:r>
      <w:r w:rsidRPr="00BB30E3">
        <w:rPr>
          <w:rFonts w:ascii="Times New Roman" w:eastAsia="Times New Roman" w:hAnsi="Times New Roman" w:cs="Times New Roman"/>
          <w:sz w:val="20"/>
          <w:szCs w:val="20"/>
          <w:lang w:eastAsia="es-CL"/>
        </w:rPr>
        <w:t xml:space="preserve">. La CS, en fallo redactado por don Fernando </w:t>
      </w:r>
      <w:r w:rsidRPr="00BB30E3">
        <w:rPr>
          <w:rFonts w:ascii="Times New Roman" w:eastAsia="Times New Roman" w:hAnsi="Times New Roman" w:cs="Times New Roman"/>
          <w:smallCaps/>
          <w:sz w:val="20"/>
          <w:szCs w:val="20"/>
          <w:lang w:eastAsia="es-CL"/>
        </w:rPr>
        <w:t xml:space="preserve">Fueyo Laneri </w:t>
      </w:r>
      <w:r w:rsidRPr="00BB30E3">
        <w:rPr>
          <w:rFonts w:ascii="Times New Roman" w:eastAsia="Times New Roman" w:hAnsi="Times New Roman" w:cs="Times New Roman"/>
          <w:sz w:val="20"/>
          <w:szCs w:val="20"/>
          <w:lang w:eastAsia="es-CL"/>
        </w:rPr>
        <w:t xml:space="preserve">sostuvo la doctrina por la cual, "El acto de registro es un acto jurídico causal que, por lo mismo, atiende a la causa o motivo, o lo que conocemos por título o antecedente de la adquisición. Es por ello que la causa que ha de examinarse y calificarse, debe consistir en un acto válido y legítimo. Si se invoca una compraventa o una cesión de derechos, el vendedor o cedente debe ser dueño o actuar alguien por éste con facultades suficientes. Si el dueño es una sociedad, dicha sociedad deberá estar vigente y no disuelta, como sucede en la especie. Entrando al fondo del asunto, contrario a lo que sostiene la recurrente, el artículo 15 del Reglamento de Sociedades Anónimas no atiende estrictamente sólo a lo formal, desde el momento que exige 'cedente', y no es tal, en la especie, un representante de una sociedad disuelta que obra como si estuviera vigente. En consecuencia, la actuación del Registro de Accionistas de la Bolsa de Comercio de Santiago, Bolsa de Valores, al negar la inscripción del traspaso, se conformó con el principio registral de la seguridad jurídica y coincide con el resguardo de legítimos intereses de terceros, en este caso, el adquirente del ochenta por ciento de los derechos en la liquidación de la Sociedad dueña de la acción cuya inscripción se pretende. En síntesis, aquí se ha intentado el traspaso estando disuelta la sociedad dueña de la acción y sin que actúen por la entidad en liquidación el o los apoderados que ostenten la calidad de liquidadores, razones suficientes para rechazar la inscripción solicitada". </w:t>
      </w:r>
      <w:r w:rsidRPr="00BB30E3">
        <w:rPr>
          <w:rFonts w:ascii="Times New Roman" w:eastAsia="Times New Roman" w:hAnsi="Times New Roman" w:cs="Times New Roman"/>
          <w:i/>
          <w:iCs/>
          <w:sz w:val="20"/>
          <w:szCs w:val="20"/>
          <w:lang w:eastAsia="es-CL"/>
        </w:rPr>
        <w:t xml:space="preserve">CS, 27/11/1991, Rol Nº 17388, cita online: </w:t>
      </w:r>
      <w:hyperlink r:id="rId73" w:tgtFrame="_blank" w:history="1">
        <w:r w:rsidRPr="00BB30E3">
          <w:rPr>
            <w:rFonts w:ascii="Times New Roman" w:eastAsia="Times New Roman" w:hAnsi="Times New Roman" w:cs="Times New Roman"/>
            <w:i/>
            <w:iCs/>
            <w:color w:val="0000FF"/>
            <w:sz w:val="20"/>
            <w:szCs w:val="20"/>
            <w:u w:val="single"/>
            <w:lang w:eastAsia="es-CL"/>
          </w:rPr>
          <w:t>CL/JUR/897/1991</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mallCaps/>
          <w:sz w:val="20"/>
          <w:szCs w:val="20"/>
          <w:lang w:eastAsia="es-CL"/>
        </w:rPr>
        <w:t>Recurso al arbitraje no es óbice para negar inscripción de traspaso de acciones en RA</w:t>
      </w:r>
      <w:r w:rsidRPr="00BB30E3">
        <w:rPr>
          <w:rFonts w:ascii="Times New Roman" w:eastAsia="Times New Roman" w:hAnsi="Times New Roman" w:cs="Times New Roman"/>
          <w:sz w:val="20"/>
          <w:szCs w:val="20"/>
          <w:lang w:eastAsia="es-CL"/>
        </w:rPr>
        <w:t xml:space="preserve">. La CS ha sentenciador que: "No inscribir el traspaso de acciones efectuado con las formalidades requeridas constituye una seria infracción a la ley, y el hecho de que una infracción a los estatutos deba ser resuelta por árbitro designado o por la justicia ordinaria, no es razón suficiente para negar la inscripción de la transferencia de acciones que la ley impone a la sociedad, sin más trámite, y, además, la obliga a no pronunciarse sobre dicha transferencia". </w:t>
      </w:r>
      <w:r w:rsidRPr="00BB30E3">
        <w:rPr>
          <w:rFonts w:ascii="Times New Roman" w:eastAsia="Times New Roman" w:hAnsi="Times New Roman" w:cs="Times New Roman"/>
          <w:i/>
          <w:iCs/>
          <w:sz w:val="20"/>
          <w:szCs w:val="20"/>
          <w:lang w:eastAsia="es-CL"/>
        </w:rPr>
        <w:t xml:space="preserve">CS, 07/10/1991, Rol Nº 17677, cita online: </w:t>
      </w:r>
      <w:hyperlink r:id="rId74" w:tgtFrame="_blank" w:history="1">
        <w:r w:rsidRPr="00BB30E3">
          <w:rPr>
            <w:rFonts w:ascii="Times New Roman" w:eastAsia="Times New Roman" w:hAnsi="Times New Roman" w:cs="Times New Roman"/>
            <w:i/>
            <w:iCs/>
            <w:color w:val="0000FF"/>
            <w:sz w:val="20"/>
            <w:szCs w:val="20"/>
            <w:u w:val="single"/>
            <w:lang w:eastAsia="es-CL"/>
          </w:rPr>
          <w:t>CL/JUR/1364/1991</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4. </w:t>
      </w:r>
      <w:r w:rsidRPr="00BB30E3">
        <w:rPr>
          <w:rFonts w:ascii="Times New Roman" w:eastAsia="Times New Roman" w:hAnsi="Times New Roman" w:cs="Times New Roman"/>
          <w:smallCaps/>
          <w:sz w:val="20"/>
          <w:szCs w:val="20"/>
          <w:lang w:eastAsia="es-CL"/>
        </w:rPr>
        <w:t>Compraventa de acciones. Obligación del vendedor de entregar es esencial para inscribir el traspaso en RA</w:t>
      </w:r>
      <w:r w:rsidRPr="00BB30E3">
        <w:rPr>
          <w:rFonts w:ascii="Times New Roman" w:eastAsia="Times New Roman" w:hAnsi="Times New Roman" w:cs="Times New Roman"/>
          <w:sz w:val="20"/>
          <w:szCs w:val="20"/>
          <w:lang w:eastAsia="es-CL"/>
        </w:rPr>
        <w:t xml:space="preserve">. Una CA resolvió que sin perjuicio de la aplicación de las reglas especiales contenidas en la LSA y en el RLSA, el derecho común (CC) sigue siendo aplicable en materia de transferencia de acciones, sentando la siguiente doctrina: "De acuerdo con lo dispuesto en el artículo tercero de la Ley Nº 18.045, las acciones que emite una sociedad anónima constituyen un valor que puede ser transferido por medio de la compra y venta de las mismas, y de conformidad con lo señalado en el Art. 12 de la Ley sobre Sociedades Anónimas, la transferencia de acciones se hará en conformidad al Reglamento, el cual fue aprobado mediante el Decreto Supremo Nº 587 del Ministerio de Hacienda de 1982. Este cuerpo legal, previene en el inciso 2º del artículo 13, que en caso de que algún accionista transfiera el todo o parte de sus acciones deberá anotarse en el Registro de Accionistas, esta circunstancia; el traspaso de acciones o su cesión celebrado entre demandado y demandante, constituye una compraventa de esos valores, contrato que la compradora cumplió pagando el precio de dicha venta y que, a su vez, el cesionario incumplió, al impedir que ésta consolidare su título y obtuviera la posesión definitiva de dichas acciones y poder disponer cono dueña de ellas, mediante la inscripción del traspaso en el Registro respectivo. En esta convención, aparte de las normas específicas que al efecto contempla la Ley Nº 18.046 y el Reglamento de ésta, no hay </w:t>
      </w:r>
      <w:r w:rsidRPr="00BB30E3">
        <w:rPr>
          <w:rFonts w:ascii="Times New Roman" w:eastAsia="Times New Roman" w:hAnsi="Times New Roman" w:cs="Times New Roman"/>
          <w:sz w:val="20"/>
          <w:szCs w:val="20"/>
          <w:lang w:eastAsia="es-CL"/>
        </w:rPr>
        <w:lastRenderedPageBreak/>
        <w:t>ningún inconveniente en aplicar las disposiciones del derecho común, en cuanto éstas se refieren a los efectos de las obligaciones, que impone el deber del vendedor, tratándose de una especie o cuerpo cierto, de entregar la cosa y además de conservarla hasta que esta entrega se produzca (</w:t>
      </w:r>
      <w:hyperlink r:id="rId75" w:tgtFrame="_blank" w:history="1">
        <w:r w:rsidRPr="00BB30E3">
          <w:rPr>
            <w:rFonts w:ascii="Times New Roman" w:eastAsia="Times New Roman" w:hAnsi="Times New Roman" w:cs="Times New Roman"/>
            <w:color w:val="0000FF"/>
            <w:sz w:val="20"/>
            <w:szCs w:val="20"/>
            <w:u w:val="single"/>
            <w:lang w:eastAsia="es-CL"/>
          </w:rPr>
          <w:t>Art. 1548</w:t>
        </w:r>
      </w:hyperlink>
      <w:r w:rsidRPr="00BB30E3">
        <w:rPr>
          <w:rFonts w:ascii="Times New Roman" w:eastAsia="Times New Roman" w:hAnsi="Times New Roman" w:cs="Times New Roman"/>
          <w:sz w:val="20"/>
          <w:szCs w:val="20"/>
          <w:lang w:eastAsia="es-CL"/>
        </w:rPr>
        <w:t xml:space="preserve"> del Código Civil), como asimismo, las obligaciones que en relación al contrato de compraventa se le imponen al vendedor, como la de entregar o hacer tradición de la cosa vendida, siendo de su costo los gastos que se hicieren para poner la cosa en disposición de entregarla, y de hacer la entrega material, inmediatamente después del contrato (</w:t>
      </w:r>
      <w:hyperlink r:id="rId76" w:tgtFrame="_blank" w:history="1">
        <w:r w:rsidRPr="00BB30E3">
          <w:rPr>
            <w:rFonts w:ascii="Times New Roman" w:eastAsia="Times New Roman" w:hAnsi="Times New Roman" w:cs="Times New Roman"/>
            <w:color w:val="0000FF"/>
            <w:sz w:val="20"/>
            <w:szCs w:val="20"/>
            <w:u w:val="single"/>
            <w:lang w:eastAsia="es-CL"/>
          </w:rPr>
          <w:t>Arts. 1824</w:t>
        </w:r>
      </w:hyperlink>
      <w:r w:rsidRPr="00BB30E3">
        <w:rPr>
          <w:rFonts w:ascii="Times New Roman" w:eastAsia="Times New Roman" w:hAnsi="Times New Roman" w:cs="Times New Roman"/>
          <w:sz w:val="20"/>
          <w:szCs w:val="20"/>
          <w:lang w:eastAsia="es-CL"/>
        </w:rPr>
        <w:t xml:space="preserve">, </w:t>
      </w:r>
      <w:hyperlink r:id="rId77" w:tgtFrame="_blank" w:history="1">
        <w:r w:rsidRPr="00BB30E3">
          <w:rPr>
            <w:rFonts w:ascii="Times New Roman" w:eastAsia="Times New Roman" w:hAnsi="Times New Roman" w:cs="Times New Roman"/>
            <w:color w:val="0000FF"/>
            <w:sz w:val="20"/>
            <w:szCs w:val="20"/>
            <w:u w:val="single"/>
            <w:lang w:eastAsia="es-CL"/>
          </w:rPr>
          <w:t>1825</w:t>
        </w:r>
      </w:hyperlink>
      <w:r w:rsidRPr="00BB30E3">
        <w:rPr>
          <w:rFonts w:ascii="Times New Roman" w:eastAsia="Times New Roman" w:hAnsi="Times New Roman" w:cs="Times New Roman"/>
          <w:sz w:val="20"/>
          <w:szCs w:val="20"/>
          <w:lang w:eastAsia="es-CL"/>
        </w:rPr>
        <w:t xml:space="preserve"> y </w:t>
      </w:r>
      <w:hyperlink r:id="rId78" w:tgtFrame="_blank" w:history="1">
        <w:r w:rsidRPr="00BB30E3">
          <w:rPr>
            <w:rFonts w:ascii="Times New Roman" w:eastAsia="Times New Roman" w:hAnsi="Times New Roman" w:cs="Times New Roman"/>
            <w:color w:val="0000FF"/>
            <w:sz w:val="20"/>
            <w:szCs w:val="20"/>
            <w:u w:val="single"/>
            <w:lang w:eastAsia="es-CL"/>
          </w:rPr>
          <w:t>1826</w:t>
        </w:r>
      </w:hyperlink>
      <w:r w:rsidRPr="00BB30E3">
        <w:rPr>
          <w:rFonts w:ascii="Times New Roman" w:eastAsia="Times New Roman" w:hAnsi="Times New Roman" w:cs="Times New Roman"/>
          <w:sz w:val="20"/>
          <w:szCs w:val="20"/>
          <w:lang w:eastAsia="es-CL"/>
        </w:rPr>
        <w:t xml:space="preserve"> del Código Civil)". </w:t>
      </w:r>
      <w:r w:rsidRPr="00BB30E3">
        <w:rPr>
          <w:rFonts w:ascii="Times New Roman" w:eastAsia="Times New Roman" w:hAnsi="Times New Roman" w:cs="Times New Roman"/>
          <w:i/>
          <w:iCs/>
          <w:sz w:val="20"/>
          <w:szCs w:val="20"/>
          <w:lang w:eastAsia="es-CL"/>
        </w:rPr>
        <w:t xml:space="preserve">CA Santiago, 05/06/1990, Rol Nº 980-1989, cita online: </w:t>
      </w:r>
      <w:hyperlink r:id="rId79" w:tgtFrame="_blank" w:history="1">
        <w:r w:rsidRPr="00BB30E3">
          <w:rPr>
            <w:rFonts w:ascii="Times New Roman" w:eastAsia="Times New Roman" w:hAnsi="Times New Roman" w:cs="Times New Roman"/>
            <w:i/>
            <w:iCs/>
            <w:color w:val="0000FF"/>
            <w:sz w:val="20"/>
            <w:szCs w:val="20"/>
            <w:u w:val="single"/>
            <w:lang w:eastAsia="es-CL"/>
          </w:rPr>
          <w:t>CL/JUR/352/1990</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5. </w:t>
      </w:r>
      <w:r w:rsidRPr="00BB30E3">
        <w:rPr>
          <w:rFonts w:ascii="Times New Roman" w:eastAsia="Times New Roman" w:hAnsi="Times New Roman" w:cs="Times New Roman"/>
          <w:smallCaps/>
          <w:sz w:val="20"/>
          <w:szCs w:val="20"/>
          <w:lang w:eastAsia="es-CL"/>
        </w:rPr>
        <w:t>Necesidad de observar formalidades mínimas para la inscripción del traspaso en RA</w:t>
      </w:r>
      <w:r w:rsidRPr="00BB30E3">
        <w:rPr>
          <w:rFonts w:ascii="Times New Roman" w:eastAsia="Times New Roman" w:hAnsi="Times New Roman" w:cs="Times New Roman"/>
          <w:sz w:val="20"/>
          <w:szCs w:val="20"/>
          <w:lang w:eastAsia="es-CL"/>
        </w:rPr>
        <w:t xml:space="preserve">. Una CA ha fallado que: "De acuerdo a lo establecido en el artículo 12 de la Ley Nº 18.046, sobre Sociedades Anónimas, las acciones "serán nominativas", su suscripción "deberá constar por escrito", en la forma que determine el reglamento, y su "transferencia" se hará igualmente conforme a éste. Si bien establece también que "a la sociedad no le corresponde pronunciarse sobre la transferencia de las acciones" y que "está obligada a inscribir sin más trámite los traspasos que se le presenten", tal obligación será exigible y cumplida "siempre que éstos", o sea, los traspasos que se le presenten, "se ajusten a las formalidades mínimas que precise el Reglamento". </w:t>
      </w:r>
      <w:r w:rsidRPr="00BB30E3">
        <w:rPr>
          <w:rFonts w:ascii="Times New Roman" w:eastAsia="Times New Roman" w:hAnsi="Times New Roman" w:cs="Times New Roman"/>
          <w:i/>
          <w:iCs/>
          <w:sz w:val="20"/>
          <w:szCs w:val="20"/>
          <w:lang w:eastAsia="es-CL"/>
        </w:rPr>
        <w:t xml:space="preserve">CA Santiago, 14/07/1999, Rol Nº 5444-1995, cita online: </w:t>
      </w:r>
      <w:hyperlink r:id="rId80" w:tgtFrame="_blank" w:history="1">
        <w:r w:rsidRPr="00BB30E3">
          <w:rPr>
            <w:rFonts w:ascii="Times New Roman" w:eastAsia="Times New Roman" w:hAnsi="Times New Roman" w:cs="Times New Roman"/>
            <w:i/>
            <w:iCs/>
            <w:color w:val="0000FF"/>
            <w:sz w:val="20"/>
            <w:szCs w:val="20"/>
            <w:u w:val="single"/>
            <w:lang w:eastAsia="es-CL"/>
          </w:rPr>
          <w:t>CL/JUR/91/1999</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6. </w:t>
      </w:r>
      <w:r w:rsidRPr="00BB30E3">
        <w:rPr>
          <w:rFonts w:ascii="Times New Roman" w:eastAsia="Times New Roman" w:hAnsi="Times New Roman" w:cs="Times New Roman"/>
          <w:smallCaps/>
          <w:sz w:val="20"/>
          <w:szCs w:val="20"/>
          <w:lang w:eastAsia="es-CL"/>
        </w:rPr>
        <w:t>Aplicación de los principios de Tracto Sucesivo o de Previa inscripción o continuo y de calificación o legalidad registral</w:t>
      </w:r>
      <w:r w:rsidRPr="00BB30E3">
        <w:rPr>
          <w:rFonts w:ascii="Times New Roman" w:eastAsia="Times New Roman" w:hAnsi="Times New Roman" w:cs="Times New Roman"/>
          <w:sz w:val="20"/>
          <w:szCs w:val="20"/>
          <w:lang w:eastAsia="es-CL"/>
        </w:rPr>
        <w:t xml:space="preserve">. En fallo dictado en 2004 por la tercera sala de la CA Santiago (Rol Nº 6852-2003) confirmado por la CS el 17/11/2004, Rol Nº 590-04, se reconoce la aplicación del principio registral llamado de </w:t>
      </w:r>
      <w:r w:rsidRPr="00BB30E3">
        <w:rPr>
          <w:rFonts w:ascii="Times New Roman" w:eastAsia="Times New Roman" w:hAnsi="Times New Roman" w:cs="Times New Roman"/>
          <w:i/>
          <w:iCs/>
          <w:sz w:val="20"/>
          <w:szCs w:val="20"/>
          <w:lang w:eastAsia="es-CL"/>
        </w:rPr>
        <w:t>Tracto Sucesivo o de Previa inscripción o continuo</w:t>
      </w:r>
      <w:r w:rsidRPr="00BB30E3">
        <w:rPr>
          <w:rFonts w:ascii="Times New Roman" w:eastAsia="Times New Roman" w:hAnsi="Times New Roman" w:cs="Times New Roman"/>
          <w:sz w:val="20"/>
          <w:szCs w:val="20"/>
          <w:lang w:eastAsia="es-CL"/>
        </w:rPr>
        <w:t xml:space="preserve">, consagrado en los Arts. 692 CC y Art. 80 Reglamento CBR, en relación con los Arts. 728, 730 inc. 2º y 2505 CC, por cuya virtud se exige que cada derecho se inscriba en un registro independiente, y que este a su vez se apoye en una inscripción anterior, de modo que del examen del Registro pueda extraerse el historial completo y sin solución de continuidad en la titularidad del inmueble. En la especie, el fallo recae sobre un recurso de protección intentado por la S.A. XX, la que dedujo la acción constitucional de protección en contra del Gerente de otra S.A., YY, a cargo del respectivo Registro de Accionistas, quien rechazó la inscripción de 599 acciones que la primera había adquirido de ZZ S.A., por escritura pública del 28/VI/2003. El rechazo se fundó en la circunstancia de que las acciones, ya no figuraban a nombre de la cedente (ZZ S.A.), sino que figuraban a nombre de otra S.A., "BB S.A.", a quien la cedente le había transferido con antelación las mismas 599 acciones. Como se daba la hipótesis descrita anteriormente, el gerente se negó a inscribir. Negativa justificada y asentada en el respeto al principio del tracto sucesivo. El hecho de no respetar este principio, sostiene el fallo, pugnaría con principios elementales propios del Derecho Civil, como aquel expresado en el aforismo de que nadie puede transferir mas derechos de los que tiene. Y que este elemento o requisito de la tradición constituye por lo demás, el antecedente básico del principio registral de tracto sucesivo o continuo, tendiente a que la serie de anotaciones registrales esté debidamente encadenada, de suerte que cada acto de disposición aparezca derivado de la voluntad del titular inscrito. Concluye que, el gerente recurrido no incurrió en antijuricidad alguna al negar la inscripción solicitada, pues de hacerlo estaría contribuyendo a crear un germen de inexactitud registral, amén de violentar principios y reglas implícitas en el sistema legal y reglamentario que enmarca el Registro de Accionistas, con miras a preservar la fe publica, la fidelidad de sus inscripciones, así como la seguridad jurídica. El fallo también hace una referencia implícita a otro Principio Registral, el </w:t>
      </w:r>
      <w:r w:rsidRPr="00BB30E3">
        <w:rPr>
          <w:rFonts w:ascii="Times New Roman" w:eastAsia="Times New Roman" w:hAnsi="Times New Roman" w:cs="Times New Roman"/>
          <w:i/>
          <w:iCs/>
          <w:sz w:val="20"/>
          <w:szCs w:val="20"/>
          <w:lang w:eastAsia="es-CL"/>
        </w:rPr>
        <w:t>de la calificación o legalidad registral</w:t>
      </w:r>
      <w:r w:rsidRPr="00BB30E3">
        <w:rPr>
          <w:rFonts w:ascii="Times New Roman" w:eastAsia="Times New Roman" w:hAnsi="Times New Roman" w:cs="Times New Roman"/>
          <w:sz w:val="20"/>
          <w:szCs w:val="20"/>
          <w:lang w:eastAsia="es-CL"/>
        </w:rPr>
        <w:t xml:space="preserve">, al reconocer que el gerente recurrido no es un mero buzón obligado siempre a registrar cualquier transferencia de acciones, puesto que también debe observar y respetar la secuencia registral, esto es, que la transferencia o transmisión de las acciones sea hecha por quien es titular del derecho inscrito que se transfiere o se transmite. (Comentario de </w:t>
      </w:r>
      <w:r w:rsidRPr="00BB30E3">
        <w:rPr>
          <w:rFonts w:ascii="Times New Roman" w:eastAsia="Times New Roman" w:hAnsi="Times New Roman" w:cs="Times New Roman"/>
          <w:smallCaps/>
          <w:sz w:val="20"/>
          <w:szCs w:val="20"/>
          <w:lang w:eastAsia="es-CL"/>
        </w:rPr>
        <w:t>Gutiérrez González</w:t>
      </w:r>
      <w:r w:rsidRPr="00BB30E3">
        <w:rPr>
          <w:rFonts w:ascii="Times New Roman" w:eastAsia="Times New Roman" w:hAnsi="Times New Roman" w:cs="Times New Roman"/>
          <w:sz w:val="20"/>
          <w:szCs w:val="20"/>
          <w:lang w:eastAsia="es-CL"/>
        </w:rPr>
        <w:t xml:space="preserve">, Nelson, Conservador de Bienes Raíces de Coronel, "La aplicación de principios registrales en el registro de accionistas de una sociedad anónima" </w:t>
      </w:r>
      <w:r w:rsidRPr="00BB30E3">
        <w:rPr>
          <w:rFonts w:ascii="Times New Roman" w:eastAsia="Times New Roman" w:hAnsi="Times New Roman" w:cs="Times New Roman"/>
          <w:i/>
          <w:iCs/>
          <w:sz w:val="20"/>
          <w:szCs w:val="20"/>
          <w:lang w:eastAsia="es-CL"/>
        </w:rPr>
        <w:t>Revista Fojas</w:t>
      </w:r>
      <w:r w:rsidRPr="00BB30E3">
        <w:rPr>
          <w:rFonts w:ascii="Times New Roman" w:eastAsia="Times New Roman" w:hAnsi="Times New Roman" w:cs="Times New Roman"/>
          <w:sz w:val="20"/>
          <w:szCs w:val="20"/>
          <w:lang w:eastAsia="es-CL"/>
        </w:rPr>
        <w:t>, visitar in http://fojas.conservadores.cl/articulos/aplicacion-de-principios-registrales-en-el-registro-de-accionistas-de-una-sociedad-anonima).</w:t>
      </w:r>
    </w:p>
    <w:p w:rsidR="002E20AB" w:rsidRPr="00BB30E3" w:rsidRDefault="002E20AB">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2E20AB" w:rsidRPr="00BB30E3" w:rsidRDefault="002E20AB" w:rsidP="002E20AB">
      <w:pPr>
        <w:spacing w:after="240" w:line="240" w:lineRule="auto"/>
        <w:rPr>
          <w:rFonts w:ascii="Times New Roman" w:eastAsia="Times New Roman" w:hAnsi="Times New Roman" w:cs="Times New Roman"/>
          <w:sz w:val="20"/>
          <w:szCs w:val="20"/>
          <w:lang w:eastAsia="es-CL"/>
        </w:rPr>
      </w:pPr>
    </w:p>
    <w:p w:rsidR="002E20AB" w:rsidRPr="00BB30E3" w:rsidRDefault="002E20AB" w:rsidP="002E20AB">
      <w:pPr>
        <w:spacing w:before="100" w:beforeAutospacing="1" w:after="210" w:line="240" w:lineRule="auto"/>
        <w:jc w:val="center"/>
        <w:rPr>
          <w:rFonts w:ascii="Times New Roman" w:eastAsia="Times New Roman" w:hAnsi="Times New Roman" w:cs="Times New Roman"/>
          <w:b/>
          <w:bCs/>
          <w:smallCaps/>
          <w:sz w:val="20"/>
          <w:szCs w:val="20"/>
          <w:lang w:eastAsia="es-CL"/>
        </w:rPr>
      </w:pPr>
      <w:r w:rsidRPr="00BB30E3">
        <w:rPr>
          <w:rFonts w:ascii="Times New Roman" w:eastAsia="Times New Roman" w:hAnsi="Times New Roman" w:cs="Times New Roman"/>
          <w:b/>
          <w:bCs/>
          <w:smallCaps/>
          <w:sz w:val="20"/>
          <w:szCs w:val="20"/>
          <w:lang w:eastAsia="es-CL"/>
        </w:rPr>
        <w:t>O. Transformación de S.A.</w:t>
      </w:r>
    </w:p>
    <w:p w:rsidR="002E20AB" w:rsidRPr="00BB30E3" w:rsidRDefault="002E20AB" w:rsidP="002E20AB">
      <w:pPr>
        <w:spacing w:after="240" w:line="240" w:lineRule="auto"/>
        <w:rPr>
          <w:rFonts w:ascii="Times New Roman" w:eastAsia="Times New Roman" w:hAnsi="Times New Roman" w:cs="Times New Roman"/>
          <w:sz w:val="20"/>
          <w:szCs w:val="20"/>
          <w:lang w:eastAsia="es-CL"/>
        </w:rPr>
      </w:pPr>
    </w:p>
    <w:p w:rsidR="002E20AB" w:rsidRPr="00BB30E3" w:rsidRDefault="002E20AB" w:rsidP="002E20AB">
      <w:pPr>
        <w:spacing w:before="100" w:beforeAutospacing="1" w:after="210" w:line="240" w:lineRule="auto"/>
        <w:jc w:val="center"/>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I. Explicación general</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w:t>
      </w:r>
      <w:r w:rsidRPr="00BB30E3">
        <w:rPr>
          <w:rFonts w:ascii="Times New Roman" w:eastAsia="Times New Roman" w:hAnsi="Times New Roman" w:cs="Times New Roman"/>
          <w:sz w:val="20"/>
          <w:szCs w:val="20"/>
          <w:lang w:eastAsia="es-CL"/>
        </w:rPr>
        <w:t>. Las necesidades de adecuado funcionamiento de una sociedad en el logro de sus objetivos le imponen en variadas ocasiones realizar múltiples ajustes a su estructura societaria a fin de enfrentar en la mejor forma las condiciones del mercado. De esta forma no es de extrañar que una sociedad busque cambiar su tipo social, transformando su identidad societaria específica, mediante la reforma de sus estatutos y manteniendo su misma personalidad jurídica sin solución de continuidad. Son múltiples los motivos que una compañía puede considerar a la hora de modificar los estatutos con miras a un cambio de tipo.</w:t>
      </w:r>
      <w:r w:rsidRPr="00BB30E3">
        <w:rPr>
          <w:rStyle w:val="Refdenotaalpie"/>
          <w:rFonts w:ascii="Times New Roman" w:eastAsia="Times New Roman" w:hAnsi="Times New Roman" w:cs="Times New Roman"/>
          <w:sz w:val="20"/>
          <w:szCs w:val="20"/>
          <w:lang w:eastAsia="es-CL"/>
        </w:rPr>
        <w:footnoteReference w:id="41"/>
      </w:r>
      <w:hyperlink r:id="rId81" w:history="1">
        <w:r w:rsidR="00BB30E3" w:rsidRPr="00BB30E3">
          <w:rPr>
            <w:rStyle w:val="Hipervnculo"/>
          </w:rPr>
          <w:t>javascript:void(0)</w:t>
        </w:r>
      </w:hyperlink>
      <w:r w:rsidRPr="00BB30E3">
        <w:rPr>
          <w:rFonts w:ascii="Times New Roman" w:eastAsia="Times New Roman" w:hAnsi="Times New Roman" w:cs="Times New Roman"/>
          <w:sz w:val="20"/>
          <w:szCs w:val="20"/>
          <w:lang w:eastAsia="es-CL"/>
        </w:rPr>
        <w:t>El fenómeno que ahora analizamos, se puede presentar en cualquier nivel de los distintos tipos societarios, de forma tal que la transformación puede ser realizada por cualquier sociedad, y de ese modo es posible tanto para una sociedad colectiva civil, como para una sociedad anónima, por señalar los dos extremos de cada categoría de sociedades. No obstante lo anterior, la legislación nacional regula la materia principalmente en el estatuto legal de la S.A. y en especial en el título IX LSA. Sin embargo, numerosas disposiciones de la LSA, se refieren también a la situación de otras sociedades, como ocurre con su Art. 98. También existen referencias a estas materias en el CT, el cual en su Art. 69 alude a la situación de la continuación de actividades de una empresa que cambia su especie social, o que aporta todo su activo y pasivo a otra o bien que se fusiona. Con todo, en lo no previsto por las normas especiales, habrán de observarse los principios generales del Derecho.</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Concepto</w:t>
      </w:r>
      <w:r w:rsidRPr="00BB30E3">
        <w:rPr>
          <w:rFonts w:ascii="Times New Roman" w:eastAsia="Times New Roman" w:hAnsi="Times New Roman" w:cs="Times New Roman"/>
          <w:sz w:val="20"/>
          <w:szCs w:val="20"/>
          <w:lang w:eastAsia="es-CL"/>
        </w:rPr>
        <w:t>. Según el Art. 96 LSA, "la transformación es el cambio de especie o tipo social de una sociedad, efectuado por reforma de sus estatutos, subsistiendo su personalidad jurídica". De esta forma surge que la transformación se traduce en la modificación de la identidad específica de la sociedad que se transforma, pero permitiéndole mantener en todo momento su personalidad jurídica. El Art. 8º, Nº 13, CT, define la transformación como: "El cambio de especie o tipo social efectuado por reforma de contrato social o de los estatutos, subsistiendo la personalidad jurídica". En concreto, la transformación es la operación jurídica mediante la cual una sociedad, por una decisión o acto voluntario, abandona su tipo social y adopta el correspondiente a un tipo social distinto, sometiéndose para el futuro a las normas legales reguladoras del nuevo tipo adoptado.</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Requisitos</w:t>
      </w:r>
      <w:r w:rsidRPr="00BB30E3">
        <w:rPr>
          <w:rFonts w:ascii="Times New Roman" w:eastAsia="Times New Roman" w:hAnsi="Times New Roman" w:cs="Times New Roman"/>
          <w:sz w:val="20"/>
          <w:szCs w:val="20"/>
          <w:lang w:eastAsia="es-CL"/>
        </w:rPr>
        <w:t>. Para que tenga lugar la transformación de una sociedad se presentan requisitos generales para todo tipo de sociedades y otros específicos para la S.A.</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3.1. </w:t>
      </w:r>
      <w:r w:rsidRPr="00BB30E3">
        <w:rPr>
          <w:rFonts w:ascii="Times New Roman" w:eastAsia="Times New Roman" w:hAnsi="Times New Roman" w:cs="Times New Roman"/>
          <w:smallCaps/>
          <w:sz w:val="20"/>
          <w:szCs w:val="20"/>
          <w:lang w:eastAsia="es-CL"/>
        </w:rPr>
        <w:t>Requisitos generales para toda sociedad</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En general</w:t>
      </w:r>
      <w:r w:rsidRPr="00BB30E3">
        <w:rPr>
          <w:rFonts w:ascii="Times New Roman" w:eastAsia="Times New Roman" w:hAnsi="Times New Roman" w:cs="Times New Roman"/>
          <w:sz w:val="20"/>
          <w:szCs w:val="20"/>
          <w:lang w:eastAsia="es-CL"/>
        </w:rPr>
        <w:t xml:space="preserve">, se requiere proceder a la </w:t>
      </w:r>
      <w:r w:rsidRPr="00BB30E3">
        <w:rPr>
          <w:rFonts w:ascii="Times New Roman" w:eastAsia="Times New Roman" w:hAnsi="Times New Roman" w:cs="Times New Roman"/>
          <w:i/>
          <w:iCs/>
          <w:sz w:val="20"/>
          <w:szCs w:val="20"/>
          <w:lang w:eastAsia="es-CL"/>
        </w:rPr>
        <w:t>modificación de los estatutos sociales.</w:t>
      </w:r>
      <w:r w:rsidRPr="00BB30E3">
        <w:rPr>
          <w:rFonts w:ascii="Times New Roman" w:eastAsia="Times New Roman" w:hAnsi="Times New Roman" w:cs="Times New Roman"/>
          <w:sz w:val="20"/>
          <w:szCs w:val="20"/>
          <w:lang w:eastAsia="es-CL"/>
        </w:rPr>
        <w:t xml:space="preserve"> Esto significa que en el acto de la reforma estatutaria, deberán cumplirse los requisitos que para tal reforma exijan las normas aplicables al tipo social que se pretende modificar, como aquellas otras que sean propias de la constitución del tipo social al cual se aspira a llegar. Así por ejemplo una SCM que desea transformarse en SRL deberá observar las normas que para la reforma de sus estatutos le impone el CCOM, como aquellas que exige la ley de SRL para su transformación.</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3.2. </w:t>
      </w:r>
      <w:r w:rsidRPr="00BB30E3">
        <w:rPr>
          <w:rFonts w:ascii="Times New Roman" w:eastAsia="Times New Roman" w:hAnsi="Times New Roman" w:cs="Times New Roman"/>
          <w:smallCaps/>
          <w:sz w:val="20"/>
          <w:szCs w:val="20"/>
          <w:lang w:eastAsia="es-CL"/>
        </w:rPr>
        <w:t>Requisitos especiales cuando interviene una S.A</w:t>
      </w:r>
      <w:r w:rsidRPr="00BB30E3">
        <w:rPr>
          <w:rFonts w:ascii="Times New Roman" w:eastAsia="Times New Roman" w:hAnsi="Times New Roman" w:cs="Times New Roman"/>
          <w:sz w:val="20"/>
          <w:szCs w:val="20"/>
          <w:lang w:eastAsia="es-CL"/>
        </w:rPr>
        <w:t>. Tratándose de una S.A. es preciso distinguir tres situaciones:</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3.2.1. </w:t>
      </w:r>
      <w:r w:rsidRPr="00BB30E3">
        <w:rPr>
          <w:rFonts w:ascii="Times New Roman" w:eastAsia="Times New Roman" w:hAnsi="Times New Roman" w:cs="Times New Roman"/>
          <w:smallCaps/>
          <w:sz w:val="20"/>
          <w:szCs w:val="20"/>
          <w:lang w:eastAsia="es-CL"/>
        </w:rPr>
        <w:t>Transformación de una sociedad cualquiera en S.A.</w:t>
      </w:r>
      <w:r w:rsidRPr="00BB30E3">
        <w:rPr>
          <w:rFonts w:ascii="Times New Roman" w:eastAsia="Times New Roman" w:hAnsi="Times New Roman" w:cs="Times New Roman"/>
          <w:sz w:val="20"/>
          <w:szCs w:val="20"/>
          <w:lang w:eastAsia="es-CL"/>
        </w:rPr>
        <w:t xml:space="preserve"> En este caso, de acuerdo al Art. 97 LSA, no es necesario modificar los estatutos de la antigua sociedad, sino que sólo deberán cumplirse las formalidades que la LSA exige para constituir una S.A., esto es, escritura pública, inscripción y publicación, con las correspondientes menciones obligatorias que en cada caso se exigen.</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3.2.2. </w:t>
      </w:r>
      <w:r w:rsidRPr="00BB30E3">
        <w:rPr>
          <w:rFonts w:ascii="Times New Roman" w:eastAsia="Times New Roman" w:hAnsi="Times New Roman" w:cs="Times New Roman"/>
          <w:smallCaps/>
          <w:sz w:val="20"/>
          <w:szCs w:val="20"/>
          <w:lang w:eastAsia="es-CL"/>
        </w:rPr>
        <w:t xml:space="preserve">Transformación de una S.A. en otro tipo social. </w:t>
      </w:r>
      <w:r w:rsidRPr="00BB30E3">
        <w:rPr>
          <w:rFonts w:ascii="Times New Roman" w:eastAsia="Times New Roman" w:hAnsi="Times New Roman" w:cs="Times New Roman"/>
          <w:sz w:val="20"/>
          <w:szCs w:val="20"/>
          <w:lang w:eastAsia="es-CL"/>
        </w:rPr>
        <w:t xml:space="preserve">Según el inc. 2º del Art. 97 LSA, deberá cumplirse con las formalidades propias de ambos tipos sociales, lo cual implica que deberán reformarse los estatutos de la S.A., mediante acuerdo adoptado en JEA, con un quórum de 2/3 de las acciones emitidas con derecho a voto (Art. 67, Nº 1, LSA) y ante la presencia de notario, conforme manda el Art. 57, LSA. Acto seguido, acordada la transformación y los estatutos del nuevo tipo social debería procederse a la inscripción y publicación de lo obrado. Cabe mencionar además que la adopción de este acuerdo, confiere derecho a retiro al accionista disidente. El profesor </w:t>
      </w:r>
      <w:r w:rsidRPr="00BB30E3">
        <w:rPr>
          <w:rFonts w:ascii="Times New Roman" w:eastAsia="Times New Roman" w:hAnsi="Times New Roman" w:cs="Times New Roman"/>
          <w:smallCaps/>
          <w:sz w:val="20"/>
          <w:szCs w:val="20"/>
          <w:lang w:eastAsia="es-CL"/>
        </w:rPr>
        <w:t>Morand</w:t>
      </w:r>
      <w:r w:rsidRPr="00BB30E3">
        <w:rPr>
          <w:rFonts w:ascii="Times New Roman" w:eastAsia="Times New Roman" w:hAnsi="Times New Roman" w:cs="Times New Roman"/>
          <w:sz w:val="20"/>
          <w:szCs w:val="20"/>
          <w:lang w:eastAsia="es-CL"/>
        </w:rPr>
        <w:t>, sostiene que: "cumpliendo las solemnidades de la anónima se cumplen las de la colectiva y de responsabilidad limitada. Parece que la exigencia se refiriera a la en comandita por acciones, que tiene formalidades adicionales".</w:t>
      </w:r>
      <w:r w:rsidRPr="00BB30E3">
        <w:rPr>
          <w:rStyle w:val="Refdenotaalpie"/>
          <w:rFonts w:ascii="Times New Roman" w:eastAsia="Times New Roman" w:hAnsi="Times New Roman" w:cs="Times New Roman"/>
          <w:sz w:val="20"/>
          <w:szCs w:val="20"/>
          <w:lang w:eastAsia="es-CL"/>
        </w:rPr>
        <w:footnoteReference w:id="42"/>
      </w:r>
      <w:r w:rsidRPr="00BB30E3">
        <w:rPr>
          <w:rFonts w:ascii="Times New Roman" w:eastAsia="Times New Roman" w:hAnsi="Times New Roman" w:cs="Times New Roman"/>
          <w:sz w:val="20"/>
          <w:szCs w:val="20"/>
          <w:lang w:eastAsia="es-CL"/>
        </w:rPr>
        <w:t>Finalmente, cabe acotar sobre este particular, que por prescripción del Art. 98 LSA, si la sociedad transformada en S.A. era una sociedad colectiva o en comandita, la conversión del tipo social no libera a los socios de su responsabilidad por las obligaciones contraídas con anterioridad a la transformación, salvo respecto de aquellos acreedores que hubieren consentido expresamente en ella.</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3.2.3. Transformación de una sociedad anónima en una sociedad anónima especial</w:t>
      </w:r>
      <w:r w:rsidRPr="00BB30E3">
        <w:rPr>
          <w:rFonts w:ascii="Times New Roman" w:eastAsia="Times New Roman" w:hAnsi="Times New Roman" w:cs="Times New Roman"/>
          <w:sz w:val="20"/>
          <w:szCs w:val="20"/>
          <w:lang w:eastAsia="es-CL"/>
        </w:rPr>
        <w:t>. Conforme al Art. 97, inc. 1º, LSA, si la sociedad anónima desea transformarse en especial, esto es, de aquellas que exigen normalmente la autorización de existencia de algún órgano público, deben cumplirse las solemnidades que precisamente para ese tipo de sociedad anónima exija la ley.</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 </w:t>
      </w:r>
      <w:r w:rsidRPr="00BB30E3">
        <w:rPr>
          <w:rFonts w:ascii="Times New Roman" w:eastAsia="Times New Roman" w:hAnsi="Times New Roman" w:cs="Times New Roman"/>
          <w:smallCaps/>
          <w:sz w:val="20"/>
          <w:szCs w:val="20"/>
          <w:lang w:eastAsia="es-CL"/>
        </w:rPr>
        <w:t>Efectos de la transformación</w:t>
      </w:r>
      <w:r w:rsidRPr="00BB30E3">
        <w:rPr>
          <w:rFonts w:ascii="Times New Roman" w:eastAsia="Times New Roman" w:hAnsi="Times New Roman" w:cs="Times New Roman"/>
          <w:sz w:val="20"/>
          <w:szCs w:val="20"/>
          <w:lang w:eastAsia="es-CL"/>
        </w:rPr>
        <w:t>. Dos son los efectos principales que se producen como consecuencia de la transformación de una sociedad por cambio de su tipo societario.</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4.1. </w:t>
      </w:r>
      <w:r w:rsidRPr="00BB30E3">
        <w:rPr>
          <w:rFonts w:ascii="Times New Roman" w:eastAsia="Times New Roman" w:hAnsi="Times New Roman" w:cs="Times New Roman"/>
          <w:smallCaps/>
          <w:sz w:val="20"/>
          <w:szCs w:val="20"/>
          <w:lang w:eastAsia="es-CL"/>
        </w:rPr>
        <w:t>Subsiste la personalidad jurídica</w:t>
      </w:r>
      <w:r w:rsidRPr="00BB30E3">
        <w:rPr>
          <w:rFonts w:ascii="Times New Roman" w:eastAsia="Times New Roman" w:hAnsi="Times New Roman" w:cs="Times New Roman"/>
          <w:sz w:val="20"/>
          <w:szCs w:val="20"/>
          <w:lang w:eastAsia="es-CL"/>
        </w:rPr>
        <w:t>. Aun cuando la transformación modifica la fisonomía social, ello no importa que en el proceso de transformación la antigua sociedad deje de existir, para luego dar paso a la constitución de una nueva sociedad. Si así fuere, no estaríamos en presencia de transformación, que es un acto único y complejo, sino que se trataría de dos actos, uno la disolución y otro la constitución. Así la transformación como acto único, conlleva la simple modificación de la especie de sociedad de que se trate, manteniéndose intacta la personalidad jurídica que en todos los casos es la misma, pues consiste en una mera abstracción.</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4.2. </w:t>
      </w:r>
      <w:r w:rsidRPr="00BB30E3">
        <w:rPr>
          <w:rFonts w:ascii="Times New Roman" w:eastAsia="Times New Roman" w:hAnsi="Times New Roman" w:cs="Times New Roman"/>
          <w:smallCaps/>
          <w:sz w:val="20"/>
          <w:szCs w:val="20"/>
          <w:lang w:eastAsia="es-CL"/>
        </w:rPr>
        <w:t>La transformación opera sólo para lo futuro</w:t>
      </w:r>
      <w:r w:rsidRPr="00BB30E3">
        <w:rPr>
          <w:rFonts w:ascii="Times New Roman" w:eastAsia="Times New Roman" w:hAnsi="Times New Roman" w:cs="Times New Roman"/>
          <w:sz w:val="20"/>
          <w:szCs w:val="20"/>
          <w:lang w:eastAsia="es-CL"/>
        </w:rPr>
        <w:t>. El momento preciso en que la transformación queda perfecta, será aquel en que se dé cumplimiento a la última formalidad necesaria para dar por perfecta la nueva forma social. Por esta razón las obligaciones contraídas bajo la antigua fisonomía social se ajustarán en todo al régimen jurídico bajo cuyo amparo nacieron, tal como se desprende de la interpretación del Art. 98, LSA.</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 </w:t>
      </w:r>
      <w:r w:rsidRPr="00BB30E3">
        <w:rPr>
          <w:rFonts w:ascii="Times New Roman" w:eastAsia="Times New Roman" w:hAnsi="Times New Roman" w:cs="Times New Roman"/>
          <w:smallCaps/>
          <w:sz w:val="20"/>
          <w:szCs w:val="20"/>
          <w:lang w:eastAsia="es-CL"/>
        </w:rPr>
        <w:t>Diferencias entre modificación social y transformación</w:t>
      </w:r>
      <w:r w:rsidRPr="00BB30E3">
        <w:rPr>
          <w:rFonts w:ascii="Times New Roman" w:eastAsia="Times New Roman" w:hAnsi="Times New Roman" w:cs="Times New Roman"/>
          <w:sz w:val="20"/>
          <w:szCs w:val="20"/>
          <w:lang w:eastAsia="es-CL"/>
        </w:rPr>
        <w:t xml:space="preserve">. El CC y el CCOM emplean la palabra genérica "modificaciones" al contrato social, disponiendo que para que ella tenga lugar se requiere el acuerdo de la unanimidad de los socios, salvo que los estatutos hayan previsto otra cosa Art. 2054, CCC) y el cumplimiento de ciertas formalidades (Art. 350, CCOM). Sin embargo entre </w:t>
      </w:r>
      <w:r w:rsidRPr="00BB30E3">
        <w:rPr>
          <w:rFonts w:ascii="Times New Roman" w:eastAsia="Times New Roman" w:hAnsi="Times New Roman" w:cs="Times New Roman"/>
          <w:i/>
          <w:iCs/>
          <w:sz w:val="20"/>
          <w:szCs w:val="20"/>
          <w:lang w:eastAsia="es-CL"/>
        </w:rPr>
        <w:t>modificación</w:t>
      </w:r>
      <w:r w:rsidRPr="00BB30E3">
        <w:rPr>
          <w:rFonts w:ascii="Times New Roman" w:eastAsia="Times New Roman" w:hAnsi="Times New Roman" w:cs="Times New Roman"/>
          <w:sz w:val="20"/>
          <w:szCs w:val="20"/>
          <w:lang w:eastAsia="es-CL"/>
        </w:rPr>
        <w:t xml:space="preserve"> y </w:t>
      </w:r>
      <w:r w:rsidRPr="00BB30E3">
        <w:rPr>
          <w:rFonts w:ascii="Times New Roman" w:eastAsia="Times New Roman" w:hAnsi="Times New Roman" w:cs="Times New Roman"/>
          <w:i/>
          <w:iCs/>
          <w:sz w:val="20"/>
          <w:szCs w:val="20"/>
          <w:lang w:eastAsia="es-CL"/>
        </w:rPr>
        <w:t>transformación</w:t>
      </w:r>
      <w:r w:rsidRPr="00BB30E3">
        <w:rPr>
          <w:rFonts w:ascii="Times New Roman" w:eastAsia="Times New Roman" w:hAnsi="Times New Roman" w:cs="Times New Roman"/>
          <w:sz w:val="20"/>
          <w:szCs w:val="20"/>
          <w:lang w:eastAsia="es-CL"/>
        </w:rPr>
        <w:t xml:space="preserve"> la doctrina ha creído ver diferencias importantes. El profesor </w:t>
      </w:r>
      <w:r w:rsidRPr="00BB30E3">
        <w:rPr>
          <w:rFonts w:ascii="Times New Roman" w:eastAsia="Times New Roman" w:hAnsi="Times New Roman" w:cs="Times New Roman"/>
          <w:smallCaps/>
          <w:sz w:val="20"/>
          <w:szCs w:val="20"/>
          <w:lang w:eastAsia="es-CL"/>
        </w:rPr>
        <w:t>Varela</w:t>
      </w:r>
      <w:r w:rsidRPr="00BB30E3">
        <w:rPr>
          <w:rFonts w:ascii="Times New Roman" w:eastAsia="Times New Roman" w:hAnsi="Times New Roman" w:cs="Times New Roman"/>
          <w:sz w:val="20"/>
          <w:szCs w:val="20"/>
          <w:lang w:eastAsia="es-CL"/>
        </w:rPr>
        <w:t xml:space="preserve"> lo resume así: "En el hecho, sin embargo, la doctrina distingue entre 'modificaciones' al contrato social que conservan el tipo originalmente adoptado y aquellas que implican el cambio de él. Para estas últimas se emplea la palabra 'transformación' y se dice, por ejemplo, que la sociedad se ha 'transformado' de sociedad en nombre colectivo a sociedad de responsabilidad limitada".</w:t>
      </w:r>
      <w:r w:rsidRPr="00BB30E3">
        <w:rPr>
          <w:rStyle w:val="Refdenotaalpie"/>
          <w:rFonts w:ascii="Times New Roman" w:eastAsia="Times New Roman" w:hAnsi="Times New Roman" w:cs="Times New Roman"/>
          <w:sz w:val="20"/>
          <w:szCs w:val="20"/>
          <w:lang w:eastAsia="es-CL"/>
        </w:rPr>
        <w:footnoteReference w:id="43"/>
      </w:r>
    </w:p>
    <w:p w:rsidR="002E20AB" w:rsidRPr="00BB30E3" w:rsidRDefault="002E20AB" w:rsidP="002E20AB">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lastRenderedPageBreak/>
        <w:t xml:space="preserve">Notas prácticas. 1. </w:t>
      </w:r>
      <w:r w:rsidRPr="00BB30E3">
        <w:rPr>
          <w:rFonts w:ascii="Times New Roman" w:eastAsia="Times New Roman" w:hAnsi="Times New Roman" w:cs="Times New Roman"/>
          <w:sz w:val="20"/>
          <w:szCs w:val="20"/>
          <w:lang w:eastAsia="es-CL"/>
        </w:rPr>
        <w:t xml:space="preserve">Dado que la modificación no conlleva disolución de la sociedad, que se transforma únicamente, se deberá noticiar al SII la reforma de los estatutos sociales dentro de los 15 días siguientes a la fecha en que ella se efectúe. Toda la documentación y antecedentes relativos a la contabilidad y al cumplimiento de obligaciones tributarias de la anterior especie social deberán ser reemplazados para adecuarlos al nuevo tipo social. Por ello, ante el SII la sociedad debe cumplir con los trámites administrativos de rigor relativos a la eliminación, reemplazo y/o timbraje de los nuevos libros de contabilidad y de los documentos tributarios, exigidos por este organismo para la nueva especie social. El hecho de no dar aviso de la modificación comentada, dentro de los 15 días siguientes a la fecha de la transformación o conversión, está sancionada con una multa, de aquellas señaladas en el Art. 97, Nº 1, CT, esto es de 1 UTM a 1 UTA; para este trámite se debe confeccionar el "formulario de modificación y actualización de la información" definido con el número 3239.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La transformación no es inocua en efectos tributarios. Como señala el profesor Octavio </w:t>
      </w:r>
      <w:r w:rsidRPr="00BB30E3">
        <w:rPr>
          <w:rFonts w:ascii="Times New Roman" w:eastAsia="Times New Roman" w:hAnsi="Times New Roman" w:cs="Times New Roman"/>
          <w:smallCaps/>
          <w:sz w:val="20"/>
          <w:szCs w:val="20"/>
          <w:lang w:eastAsia="es-CL"/>
        </w:rPr>
        <w:t>Canales Tapia</w:t>
      </w:r>
      <w:r w:rsidRPr="00BB30E3">
        <w:rPr>
          <w:rFonts w:ascii="Times New Roman" w:eastAsia="Times New Roman" w:hAnsi="Times New Roman" w:cs="Times New Roman"/>
          <w:sz w:val="20"/>
          <w:szCs w:val="20"/>
          <w:lang w:eastAsia="es-CL"/>
        </w:rPr>
        <w:t xml:space="preserve"> del Centro de estudios Tributario de la U. de Chile (CET): "Cuando una sociedad de personas se transforma en una sociedad anónima, o viceversa, antes que se puedan analizar o establecer los efectos tributarios que conllevan estas transformaciones, sus dueños una vez transformada la sociedad de personas, deja de ser dueño de derechos sociales y comienza a ser dueño de acciones. Por el contrario y como es obvio, a la fecha de la transformación de una sociedad anónima en una sociedad de personas, sus dueños dejan de ser dueños de acciones y pasan a poseer derecho sociales, con lo cual, quienes eran socios de sociedades de personas y tributaban con el Impuesto Global Complementario (en adelante IGC) o Impuesto Adicional (en adelante IA) sobre retiros, una vez que esta sociedad se transforme a una sociedad anónima, los antiguos socios ahora accionistas, tributarán en el IGC o IA sobre dividendos, este solo hecho presenta grandes diferencias tributarias, para quienes pagan los impuestos finales, por el solo hecho de transformarse las compañías".</w:t>
      </w:r>
    </w:p>
    <w:p w:rsidR="002E20AB" w:rsidRPr="00BB30E3" w:rsidRDefault="002E20AB" w:rsidP="002E20AB">
      <w:pPr>
        <w:pStyle w:val="Ttulo3"/>
        <w:jc w:val="center"/>
        <w:rPr>
          <w:rFonts w:ascii="Times New Roman" w:eastAsia="Times New Roman" w:hAnsi="Times New Roman" w:cs="Times New Roman"/>
          <w:smallCaps/>
          <w:sz w:val="20"/>
          <w:szCs w:val="20"/>
          <w:lang w:eastAsia="es-CL"/>
        </w:rPr>
      </w:pPr>
      <w:bookmarkStart w:id="145" w:name="_Toc505016523"/>
      <w:r w:rsidRPr="00BB30E3">
        <w:rPr>
          <w:rFonts w:ascii="Times New Roman" w:eastAsia="Times New Roman" w:hAnsi="Times New Roman" w:cs="Times New Roman"/>
          <w:smallCaps/>
          <w:sz w:val="20"/>
          <w:szCs w:val="20"/>
          <w:lang w:eastAsia="es-CL"/>
        </w:rPr>
        <w:t>II. Cláusulas de uso general</w:t>
      </w:r>
      <w:bookmarkEnd w:id="145"/>
    </w:p>
    <w:p w:rsidR="002E20AB" w:rsidRPr="00BB30E3" w:rsidRDefault="002E20AB" w:rsidP="002E20AB">
      <w:pPr>
        <w:pStyle w:val="Ttulo3"/>
        <w:jc w:val="center"/>
        <w:rPr>
          <w:rFonts w:ascii="Times New Roman" w:eastAsia="Times New Roman" w:hAnsi="Times New Roman" w:cs="Times New Roman"/>
          <w:b/>
          <w:bCs/>
          <w:sz w:val="20"/>
          <w:szCs w:val="20"/>
          <w:lang w:eastAsia="es-CL"/>
        </w:rPr>
      </w:pPr>
      <w:bookmarkStart w:id="146" w:name="_Toc505016524"/>
      <w:r w:rsidRPr="00BB30E3">
        <w:rPr>
          <w:rFonts w:ascii="Times New Roman" w:eastAsia="Times New Roman" w:hAnsi="Times New Roman" w:cs="Times New Roman"/>
          <w:b/>
          <w:bCs/>
          <w:sz w:val="20"/>
          <w:szCs w:val="20"/>
          <w:lang w:eastAsia="es-CL"/>
        </w:rPr>
        <w:t>1. Escritura de transformación de Sociedad Anónima a Sociedad de Responsabilidad Limitada.</w:t>
      </w:r>
      <w:bookmarkEnd w:id="146"/>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de Chile, a ..... de .............. del año dos mil ........., Notario Público de la ...º Notaría de (ciudad), con oficio en ....., comuna de......, ante mí, Comparecen: don .........., nacionalidad ..........., estado civil........, profesión/oficio ............., cédula nacional de identidad número .........., domiciliado en .............. y don .........., nacionalidad ..........., estado civil........, profesión/oficio ............., cédula nacional de identidad número .........., domiciliado en ..............; ambos mayores de edad y libres disponedores de sus bienes, quienes acreditan su identidad mediante la exhibición de las cédula antes mencionadas; y don .........., nacionalidad ..........., estado civil........, profesión/oficio ............., cédula nacional de identidad número .........., domiciliado en .............., mayor de edad, debidamente facultado, quien acredita su identidad con la cédula citada, expone que viene en reducir a escritura pública la siguiente acta de junta extraordinaria de la sociedad .......... S.A:</w:t>
      </w:r>
    </w:p>
    <w:p w:rsidR="002E20AB" w:rsidRPr="00BB30E3" w:rsidRDefault="002E20AB" w:rsidP="002E20AB">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JUNTA EXTRAORDINARIA DE ACCIONISTAS DE</w:t>
      </w:r>
      <w:r w:rsidRPr="00BB30E3">
        <w:rPr>
          <w:rFonts w:ascii="Times New Roman" w:eastAsia="Times New Roman" w:hAnsi="Times New Roman" w:cs="Times New Roman"/>
          <w:caps/>
          <w:sz w:val="20"/>
          <w:szCs w:val="20"/>
          <w:lang w:eastAsia="es-CL"/>
        </w:rPr>
        <w:br/>
        <w:t>................ S.A.</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2......, siendo las ......... horas, en las oficinas de la sociedad ubicada en ................, comuna de ........, Región ......., se llevó a efecto la presente Junta Extraordinaria de Accionistas de ................ S.A., bajo la Presidencia de su Titular don ................ y con la asistencia de la totalidad de las acciones emitidas, las que estuvieron representadas según la siguiente Lista de Asistencia:</w:t>
      </w:r>
    </w:p>
    <w:p w:rsidR="002E20AB" w:rsidRPr="00BB30E3" w:rsidRDefault="002E20AB" w:rsidP="002E20AB">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 xml:space="preserve">- </w:t>
      </w:r>
      <w:r w:rsidRPr="00BB30E3">
        <w:rPr>
          <w:rFonts w:ascii="Times New Roman" w:eastAsia="Times New Roman" w:hAnsi="Times New Roman" w:cs="Times New Roman"/>
          <w:sz w:val="20"/>
          <w:szCs w:val="20"/>
          <w:lang w:eastAsia="es-CL"/>
        </w:rPr>
        <w:t>................, por ................ acciones, y</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 xml:space="preserve">- </w:t>
      </w:r>
      <w:r w:rsidRPr="00BB30E3">
        <w:rPr>
          <w:rFonts w:ascii="Times New Roman" w:eastAsia="Times New Roman" w:hAnsi="Times New Roman" w:cs="Times New Roman"/>
          <w:sz w:val="20"/>
          <w:szCs w:val="20"/>
          <w:lang w:eastAsia="es-CL"/>
        </w:rPr>
        <w:t>................, por ................ acciones.</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esta forma, concurrió a la Junta la unanimidad de las ................ acciones emitidas a la fecha. Actuó como Secretaria doña ................. Asistió también el señor Notario don ................. Verificado el quórum por el señor Presidente, se dejó constancia de lo siguiente:</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Formalidades de constitución de la Junta</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a) Formalidades de convocatoria: Se dejó constancia que se había omitido la citación que prescribe el artículo 60 de la Ley Nº 18.046, por haberse, con la debida anticipación, comprometido la asistencia de la totalidad de las acciones emitidas, lo que efectivamente había ocurrido;</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Firma del Acta de la presente Junta: Se acordó que la presente Junta sería firmada por todos los accionistas presentes al acto.</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Instalación de la Junta: Señaló el señor Presidente que estando presentes en la Junta la totalidad de las ................ acciones emitidas a la fecha, declaraba instalada la Junta y abierta la Sesión.</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Tabla</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Manifestó el señor Presidente que, tal como se había comunicado oportunamente a los señores accionistas, la presente junta tenía por objeto: a) Pronunciarse acerca de la transformación de la presente sociedad anónima cerrada en una sociedad de responsabilidad limitada en los términos de la Ley número tres mil novecientos dieciocho, de catorce de marzo de mil novecientos veintitrés y sus modificaciones, cambiando en tal sentido su especie o tipo social con subsistencia de su personalidad jurídica y reformando sus Estatutos, la que se denominará "................ </w:t>
      </w:r>
      <w:r w:rsidRPr="00BB30E3">
        <w:rPr>
          <w:rFonts w:ascii="Times New Roman" w:eastAsia="Times New Roman" w:hAnsi="Times New Roman" w:cs="Times New Roman"/>
          <w:smallCaps/>
          <w:sz w:val="20"/>
          <w:szCs w:val="20"/>
          <w:lang w:eastAsia="es-CL"/>
        </w:rPr>
        <w:t>Limitada</w:t>
      </w:r>
      <w:r w:rsidRPr="00BB30E3">
        <w:rPr>
          <w:rFonts w:ascii="Times New Roman" w:eastAsia="Times New Roman" w:hAnsi="Times New Roman" w:cs="Times New Roman"/>
          <w:sz w:val="20"/>
          <w:szCs w:val="20"/>
          <w:lang w:eastAsia="es-CL"/>
        </w:rPr>
        <w:t>", Rol Único Tributario Nº................, cuyos estatutos modificados se fijan más adelante en este instrumento, la que será en todo su continuadora legal, haciéndose cargo y asumiendo el total de su activo y pasivo, sin solución alguna de continuidad, y quedando en su nueva organización como responsable de los impuestos que correspondieren en la gestión de su organización anterior, declaración ésta que se incluye para los efectos que pudiere corresponder del Código Tributario; b) Modificar el estatuto social agregando al objeto social la ....................... c) Fijar al efecto un nuevo texto refundido de sus estatutos sociales, como consecuencia de la transformación social antes señalada, debiendo por efecto de las normas legales aplicables de las sociedades de responsabilidad, este pacto social y sus Estatutos darse por ratificado y reiterado por los socios constituyentes, quienes deberán suscribir personalmente la escritura pública de reducción de esta acta a instrumento público; d) Acordar que la presente transformación una vez cumplidas todas las formalidades legales, producirá sus efectos a contar del .......................</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3. Acuerdos</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3.1. </w:t>
      </w:r>
      <w:r w:rsidRPr="00BB30E3">
        <w:rPr>
          <w:rFonts w:ascii="Times New Roman" w:eastAsia="Times New Roman" w:hAnsi="Times New Roman" w:cs="Times New Roman"/>
          <w:i/>
          <w:iCs/>
          <w:sz w:val="20"/>
          <w:szCs w:val="20"/>
          <w:lang w:eastAsia="es-CL"/>
        </w:rPr>
        <w:t>Transformación</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La junta acordó, por la unanimidad de los accionistas presentes, transformar la presente sociedad anónima cerrada en una sociedad de responsabilidad limitada en los términos de la Ley número tres mil novecientos dieciocho, de catorce de Marzo de mil novecientos veintitrés y sus modificaciones, cambiando en tal sentido su especie o tipo social con subsistencia de su personalidad jurídica y reformando sus Estatutos, la que se denominará "................ </w:t>
      </w:r>
      <w:r w:rsidRPr="00BB30E3">
        <w:rPr>
          <w:rFonts w:ascii="Times New Roman" w:eastAsia="Times New Roman" w:hAnsi="Times New Roman" w:cs="Times New Roman"/>
          <w:smallCaps/>
          <w:sz w:val="20"/>
          <w:szCs w:val="20"/>
          <w:lang w:eastAsia="es-CL"/>
        </w:rPr>
        <w:t>Limitada</w:t>
      </w:r>
      <w:r w:rsidRPr="00BB30E3">
        <w:rPr>
          <w:rFonts w:ascii="Times New Roman" w:eastAsia="Times New Roman" w:hAnsi="Times New Roman" w:cs="Times New Roman"/>
          <w:sz w:val="20"/>
          <w:szCs w:val="20"/>
          <w:lang w:eastAsia="es-CL"/>
        </w:rPr>
        <w:t xml:space="preserve">", cuyos estatutos se fijan más adelante en este instrumento, la que será en todo su continuadora legal, haciéndose cargo y asumiendo el total de su activo y pasivo, sin solución alguna de continuidad, y quedando en su nueva organización como responsable de los impuestos que correspondieren en la gestión de su organización anterior, declaración ésta que se incluye para los efectos que pudiere corresponder del Código Tributario. Las partes </w:t>
      </w:r>
      <w:r w:rsidRPr="00BB30E3">
        <w:rPr>
          <w:rFonts w:ascii="Times New Roman" w:eastAsia="Times New Roman" w:hAnsi="Times New Roman" w:cs="Times New Roman"/>
          <w:b/>
          <w:bCs/>
          <w:sz w:val="20"/>
          <w:szCs w:val="20"/>
          <w:lang w:eastAsia="es-CL"/>
        </w:rPr>
        <w:t>protocolizarán</w:t>
      </w:r>
      <w:r w:rsidRPr="00BB30E3">
        <w:rPr>
          <w:rFonts w:ascii="Times New Roman" w:eastAsia="Times New Roman" w:hAnsi="Times New Roman" w:cs="Times New Roman"/>
          <w:sz w:val="20"/>
          <w:szCs w:val="20"/>
          <w:lang w:eastAsia="es-CL"/>
        </w:rPr>
        <w:t xml:space="preserve"> conjuntamente con la reducción a escritura pública de la presente acta y a título de mera referencia, el Balance de la Compañía al treinta y uno de diciembre de ......................, que corresponde al último ejercicio terminado antes de este instrumento, y que se considerará formar parte integrante de esta escritura a todos los efectos, produciendo la transformación todas sus consecuencias a contar del día ...... de ...... de ......, ya sea entre las partes o respecto de terceros, fecha desde la cual producirá todas sus consecuencias, considerándose que todos sus actos, a partir de esta fecha, corresponden a su organización como sociedad comercial de responsabilidad limitada.</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3.2. </w:t>
      </w:r>
      <w:r w:rsidRPr="00BB30E3">
        <w:rPr>
          <w:rFonts w:ascii="Times New Roman" w:eastAsia="Times New Roman" w:hAnsi="Times New Roman" w:cs="Times New Roman"/>
          <w:i/>
          <w:iCs/>
          <w:sz w:val="20"/>
          <w:szCs w:val="20"/>
          <w:lang w:eastAsia="es-CL"/>
        </w:rPr>
        <w:t>Constancia relativa a títulos anteriores de la sociedad.</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Para efectos de orden, la presente junta de accionistas acordó dejar la siguiente constancia relativa a los títulos societarios de "................ S.A.", la que se constituyó originalmente, por escritura pública de fecha ............, otorgada en la Notaría de ...... de don ......, cuyo extracto se inscribió a fojas ...... Nº...... en el Registro de </w:t>
      </w:r>
      <w:r w:rsidRPr="00BB30E3">
        <w:rPr>
          <w:rFonts w:ascii="Times New Roman" w:eastAsia="Times New Roman" w:hAnsi="Times New Roman" w:cs="Times New Roman"/>
          <w:sz w:val="20"/>
          <w:szCs w:val="20"/>
          <w:lang w:eastAsia="es-CL"/>
        </w:rPr>
        <w:lastRenderedPageBreak/>
        <w:t>Comercio del Conservador de Bienes Raíces de ......, correspondiente al año ......, y se publicó en el Diario Oficial de fecha ......, habiendo sufrido varias modificaciones a sus estatutos a la fecha. De conformidad con los estatutos sociales vigentes, ................ S.A. tiene actualmente un capital de $ ............. el que considerando la revalorización su capital propio conforme el artículo 10 de la Ley Nº 18.046 sobre Sociedades Anónimas que asciende a $ ............, da un capital actualizado de $ ............., el que se encuentra dividido en ......... acciones ordinarias, nominativas, de igual valor cada una y sin valor nominal, íntegramente suscritas y pagadas en dinero efectivo, por los accionistas fundadores, quedando la participación de los actuales accionistas de la siguiente forma: a) ...... con ...... acciones, y b) ...... con ...... acciones.</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3.3. </w:t>
      </w:r>
      <w:r w:rsidRPr="00BB30E3">
        <w:rPr>
          <w:rFonts w:ascii="Times New Roman" w:eastAsia="Times New Roman" w:hAnsi="Times New Roman" w:cs="Times New Roman"/>
          <w:i/>
          <w:iCs/>
          <w:sz w:val="20"/>
          <w:szCs w:val="20"/>
          <w:lang w:eastAsia="es-CL"/>
        </w:rPr>
        <w:t>Modificar el objeto social.</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Modificar los estatutos sociales en lo relativo al objeto social de la compañía, en el sentido de que la sociedad podrá dedicarse a la ......, sino que también respecto "......", quedando en consecuencia el artículo ...... de los estatutos originales que pasa a ser la cláusula ...... del nuevo texto refundido del siguiente tenor: "............: La sociedad tendrá por objeto: ......".</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3.4. </w:t>
      </w:r>
      <w:r w:rsidRPr="00BB30E3">
        <w:rPr>
          <w:rFonts w:ascii="Times New Roman" w:eastAsia="Times New Roman" w:hAnsi="Times New Roman" w:cs="Times New Roman"/>
          <w:i/>
          <w:iCs/>
          <w:sz w:val="20"/>
          <w:szCs w:val="20"/>
          <w:lang w:eastAsia="es-CL"/>
        </w:rPr>
        <w:t>Nuevo texto refundido de estatutos sociales.</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Como consecuencia de la transformación societaria acordada en la presente junta general extraordinaria de accionistas, se acordó por unanimidad establecer el siguiente texto refundido de los estatutos sociales, único por el cual se regirá la sociedad en el futuro: "................ </w:t>
      </w:r>
      <w:r w:rsidRPr="00BB30E3">
        <w:rPr>
          <w:rFonts w:ascii="Times New Roman" w:eastAsia="Times New Roman" w:hAnsi="Times New Roman" w:cs="Times New Roman"/>
          <w:smallCaps/>
          <w:sz w:val="20"/>
          <w:szCs w:val="20"/>
          <w:lang w:eastAsia="es-CL"/>
        </w:rPr>
        <w:t>Limitada</w:t>
      </w:r>
      <w:r w:rsidRPr="00BB30E3">
        <w:rPr>
          <w:rFonts w:ascii="Times New Roman" w:eastAsia="Times New Roman" w:hAnsi="Times New Roman" w:cs="Times New Roman"/>
          <w:sz w:val="20"/>
          <w:szCs w:val="20"/>
          <w:lang w:eastAsia="es-CL"/>
        </w:rPr>
        <w:t xml:space="preserve">". "Por el presente instrumento, </w:t>
      </w: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 nacionalidad ............., estado civil ............., profesión/oficio ............., cédula nacional de identidad número ............., domiciliado en ............., comuna de ............. y </w:t>
      </w: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 nacionalidad ............., estado civil ............., profesión/oficio ............., cédula nacional de identidad número ............., domiciliado en ............., comuna de ..............; vienen en constituir una sociedad comercial de responsabilidad limitada de conformidad a las siguientes disposiciones:</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w:t>
      </w:r>
      <w:r w:rsidRPr="00BB30E3">
        <w:rPr>
          <w:rFonts w:ascii="Times New Roman" w:eastAsia="Times New Roman" w:hAnsi="Times New Roman" w:cs="Times New Roman"/>
          <w:sz w:val="20"/>
          <w:szCs w:val="20"/>
          <w:lang w:eastAsia="es-CL"/>
        </w:rPr>
        <w:t xml:space="preserve"> Por el presente instrumento los comparecientes vienen en constituir una sociedad comercial de responsabilidad limitada al monto de sus respectivos aportes, la que se regirá por las reglas de la Ley número tres mil novecientos dieciocho, de catorce de marzo de mil novecientos veintitrés, y sus modificaciones posteriores, y especialmente por las contenidas en sus estatutos sociales establecidos en el presente instrumento, y a falta de ellos, por las prescritas en los Códigos de Comercio y Civil, las que serán aplicables en el orden indicado.</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xml:space="preserve"> El nombre o razón social será "................ </w:t>
      </w:r>
      <w:r w:rsidRPr="00BB30E3">
        <w:rPr>
          <w:rFonts w:ascii="Times New Roman" w:eastAsia="Times New Roman" w:hAnsi="Times New Roman" w:cs="Times New Roman"/>
          <w:smallCaps/>
          <w:sz w:val="20"/>
          <w:szCs w:val="20"/>
          <w:lang w:eastAsia="es-CL"/>
        </w:rPr>
        <w:t>Limitada</w:t>
      </w:r>
      <w:r w:rsidRPr="00BB30E3">
        <w:rPr>
          <w:rFonts w:ascii="Times New Roman" w:eastAsia="Times New Roman" w:hAnsi="Times New Roman" w:cs="Times New Roman"/>
          <w:sz w:val="20"/>
          <w:szCs w:val="20"/>
          <w:lang w:eastAsia="es-CL"/>
        </w:rPr>
        <w:t>".</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xml:space="preserve"> La sociedad tendrá por objeto: ...............................</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z w:val="20"/>
          <w:szCs w:val="20"/>
          <w:lang w:eastAsia="es-CL"/>
        </w:rPr>
        <w:t xml:space="preserve">La administración y el uso de la razón social corresponderá a la actuación unipersonal de ........................, quien actuando de la forma antes indicada y anteponiendo la razón social a su nombre y firma, representará a la sociedad con las más amplias facultades, y especialmente con las que a título meramente enunciativo y no taxativo se indican a continuación: </w:t>
      </w:r>
      <w:r w:rsidRPr="00BB30E3">
        <w:rPr>
          <w:rFonts w:ascii="Times New Roman" w:eastAsia="Times New Roman" w:hAnsi="Times New Roman" w:cs="Times New Roman"/>
          <w:smallCaps/>
          <w:sz w:val="20"/>
          <w:szCs w:val="20"/>
          <w:lang w:eastAsia="es-CL"/>
        </w:rPr>
        <w:t xml:space="preserve">Uno. </w:t>
      </w:r>
      <w:r w:rsidRPr="00BB30E3">
        <w:rPr>
          <w:rFonts w:ascii="Times New Roman" w:eastAsia="Times New Roman" w:hAnsi="Times New Roman" w:cs="Times New Roman"/>
          <w:sz w:val="20"/>
          <w:szCs w:val="20"/>
          <w:lang w:eastAsia="es-CL"/>
        </w:rPr>
        <w:t xml:space="preserve">Comprar, vender, permutar, y en general, adquirir y enajenar a cualquier título, toda clase de bienes raíces; </w:t>
      </w:r>
      <w:r w:rsidRPr="00BB30E3">
        <w:rPr>
          <w:rFonts w:ascii="Times New Roman" w:eastAsia="Times New Roman" w:hAnsi="Times New Roman" w:cs="Times New Roman"/>
          <w:smallCaps/>
          <w:sz w:val="20"/>
          <w:szCs w:val="20"/>
          <w:lang w:eastAsia="es-CL"/>
        </w:rPr>
        <w:t xml:space="preserve">Dos. </w:t>
      </w:r>
      <w:r w:rsidRPr="00BB30E3">
        <w:rPr>
          <w:rFonts w:ascii="Times New Roman" w:eastAsia="Times New Roman" w:hAnsi="Times New Roman" w:cs="Times New Roman"/>
          <w:sz w:val="20"/>
          <w:szCs w:val="20"/>
          <w:lang w:eastAsia="es-CL"/>
        </w:rPr>
        <w:t xml:space="preserve">Comprar, vender, permutar, y en general, adquirir y enajenar a cualquier título, toda clase de bienes muebles, corporales e incorporales, incluso valores mobiliarios; </w:t>
      </w:r>
      <w:r w:rsidRPr="00BB30E3">
        <w:rPr>
          <w:rFonts w:ascii="Times New Roman" w:eastAsia="Times New Roman" w:hAnsi="Times New Roman" w:cs="Times New Roman"/>
          <w:smallCaps/>
          <w:sz w:val="20"/>
          <w:szCs w:val="20"/>
          <w:lang w:eastAsia="es-CL"/>
        </w:rPr>
        <w:t xml:space="preserve">Tres. </w:t>
      </w:r>
      <w:r w:rsidRPr="00BB30E3">
        <w:rPr>
          <w:rFonts w:ascii="Times New Roman" w:eastAsia="Times New Roman" w:hAnsi="Times New Roman" w:cs="Times New Roman"/>
          <w:sz w:val="20"/>
          <w:szCs w:val="20"/>
          <w:lang w:eastAsia="es-CL"/>
        </w:rPr>
        <w:t xml:space="preserve">Dar y tomar en arrendamiento, administración y concesión toda clase de bienes corporales o incorporales, raíces o muebles; </w:t>
      </w:r>
      <w:r w:rsidRPr="00BB30E3">
        <w:rPr>
          <w:rFonts w:ascii="Times New Roman" w:eastAsia="Times New Roman" w:hAnsi="Times New Roman" w:cs="Times New Roman"/>
          <w:smallCaps/>
          <w:sz w:val="20"/>
          <w:szCs w:val="20"/>
          <w:lang w:eastAsia="es-CL"/>
        </w:rPr>
        <w:t xml:space="preserve">Cuatro. </w:t>
      </w:r>
      <w:r w:rsidRPr="00BB30E3">
        <w:rPr>
          <w:rFonts w:ascii="Times New Roman" w:eastAsia="Times New Roman" w:hAnsi="Times New Roman" w:cs="Times New Roman"/>
          <w:sz w:val="20"/>
          <w:szCs w:val="20"/>
          <w:lang w:eastAsia="es-CL"/>
        </w:rPr>
        <w:t xml:space="preserve">Dar y tomar bienes en comodato; </w:t>
      </w:r>
      <w:r w:rsidRPr="00BB30E3">
        <w:rPr>
          <w:rFonts w:ascii="Times New Roman" w:eastAsia="Times New Roman" w:hAnsi="Times New Roman" w:cs="Times New Roman"/>
          <w:smallCaps/>
          <w:sz w:val="20"/>
          <w:szCs w:val="20"/>
          <w:lang w:eastAsia="es-CL"/>
        </w:rPr>
        <w:t xml:space="preserve">Cinco. </w:t>
      </w:r>
      <w:r w:rsidRPr="00BB30E3">
        <w:rPr>
          <w:rFonts w:ascii="Times New Roman" w:eastAsia="Times New Roman" w:hAnsi="Times New Roman" w:cs="Times New Roman"/>
          <w:sz w:val="20"/>
          <w:szCs w:val="20"/>
          <w:lang w:eastAsia="es-CL"/>
        </w:rPr>
        <w:t xml:space="preserve">Dar y tomar bienes en mutuo; </w:t>
      </w:r>
      <w:r w:rsidRPr="00BB30E3">
        <w:rPr>
          <w:rFonts w:ascii="Times New Roman" w:eastAsia="Times New Roman" w:hAnsi="Times New Roman" w:cs="Times New Roman"/>
          <w:smallCaps/>
          <w:sz w:val="20"/>
          <w:szCs w:val="20"/>
          <w:lang w:eastAsia="es-CL"/>
        </w:rPr>
        <w:t xml:space="preserve">Seis. </w:t>
      </w:r>
      <w:r w:rsidRPr="00BB30E3">
        <w:rPr>
          <w:rFonts w:ascii="Times New Roman" w:eastAsia="Times New Roman" w:hAnsi="Times New Roman" w:cs="Times New Roman"/>
          <w:sz w:val="20"/>
          <w:szCs w:val="20"/>
          <w:lang w:eastAsia="es-CL"/>
        </w:rPr>
        <w:t xml:space="preserve">Dar bienes en hipoteca, posponer, limitar y alzar hipotecas constituidas en favor de la sociedad incluso con cláusula de garantía general; </w:t>
      </w:r>
      <w:r w:rsidRPr="00BB30E3">
        <w:rPr>
          <w:rFonts w:ascii="Times New Roman" w:eastAsia="Times New Roman" w:hAnsi="Times New Roman" w:cs="Times New Roman"/>
          <w:smallCaps/>
          <w:sz w:val="20"/>
          <w:szCs w:val="20"/>
          <w:lang w:eastAsia="es-CL"/>
        </w:rPr>
        <w:t xml:space="preserve">Siete. </w:t>
      </w:r>
      <w:r w:rsidRPr="00BB30E3">
        <w:rPr>
          <w:rFonts w:ascii="Times New Roman" w:eastAsia="Times New Roman" w:hAnsi="Times New Roman" w:cs="Times New Roman"/>
          <w:sz w:val="20"/>
          <w:szCs w:val="20"/>
          <w:lang w:eastAsia="es-CL"/>
        </w:rPr>
        <w:t xml:space="preserve">Dar en prenda muebles, valores mobiliarios, derechos, acciones y demás cosas corporales o incorporales, sean en prenda civil, mercantil, warrants de cosas muebles vendidas u otras especiales y cancelarlas; </w:t>
      </w:r>
      <w:r w:rsidRPr="00BB30E3">
        <w:rPr>
          <w:rFonts w:ascii="Times New Roman" w:eastAsia="Times New Roman" w:hAnsi="Times New Roman" w:cs="Times New Roman"/>
          <w:smallCaps/>
          <w:sz w:val="20"/>
          <w:szCs w:val="20"/>
          <w:lang w:eastAsia="es-CL"/>
        </w:rPr>
        <w:t xml:space="preserve">Ocho. </w:t>
      </w:r>
      <w:r w:rsidRPr="00BB30E3">
        <w:rPr>
          <w:rFonts w:ascii="Times New Roman" w:eastAsia="Times New Roman" w:hAnsi="Times New Roman" w:cs="Times New Roman"/>
          <w:sz w:val="20"/>
          <w:szCs w:val="20"/>
          <w:lang w:eastAsia="es-CL"/>
        </w:rPr>
        <w:t xml:space="preserve">Dar y recibir dinero y otros bienes en depósito, sea necesario o voluntario y en secuestro; </w:t>
      </w:r>
      <w:r w:rsidRPr="00BB30E3">
        <w:rPr>
          <w:rFonts w:ascii="Times New Roman" w:eastAsia="Times New Roman" w:hAnsi="Times New Roman" w:cs="Times New Roman"/>
          <w:smallCaps/>
          <w:sz w:val="20"/>
          <w:szCs w:val="20"/>
          <w:lang w:eastAsia="es-CL"/>
        </w:rPr>
        <w:t xml:space="preserve">Nueve. </w:t>
      </w:r>
      <w:r w:rsidRPr="00BB30E3">
        <w:rPr>
          <w:rFonts w:ascii="Times New Roman" w:eastAsia="Times New Roman" w:hAnsi="Times New Roman" w:cs="Times New Roman"/>
          <w:sz w:val="20"/>
          <w:szCs w:val="20"/>
          <w:lang w:eastAsia="es-CL"/>
        </w:rPr>
        <w:t xml:space="preserve">Resciliar, rescindir, resolver y dejar sin efecto actos y contratos; renunciar derechos o acciones resolutorias o de otra índole; </w:t>
      </w:r>
      <w:r w:rsidRPr="00BB30E3">
        <w:rPr>
          <w:rFonts w:ascii="Times New Roman" w:eastAsia="Times New Roman" w:hAnsi="Times New Roman" w:cs="Times New Roman"/>
          <w:smallCaps/>
          <w:sz w:val="20"/>
          <w:szCs w:val="20"/>
          <w:lang w:eastAsia="es-CL"/>
        </w:rPr>
        <w:t>Diez.</w:t>
      </w:r>
      <w:r w:rsidRPr="00BB30E3">
        <w:rPr>
          <w:rFonts w:ascii="Times New Roman" w:eastAsia="Times New Roman" w:hAnsi="Times New Roman" w:cs="Times New Roman"/>
          <w:sz w:val="20"/>
          <w:szCs w:val="20"/>
          <w:lang w:eastAsia="es-CL"/>
        </w:rPr>
        <w:t xml:space="preserve"> Ceder y aceptar cesiones de crédito y otros derechos, sean nominativos, a la orden o al portador, y en general, efectuar toda clase de operaciones con documentos mercantiles, valores mobiliarios, efectos públicos o de comercio. </w:t>
      </w:r>
      <w:r w:rsidRPr="00BB30E3">
        <w:rPr>
          <w:rFonts w:ascii="Times New Roman" w:eastAsia="Times New Roman" w:hAnsi="Times New Roman" w:cs="Times New Roman"/>
          <w:smallCaps/>
          <w:sz w:val="20"/>
          <w:szCs w:val="20"/>
          <w:lang w:eastAsia="es-CL"/>
        </w:rPr>
        <w:t xml:space="preserve">Once. </w:t>
      </w:r>
      <w:r w:rsidRPr="00BB30E3">
        <w:rPr>
          <w:rFonts w:ascii="Times New Roman" w:eastAsia="Times New Roman" w:hAnsi="Times New Roman" w:cs="Times New Roman"/>
          <w:sz w:val="20"/>
          <w:szCs w:val="20"/>
          <w:lang w:eastAsia="es-CL"/>
        </w:rPr>
        <w:t xml:space="preserve">Aceptar en favor de la sociedad toda </w:t>
      </w:r>
      <w:r w:rsidRPr="00BB30E3">
        <w:rPr>
          <w:rFonts w:ascii="Times New Roman" w:eastAsia="Times New Roman" w:hAnsi="Times New Roman" w:cs="Times New Roman"/>
          <w:sz w:val="20"/>
          <w:szCs w:val="20"/>
          <w:lang w:eastAsia="es-CL"/>
        </w:rPr>
        <w:lastRenderedPageBreak/>
        <w:t xml:space="preserve">clase de garantías reales y personales; </w:t>
      </w:r>
      <w:r w:rsidRPr="00BB30E3">
        <w:rPr>
          <w:rFonts w:ascii="Times New Roman" w:eastAsia="Times New Roman" w:hAnsi="Times New Roman" w:cs="Times New Roman"/>
          <w:smallCaps/>
          <w:sz w:val="20"/>
          <w:szCs w:val="20"/>
          <w:lang w:eastAsia="es-CL"/>
        </w:rPr>
        <w:t xml:space="preserve">Doce. </w:t>
      </w:r>
      <w:r w:rsidRPr="00BB30E3">
        <w:rPr>
          <w:rFonts w:ascii="Times New Roman" w:eastAsia="Times New Roman" w:hAnsi="Times New Roman" w:cs="Times New Roman"/>
          <w:sz w:val="20"/>
          <w:szCs w:val="20"/>
          <w:lang w:eastAsia="es-CL"/>
        </w:rPr>
        <w:t xml:space="preserve">Recibir en donación, incluso bienes raíces; </w:t>
      </w:r>
      <w:r w:rsidRPr="00BB30E3">
        <w:rPr>
          <w:rFonts w:ascii="Times New Roman" w:eastAsia="Times New Roman" w:hAnsi="Times New Roman" w:cs="Times New Roman"/>
          <w:smallCaps/>
          <w:sz w:val="20"/>
          <w:szCs w:val="20"/>
          <w:lang w:eastAsia="es-CL"/>
        </w:rPr>
        <w:t xml:space="preserve">Trece. </w:t>
      </w:r>
      <w:r w:rsidRPr="00BB30E3">
        <w:rPr>
          <w:rFonts w:ascii="Times New Roman" w:eastAsia="Times New Roman" w:hAnsi="Times New Roman" w:cs="Times New Roman"/>
          <w:sz w:val="20"/>
          <w:szCs w:val="20"/>
          <w:lang w:eastAsia="es-CL"/>
        </w:rPr>
        <w:t xml:space="preserve">Novar, transigir y comprometer; </w:t>
      </w:r>
      <w:r w:rsidRPr="00BB30E3">
        <w:rPr>
          <w:rFonts w:ascii="Times New Roman" w:eastAsia="Times New Roman" w:hAnsi="Times New Roman" w:cs="Times New Roman"/>
          <w:smallCaps/>
          <w:sz w:val="20"/>
          <w:szCs w:val="20"/>
          <w:lang w:eastAsia="es-CL"/>
        </w:rPr>
        <w:t xml:space="preserve">Catorce. </w:t>
      </w:r>
      <w:r w:rsidRPr="00BB30E3">
        <w:rPr>
          <w:rFonts w:ascii="Times New Roman" w:eastAsia="Times New Roman" w:hAnsi="Times New Roman" w:cs="Times New Roman"/>
          <w:sz w:val="20"/>
          <w:szCs w:val="20"/>
          <w:lang w:eastAsia="es-CL"/>
        </w:rPr>
        <w:t xml:space="preserve">Dar y tomar dinero en préstamo, con o sin intereses, con o sin reajustes, a corto o a largo plazo, con o sin garantía, en moneda nacional o extranjera; </w:t>
      </w:r>
      <w:r w:rsidRPr="00BB30E3">
        <w:rPr>
          <w:rFonts w:ascii="Times New Roman" w:eastAsia="Times New Roman" w:hAnsi="Times New Roman" w:cs="Times New Roman"/>
          <w:smallCaps/>
          <w:sz w:val="20"/>
          <w:szCs w:val="20"/>
          <w:lang w:eastAsia="es-CL"/>
        </w:rPr>
        <w:t xml:space="preserve">Quince. </w:t>
      </w:r>
      <w:r w:rsidRPr="00BB30E3">
        <w:rPr>
          <w:rFonts w:ascii="Times New Roman" w:eastAsia="Times New Roman" w:hAnsi="Times New Roman" w:cs="Times New Roman"/>
          <w:sz w:val="20"/>
          <w:szCs w:val="20"/>
          <w:lang w:eastAsia="es-CL"/>
        </w:rPr>
        <w:t xml:space="preserve">Operar en el mercado de capitales pudiendo comprar, vender y negociar en cualquier forma, acciones, bonos, pagarés, debentures, valores hipotecarios reajustables y cualquier clase de valores mobiliarios, letras de cambio y efectos de comercio, sean emitidos por el Estado o por particulares; </w:t>
      </w:r>
      <w:r w:rsidRPr="00BB30E3">
        <w:rPr>
          <w:rFonts w:ascii="Times New Roman" w:eastAsia="Times New Roman" w:hAnsi="Times New Roman" w:cs="Times New Roman"/>
          <w:smallCaps/>
          <w:sz w:val="20"/>
          <w:szCs w:val="20"/>
          <w:lang w:eastAsia="es-CL"/>
        </w:rPr>
        <w:t>Dieciséis.</w:t>
      </w:r>
      <w:r w:rsidRPr="00BB30E3">
        <w:rPr>
          <w:rFonts w:ascii="Times New Roman" w:eastAsia="Times New Roman" w:hAnsi="Times New Roman" w:cs="Times New Roman"/>
          <w:sz w:val="20"/>
          <w:szCs w:val="20"/>
          <w:lang w:eastAsia="es-CL"/>
        </w:rPr>
        <w:t xml:space="preserve"> Celebrar toda clase de operaciones con el Banco Central de Chile, Bancos e Instituciones Financieras, Corporación de Fomento de la Producción y demás instituciones públicas y privadas de crédito nacionales o extranjeras, y en especial contratar con estos bancos o instituciones, mutuos, préstamos bancarios de cualquier índole, préstamos con letras, pagarés, sobregiros, avances contra aceptación y cualquier otro tipo de operaciones de crédito en cualquier forma y condiciones; </w:t>
      </w:r>
      <w:r w:rsidRPr="00BB30E3">
        <w:rPr>
          <w:rFonts w:ascii="Times New Roman" w:eastAsia="Times New Roman" w:hAnsi="Times New Roman" w:cs="Times New Roman"/>
          <w:smallCaps/>
          <w:sz w:val="20"/>
          <w:szCs w:val="20"/>
          <w:lang w:eastAsia="es-CL"/>
        </w:rPr>
        <w:t xml:space="preserve">Diecisiete. </w:t>
      </w:r>
      <w:r w:rsidRPr="00BB30E3">
        <w:rPr>
          <w:rFonts w:ascii="Times New Roman" w:eastAsia="Times New Roman" w:hAnsi="Times New Roman" w:cs="Times New Roman"/>
          <w:sz w:val="20"/>
          <w:szCs w:val="20"/>
          <w:lang w:eastAsia="es-CL"/>
        </w:rPr>
        <w:t xml:space="preserve">Celebrar contratos de seguros, pudiendo acordar primas, fijar riesgos, plazos y demás condiciones, prorrogar pólizas, endosarlas y cancelarlas, aprobar e impugnar liquidaciones de siniestros; </w:t>
      </w:r>
      <w:r w:rsidRPr="00BB30E3">
        <w:rPr>
          <w:rFonts w:ascii="Times New Roman" w:eastAsia="Times New Roman" w:hAnsi="Times New Roman" w:cs="Times New Roman"/>
          <w:smallCaps/>
          <w:sz w:val="20"/>
          <w:szCs w:val="20"/>
          <w:lang w:eastAsia="es-CL"/>
        </w:rPr>
        <w:t xml:space="preserve">Dieciocho. </w:t>
      </w:r>
      <w:r w:rsidRPr="00BB30E3">
        <w:rPr>
          <w:rFonts w:ascii="Times New Roman" w:eastAsia="Times New Roman" w:hAnsi="Times New Roman" w:cs="Times New Roman"/>
          <w:sz w:val="20"/>
          <w:szCs w:val="20"/>
          <w:lang w:eastAsia="es-CL"/>
        </w:rPr>
        <w:t xml:space="preserve">Celebrar contratos de transporte, de fletamento, de cambio y de correduría; </w:t>
      </w:r>
      <w:r w:rsidRPr="00BB30E3">
        <w:rPr>
          <w:rFonts w:ascii="Times New Roman" w:eastAsia="Times New Roman" w:hAnsi="Times New Roman" w:cs="Times New Roman"/>
          <w:smallCaps/>
          <w:sz w:val="20"/>
          <w:szCs w:val="20"/>
          <w:lang w:eastAsia="es-CL"/>
        </w:rPr>
        <w:t xml:space="preserve">Diecinueve. </w:t>
      </w:r>
      <w:r w:rsidRPr="00BB30E3">
        <w:rPr>
          <w:rFonts w:ascii="Times New Roman" w:eastAsia="Times New Roman" w:hAnsi="Times New Roman" w:cs="Times New Roman"/>
          <w:sz w:val="20"/>
          <w:szCs w:val="20"/>
          <w:lang w:eastAsia="es-CL"/>
        </w:rPr>
        <w:t xml:space="preserve">Celebrar contratos para constituir agentes, comisionistas, distribuidores y concesionarios; </w:t>
      </w:r>
      <w:r w:rsidRPr="00BB30E3">
        <w:rPr>
          <w:rFonts w:ascii="Times New Roman" w:eastAsia="Times New Roman" w:hAnsi="Times New Roman" w:cs="Times New Roman"/>
          <w:smallCaps/>
          <w:sz w:val="20"/>
          <w:szCs w:val="20"/>
          <w:lang w:eastAsia="es-CL"/>
        </w:rPr>
        <w:t>Veinte.</w:t>
      </w:r>
      <w:r w:rsidRPr="00BB30E3">
        <w:rPr>
          <w:rFonts w:ascii="Times New Roman" w:eastAsia="Times New Roman" w:hAnsi="Times New Roman" w:cs="Times New Roman"/>
          <w:sz w:val="20"/>
          <w:szCs w:val="20"/>
          <w:lang w:eastAsia="es-CL"/>
        </w:rPr>
        <w:t xml:space="preserve"> Establecer agencias, sucursales o establecimientos en cualquier punto del país o el extranjero; </w:t>
      </w:r>
      <w:r w:rsidRPr="00BB30E3">
        <w:rPr>
          <w:rFonts w:ascii="Times New Roman" w:eastAsia="Times New Roman" w:hAnsi="Times New Roman" w:cs="Times New Roman"/>
          <w:smallCaps/>
          <w:sz w:val="20"/>
          <w:szCs w:val="20"/>
          <w:lang w:eastAsia="es-CL"/>
        </w:rPr>
        <w:t xml:space="preserve">Veintiuno. </w:t>
      </w:r>
      <w:r w:rsidRPr="00BB30E3">
        <w:rPr>
          <w:rFonts w:ascii="Times New Roman" w:eastAsia="Times New Roman" w:hAnsi="Times New Roman" w:cs="Times New Roman"/>
          <w:sz w:val="20"/>
          <w:szCs w:val="20"/>
          <w:lang w:eastAsia="es-CL"/>
        </w:rPr>
        <w:t xml:space="preserve">Presentarse a toda clase de propuestas públicas y privadas, pactando las condiciones que estime convenientes y necesarias, pudiendo al efecto suscribir toda clase de solicitudes y documentos que sean pertinentes para su debido otorgamiento; </w:t>
      </w:r>
      <w:r w:rsidRPr="00BB30E3">
        <w:rPr>
          <w:rFonts w:ascii="Times New Roman" w:eastAsia="Times New Roman" w:hAnsi="Times New Roman" w:cs="Times New Roman"/>
          <w:smallCaps/>
          <w:sz w:val="20"/>
          <w:szCs w:val="20"/>
          <w:lang w:eastAsia="es-CL"/>
        </w:rPr>
        <w:t>Veintidós. </w:t>
      </w:r>
      <w:r w:rsidRPr="00BB30E3">
        <w:rPr>
          <w:rFonts w:ascii="Times New Roman" w:eastAsia="Times New Roman" w:hAnsi="Times New Roman" w:cs="Times New Roman"/>
          <w:sz w:val="20"/>
          <w:szCs w:val="20"/>
          <w:lang w:eastAsia="es-CL"/>
        </w:rPr>
        <w:t xml:space="preserve">Solicitar para la sociedad concesiones administrativas de cualquier naturaleza u objeto, inclusive concesiones marítimas, de acuicultura, de telecomunicaciones, y de cualquier otra índole; </w:t>
      </w:r>
      <w:r w:rsidRPr="00BB30E3">
        <w:rPr>
          <w:rFonts w:ascii="Times New Roman" w:eastAsia="Times New Roman" w:hAnsi="Times New Roman" w:cs="Times New Roman"/>
          <w:smallCaps/>
          <w:sz w:val="20"/>
          <w:szCs w:val="20"/>
          <w:lang w:eastAsia="es-CL"/>
        </w:rPr>
        <w:t xml:space="preserve">Veintitrés. </w:t>
      </w:r>
      <w:r w:rsidRPr="00BB30E3">
        <w:rPr>
          <w:rFonts w:ascii="Times New Roman" w:eastAsia="Times New Roman" w:hAnsi="Times New Roman" w:cs="Times New Roman"/>
          <w:sz w:val="20"/>
          <w:szCs w:val="20"/>
          <w:lang w:eastAsia="es-CL"/>
        </w:rPr>
        <w:t xml:space="preserve">Celebrar contratos de censo, de renta vitalicia, de avío, de iguala y de anticresis; </w:t>
      </w:r>
      <w:r w:rsidRPr="00BB30E3">
        <w:rPr>
          <w:rFonts w:ascii="Times New Roman" w:eastAsia="Times New Roman" w:hAnsi="Times New Roman" w:cs="Times New Roman"/>
          <w:smallCaps/>
          <w:sz w:val="20"/>
          <w:szCs w:val="20"/>
          <w:lang w:eastAsia="es-CL"/>
        </w:rPr>
        <w:t>Veinticuatro. </w:t>
      </w:r>
      <w:r w:rsidRPr="00BB30E3">
        <w:rPr>
          <w:rFonts w:ascii="Times New Roman" w:eastAsia="Times New Roman" w:hAnsi="Times New Roman" w:cs="Times New Roman"/>
          <w:sz w:val="20"/>
          <w:szCs w:val="20"/>
          <w:lang w:eastAsia="es-CL"/>
        </w:rPr>
        <w:t xml:space="preserve">Celebrar contratos colectivos de trabajo; </w:t>
      </w:r>
      <w:r w:rsidRPr="00BB30E3">
        <w:rPr>
          <w:rFonts w:ascii="Times New Roman" w:eastAsia="Times New Roman" w:hAnsi="Times New Roman" w:cs="Times New Roman"/>
          <w:smallCaps/>
          <w:sz w:val="20"/>
          <w:szCs w:val="20"/>
          <w:lang w:eastAsia="es-CL"/>
        </w:rPr>
        <w:t xml:space="preserve">Veinticinco. </w:t>
      </w:r>
      <w:r w:rsidRPr="00BB30E3">
        <w:rPr>
          <w:rFonts w:ascii="Times New Roman" w:eastAsia="Times New Roman" w:hAnsi="Times New Roman" w:cs="Times New Roman"/>
          <w:sz w:val="20"/>
          <w:szCs w:val="20"/>
          <w:lang w:eastAsia="es-CL"/>
        </w:rPr>
        <w:t xml:space="preserve">Celebrar y modificar contratos de trabajo, contratar y despedir trabajadores, contratar servicios profesionales o técnicos y ponerles término, otorgar finiquitos, pagar sueldos, salarios, gratificaciones, bonificaciones, conceder anticipos, estipular las remuneraciones en moneda nacional o extranjera; pactar viáticos, traslados, y demás condiciones que estime conveniente; </w:t>
      </w:r>
      <w:r w:rsidRPr="00BB30E3">
        <w:rPr>
          <w:rFonts w:ascii="Times New Roman" w:eastAsia="Times New Roman" w:hAnsi="Times New Roman" w:cs="Times New Roman"/>
          <w:smallCaps/>
          <w:sz w:val="20"/>
          <w:szCs w:val="20"/>
          <w:lang w:eastAsia="es-CL"/>
        </w:rPr>
        <w:t>Veintiséis. </w:t>
      </w:r>
      <w:r w:rsidRPr="00BB30E3">
        <w:rPr>
          <w:rFonts w:ascii="Times New Roman" w:eastAsia="Times New Roman" w:hAnsi="Times New Roman" w:cs="Times New Roman"/>
          <w:sz w:val="20"/>
          <w:szCs w:val="20"/>
          <w:lang w:eastAsia="es-CL"/>
        </w:rPr>
        <w:t xml:space="preserve">Representar a la sociedad ante todas las autoridades o reparticiones fiscales, semifiscales, de administración autónoma; organismos de previsión, de salud, de Administración de Fondos de Pensiones, y presentar ante ellas solicitudes de cualquier especie; suscribir con ellas o ante ellas todos los instrumentos públicos o privados que sean necesarios; efectuar declaraciones juradas de cualquier especie o materia; asistir a reuniones, comparendos y citaciones que hagan tales autoridades; </w:t>
      </w:r>
      <w:r w:rsidRPr="00BB30E3">
        <w:rPr>
          <w:rFonts w:ascii="Times New Roman" w:eastAsia="Times New Roman" w:hAnsi="Times New Roman" w:cs="Times New Roman"/>
          <w:smallCaps/>
          <w:sz w:val="20"/>
          <w:szCs w:val="20"/>
          <w:lang w:eastAsia="es-CL"/>
        </w:rPr>
        <w:t xml:space="preserve">Veintisiete. </w:t>
      </w:r>
      <w:r w:rsidRPr="00BB30E3">
        <w:rPr>
          <w:rFonts w:ascii="Times New Roman" w:eastAsia="Times New Roman" w:hAnsi="Times New Roman" w:cs="Times New Roman"/>
          <w:sz w:val="20"/>
          <w:szCs w:val="20"/>
          <w:lang w:eastAsia="es-CL"/>
        </w:rPr>
        <w:t xml:space="preserve">Abrir cuentas corrientes bancarias y comerciales, de depósito y de crédito en Chile y en el extranjero; girar y sobregirar en ellas; aceptar y rechazar saldos; adquirir y retirar talonarios de cheques; celebrar toda clase de operaciones relacionadas con el contrato de cambio y demás obligaciones mercantiles y en especial girar, tomar, suscribir, aceptar, reaceptar, descontar, prorrogar, endosar en dominio o en otra forma, revalidar letras de cambio, pagarés, cheques, libranzas, certificados de depósito y demás efectos negociables de comercio; contratar boletas de garantía bancaria; contratar cajas de seguridad o de otra especie; </w:t>
      </w:r>
      <w:r w:rsidRPr="00BB30E3">
        <w:rPr>
          <w:rFonts w:ascii="Times New Roman" w:eastAsia="Times New Roman" w:hAnsi="Times New Roman" w:cs="Times New Roman"/>
          <w:smallCaps/>
          <w:sz w:val="20"/>
          <w:szCs w:val="20"/>
          <w:lang w:eastAsia="es-CL"/>
        </w:rPr>
        <w:t xml:space="preserve">Veintiocho. </w:t>
      </w:r>
      <w:r w:rsidRPr="00BB30E3">
        <w:rPr>
          <w:rFonts w:ascii="Times New Roman" w:eastAsia="Times New Roman" w:hAnsi="Times New Roman" w:cs="Times New Roman"/>
          <w:sz w:val="20"/>
          <w:szCs w:val="20"/>
          <w:lang w:eastAsia="es-CL"/>
        </w:rPr>
        <w:t xml:space="preserve">Girar, endosar en cobranza y/o en garantía letras de cambio, colocar y retirar valores en custodia o garantía; depositar y retirar de cajas de seguridad toda clase de bienes y valores mobiliarios; </w:t>
      </w:r>
      <w:r w:rsidRPr="00BB30E3">
        <w:rPr>
          <w:rFonts w:ascii="Times New Roman" w:eastAsia="Times New Roman" w:hAnsi="Times New Roman" w:cs="Times New Roman"/>
          <w:smallCaps/>
          <w:sz w:val="20"/>
          <w:szCs w:val="20"/>
          <w:lang w:eastAsia="es-CL"/>
        </w:rPr>
        <w:t xml:space="preserve">Veintinueve. </w:t>
      </w:r>
      <w:r w:rsidRPr="00BB30E3">
        <w:rPr>
          <w:rFonts w:ascii="Times New Roman" w:eastAsia="Times New Roman" w:hAnsi="Times New Roman" w:cs="Times New Roman"/>
          <w:sz w:val="20"/>
          <w:szCs w:val="20"/>
          <w:lang w:eastAsia="es-CL"/>
        </w:rPr>
        <w:t xml:space="preserve">Representar a la sociedad con voz y voto en todas las sociedades, comunidades, cooperativas, asociaciones, empresas y organismos privados de que la sociedad forme parte o en que tenga participación o interés, aunque no sea pecuniario, con facultad para intervenir en las reuniones, asambleas, comités y demás órganos de tales entidades, en lo que corresponda conforme a la ley y estatutos o convenios que las rijan y para que ejerza todos los derechos que con ellas correspondan a la sociedad; </w:t>
      </w:r>
      <w:r w:rsidRPr="00BB30E3">
        <w:rPr>
          <w:rFonts w:ascii="Times New Roman" w:eastAsia="Times New Roman" w:hAnsi="Times New Roman" w:cs="Times New Roman"/>
          <w:smallCaps/>
          <w:sz w:val="20"/>
          <w:szCs w:val="20"/>
          <w:lang w:eastAsia="es-CL"/>
        </w:rPr>
        <w:t xml:space="preserve">Treinta. </w:t>
      </w:r>
      <w:r w:rsidRPr="00BB30E3">
        <w:rPr>
          <w:rFonts w:ascii="Times New Roman" w:eastAsia="Times New Roman" w:hAnsi="Times New Roman" w:cs="Times New Roman"/>
          <w:sz w:val="20"/>
          <w:szCs w:val="20"/>
          <w:lang w:eastAsia="es-CL"/>
        </w:rPr>
        <w:t xml:space="preserve">Tomar parte o interés en otras sociedades, comunidades, cooperativas, asociaciones o empresas civiles o comerciales, de carácter colectivo, en comandita, anónimas o de cualquier otra naturaleza, ya formadas o que formen y concurrir con voz y voto a sus resoluciones, modificación o liquidación; </w:t>
      </w:r>
      <w:r w:rsidRPr="00BB30E3">
        <w:rPr>
          <w:rFonts w:ascii="Times New Roman" w:eastAsia="Times New Roman" w:hAnsi="Times New Roman" w:cs="Times New Roman"/>
          <w:smallCaps/>
          <w:sz w:val="20"/>
          <w:szCs w:val="20"/>
          <w:lang w:eastAsia="es-CL"/>
        </w:rPr>
        <w:t xml:space="preserve">Treinta y uno. </w:t>
      </w:r>
      <w:r w:rsidRPr="00BB30E3">
        <w:rPr>
          <w:rFonts w:ascii="Times New Roman" w:eastAsia="Times New Roman" w:hAnsi="Times New Roman" w:cs="Times New Roman"/>
          <w:sz w:val="20"/>
          <w:szCs w:val="20"/>
          <w:lang w:eastAsia="es-CL"/>
        </w:rPr>
        <w:t xml:space="preserve">Solicitar el registro de marcas comerciales, patentes de invención y modelos industriales e inscribir el dominio intelectual; realizar todos los actos y gestiones destinados a proteger y amparar la propiedad industrial e intelectual; y mantener su vigencia, solicitando las renovaciones o ampliaciones de plazos que fueren procedentes, convenir licencias de explotación de marcas comerciales, patentes de invención, modelos industriales y de la propiedad intelectual y celebrar toda clase de contratos en relación con estas especies de dominio; </w:t>
      </w:r>
      <w:r w:rsidRPr="00BB30E3">
        <w:rPr>
          <w:rFonts w:ascii="Times New Roman" w:eastAsia="Times New Roman" w:hAnsi="Times New Roman" w:cs="Times New Roman"/>
          <w:smallCaps/>
          <w:sz w:val="20"/>
          <w:szCs w:val="20"/>
          <w:lang w:eastAsia="es-CL"/>
        </w:rPr>
        <w:t xml:space="preserve">Treinta y dos. </w:t>
      </w:r>
      <w:r w:rsidRPr="00BB30E3">
        <w:rPr>
          <w:rFonts w:ascii="Times New Roman" w:eastAsia="Times New Roman" w:hAnsi="Times New Roman" w:cs="Times New Roman"/>
          <w:sz w:val="20"/>
          <w:szCs w:val="20"/>
          <w:lang w:eastAsia="es-CL"/>
        </w:rPr>
        <w:t xml:space="preserve">Realizar importaciones y exportaciones y toda clase de operaciones de comercio exterior y cambios internacionales; ejecutar los actos destinados a la realización de tales operaciones y en especial abrir acreditivos en moneda extranjera, ya sea por medio de créditos simples, rotatorios, documentarios y otros; </w:t>
      </w:r>
      <w:r w:rsidRPr="00BB30E3">
        <w:rPr>
          <w:rFonts w:ascii="Times New Roman" w:eastAsia="Times New Roman" w:hAnsi="Times New Roman" w:cs="Times New Roman"/>
          <w:smallCaps/>
          <w:sz w:val="20"/>
          <w:szCs w:val="20"/>
          <w:lang w:eastAsia="es-CL"/>
        </w:rPr>
        <w:t xml:space="preserve">Treinta y tres. </w:t>
      </w:r>
      <w:r w:rsidRPr="00BB30E3">
        <w:rPr>
          <w:rFonts w:ascii="Times New Roman" w:eastAsia="Times New Roman" w:hAnsi="Times New Roman" w:cs="Times New Roman"/>
          <w:sz w:val="20"/>
          <w:szCs w:val="20"/>
          <w:lang w:eastAsia="es-CL"/>
        </w:rPr>
        <w:t xml:space="preserve">Retirar y endosar documentos de embarque, retirar de correos y aduanas toda clase de encomiendas, giros postales, telegráficos u otra clase de documentos, cartas, remesas y correspondencia, sean certificadas o no; </w:t>
      </w:r>
      <w:r w:rsidRPr="00BB30E3">
        <w:rPr>
          <w:rFonts w:ascii="Times New Roman" w:eastAsia="Times New Roman" w:hAnsi="Times New Roman" w:cs="Times New Roman"/>
          <w:smallCaps/>
          <w:sz w:val="20"/>
          <w:szCs w:val="20"/>
          <w:lang w:eastAsia="es-CL"/>
        </w:rPr>
        <w:t xml:space="preserve">Treinta y cuatro. </w:t>
      </w:r>
      <w:r w:rsidRPr="00BB30E3">
        <w:rPr>
          <w:rFonts w:ascii="Times New Roman" w:eastAsia="Times New Roman" w:hAnsi="Times New Roman" w:cs="Times New Roman"/>
          <w:sz w:val="20"/>
          <w:szCs w:val="20"/>
          <w:lang w:eastAsia="es-CL"/>
        </w:rPr>
        <w:t xml:space="preserve">Cobrar y percibir judicial y extrajudicialmente cuanto se adeude a la sociedad, por cualquier título, motivo o concepto, ya sea en dinero, especies, valores o en cualquier forma, y otorgar recibos; </w:t>
      </w:r>
      <w:r w:rsidRPr="00BB30E3">
        <w:rPr>
          <w:rFonts w:ascii="Times New Roman" w:eastAsia="Times New Roman" w:hAnsi="Times New Roman" w:cs="Times New Roman"/>
          <w:smallCaps/>
          <w:sz w:val="20"/>
          <w:szCs w:val="20"/>
          <w:lang w:eastAsia="es-CL"/>
        </w:rPr>
        <w:t xml:space="preserve">Treinta y cinco. </w:t>
      </w:r>
      <w:r w:rsidRPr="00BB30E3">
        <w:rPr>
          <w:rFonts w:ascii="Times New Roman" w:eastAsia="Times New Roman" w:hAnsi="Times New Roman" w:cs="Times New Roman"/>
          <w:sz w:val="20"/>
          <w:szCs w:val="20"/>
          <w:lang w:eastAsia="es-CL"/>
        </w:rPr>
        <w:t xml:space="preserve">Otorgar finiquitos, </w:t>
      </w:r>
      <w:r w:rsidRPr="00BB30E3">
        <w:rPr>
          <w:rFonts w:ascii="Times New Roman" w:eastAsia="Times New Roman" w:hAnsi="Times New Roman" w:cs="Times New Roman"/>
          <w:sz w:val="20"/>
          <w:szCs w:val="20"/>
          <w:lang w:eastAsia="es-CL"/>
        </w:rPr>
        <w:lastRenderedPageBreak/>
        <w:t xml:space="preserve">cancelaciones y alzar total o parcialmente toda clase de garantías personales o reales que se vean extinguidas como consecuencia del pago de las obligaciones caucionadas; </w:t>
      </w:r>
      <w:r w:rsidRPr="00BB30E3">
        <w:rPr>
          <w:rFonts w:ascii="Times New Roman" w:eastAsia="Times New Roman" w:hAnsi="Times New Roman" w:cs="Times New Roman"/>
          <w:smallCaps/>
          <w:sz w:val="20"/>
          <w:szCs w:val="20"/>
          <w:lang w:eastAsia="es-CL"/>
        </w:rPr>
        <w:t xml:space="preserve">Treinta y seis. </w:t>
      </w:r>
      <w:r w:rsidRPr="00BB30E3">
        <w:rPr>
          <w:rFonts w:ascii="Times New Roman" w:eastAsia="Times New Roman" w:hAnsi="Times New Roman" w:cs="Times New Roman"/>
          <w:sz w:val="20"/>
          <w:szCs w:val="20"/>
          <w:lang w:eastAsia="es-CL"/>
        </w:rPr>
        <w:t xml:space="preserve">Representar judicialmente a la sociedad ante toda clase de Tribunales sean estos ordinarios, del trabajo, aduaneros, administrativos, arbitrales o de otra especie, y ejercer todas las acciones civiles, criminales, tributarias, del trabajo, aduaneras o administrativas que correspondan a la sociedad, con las facultades ordinarias del mandato judicial y la de percibir; </w:t>
      </w:r>
      <w:r w:rsidRPr="00BB30E3">
        <w:rPr>
          <w:rFonts w:ascii="Times New Roman" w:eastAsia="Times New Roman" w:hAnsi="Times New Roman" w:cs="Times New Roman"/>
          <w:smallCaps/>
          <w:sz w:val="20"/>
          <w:szCs w:val="20"/>
          <w:lang w:eastAsia="es-CL"/>
        </w:rPr>
        <w:t xml:space="preserve">Treinta y siete. </w:t>
      </w:r>
      <w:r w:rsidRPr="00BB30E3">
        <w:rPr>
          <w:rFonts w:ascii="Times New Roman" w:eastAsia="Times New Roman" w:hAnsi="Times New Roman" w:cs="Times New Roman"/>
          <w:sz w:val="20"/>
          <w:szCs w:val="20"/>
          <w:lang w:eastAsia="es-CL"/>
        </w:rPr>
        <w:t xml:space="preserve">A más de lo anterior, en el ejercicio de su representación ante toda clase de Tribunales, queda facultado para representar a la sociedad con todas las facultades extraordinarias del mandato judicial, en los términos previstos en el inciso segundo del artículo Séptimo del Código de Procedimiento Civil, pudiendo desistirse en primera instancia de la acción deducida, aceptar la demanda contraria, absolver posiciones, renunciar los recursos o los términos legales, transigir, comprometer, otorgar a los árbitros facultades de arbitradores, aprobar convenios, percibir y delegar; </w:t>
      </w:r>
      <w:r w:rsidRPr="00BB30E3">
        <w:rPr>
          <w:rFonts w:ascii="Times New Roman" w:eastAsia="Times New Roman" w:hAnsi="Times New Roman" w:cs="Times New Roman"/>
          <w:smallCaps/>
          <w:sz w:val="20"/>
          <w:szCs w:val="20"/>
          <w:lang w:eastAsia="es-CL"/>
        </w:rPr>
        <w:t xml:space="preserve">Treinta y ocho. </w:t>
      </w:r>
      <w:r w:rsidRPr="00BB30E3">
        <w:rPr>
          <w:rFonts w:ascii="Times New Roman" w:eastAsia="Times New Roman" w:hAnsi="Times New Roman" w:cs="Times New Roman"/>
          <w:sz w:val="20"/>
          <w:szCs w:val="20"/>
          <w:lang w:eastAsia="es-CL"/>
        </w:rPr>
        <w:t xml:space="preserve">Delegar todo o en parte de las facultades que se le confieren y reasumir; conferir mandatos generales o especiales en una o más personas y aceptar cuentas de mandatarios, y autocontratar; </w:t>
      </w:r>
      <w:r w:rsidRPr="00BB30E3">
        <w:rPr>
          <w:rFonts w:ascii="Times New Roman" w:eastAsia="Times New Roman" w:hAnsi="Times New Roman" w:cs="Times New Roman"/>
          <w:smallCaps/>
          <w:sz w:val="20"/>
          <w:szCs w:val="20"/>
          <w:lang w:eastAsia="es-CL"/>
        </w:rPr>
        <w:t xml:space="preserve">Treinta y nueve. </w:t>
      </w:r>
      <w:r w:rsidRPr="00BB30E3">
        <w:rPr>
          <w:rFonts w:ascii="Times New Roman" w:eastAsia="Times New Roman" w:hAnsi="Times New Roman" w:cs="Times New Roman"/>
          <w:sz w:val="20"/>
          <w:szCs w:val="20"/>
          <w:lang w:eastAsia="es-CL"/>
        </w:rPr>
        <w:t xml:space="preserve">En el ejercicio de su mandato podrá ejecutar y acordar todos los demás actos, convenios y contratos que fueren necesarios y conducentes al cumplimiento del objeto social; </w:t>
      </w:r>
      <w:r w:rsidRPr="00BB30E3">
        <w:rPr>
          <w:rFonts w:ascii="Times New Roman" w:eastAsia="Times New Roman" w:hAnsi="Times New Roman" w:cs="Times New Roman"/>
          <w:smallCaps/>
          <w:sz w:val="20"/>
          <w:szCs w:val="20"/>
          <w:lang w:eastAsia="es-CL"/>
        </w:rPr>
        <w:t xml:space="preserve">Cuarenta. </w:t>
      </w:r>
      <w:r w:rsidRPr="00BB30E3">
        <w:rPr>
          <w:rFonts w:ascii="Times New Roman" w:eastAsia="Times New Roman" w:hAnsi="Times New Roman" w:cs="Times New Roman"/>
          <w:sz w:val="20"/>
          <w:szCs w:val="20"/>
          <w:lang w:eastAsia="es-CL"/>
        </w:rPr>
        <w:t>Finalmente, además podrá celebrar toda clase de contratos nominados, innominados, típicos o atípicos, sean civiles, comerciales, administrativos, procesales o del trabajo, y, al efecto, estipular en ellos el objeto, las modalidades, precios, cláusulas penales y todas las cláusulas o condiciones que sean convenientes y/o necesarias.</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QUINTO. </w:t>
      </w:r>
      <w:r w:rsidRPr="00BB30E3">
        <w:rPr>
          <w:rFonts w:ascii="Times New Roman" w:eastAsia="Times New Roman" w:hAnsi="Times New Roman" w:cs="Times New Roman"/>
          <w:sz w:val="20"/>
          <w:szCs w:val="20"/>
          <w:lang w:eastAsia="es-CL"/>
        </w:rPr>
        <w:t>El capital social es la cantidad de $ .................., que los socios han aportado y pagado en dinero efectivo, con anterioridad, y del modo siguiente: a) .................., la cantidad de $ ....................; y b) ...................., la cantidad de $ ..................... De esta forma, el capital social ha quedado íntegramente aportado y pagado.</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SEXTO. </w:t>
      </w:r>
      <w:r w:rsidRPr="00BB30E3">
        <w:rPr>
          <w:rFonts w:ascii="Times New Roman" w:eastAsia="Times New Roman" w:hAnsi="Times New Roman" w:cs="Times New Roman"/>
          <w:sz w:val="20"/>
          <w:szCs w:val="20"/>
          <w:lang w:eastAsia="es-CL"/>
        </w:rPr>
        <w:t>La responsabilidad de los socios queda limitada al monto de sus respectivos aportes.</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SÉPTIMO. </w:t>
      </w:r>
      <w:r w:rsidRPr="00BB30E3">
        <w:rPr>
          <w:rFonts w:ascii="Times New Roman" w:eastAsia="Times New Roman" w:hAnsi="Times New Roman" w:cs="Times New Roman"/>
          <w:sz w:val="20"/>
          <w:szCs w:val="20"/>
          <w:lang w:eastAsia="es-CL"/>
        </w:rPr>
        <w:t>Las utilidades y pérdidas se repartirán entre los socios del mismo modo en que participan en el capital social, e idéntica repartición sufrirán las pérdidas. Por la unanimidad de los socios podrá acordarse retiros de utilidades a cuenta de las utilidades del ejercicio, en el monto y oportunidades que se fije por los comparecientes.</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OCTAVO. </w:t>
      </w:r>
      <w:r w:rsidRPr="00BB30E3">
        <w:rPr>
          <w:rFonts w:ascii="Times New Roman" w:eastAsia="Times New Roman" w:hAnsi="Times New Roman" w:cs="Times New Roman"/>
          <w:sz w:val="20"/>
          <w:szCs w:val="20"/>
          <w:lang w:eastAsia="es-CL"/>
        </w:rPr>
        <w:t>La sociedad practicará Balance General e Inventario los días treinta y uno de diciembre de cada año.</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NOVENO. </w:t>
      </w:r>
      <w:r w:rsidRPr="00BB30E3">
        <w:rPr>
          <w:rFonts w:ascii="Times New Roman" w:eastAsia="Times New Roman" w:hAnsi="Times New Roman" w:cs="Times New Roman"/>
          <w:sz w:val="20"/>
          <w:szCs w:val="20"/>
          <w:lang w:eastAsia="es-CL"/>
        </w:rPr>
        <w:t>La presente sociedad no se disolverá en caso de muerte, insolvencia, quiebra o incapacidad sobreviniente de cualesquiera de los socios, eventos en los cuales continuará entre los herederos o representantes del socio fallecido, fallido o incapacitado y los socios restantes, careciendo los primeros de toda injerencia en la administración social. En todo caso, dichos herederos, acreedores o sucesores deberán hacerse representar por un mandatario único y común que deberán designar dentro de ... siguientes al acaecimiento de la muerte, quiebra o incapacidad, y a falta de esta designación, ella podrá efectuarla el árbitro en los términos que más adelante se señala, a pedido de cualquiera de los socios.</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DÉCIMO. </w:t>
      </w:r>
      <w:r w:rsidRPr="00BB30E3">
        <w:rPr>
          <w:rFonts w:ascii="Times New Roman" w:eastAsia="Times New Roman" w:hAnsi="Times New Roman" w:cs="Times New Roman"/>
          <w:sz w:val="20"/>
          <w:szCs w:val="20"/>
          <w:lang w:eastAsia="es-CL"/>
        </w:rPr>
        <w:t>La liquidación de la sociedad será hecha por los propios socios, estando de acuerdo sobre la forma cómo proceder a ello. A falta de acuerdo, actuarán con iguales facultades los árbitros que más adelante se designan.</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UNDÉCIMO. </w:t>
      </w:r>
      <w:r w:rsidRPr="00BB30E3">
        <w:rPr>
          <w:rFonts w:ascii="Times New Roman" w:eastAsia="Times New Roman" w:hAnsi="Times New Roman" w:cs="Times New Roman"/>
          <w:sz w:val="20"/>
          <w:szCs w:val="20"/>
          <w:lang w:eastAsia="es-CL"/>
        </w:rPr>
        <w:t>Cualquier duda, dificultad o controversia que ocurra entre los socios en su calidad de tales o entre éstos y la sociedad o la sucesión del socio fallecido o su presentante en la sociedad ya sea durante la vigencia de la sociedad o durante su liquidación, se resolverá por un árbitro mixto quien fijará el procedimiento y fallará de acuerdo a derecho. Las partes en conflicto designarán de mutuo acuerdo la persona del árbitro. A falta de acuerdo, la designación la efectuará el Juez de turno en lo civil de la ciudad de ... que sea requerido para tal efecto. En contra de las resoluciones del árbitro que sea designado en la forma descrita, no procederá recurso alguno, por lo cual las partes renuncian expresamente a ellos. El árbitro designado de conformidad con la presente cláusula quedará expresamente facultado para resolver cualquier asunto relacionado con su competencia o jurisdicción.</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DUODÉCIMO.</w:t>
      </w:r>
      <w:r w:rsidRPr="00BB30E3">
        <w:rPr>
          <w:rFonts w:ascii="Times New Roman" w:eastAsia="Times New Roman" w:hAnsi="Times New Roman" w:cs="Times New Roman"/>
          <w:sz w:val="20"/>
          <w:szCs w:val="20"/>
          <w:lang w:eastAsia="es-CL"/>
        </w:rPr>
        <w:t xml:space="preserve"> La presente sociedad tendrá una duración ........ años, prorrogable automática y sucesivamente por .....años cada uno, salvo que cualquiera de los socios manifestare voluntad de ponerle término con a lo menos ... meses de anticipación al vencimiento inicial o período respectivo, mediante escritura pública de declaración anotada al margen de la inscripción social en el Registro de Comercio del Conservador de Bienes Raíces respectivo y comunicación al representante de la sociedad enviada por correo certificado.</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DECIMOTERCERO.</w:t>
      </w:r>
      <w:r w:rsidRPr="00BB30E3">
        <w:rPr>
          <w:rFonts w:ascii="Times New Roman" w:eastAsia="Times New Roman" w:hAnsi="Times New Roman" w:cs="Times New Roman"/>
          <w:sz w:val="20"/>
          <w:szCs w:val="20"/>
          <w:lang w:eastAsia="es-CL"/>
        </w:rPr>
        <w:t xml:space="preserve"> La presente sociedad tiene su domicilio en la ciudad de ...................., sin perjuicio de las sucursales o agencias que sus administradores puedan abrir o iniciar.</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DECIMOCUARTO.</w:t>
      </w:r>
      <w:r w:rsidRPr="00BB30E3">
        <w:rPr>
          <w:rFonts w:ascii="Times New Roman" w:eastAsia="Times New Roman" w:hAnsi="Times New Roman" w:cs="Times New Roman"/>
          <w:sz w:val="20"/>
          <w:szCs w:val="20"/>
          <w:lang w:eastAsia="es-CL"/>
        </w:rPr>
        <w:t xml:space="preserve"> Todos los gastos e impuestos que se devenguen a causa o como consecuencia del otorgamiento de la presente escritura, serán pagados ...</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PRIMERO TRANSITORIO.</w:t>
      </w:r>
      <w:r w:rsidRPr="00BB30E3">
        <w:rPr>
          <w:rFonts w:ascii="Times New Roman" w:eastAsia="Times New Roman" w:hAnsi="Times New Roman" w:cs="Times New Roman"/>
          <w:sz w:val="20"/>
          <w:szCs w:val="20"/>
          <w:lang w:eastAsia="es-CL"/>
        </w:rPr>
        <w:t xml:space="preserve"> A los fines de llevar a efecto las inscripciones en los diversos Registros Públicos que fuere necesario, de los activos de la compañía que están sujetos a régimen de la propiedad inscrita, por el presente instrumento los comparecientes vienen en delegar poder especial a la actuación unipersonal de...................., a fin de que otorgue una o más escrituras públicas de declaración singularizando dichos bienes, y otorgando respecto de ellos toda la individualización necesaria con el objeto de requerir posteriormente en los Registros correspondientes las reinscripciones y/o anotaciones marginales pertinentes, por las que se lleve a efecto su registro bajo el nuevo nombre de la sociedad, "................ </w:t>
      </w:r>
      <w:r w:rsidRPr="00BB30E3">
        <w:rPr>
          <w:rFonts w:ascii="Times New Roman" w:eastAsia="Times New Roman" w:hAnsi="Times New Roman" w:cs="Times New Roman"/>
          <w:smallCaps/>
          <w:sz w:val="20"/>
          <w:szCs w:val="20"/>
          <w:lang w:eastAsia="es-CL"/>
        </w:rPr>
        <w:t>Limitada</w:t>
      </w:r>
      <w:r w:rsidRPr="00BB30E3">
        <w:rPr>
          <w:rFonts w:ascii="Times New Roman" w:eastAsia="Times New Roman" w:hAnsi="Times New Roman" w:cs="Times New Roman"/>
          <w:sz w:val="20"/>
          <w:szCs w:val="20"/>
          <w:lang w:eastAsia="es-CL"/>
        </w:rPr>
        <w:t>".</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3.5. </w:t>
      </w:r>
      <w:r w:rsidRPr="00BB30E3">
        <w:rPr>
          <w:rFonts w:ascii="Times New Roman" w:eastAsia="Times New Roman" w:hAnsi="Times New Roman" w:cs="Times New Roman"/>
          <w:i/>
          <w:iCs/>
          <w:sz w:val="20"/>
          <w:szCs w:val="20"/>
          <w:lang w:eastAsia="es-CL"/>
        </w:rPr>
        <w:t>Vigencia de la transformación.</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seguida se acuerda por la unanimidad de los accionistas, que la transformación de que da cuenta la presente Junta Extraordinaria de Accionistas producirá sus efectos una vez cumplidas todas las formalidades que exige la ley a contar del .....................</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otras materias que tratar, se levantó la Sesión siendo las .................... horas.</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faculta al portador de copia autorizada de esta escritura para requerir y firmar las anotaciones, inscripciones y subinscripciones que procedan en los registros correspondientes del Conservador de Bienes Raíces respectivo. El otorgamiento de esta facultad es, desde luego, irrevocable, y persistirá aunque sobrevenga la muerte o incapacidad de cualesquiera de los contratantes o de todos ellos.</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1. </w:t>
      </w:r>
      <w:r w:rsidRPr="00BB30E3">
        <w:rPr>
          <w:rFonts w:ascii="Times New Roman" w:eastAsia="Times New Roman" w:hAnsi="Times New Roman" w:cs="Times New Roman"/>
          <w:sz w:val="20"/>
          <w:szCs w:val="20"/>
          <w:lang w:eastAsia="es-CL"/>
        </w:rPr>
        <w:t xml:space="preserve">De conformidad a lo dispuesto en el Art. 67, esta es una de las materias que requiere un quórum mínimo de las dos terceras partes de las acciones para su aprobación.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sociedad sólo tiene una razón social pero nada impide que pueda establecer tantos nombres de fantasía como desee e incluso distintos del nombre que tiene la razón social. En la práctica siempre el nombre de fantasía termina con la sigla Ltda.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Se debe distinguir claramente la razón social de sus nombres de fantasía. Para indicar los nombres de fantasía se pueden utilizar en su inicio las frases "pudiendo usar..." o "nombre de fantasía...". El RC del CBR de Santiago exige que se haga esta distinción entre la razón social y el nombre de fantasía. </w:t>
      </w:r>
      <w:r w:rsidRPr="00BB30E3">
        <w:rPr>
          <w:rFonts w:ascii="Times New Roman" w:eastAsia="Times New Roman" w:hAnsi="Times New Roman" w:cs="Times New Roman"/>
          <w:b/>
          <w:bCs/>
          <w:sz w:val="20"/>
          <w:szCs w:val="20"/>
          <w:lang w:eastAsia="es-CL"/>
        </w:rPr>
        <w:t xml:space="preserve">4. </w:t>
      </w:r>
      <w:r w:rsidRPr="00BB30E3">
        <w:rPr>
          <w:rFonts w:ascii="Times New Roman" w:eastAsia="Times New Roman" w:hAnsi="Times New Roman" w:cs="Times New Roman"/>
          <w:sz w:val="20"/>
          <w:szCs w:val="20"/>
          <w:lang w:eastAsia="es-CL"/>
        </w:rPr>
        <w:t xml:space="preserve">Debe estarse para el nombramiento del liquidador a lo que exprese el estatuto social. Para estos efectos se puede nombrar en la misma escritura de constitución o designarlo en la escritura de disolución de la sociedad. También lo pueden designar con posterioridad a la disolución de la sociedad. Si no hay acuerdo en su designación lo nombrará el juez conforme a los Arts. 408 y 409 CCOM. </w:t>
      </w:r>
      <w:r w:rsidRPr="00BB30E3">
        <w:rPr>
          <w:rFonts w:ascii="Times New Roman" w:eastAsia="Times New Roman" w:hAnsi="Times New Roman" w:cs="Times New Roman"/>
          <w:b/>
          <w:bCs/>
          <w:sz w:val="20"/>
          <w:szCs w:val="20"/>
          <w:lang w:eastAsia="es-CL"/>
        </w:rPr>
        <w:t>5.</w:t>
      </w:r>
      <w:r w:rsidRPr="00BB30E3">
        <w:rPr>
          <w:rFonts w:ascii="Times New Roman" w:eastAsia="Times New Roman" w:hAnsi="Times New Roman" w:cs="Times New Roman"/>
          <w:sz w:val="20"/>
          <w:szCs w:val="20"/>
          <w:lang w:eastAsia="es-CL"/>
        </w:rPr>
        <w:t xml:space="preserve"> El nombramiento del liquidador se debe inscribir en el RC respectivo dentro de los 15 días de efectuada su designación conforme al Art. 22 Nº 4 y Art. 23 CCOM y el Art. 7º Nº 4 del Reglamento del RC. Si bien el Reglamento señala que es por una mera escritura, se ha de considerar que la doctrina estima que debe hacerse por escritura pública. </w:t>
      </w:r>
      <w:r w:rsidRPr="00BB30E3">
        <w:rPr>
          <w:rFonts w:ascii="Times New Roman" w:eastAsia="Times New Roman" w:hAnsi="Times New Roman" w:cs="Times New Roman"/>
          <w:b/>
          <w:bCs/>
          <w:sz w:val="20"/>
          <w:szCs w:val="20"/>
          <w:lang w:eastAsia="es-CL"/>
        </w:rPr>
        <w:t>6. </w:t>
      </w:r>
      <w:r w:rsidRPr="00BB30E3">
        <w:rPr>
          <w:rFonts w:ascii="Times New Roman" w:eastAsia="Times New Roman" w:hAnsi="Times New Roman" w:cs="Times New Roman"/>
          <w:sz w:val="20"/>
          <w:szCs w:val="20"/>
          <w:lang w:eastAsia="es-CL"/>
        </w:rPr>
        <w:t xml:space="preserve">Actualmente se estima que la duración podría establecerse en forma indefinida, sin embargo habría que considerar la facultad que tiene el socio de manifestar su voluntad de poner término a la sociedad conforme al Art. .... CC. </w:t>
      </w:r>
      <w:r w:rsidRPr="00BB30E3">
        <w:rPr>
          <w:rFonts w:ascii="Times New Roman" w:eastAsia="Times New Roman" w:hAnsi="Times New Roman" w:cs="Times New Roman"/>
          <w:b/>
          <w:bCs/>
          <w:sz w:val="20"/>
          <w:szCs w:val="20"/>
          <w:lang w:eastAsia="es-CL"/>
        </w:rPr>
        <w:t xml:space="preserve">7. </w:t>
      </w:r>
      <w:r w:rsidRPr="00BB30E3">
        <w:rPr>
          <w:rFonts w:ascii="Times New Roman" w:eastAsia="Times New Roman" w:hAnsi="Times New Roman" w:cs="Times New Roman"/>
          <w:sz w:val="20"/>
          <w:szCs w:val="20"/>
          <w:lang w:eastAsia="es-CL"/>
        </w:rPr>
        <w:t xml:space="preserve">Si utiliza la fórmula de fijar indefinidamente la duración la sociedad, para los efectos de la vigencia que otorga el CBR Santiago, se entenderá que quedó sin vigencia desde el momento que se realiza la anotación al margen de la inscripción social. Se sugiere fijar disposiciones en estos casos para prever esta situación. </w:t>
      </w:r>
      <w:r w:rsidRPr="00BB30E3">
        <w:rPr>
          <w:rFonts w:ascii="Times New Roman" w:eastAsia="Times New Roman" w:hAnsi="Times New Roman" w:cs="Times New Roman"/>
          <w:b/>
          <w:bCs/>
          <w:sz w:val="20"/>
          <w:szCs w:val="20"/>
          <w:lang w:eastAsia="es-CL"/>
        </w:rPr>
        <w:t xml:space="preserve">8. </w:t>
      </w:r>
      <w:r w:rsidRPr="00BB30E3">
        <w:rPr>
          <w:rFonts w:ascii="Times New Roman" w:eastAsia="Times New Roman" w:hAnsi="Times New Roman" w:cs="Times New Roman"/>
          <w:sz w:val="20"/>
          <w:szCs w:val="20"/>
          <w:lang w:eastAsia="es-CL"/>
        </w:rPr>
        <w:t xml:space="preserve">Se acostumbra que los avisos de término se notifiquen a los socios o al administrador de la sociedad dentro de un plazo determinado. Deberá señalarse en la escritura quién notificará, a quién y dentro de qué plazo para que quede perfeccionada la </w:t>
      </w:r>
      <w:r w:rsidRPr="00BB30E3">
        <w:rPr>
          <w:rFonts w:ascii="Times New Roman" w:eastAsia="Times New Roman" w:hAnsi="Times New Roman" w:cs="Times New Roman"/>
          <w:sz w:val="20"/>
          <w:szCs w:val="20"/>
          <w:lang w:eastAsia="es-CL"/>
        </w:rPr>
        <w:lastRenderedPageBreak/>
        <w:t xml:space="preserve">declaración de aviso de término. </w:t>
      </w:r>
      <w:r w:rsidRPr="00BB30E3">
        <w:rPr>
          <w:rFonts w:ascii="Times New Roman" w:eastAsia="Times New Roman" w:hAnsi="Times New Roman" w:cs="Times New Roman"/>
          <w:b/>
          <w:bCs/>
          <w:sz w:val="20"/>
          <w:szCs w:val="20"/>
          <w:lang w:eastAsia="es-CL"/>
        </w:rPr>
        <w:t xml:space="preserve">9. </w:t>
      </w:r>
      <w:r w:rsidRPr="00BB30E3">
        <w:rPr>
          <w:rFonts w:ascii="Times New Roman" w:eastAsia="Times New Roman" w:hAnsi="Times New Roman" w:cs="Times New Roman"/>
          <w:sz w:val="20"/>
          <w:szCs w:val="20"/>
          <w:lang w:eastAsia="es-CL"/>
        </w:rPr>
        <w:t>La práctica ha impuesto que no se señale nominativamente al mandatario para permitir que cualquier portador pueda llevar adelante los trámites comprendidos en el mandato, sin embargo, es conveniente hacerlo por la naturaleza de los mandatos.</w:t>
      </w:r>
    </w:p>
    <w:p w:rsidR="002E20AB" w:rsidRPr="00BB30E3" w:rsidRDefault="002E20AB" w:rsidP="002E20AB">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jurisprudencial. </w:t>
      </w:r>
      <w:r w:rsidRPr="00BB30E3">
        <w:rPr>
          <w:rFonts w:ascii="Times New Roman" w:eastAsia="Times New Roman" w:hAnsi="Times New Roman" w:cs="Times New Roman"/>
          <w:sz w:val="20"/>
          <w:szCs w:val="20"/>
          <w:lang w:eastAsia="es-CL"/>
        </w:rPr>
        <w:t xml:space="preserve">Se ha fallado por una CA, que: "Conforme a lo dispuesto por el artículo 99 de la Ley Nº 18.046, como consecuencia de la fusión de sociedades anónimas la que resulta subsistente sucede, a las absorbidas, en todos sus derechos y obligaciones, una vez cumplidas las formalidades legales". </w:t>
      </w:r>
      <w:r w:rsidRPr="00BB30E3">
        <w:rPr>
          <w:rFonts w:ascii="Times New Roman" w:eastAsia="Times New Roman" w:hAnsi="Times New Roman" w:cs="Times New Roman"/>
          <w:i/>
          <w:iCs/>
          <w:sz w:val="20"/>
          <w:szCs w:val="20"/>
          <w:lang w:eastAsia="es-CL"/>
        </w:rPr>
        <w:t xml:space="preserve">CA Santiago, 23/03/1994, cita online: </w:t>
      </w:r>
      <w:hyperlink r:id="rId82" w:tgtFrame="_blank" w:history="1">
        <w:r w:rsidRPr="00BB30E3">
          <w:rPr>
            <w:rFonts w:ascii="Times New Roman" w:eastAsia="Times New Roman" w:hAnsi="Times New Roman" w:cs="Times New Roman"/>
            <w:i/>
            <w:iCs/>
            <w:color w:val="0000FF"/>
            <w:sz w:val="20"/>
            <w:szCs w:val="20"/>
            <w:u w:val="single"/>
            <w:lang w:eastAsia="es-CL"/>
          </w:rPr>
          <w:t>CL/JUR/854/1994</w:t>
        </w:r>
      </w:hyperlink>
      <w:r w:rsidRPr="00BB30E3">
        <w:rPr>
          <w:rFonts w:ascii="Times New Roman" w:eastAsia="Times New Roman" w:hAnsi="Times New Roman" w:cs="Times New Roman"/>
          <w:i/>
          <w:iCs/>
          <w:sz w:val="20"/>
          <w:szCs w:val="20"/>
          <w:lang w:eastAsia="es-CL"/>
        </w:rPr>
        <w:t>.</w:t>
      </w:r>
    </w:p>
    <w:p w:rsidR="002E20AB" w:rsidRPr="00BB30E3" w:rsidRDefault="002E20AB" w:rsidP="002E20AB">
      <w:pPr>
        <w:spacing w:before="100" w:beforeAutospacing="1" w:after="210" w:line="240" w:lineRule="auto"/>
        <w:jc w:val="both"/>
        <w:rPr>
          <w:rFonts w:ascii="Times New Roman" w:eastAsia="Times New Roman" w:hAnsi="Times New Roman" w:cs="Times New Roman"/>
          <w:b/>
          <w:bCs/>
          <w:sz w:val="20"/>
          <w:szCs w:val="20"/>
          <w:lang w:eastAsia="es-CL"/>
        </w:rPr>
      </w:pPr>
      <w:r w:rsidRPr="00BB30E3">
        <w:rPr>
          <w:rFonts w:ascii="Times New Roman" w:eastAsia="Times New Roman" w:hAnsi="Times New Roman" w:cs="Times New Roman"/>
          <w:b/>
          <w:bCs/>
          <w:sz w:val="20"/>
          <w:szCs w:val="20"/>
          <w:lang w:eastAsia="es-CL"/>
        </w:rPr>
        <w:t>Extracto de transformación de Sociedad Anónima a Sociedad de Responsabilidad Limitada.</w:t>
      </w:r>
    </w:p>
    <w:p w:rsidR="002E20AB" w:rsidRPr="00BB30E3" w:rsidRDefault="002E20AB" w:rsidP="002E20AB">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Notario Público Titular de la ....ª de......, con oficio en ....., comuna de ......: Certifica: Por escritura pública, con esta fecha, ante mí, se redujo a escritura pública el Acta de la Junta Extraordinaria de Accionistas de la sociedad ....... S.A., (la "Sociedad"), celebrada con la misma fecha, en mi presencia, con la totalidad de los accionistas, señores ...., domiciliado en ......, comuna de .....y .....domiciliado en ...., comuna de ......, acordaron la transformación de la sociedad ....... S.A. en una sociedad de responsabilidad limitada que se regirá por los siguientes estatutos: Son socios: Don....., domiciliado en ....., comuna de....... y don ...., domiciliado en......, comuna de ........ , constituyen una sociedad de responsabilidad limitada cuya Razón Social será: "............. </w:t>
      </w:r>
      <w:r w:rsidRPr="00BB30E3">
        <w:rPr>
          <w:rFonts w:ascii="Times New Roman" w:eastAsia="Times New Roman" w:hAnsi="Times New Roman" w:cs="Times New Roman"/>
          <w:smallCaps/>
          <w:sz w:val="20"/>
          <w:szCs w:val="20"/>
          <w:lang w:eastAsia="es-CL"/>
        </w:rPr>
        <w:t>Limitada</w:t>
      </w:r>
      <w:r w:rsidRPr="00BB30E3">
        <w:rPr>
          <w:rFonts w:ascii="Times New Roman" w:eastAsia="Times New Roman" w:hAnsi="Times New Roman" w:cs="Times New Roman"/>
          <w:sz w:val="20"/>
          <w:szCs w:val="20"/>
          <w:lang w:eastAsia="es-CL"/>
        </w:rPr>
        <w:t>", nombre de fantasía....... Objeto: .................. Administración y Uso Razón Social: .................. con las más amplias facultades según escritura extractada. Duración: ...... años, prorrogables automática y sucesivamente por .....años cada uno, salvo que cualquiera de los socios manifestare voluntad de ponerle término con a lo menos ... meses de anticipación al vencimiento inicial o período respectivo. Capital: $ ..................., que los socios han aportado y pagado en dinero efectivo, con anterioridad, y del modo siguiente: a) .................., la cantidad de $ ....................., y b) ...................., la cantidad de $ ...................... en dinero efectivo..... De esta forma, el capital social ha quedado íntegramente aportado y pagado. Socios limitan responsabilidad monto respectivos aportes. Demás estipulaciones constan en escritura extractada. ..............., ...... de ...... de 20.......</w:t>
      </w:r>
    </w:p>
    <w:p w:rsidR="002E20AB" w:rsidRPr="00BB30E3" w:rsidRDefault="002E20AB" w:rsidP="002E20AB">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extracto se inscribirá en el RC del CBR correspondiente al domicilio social y se publicará en el D.O., dentro de los 60 días corridos, contados desde la fecha misma de la escritura de constitución.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Antiguamente la práctica era recurrir al empleo de un lenguaje "semitelegráfico" en la redacción del extracto. Hoy dado que el pago por la publicación del extracto en el D.O. sólo se hace exigible para aquellas sociedades que tengan un capital igual o superior a 5.000 UF no se justifica esta forma en aquellas que no alcanzan este umbral y que son la mayoría. Lo anterior no justifica en ningún caso que se incluyan en los extractos indicaciones que no sean las que la ley expresamente señala. Se ha advertido una mala praxis en el CBR de Santiago en orden a presentar extractos con indicaciones no exigidas por la ley lo que ocasiona retrasos innecesarios en la calificación de los títulos. </w:t>
      </w:r>
      <w:r w:rsidRPr="00BB30E3">
        <w:rPr>
          <w:rFonts w:ascii="Times New Roman" w:eastAsia="Times New Roman" w:hAnsi="Times New Roman" w:cs="Times New Roman"/>
          <w:b/>
          <w:bCs/>
          <w:sz w:val="20"/>
          <w:szCs w:val="20"/>
          <w:lang w:eastAsia="es-CL"/>
        </w:rPr>
        <w:t>4. </w:t>
      </w:r>
      <w:r w:rsidRPr="00BB30E3">
        <w:rPr>
          <w:rFonts w:ascii="Times New Roman" w:eastAsia="Times New Roman" w:hAnsi="Times New Roman" w:cs="Times New Roman"/>
          <w:sz w:val="20"/>
          <w:szCs w:val="20"/>
          <w:lang w:eastAsia="es-CL"/>
        </w:rPr>
        <w:t>Según el Art. 4º de la Ley Nº 20.494, si la sociedad tiene un capital inferior a 5.000 UF están exentas de pagos por publicación del extracto en D.O. y será el Notario Público que haya otorgado la escritura quien deberán enviar, por vía electrónica, al D.O. copias digitales de los extractos societarios a publicar, los que deberán estar suscritos por ellos, en la forma señalada en la Ley Nº 19.799.</w:t>
      </w:r>
    </w:p>
    <w:p w:rsidR="002E20AB" w:rsidRPr="00BB30E3" w:rsidRDefault="002E20AB" w:rsidP="002E20AB">
      <w:pPr>
        <w:pStyle w:val="Ttulo3"/>
        <w:rPr>
          <w:rFonts w:ascii="Times New Roman" w:eastAsia="Times New Roman" w:hAnsi="Times New Roman" w:cs="Times New Roman"/>
          <w:b/>
          <w:bCs/>
          <w:sz w:val="20"/>
          <w:szCs w:val="20"/>
          <w:lang w:eastAsia="es-CL"/>
        </w:rPr>
      </w:pPr>
      <w:bookmarkStart w:id="147" w:name="_Toc505016525"/>
      <w:r w:rsidRPr="00BB30E3">
        <w:rPr>
          <w:rFonts w:ascii="Times New Roman" w:eastAsia="Times New Roman" w:hAnsi="Times New Roman" w:cs="Times New Roman"/>
          <w:b/>
          <w:bCs/>
          <w:sz w:val="20"/>
          <w:szCs w:val="20"/>
          <w:lang w:eastAsia="es-CL"/>
        </w:rPr>
        <w:t>2. Escritura de transformación de Sociedad Anónima, a Sociedad por Acciones.</w:t>
      </w:r>
      <w:bookmarkEnd w:id="147"/>
    </w:p>
    <w:p w:rsidR="002E20AB" w:rsidRPr="00BB30E3" w:rsidRDefault="002E20AB" w:rsidP="002E20AB">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TRANSFORMACIÓN DE SOCIEDAD</w:t>
      </w:r>
      <w:r w:rsidRPr="00BB30E3">
        <w:rPr>
          <w:rFonts w:ascii="Times New Roman" w:eastAsia="Times New Roman" w:hAnsi="Times New Roman" w:cs="Times New Roman"/>
          <w:caps/>
          <w:sz w:val="20"/>
          <w:szCs w:val="20"/>
          <w:lang w:eastAsia="es-CL"/>
        </w:rPr>
        <w:br/>
        <w:t>................ S.A.</w:t>
      </w:r>
    </w:p>
    <w:p w:rsidR="002E20AB" w:rsidRPr="00BB30E3" w:rsidRDefault="002E20AB" w:rsidP="002E20AB">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A</w:t>
      </w:r>
      <w:r w:rsidRPr="00BB30E3">
        <w:rPr>
          <w:rFonts w:ascii="Times New Roman" w:eastAsia="Times New Roman" w:hAnsi="Times New Roman" w:cs="Times New Roman"/>
          <w:caps/>
          <w:sz w:val="20"/>
          <w:szCs w:val="20"/>
          <w:lang w:eastAsia="es-CL"/>
        </w:rPr>
        <w:br/>
        <w:t>................ SpA</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En ..............., a..... de ............. de...., ............ Notario Público de la ...º Notaría de (ciudad), con oficio en calle....., comuna de..... ante mí, comparece: Don........, nacionalidad......, estado civil....., profesión/oficio......, cédula nacional de identidad......., con domicilio en ...., comuna de ....., mayor de edad, debidamente facultado, según se acreditará más adelante, viene en reducir a escritura pública el acta de la Junta Extraordinaria de Accionistas de la sociedad .............. S.A., celebrada con la misma fecha, a la que comparecen la totalidad de los accionistas; y expone:</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Antecedentes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La sociedad ................ S.A. se constituyó por escritura pública de fecha ....................., otorgada en la Notaría de ..................... de don ..................................., cuyo extracto se inscribió a fojas ..................... bajo el número ..................... del Registro de Comercio del Conservador de Bienes Raíces de ..................... del año ......, y se publicó en el Diario Oficial de fecha ...................... Desde su constitución, la sociedad ha experimentado la siguiente modificación: Por escritura pública de fecha ....................., otorgada en la Notaría de ..................... de don .............................., ................ S.A. aumentó su capital, un extracto de dicha escritura se inscribió a fojas ..................... bajo el número ..................... del Registro de Comercio del Conservador de Bienes Raíces de ..................... del año ....................., y se publicó en el Diario Oficial de fecha .....................; </w:t>
      </w: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Conforme a las modificaciones anteriores, el capital de la sociedad ............................... S.A. es la cantidad de ..................... pesos, dividido en ..................... acciones nominativas de igual valor, todas de una misma serie y sin valor nominal, suscritas y pagadas en dinero efectivo y con anterioridad a este acto, al valor inicial de ..................... pesos cada acción, en las siguientes proporciones: a) (nombre accionista)..................... la cantidad de ..................... acciones, y b) (nombre accionista)..................... la cantidad de ..................... acciones.</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 xml:space="preserve">Transformación. </w:t>
      </w:r>
      <w:r w:rsidRPr="00BB30E3">
        <w:rPr>
          <w:rFonts w:ascii="Times New Roman" w:eastAsia="Times New Roman" w:hAnsi="Times New Roman" w:cs="Times New Roman"/>
          <w:sz w:val="20"/>
          <w:szCs w:val="20"/>
          <w:lang w:eastAsia="es-CL"/>
        </w:rPr>
        <w:t>Por el presente acto don ........................ debidamente facultado y los señores: ......................vienen en transformar la sociedad ............ S.A. en una sociedad por acciones que se regirá por el presente estatuto social y por el Párrafo octavo del Título VII del Libro II del Código de Comercio; y, supletoriamente, en silencio de este estatuto y ese párrafo del Código de Comercio, y sólo en aquello que no se contraponga con su naturaleza, por las normas aplicables a las sociedades anónimas cerradas.</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Fijación de nuevos estatutos de</w:t>
      </w:r>
      <w:r w:rsidRPr="00BB30E3">
        <w:rPr>
          <w:rFonts w:ascii="Times New Roman" w:eastAsia="Times New Roman" w:hAnsi="Times New Roman" w:cs="Times New Roman"/>
          <w:sz w:val="20"/>
          <w:szCs w:val="20"/>
          <w:lang w:eastAsia="es-CL"/>
        </w:rPr>
        <w:t xml:space="preserve"> "................ SpA". De acuerdo a la transformación convenida, ...... viene en fijar los nuevos estatutos de ................ SpA.:</w:t>
      </w:r>
    </w:p>
    <w:p w:rsidR="002E20AB" w:rsidRPr="00BB30E3" w:rsidRDefault="002E20AB" w:rsidP="002E20AB">
      <w:pPr>
        <w:spacing w:before="100" w:beforeAutospacing="1" w:after="19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Estatutos ....SpA</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PRIMERO.</w:t>
      </w:r>
      <w:r w:rsidRPr="00BB30E3">
        <w:rPr>
          <w:rFonts w:ascii="Times New Roman" w:eastAsia="Times New Roman" w:hAnsi="Times New Roman" w:cs="Times New Roman"/>
          <w:sz w:val="20"/>
          <w:szCs w:val="20"/>
          <w:lang w:eastAsia="es-CL"/>
        </w:rPr>
        <w:t xml:space="preserve"> Se constituye una sociedad por acciones que se denominará </w:t>
      </w:r>
      <w:r w:rsidRPr="00BB30E3">
        <w:rPr>
          <w:rFonts w:ascii="Times New Roman" w:eastAsia="Times New Roman" w:hAnsi="Times New Roman" w:cs="Times New Roman"/>
          <w:b/>
          <w:bCs/>
          <w:sz w:val="20"/>
          <w:szCs w:val="20"/>
          <w:lang w:eastAsia="es-CL"/>
        </w:rPr>
        <w:t xml:space="preserve">"................ </w:t>
      </w:r>
      <w:r w:rsidRPr="00BB30E3">
        <w:rPr>
          <w:rFonts w:ascii="Times New Roman" w:eastAsia="Times New Roman" w:hAnsi="Times New Roman" w:cs="Times New Roman"/>
          <w:sz w:val="20"/>
          <w:szCs w:val="20"/>
          <w:lang w:eastAsia="es-CL"/>
        </w:rPr>
        <w:t>SpA";</w:t>
      </w:r>
    </w:p>
    <w:p w:rsidR="002E20AB" w:rsidRPr="00BB30E3" w:rsidRDefault="002E20AB" w:rsidP="002E20AB">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SEGUNDO.</w:t>
      </w:r>
      <w:r w:rsidRPr="00BB30E3">
        <w:rPr>
          <w:rFonts w:ascii="Times New Roman" w:eastAsia="Times New Roman" w:hAnsi="Times New Roman" w:cs="Times New Roman"/>
          <w:sz w:val="20"/>
          <w:szCs w:val="20"/>
          <w:lang w:eastAsia="es-CL"/>
        </w:rPr>
        <w:t xml:space="preserve"> El objeto de la sociedad es ..................</w:t>
      </w:r>
    </w:p>
    <w:p w:rsidR="002E20AB" w:rsidRPr="00BB30E3" w:rsidRDefault="002E20AB" w:rsidP="002E20AB">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TERCERO.</w:t>
      </w:r>
      <w:r w:rsidRPr="00BB30E3">
        <w:rPr>
          <w:rFonts w:ascii="Times New Roman" w:eastAsia="Times New Roman" w:hAnsi="Times New Roman" w:cs="Times New Roman"/>
          <w:sz w:val="20"/>
          <w:szCs w:val="20"/>
          <w:lang w:eastAsia="es-CL"/>
        </w:rPr>
        <w:t xml:space="preserve"> El capital de la sociedad, de .................. pesos, dividido en ........... acciones nominativas de igual valor, todas de una misma serie y sin valor nominal, suscritas y pagadas en dinero efectivo y con anterioridad a este acto, al valor inicial de .................. pesos cada acción.</w:t>
      </w:r>
    </w:p>
    <w:p w:rsidR="002E20AB" w:rsidRPr="00BB30E3" w:rsidRDefault="002E20AB" w:rsidP="002E20AB">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CUARTO.</w:t>
      </w:r>
      <w:r w:rsidRPr="00BB30E3">
        <w:rPr>
          <w:rFonts w:ascii="Times New Roman" w:eastAsia="Times New Roman" w:hAnsi="Times New Roman" w:cs="Times New Roman"/>
          <w:sz w:val="20"/>
          <w:szCs w:val="20"/>
          <w:lang w:eastAsia="es-CL"/>
        </w:rPr>
        <w:t xml:space="preserve"> Las acciones se emitirán sin imprimir láminas físicas de los respectivos títulos.</w:t>
      </w:r>
    </w:p>
    <w:p w:rsidR="002E20AB" w:rsidRPr="00BB30E3" w:rsidRDefault="002E20AB" w:rsidP="002E20AB">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QUINTO.</w:t>
      </w:r>
      <w:r w:rsidRPr="00BB30E3">
        <w:rPr>
          <w:rFonts w:ascii="Times New Roman" w:eastAsia="Times New Roman" w:hAnsi="Times New Roman" w:cs="Times New Roman"/>
          <w:sz w:val="20"/>
          <w:szCs w:val="20"/>
          <w:lang w:eastAsia="es-CL"/>
        </w:rPr>
        <w:t xml:space="preserve"> Todas las acciones emitidas por la sociedad, aún aquellas cuyo valor no se encuentre íntegramente enterado, darán los mismos derechos a sus titulares.</w:t>
      </w:r>
    </w:p>
    <w:p w:rsidR="002E20AB" w:rsidRPr="00BB30E3" w:rsidRDefault="002E20AB" w:rsidP="002E20AB">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SEXTO.</w:t>
      </w:r>
      <w:r w:rsidRPr="00BB30E3">
        <w:rPr>
          <w:rFonts w:ascii="Times New Roman" w:eastAsia="Times New Roman" w:hAnsi="Times New Roman" w:cs="Times New Roman"/>
          <w:sz w:val="20"/>
          <w:szCs w:val="20"/>
          <w:lang w:eastAsia="es-CL"/>
        </w:rPr>
        <w:t xml:space="preserve"> El administrador de la sociedad queda facultado para aumentar el capital de la sociedad en forma general y permanente con el objeto de financiar la gestión ordinaria de la sociedad o para fines específicos. Siempre y en todo caso, las acciones de pago que se emitan deberán ser ofrecidas, a lo menos por una vez, preferentemente a los accionistas, a prorrata de las acciones que posean. Los accionistas podrán renunciar por escrito en cualquier momento a este derecho. Las modalidades de esta opción se regirán por las normas de las sociedades anónimas cerradas.</w:t>
      </w:r>
    </w:p>
    <w:p w:rsidR="002E20AB" w:rsidRPr="00BB30E3" w:rsidRDefault="002E20AB" w:rsidP="002E20AB">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ARTÍCULO SÉPTIMO.</w:t>
      </w:r>
      <w:r w:rsidRPr="00BB30E3">
        <w:rPr>
          <w:rFonts w:ascii="Times New Roman" w:eastAsia="Times New Roman" w:hAnsi="Times New Roman" w:cs="Times New Roman"/>
          <w:sz w:val="20"/>
          <w:szCs w:val="20"/>
          <w:lang w:eastAsia="es-CL"/>
        </w:rPr>
        <w:t xml:space="preserve"> Las disminuciones del capital social serán acordadas por los accionistas por acuerdo adoptado con el voto conforme de las dos terceras partes de las acciones emitidas con derecho a voto.</w:t>
      </w:r>
    </w:p>
    <w:p w:rsidR="002E20AB" w:rsidRPr="00BB30E3" w:rsidRDefault="002E20AB" w:rsidP="002E20AB">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OCTAVO.</w:t>
      </w:r>
      <w:r w:rsidRPr="00BB30E3">
        <w:rPr>
          <w:rFonts w:ascii="Times New Roman" w:eastAsia="Times New Roman" w:hAnsi="Times New Roman" w:cs="Times New Roman"/>
          <w:sz w:val="20"/>
          <w:szCs w:val="20"/>
          <w:lang w:eastAsia="es-CL"/>
        </w:rPr>
        <w:t xml:space="preserve"> Las disposiciones de estos estatutos podrán ser modificadas por acuerdo de la totalidad de los accionistas, manifestado por escritura pública o instrumento privado protocolizado ante notario público; o, por acuerdo de la junta de accionistas con el voto conforme de la mayoría absoluta de las acciones emitidas con derecho a voto cuya acta deberá ser protocolizada o reducida a escritura pública.</w:t>
      </w:r>
    </w:p>
    <w:p w:rsidR="002E20AB" w:rsidRPr="00BB30E3" w:rsidRDefault="002E20AB" w:rsidP="002E20AB">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NOVENO.</w:t>
      </w:r>
      <w:r w:rsidRPr="00BB30E3">
        <w:rPr>
          <w:rFonts w:ascii="Times New Roman" w:eastAsia="Times New Roman" w:hAnsi="Times New Roman" w:cs="Times New Roman"/>
          <w:sz w:val="20"/>
          <w:szCs w:val="20"/>
          <w:lang w:eastAsia="es-CL"/>
        </w:rPr>
        <w:t xml:space="preserve"> Los accionistas sólo serán responsables hasta el monto de sus respectivos aportes.</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DÉCIMO.</w:t>
      </w:r>
      <w:r w:rsidRPr="00BB30E3">
        <w:rPr>
          <w:rFonts w:ascii="Times New Roman" w:eastAsia="Times New Roman" w:hAnsi="Times New Roman" w:cs="Times New Roman"/>
          <w:sz w:val="20"/>
          <w:szCs w:val="20"/>
          <w:lang w:eastAsia="es-CL"/>
        </w:rPr>
        <w:t xml:space="preserve"> La sociedad tendrá su domicilio en la comuna de ................, sin perjuicio de poder establecer agencias o sucursales en otros puntos del país o del extranjero.</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UNDÉCIMO. </w:t>
      </w:r>
      <w:r w:rsidRPr="00BB30E3">
        <w:rPr>
          <w:rFonts w:ascii="Times New Roman" w:eastAsia="Times New Roman" w:hAnsi="Times New Roman" w:cs="Times New Roman"/>
          <w:sz w:val="20"/>
          <w:szCs w:val="20"/>
          <w:lang w:eastAsia="es-CL"/>
        </w:rPr>
        <w:t>La administración de la sociedad corresponderá a un administrador que será designado al efecto por la totalidad de los accionistas por escritura pública o instrumento privado autorizado por notario público y protocolizado por éste o la junta de accionistas por acuerdo adoptado con el voto conforme de las dos terceras partes de las acciones emitidas con derecho a voto; sin perjuicio de las facultades que corresponden a la totalidad de los accionistas actuando en conjunto y a la junta de accionistas. Actuando en la forma indicada, el administrador tendrá las facultades que se indican más adelante. En el evento de fallecimiento, renuncia o incapacidad del o los administradores, la administración pasará a la persona que se designe en la misma forma antes señalada.</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DUODÉCIMO. </w:t>
      </w:r>
      <w:r w:rsidRPr="00BB30E3">
        <w:rPr>
          <w:rFonts w:ascii="Times New Roman" w:eastAsia="Times New Roman" w:hAnsi="Times New Roman" w:cs="Times New Roman"/>
          <w:sz w:val="20"/>
          <w:szCs w:val="20"/>
          <w:lang w:eastAsia="es-CL"/>
        </w:rPr>
        <w:t xml:space="preserve">El administrador señalado precedentemente, tiene la representación judicial y extrajudicial de la sociedad y para el cumplimiento del objeto social, lo que no será necesario acreditar ante terceros, está investido de todas las facultades de administración y disposición que la ley o los presentes estatutos no establezcan como privativas de la Junta de Accionistas, sin necesidad de otorgarle poder especial alguno, incluso para aquellos actos o contratos respecto de los cuales se exijan estas circunstancias. Se entienden comprendidas entre las facultades del administrador, sin que su enumeración sea o tenga el carácter de taxativa y sin que sea necesario acreditar frente a terceros si ellos corresponden o no al giro ordinario, las siguientes: </w:t>
      </w:r>
      <w:r w:rsidRPr="00BB30E3">
        <w:rPr>
          <w:rFonts w:ascii="Times New Roman" w:eastAsia="Times New Roman" w:hAnsi="Times New Roman" w:cs="Times New Roman"/>
          <w:smallCaps/>
          <w:sz w:val="20"/>
          <w:szCs w:val="20"/>
          <w:lang w:eastAsia="es-CL"/>
        </w:rPr>
        <w:t xml:space="preserve">Uno) </w:t>
      </w:r>
      <w:r w:rsidRPr="00BB30E3">
        <w:rPr>
          <w:rFonts w:ascii="Times New Roman" w:eastAsia="Times New Roman" w:hAnsi="Times New Roman" w:cs="Times New Roman"/>
          <w:sz w:val="20"/>
          <w:szCs w:val="20"/>
          <w:lang w:eastAsia="es-CL"/>
        </w:rPr>
        <w:t xml:space="preserve">Comprar, vender, permutar y en general adquirir y enajenar a cualquier título, toda clase de bienes muebles o inmuebles, corporales o incorporales, incluso valores mobiliarios, en especial aquellos cuya adquisición y enajenación quede comprendido dentro del giro de la sociedad; </w:t>
      </w:r>
      <w:r w:rsidRPr="00BB30E3">
        <w:rPr>
          <w:rFonts w:ascii="Times New Roman" w:eastAsia="Times New Roman" w:hAnsi="Times New Roman" w:cs="Times New Roman"/>
          <w:smallCaps/>
          <w:sz w:val="20"/>
          <w:szCs w:val="20"/>
          <w:lang w:eastAsia="es-CL"/>
        </w:rPr>
        <w:t xml:space="preserve">Dos) </w:t>
      </w:r>
      <w:r w:rsidRPr="00BB30E3">
        <w:rPr>
          <w:rFonts w:ascii="Times New Roman" w:eastAsia="Times New Roman" w:hAnsi="Times New Roman" w:cs="Times New Roman"/>
          <w:sz w:val="20"/>
          <w:szCs w:val="20"/>
          <w:lang w:eastAsia="es-CL"/>
        </w:rPr>
        <w:t xml:space="preserve">Dar y tomar en arrendamiento, administración o concesión toda clase de bienes corporales o incorporales, raíces o muebles; </w:t>
      </w:r>
      <w:r w:rsidRPr="00BB30E3">
        <w:rPr>
          <w:rFonts w:ascii="Times New Roman" w:eastAsia="Times New Roman" w:hAnsi="Times New Roman" w:cs="Times New Roman"/>
          <w:smallCaps/>
          <w:sz w:val="20"/>
          <w:szCs w:val="20"/>
          <w:lang w:eastAsia="es-CL"/>
        </w:rPr>
        <w:t xml:space="preserve">Tres) </w:t>
      </w:r>
      <w:r w:rsidRPr="00BB30E3">
        <w:rPr>
          <w:rFonts w:ascii="Times New Roman" w:eastAsia="Times New Roman" w:hAnsi="Times New Roman" w:cs="Times New Roman"/>
          <w:sz w:val="20"/>
          <w:szCs w:val="20"/>
          <w:lang w:eastAsia="es-CL"/>
        </w:rPr>
        <w:t xml:space="preserve">Dar y tomar bienes en comodato; </w:t>
      </w:r>
      <w:r w:rsidRPr="00BB30E3">
        <w:rPr>
          <w:rFonts w:ascii="Times New Roman" w:eastAsia="Times New Roman" w:hAnsi="Times New Roman" w:cs="Times New Roman"/>
          <w:smallCaps/>
          <w:sz w:val="20"/>
          <w:szCs w:val="20"/>
          <w:lang w:eastAsia="es-CL"/>
        </w:rPr>
        <w:t>Cuatro)</w:t>
      </w:r>
      <w:r w:rsidRPr="00BB30E3">
        <w:rPr>
          <w:rFonts w:ascii="Times New Roman" w:eastAsia="Times New Roman" w:hAnsi="Times New Roman" w:cs="Times New Roman"/>
          <w:i/>
          <w:iCs/>
          <w:sz w:val="20"/>
          <w:szCs w:val="20"/>
          <w:lang w:eastAsia="es-CL"/>
        </w:rPr>
        <w:t> </w:t>
      </w:r>
      <w:r w:rsidRPr="00BB30E3">
        <w:rPr>
          <w:rFonts w:ascii="Times New Roman" w:eastAsia="Times New Roman" w:hAnsi="Times New Roman" w:cs="Times New Roman"/>
          <w:sz w:val="20"/>
          <w:szCs w:val="20"/>
          <w:lang w:eastAsia="es-CL"/>
        </w:rPr>
        <w:t xml:space="preserve">Dar y tomar dinero y otros bienes muebles en mutuo; </w:t>
      </w:r>
      <w:r w:rsidRPr="00BB30E3">
        <w:rPr>
          <w:rFonts w:ascii="Times New Roman" w:eastAsia="Times New Roman" w:hAnsi="Times New Roman" w:cs="Times New Roman"/>
          <w:smallCaps/>
          <w:sz w:val="20"/>
          <w:szCs w:val="20"/>
          <w:lang w:eastAsia="es-CL"/>
        </w:rPr>
        <w:t>Cinco)</w:t>
      </w:r>
      <w:r w:rsidRPr="00BB30E3">
        <w:rPr>
          <w:rFonts w:ascii="Times New Roman" w:eastAsia="Times New Roman" w:hAnsi="Times New Roman" w:cs="Times New Roman"/>
          <w:sz w:val="20"/>
          <w:szCs w:val="20"/>
          <w:lang w:eastAsia="es-CL"/>
        </w:rPr>
        <w:t xml:space="preserve"> Dar y recibir dineros y otros bienes en depósitos, necesario o voluntario y en secuestro; </w:t>
      </w:r>
      <w:r w:rsidRPr="00BB30E3">
        <w:rPr>
          <w:rFonts w:ascii="Times New Roman" w:eastAsia="Times New Roman" w:hAnsi="Times New Roman" w:cs="Times New Roman"/>
          <w:smallCaps/>
          <w:sz w:val="20"/>
          <w:szCs w:val="20"/>
          <w:lang w:eastAsia="es-CL"/>
        </w:rPr>
        <w:t xml:space="preserve">Seis) </w:t>
      </w:r>
      <w:r w:rsidRPr="00BB30E3">
        <w:rPr>
          <w:rFonts w:ascii="Times New Roman" w:eastAsia="Times New Roman" w:hAnsi="Times New Roman" w:cs="Times New Roman"/>
          <w:sz w:val="20"/>
          <w:szCs w:val="20"/>
          <w:lang w:eastAsia="es-CL"/>
        </w:rPr>
        <w:t xml:space="preserve">Dar y recibir bienes en hipoteca, incluso con cláusula de garantía general; posponer, alzar y servir hipotecas; </w:t>
      </w:r>
      <w:r w:rsidRPr="00BB30E3">
        <w:rPr>
          <w:rFonts w:ascii="Times New Roman" w:eastAsia="Times New Roman" w:hAnsi="Times New Roman" w:cs="Times New Roman"/>
          <w:smallCaps/>
          <w:sz w:val="20"/>
          <w:szCs w:val="20"/>
          <w:lang w:eastAsia="es-CL"/>
        </w:rPr>
        <w:t xml:space="preserve">Siete) </w:t>
      </w:r>
      <w:r w:rsidRPr="00BB30E3">
        <w:rPr>
          <w:rFonts w:ascii="Times New Roman" w:eastAsia="Times New Roman" w:hAnsi="Times New Roman" w:cs="Times New Roman"/>
          <w:sz w:val="20"/>
          <w:szCs w:val="20"/>
          <w:lang w:eastAsia="es-CL"/>
        </w:rPr>
        <w:t xml:space="preserve">Dar y recibir en prenda, muebles, valores mobiliarios, derechos, acciones y demás cosas corporales o incorporales, sea en prenda civil, mercantil, bancaria, agraria, warrants, industrial, de cosas muebles vendidas a plazo u otras especiales, sean ellas con o sin desplazamiento, y cancelarlas; </w:t>
      </w:r>
      <w:r w:rsidRPr="00BB30E3">
        <w:rPr>
          <w:rFonts w:ascii="Times New Roman" w:eastAsia="Times New Roman" w:hAnsi="Times New Roman" w:cs="Times New Roman"/>
          <w:smallCaps/>
          <w:sz w:val="20"/>
          <w:szCs w:val="20"/>
          <w:lang w:eastAsia="es-CL"/>
        </w:rPr>
        <w:t>Ocho) </w:t>
      </w:r>
      <w:r w:rsidRPr="00BB30E3">
        <w:rPr>
          <w:rFonts w:ascii="Times New Roman" w:eastAsia="Times New Roman" w:hAnsi="Times New Roman" w:cs="Times New Roman"/>
          <w:sz w:val="20"/>
          <w:szCs w:val="20"/>
          <w:lang w:eastAsia="es-CL"/>
        </w:rPr>
        <w:t xml:space="preserve">Celebrar contratos de transportes, de fletamento, de cambio, de correduría, de transacción y de leasing; </w:t>
      </w:r>
      <w:r w:rsidRPr="00BB30E3">
        <w:rPr>
          <w:rFonts w:ascii="Times New Roman" w:eastAsia="Times New Roman" w:hAnsi="Times New Roman" w:cs="Times New Roman"/>
          <w:smallCaps/>
          <w:sz w:val="20"/>
          <w:szCs w:val="20"/>
          <w:lang w:eastAsia="es-CL"/>
        </w:rPr>
        <w:t xml:space="preserve">Nueve) </w:t>
      </w:r>
      <w:r w:rsidRPr="00BB30E3">
        <w:rPr>
          <w:rFonts w:ascii="Times New Roman" w:eastAsia="Times New Roman" w:hAnsi="Times New Roman" w:cs="Times New Roman"/>
          <w:sz w:val="20"/>
          <w:szCs w:val="20"/>
          <w:lang w:eastAsia="es-CL"/>
        </w:rPr>
        <w:t xml:space="preserve">Celebrar contratos para constituir a la sociedad en agente, representante, comisionista, distribuidora o concesionaria o para que esta los constituya; </w:t>
      </w:r>
      <w:r w:rsidRPr="00BB30E3">
        <w:rPr>
          <w:rFonts w:ascii="Times New Roman" w:eastAsia="Times New Roman" w:hAnsi="Times New Roman" w:cs="Times New Roman"/>
          <w:smallCaps/>
          <w:sz w:val="20"/>
          <w:szCs w:val="20"/>
          <w:lang w:eastAsia="es-CL"/>
        </w:rPr>
        <w:t xml:space="preserve">Diez) </w:t>
      </w:r>
      <w:r w:rsidRPr="00BB30E3">
        <w:rPr>
          <w:rFonts w:ascii="Times New Roman" w:eastAsia="Times New Roman" w:hAnsi="Times New Roman" w:cs="Times New Roman"/>
          <w:sz w:val="20"/>
          <w:szCs w:val="20"/>
          <w:lang w:eastAsia="es-CL"/>
        </w:rPr>
        <w:t xml:space="preserve">Celebrar contratos de sociedad y de asociación o cuentas en participación, de cualquier clase u objeto o ingresar en sociedades ya constituidas y representar a la sociedad con voz y voto en las sociedades, comunidades, asociaciones, cuentas en participación, sociedades de hecho, asambleas de aportantes de los fondos de inversión y organizaciones de cualquier especie, de que forma parte o en que tenga interés; </w:t>
      </w:r>
      <w:r w:rsidRPr="00BB30E3">
        <w:rPr>
          <w:rFonts w:ascii="Times New Roman" w:eastAsia="Times New Roman" w:hAnsi="Times New Roman" w:cs="Times New Roman"/>
          <w:smallCaps/>
          <w:sz w:val="20"/>
          <w:szCs w:val="20"/>
          <w:lang w:eastAsia="es-CL"/>
        </w:rPr>
        <w:t xml:space="preserve">Once) </w:t>
      </w:r>
      <w:r w:rsidRPr="00BB30E3">
        <w:rPr>
          <w:rFonts w:ascii="Times New Roman" w:eastAsia="Times New Roman" w:hAnsi="Times New Roman" w:cs="Times New Roman"/>
          <w:sz w:val="20"/>
          <w:szCs w:val="20"/>
          <w:lang w:eastAsia="es-CL"/>
        </w:rPr>
        <w:t xml:space="preserve">Celebrar contratos de seguros, pudiendo acordar primas, fijar riesgos, plazos y demás condiciones; cobrar pólizas, endosarlas y cancelarlas; aprobar e impugnar liquidaciones de siniestros; etc.; </w:t>
      </w:r>
      <w:r w:rsidRPr="00BB30E3">
        <w:rPr>
          <w:rFonts w:ascii="Times New Roman" w:eastAsia="Times New Roman" w:hAnsi="Times New Roman" w:cs="Times New Roman"/>
          <w:smallCaps/>
          <w:sz w:val="20"/>
          <w:szCs w:val="20"/>
          <w:lang w:eastAsia="es-CL"/>
        </w:rPr>
        <w:t xml:space="preserve">Doce) </w:t>
      </w:r>
      <w:r w:rsidRPr="00BB30E3">
        <w:rPr>
          <w:rFonts w:ascii="Times New Roman" w:eastAsia="Times New Roman" w:hAnsi="Times New Roman" w:cs="Times New Roman"/>
          <w:sz w:val="20"/>
          <w:szCs w:val="20"/>
          <w:lang w:eastAsia="es-CL"/>
        </w:rPr>
        <w:t xml:space="preserve">Celebrar contratos de cuentas corrientes mercantil; imponerse de su movimiento y aprobar y rechazar sus saldos; </w:t>
      </w:r>
      <w:r w:rsidRPr="00BB30E3">
        <w:rPr>
          <w:rFonts w:ascii="Times New Roman" w:eastAsia="Times New Roman" w:hAnsi="Times New Roman" w:cs="Times New Roman"/>
          <w:smallCaps/>
          <w:sz w:val="20"/>
          <w:szCs w:val="20"/>
          <w:lang w:eastAsia="es-CL"/>
        </w:rPr>
        <w:t xml:space="preserve">Trece) </w:t>
      </w:r>
      <w:r w:rsidRPr="00BB30E3">
        <w:rPr>
          <w:rFonts w:ascii="Times New Roman" w:eastAsia="Times New Roman" w:hAnsi="Times New Roman" w:cs="Times New Roman"/>
          <w:sz w:val="20"/>
          <w:szCs w:val="20"/>
          <w:lang w:eastAsia="es-CL"/>
        </w:rPr>
        <w:t xml:space="preserve">Celebrar contratos de trabajo, colectivos o individuales, contratar y despedir trabajadores y contratar servicios profesionales o técnicos; </w:t>
      </w:r>
      <w:r w:rsidRPr="00BB30E3">
        <w:rPr>
          <w:rFonts w:ascii="Times New Roman" w:eastAsia="Times New Roman" w:hAnsi="Times New Roman" w:cs="Times New Roman"/>
          <w:smallCaps/>
          <w:sz w:val="20"/>
          <w:szCs w:val="20"/>
          <w:lang w:eastAsia="es-CL"/>
        </w:rPr>
        <w:t xml:space="preserve">Catorce) </w:t>
      </w:r>
      <w:r w:rsidRPr="00BB30E3">
        <w:rPr>
          <w:rFonts w:ascii="Times New Roman" w:eastAsia="Times New Roman" w:hAnsi="Times New Roman" w:cs="Times New Roman"/>
          <w:sz w:val="20"/>
          <w:szCs w:val="20"/>
          <w:lang w:eastAsia="es-CL"/>
        </w:rPr>
        <w:t xml:space="preserve">Celebrar cualquier otro contrato nominado o no. En los contratos que la sociedad celebre, los administradores podrán convenir y modificar toda clase de pactos y estipulaciones, estén o no contempladas especialmente en las leyes y sea de su esencia, de su naturaleza o meramente accidentales para fijar precios, intereses, rentas, honorarios, remuneraciones, reajustes, indemnizaciones, plazos, condiciones, deberes, atribuciones, épocas y formas de pago y de entrega, cabidas, deslindes, etc., para recibir y/o entregar, para pactar indivisibilidad activa o pasiva, para convenir cláusulas penales a favor o en contra de </w:t>
      </w:r>
      <w:r w:rsidRPr="00BB30E3">
        <w:rPr>
          <w:rFonts w:ascii="Times New Roman" w:eastAsia="Times New Roman" w:hAnsi="Times New Roman" w:cs="Times New Roman"/>
          <w:sz w:val="20"/>
          <w:szCs w:val="20"/>
          <w:lang w:eastAsia="es-CL"/>
        </w:rPr>
        <w:lastRenderedPageBreak/>
        <w:t xml:space="preserve">la sociedad; para aceptar toda clase de cauciones, reales o personales, y toda clase de garantías, en beneficio o en contra de la sociedad, para fijar multas a favor o en contra de ellas, para pactar prohibiciones de enajenar y gravar; para ejercitar sus acciones, como las de nulidad, rescisión, resolución, evicción, etc.; y aceptar la renuncia de los derechos y acciones, para rescindir, resolver, resciliar, dejar sin efecto, poner término o solicitar la terminación de los contratos; para exigir rendiciones de cuentas, aprobarlas y objetarlas; y, en general, ejercitar y renunciar todos los derechos que competan a la sociedad; </w:t>
      </w:r>
      <w:r w:rsidRPr="00BB30E3">
        <w:rPr>
          <w:rFonts w:ascii="Times New Roman" w:eastAsia="Times New Roman" w:hAnsi="Times New Roman" w:cs="Times New Roman"/>
          <w:smallCaps/>
          <w:sz w:val="20"/>
          <w:szCs w:val="20"/>
          <w:lang w:eastAsia="es-CL"/>
        </w:rPr>
        <w:t>Quince)</w:t>
      </w:r>
      <w:r w:rsidRPr="00BB30E3">
        <w:rPr>
          <w:rFonts w:ascii="Times New Roman" w:eastAsia="Times New Roman" w:hAnsi="Times New Roman" w:cs="Times New Roman"/>
          <w:i/>
          <w:iCs/>
          <w:sz w:val="20"/>
          <w:szCs w:val="20"/>
          <w:lang w:eastAsia="es-CL"/>
        </w:rPr>
        <w:t> </w:t>
      </w:r>
      <w:r w:rsidRPr="00BB30E3">
        <w:rPr>
          <w:rFonts w:ascii="Times New Roman" w:eastAsia="Times New Roman" w:hAnsi="Times New Roman" w:cs="Times New Roman"/>
          <w:sz w:val="20"/>
          <w:szCs w:val="20"/>
          <w:lang w:eastAsia="es-CL"/>
        </w:rPr>
        <w:t xml:space="preserve">Contratar préstamos en cualquier forma con toda clase de organismos o instituciones de crédito y/o fomento, de derecho público o privado, sociedades civiles o comerciales, sociedades financieras, asociaciones de ahorro y préstamo, y en general, con cualquier persona natural o jurídica, nacional o extranjera; </w:t>
      </w:r>
      <w:r w:rsidRPr="00BB30E3">
        <w:rPr>
          <w:rFonts w:ascii="Times New Roman" w:eastAsia="Times New Roman" w:hAnsi="Times New Roman" w:cs="Times New Roman"/>
          <w:smallCaps/>
          <w:sz w:val="20"/>
          <w:szCs w:val="20"/>
          <w:lang w:eastAsia="es-CL"/>
        </w:rPr>
        <w:t xml:space="preserve">Dieciséis) </w:t>
      </w:r>
      <w:r w:rsidRPr="00BB30E3">
        <w:rPr>
          <w:rFonts w:ascii="Times New Roman" w:eastAsia="Times New Roman" w:hAnsi="Times New Roman" w:cs="Times New Roman"/>
          <w:sz w:val="20"/>
          <w:szCs w:val="20"/>
          <w:lang w:eastAsia="es-CL"/>
        </w:rPr>
        <w:t xml:space="preserve">Representar a la sociedad ante los bancos nacionales y/o extranjeros, estatales o particulares, con las más amplias facultades que pueden necesitarse, darles instrucciones, cometerles comisiones de confianza, abrir cuentas corrientes bancarias, de depósito y/o de crédito, depositar, girar, sobregirar en ellas, imponerse de su movimiento y cerrar unas y otras, todo ello tanto en moneda nacional como extranjera; aprobar y objetar saldos, retirar talonarios de cheques o cheques sueltos; contratar préstamos, sean como crédito en cuenta corriente, créditos simples, créditos documentarios, avances, contra aceptación, sobregiros, créditos en cuentas especiales, contratando líneas de crédito, sea en cualquier otra forma; arrendar cajas de seguridad, abrirlas y poner término a su arrendamiento, colocar y retirar valores, sean de moneda nacional o extranjera, en depósito, custodia o garantía y cancelar los certificados respectivos, contratar acreditivos en moneda nacional o extranjera; efectuar operaciones de cambio, tomar boletas de garantía y en general, efectuar toda clase de operaciones bancarias, en moneda nacional o extranjera; </w:t>
      </w:r>
      <w:r w:rsidRPr="00BB30E3">
        <w:rPr>
          <w:rFonts w:ascii="Times New Roman" w:eastAsia="Times New Roman" w:hAnsi="Times New Roman" w:cs="Times New Roman"/>
          <w:smallCaps/>
          <w:sz w:val="20"/>
          <w:szCs w:val="20"/>
          <w:lang w:eastAsia="es-CL"/>
        </w:rPr>
        <w:t xml:space="preserve">Diecisiete) </w:t>
      </w:r>
      <w:r w:rsidRPr="00BB30E3">
        <w:rPr>
          <w:rFonts w:ascii="Times New Roman" w:eastAsia="Times New Roman" w:hAnsi="Times New Roman" w:cs="Times New Roman"/>
          <w:sz w:val="20"/>
          <w:szCs w:val="20"/>
          <w:lang w:eastAsia="es-CL"/>
        </w:rPr>
        <w:t xml:space="preserve">Abrir cuentas de ahorro, reajustables o no, a plazo, a la vista o condicionales, en el Banco del Estado de Chile, en la Corporación de la Vivienda, en asociaciones de ahorro y préstamos, en instituciones de previsión o en cualquier banco o institución, de derecho público o de derecho privado, sea en su beneficio exclusivo o en el de sus trabajadores; depositar y girar en ellas, imponerse de su movimiento, aceptar e impugnar saldos y cerrarlas; </w:t>
      </w:r>
      <w:r w:rsidRPr="00BB30E3">
        <w:rPr>
          <w:rFonts w:ascii="Times New Roman" w:eastAsia="Times New Roman" w:hAnsi="Times New Roman" w:cs="Times New Roman"/>
          <w:smallCaps/>
          <w:sz w:val="20"/>
          <w:szCs w:val="20"/>
          <w:lang w:eastAsia="es-CL"/>
        </w:rPr>
        <w:t xml:space="preserve">Dieciocho) </w:t>
      </w:r>
      <w:r w:rsidRPr="00BB30E3">
        <w:rPr>
          <w:rFonts w:ascii="Times New Roman" w:eastAsia="Times New Roman" w:hAnsi="Times New Roman" w:cs="Times New Roman"/>
          <w:sz w:val="20"/>
          <w:szCs w:val="20"/>
          <w:lang w:eastAsia="es-CL"/>
        </w:rPr>
        <w:t xml:space="preserve">Girar, suscribir, aceptar, reaceptar, renovar, prorrogar, revalidar, avalar, endosar en dominio. cobro o garantía, depositar, protestar, descontar, cancelar, cobrar, transferir, extender y disponer en cualquier otra forma de cheques, letras de cambio, pagarés, libranzas, vales y demás documentos mercantiles o bancarios, sean nominativos, a la orden o al portador, en moneda nacional o extranjera, y ejercitar todas las acciones que a la sociedad correspondan en relación con tales documentos; </w:t>
      </w:r>
      <w:r w:rsidRPr="00BB30E3">
        <w:rPr>
          <w:rFonts w:ascii="Times New Roman" w:eastAsia="Times New Roman" w:hAnsi="Times New Roman" w:cs="Times New Roman"/>
          <w:smallCaps/>
          <w:sz w:val="20"/>
          <w:szCs w:val="20"/>
          <w:lang w:eastAsia="es-CL"/>
        </w:rPr>
        <w:t xml:space="preserve">Diecinueve) </w:t>
      </w:r>
      <w:r w:rsidRPr="00BB30E3">
        <w:rPr>
          <w:rFonts w:ascii="Times New Roman" w:eastAsia="Times New Roman" w:hAnsi="Times New Roman" w:cs="Times New Roman"/>
          <w:sz w:val="20"/>
          <w:szCs w:val="20"/>
          <w:lang w:eastAsia="es-CL"/>
        </w:rPr>
        <w:t xml:space="preserve">Ceder y aceptar cesiones de créditos, sean nominativos, a la orden o al portador y, en general, efectuar toda clase de operaciones con documentos mercantiles, valores mobiliarios, efectos públicos o de comercio; </w:t>
      </w:r>
      <w:r w:rsidRPr="00BB30E3">
        <w:rPr>
          <w:rFonts w:ascii="Times New Roman" w:eastAsia="Times New Roman" w:hAnsi="Times New Roman" w:cs="Times New Roman"/>
          <w:smallCaps/>
          <w:sz w:val="20"/>
          <w:szCs w:val="20"/>
          <w:lang w:eastAsia="es-CL"/>
        </w:rPr>
        <w:t xml:space="preserve">Veinte) </w:t>
      </w:r>
      <w:r w:rsidRPr="00BB30E3">
        <w:rPr>
          <w:rFonts w:ascii="Times New Roman" w:eastAsia="Times New Roman" w:hAnsi="Times New Roman" w:cs="Times New Roman"/>
          <w:sz w:val="20"/>
          <w:szCs w:val="20"/>
          <w:lang w:eastAsia="es-CL"/>
        </w:rPr>
        <w:t xml:space="preserve">Pagar en efectivo, por dación en pago, por consignación, por subrogación, por cesión de bienes, etc., todo lo que la sociedad adeude, por cualquier título y, en general, extinguir obligaciones; </w:t>
      </w:r>
      <w:r w:rsidRPr="00BB30E3">
        <w:rPr>
          <w:rFonts w:ascii="Times New Roman" w:eastAsia="Times New Roman" w:hAnsi="Times New Roman" w:cs="Times New Roman"/>
          <w:smallCaps/>
          <w:sz w:val="20"/>
          <w:szCs w:val="20"/>
          <w:lang w:eastAsia="es-CL"/>
        </w:rPr>
        <w:t xml:space="preserve">Veintiuno) </w:t>
      </w:r>
      <w:r w:rsidRPr="00BB30E3">
        <w:rPr>
          <w:rFonts w:ascii="Times New Roman" w:eastAsia="Times New Roman" w:hAnsi="Times New Roman" w:cs="Times New Roman"/>
          <w:sz w:val="20"/>
          <w:szCs w:val="20"/>
          <w:lang w:eastAsia="es-CL"/>
        </w:rPr>
        <w:t xml:space="preserve">Cobrar y percibir extrajudicialmente todo cuanto se adeude a la sociedad, a cualquier título que sea y por cualquiera persona natural o jurídica, incluso el Fisco, instituciones o corporaciones, fundaciones de derecho público o privado, instituciones privadas, etc.; </w:t>
      </w:r>
      <w:r w:rsidRPr="00BB30E3">
        <w:rPr>
          <w:rFonts w:ascii="Times New Roman" w:eastAsia="Times New Roman" w:hAnsi="Times New Roman" w:cs="Times New Roman"/>
          <w:smallCaps/>
          <w:sz w:val="20"/>
          <w:szCs w:val="20"/>
          <w:lang w:eastAsia="es-CL"/>
        </w:rPr>
        <w:t xml:space="preserve">Veintidós) </w:t>
      </w:r>
      <w:r w:rsidRPr="00BB30E3">
        <w:rPr>
          <w:rFonts w:ascii="Times New Roman" w:eastAsia="Times New Roman" w:hAnsi="Times New Roman" w:cs="Times New Roman"/>
          <w:sz w:val="20"/>
          <w:szCs w:val="20"/>
          <w:lang w:eastAsia="es-CL"/>
        </w:rPr>
        <w:t xml:space="preserve">Conceder quitas o esperas; </w:t>
      </w:r>
      <w:r w:rsidRPr="00BB30E3">
        <w:rPr>
          <w:rFonts w:ascii="Times New Roman" w:eastAsia="Times New Roman" w:hAnsi="Times New Roman" w:cs="Times New Roman"/>
          <w:smallCaps/>
          <w:sz w:val="20"/>
          <w:szCs w:val="20"/>
          <w:lang w:eastAsia="es-CL"/>
        </w:rPr>
        <w:t xml:space="preserve">Veintitrés) </w:t>
      </w:r>
      <w:r w:rsidRPr="00BB30E3">
        <w:rPr>
          <w:rFonts w:ascii="Times New Roman" w:eastAsia="Times New Roman" w:hAnsi="Times New Roman" w:cs="Times New Roman"/>
          <w:sz w:val="20"/>
          <w:szCs w:val="20"/>
          <w:lang w:eastAsia="es-CL"/>
        </w:rPr>
        <w:t xml:space="preserve">Firmar recibos, finiquitos o cancelaciones y, en general, suscribir, otorgar, firmar, extender, refrendar o modificar toda clase de documentos públicos o privados, pudiendo formular en ellos todas las declaraciones que estime necesarias o convenientes; </w:t>
      </w:r>
      <w:r w:rsidRPr="00BB30E3">
        <w:rPr>
          <w:rFonts w:ascii="Times New Roman" w:eastAsia="Times New Roman" w:hAnsi="Times New Roman" w:cs="Times New Roman"/>
          <w:smallCaps/>
          <w:sz w:val="20"/>
          <w:szCs w:val="20"/>
          <w:lang w:eastAsia="es-CL"/>
        </w:rPr>
        <w:t xml:space="preserve">Veinticuatro) </w:t>
      </w:r>
      <w:r w:rsidRPr="00BB30E3">
        <w:rPr>
          <w:rFonts w:ascii="Times New Roman" w:eastAsia="Times New Roman" w:hAnsi="Times New Roman" w:cs="Times New Roman"/>
          <w:sz w:val="20"/>
          <w:szCs w:val="20"/>
          <w:lang w:eastAsia="es-CL"/>
        </w:rPr>
        <w:t xml:space="preserve">Constituir servidumbres activas o pasivas; </w:t>
      </w:r>
      <w:r w:rsidRPr="00BB30E3">
        <w:rPr>
          <w:rFonts w:ascii="Times New Roman" w:eastAsia="Times New Roman" w:hAnsi="Times New Roman" w:cs="Times New Roman"/>
          <w:smallCaps/>
          <w:sz w:val="20"/>
          <w:szCs w:val="20"/>
          <w:lang w:eastAsia="es-CL"/>
        </w:rPr>
        <w:t xml:space="preserve">Veinticinco) </w:t>
      </w:r>
      <w:r w:rsidRPr="00BB30E3">
        <w:rPr>
          <w:rFonts w:ascii="Times New Roman" w:eastAsia="Times New Roman" w:hAnsi="Times New Roman" w:cs="Times New Roman"/>
          <w:sz w:val="20"/>
          <w:szCs w:val="20"/>
          <w:lang w:eastAsia="es-CL"/>
        </w:rPr>
        <w:t xml:space="preserve">Solicitar para la sociedad concesiones administrativas de cualquier naturaleza u objeto; </w:t>
      </w:r>
      <w:r w:rsidRPr="00BB30E3">
        <w:rPr>
          <w:rFonts w:ascii="Times New Roman" w:eastAsia="Times New Roman" w:hAnsi="Times New Roman" w:cs="Times New Roman"/>
          <w:smallCaps/>
          <w:sz w:val="20"/>
          <w:szCs w:val="20"/>
          <w:lang w:eastAsia="es-CL"/>
        </w:rPr>
        <w:t xml:space="preserve">Veintiséis) </w:t>
      </w:r>
      <w:r w:rsidRPr="00BB30E3">
        <w:rPr>
          <w:rFonts w:ascii="Times New Roman" w:eastAsia="Times New Roman" w:hAnsi="Times New Roman" w:cs="Times New Roman"/>
          <w:sz w:val="20"/>
          <w:szCs w:val="20"/>
          <w:lang w:eastAsia="es-CL"/>
        </w:rPr>
        <w:t xml:space="preserve">Instalar agencias, oficinas, sucursales o establecimientos, dentro o fuera del país; </w:t>
      </w:r>
      <w:r w:rsidRPr="00BB30E3">
        <w:rPr>
          <w:rFonts w:ascii="Times New Roman" w:eastAsia="Times New Roman" w:hAnsi="Times New Roman" w:cs="Times New Roman"/>
          <w:smallCaps/>
          <w:sz w:val="20"/>
          <w:szCs w:val="20"/>
          <w:lang w:eastAsia="es-CL"/>
        </w:rPr>
        <w:t xml:space="preserve">Veintisiete) </w:t>
      </w:r>
      <w:r w:rsidRPr="00BB30E3">
        <w:rPr>
          <w:rFonts w:ascii="Times New Roman" w:eastAsia="Times New Roman" w:hAnsi="Times New Roman" w:cs="Times New Roman"/>
          <w:sz w:val="20"/>
          <w:szCs w:val="20"/>
          <w:lang w:eastAsia="es-CL"/>
        </w:rPr>
        <w:t xml:space="preserve">Inscribir propiedad intelectual, industrial, nombres comerciales, marcas comerciales y modelos industriales, patentar inventos, deducir oposiciones y solicitar nulidades, en general, efectuar todas las tramitaciones y actuaciones que sean procedentes en esta materia; </w:t>
      </w:r>
      <w:r w:rsidRPr="00BB30E3">
        <w:rPr>
          <w:rFonts w:ascii="Times New Roman" w:eastAsia="Times New Roman" w:hAnsi="Times New Roman" w:cs="Times New Roman"/>
          <w:smallCaps/>
          <w:sz w:val="20"/>
          <w:szCs w:val="20"/>
          <w:lang w:eastAsia="es-CL"/>
        </w:rPr>
        <w:t xml:space="preserve">Veintiocho) </w:t>
      </w:r>
      <w:r w:rsidRPr="00BB30E3">
        <w:rPr>
          <w:rFonts w:ascii="Times New Roman" w:eastAsia="Times New Roman" w:hAnsi="Times New Roman" w:cs="Times New Roman"/>
          <w:sz w:val="20"/>
          <w:szCs w:val="20"/>
          <w:lang w:eastAsia="es-CL"/>
        </w:rPr>
        <w:t xml:space="preserve">Entregar y recibir a/y de las oficinas de correo, telégrafos, aduanas o empresas estatales o particulares de transporte terrestre, marítimo o aéreo, toda clase de correspondencia, certificada o no, piezas postales, giros, reembolsos, cargas, encomiendas, mercaderías, etc., dirigidos o consignados a la sociedad o expedidos por ella; </w:t>
      </w:r>
      <w:r w:rsidRPr="00BB30E3">
        <w:rPr>
          <w:rFonts w:ascii="Times New Roman" w:eastAsia="Times New Roman" w:hAnsi="Times New Roman" w:cs="Times New Roman"/>
          <w:smallCaps/>
          <w:sz w:val="20"/>
          <w:szCs w:val="20"/>
          <w:lang w:eastAsia="es-CL"/>
        </w:rPr>
        <w:t xml:space="preserve">Veintinueve) </w:t>
      </w:r>
      <w:r w:rsidRPr="00BB30E3">
        <w:rPr>
          <w:rFonts w:ascii="Times New Roman" w:eastAsia="Times New Roman" w:hAnsi="Times New Roman" w:cs="Times New Roman"/>
          <w:sz w:val="20"/>
          <w:szCs w:val="20"/>
          <w:lang w:eastAsia="es-CL"/>
        </w:rPr>
        <w:t xml:space="preserve">Tramitar pólizas de embarque o transporte; extender, endosar o firmar conocimientos, manifiestos, recibos, pases libres, guías de tránsito, pagarés u órdenes de entrega de aduanas o de intercambio de mercaderías o productos; y ejecutar en general, toda clase de operaciones aduaneras; </w:t>
      </w:r>
      <w:r w:rsidRPr="00BB30E3">
        <w:rPr>
          <w:rFonts w:ascii="Times New Roman" w:eastAsia="Times New Roman" w:hAnsi="Times New Roman" w:cs="Times New Roman"/>
          <w:smallCaps/>
          <w:sz w:val="20"/>
          <w:szCs w:val="20"/>
          <w:lang w:eastAsia="es-CL"/>
        </w:rPr>
        <w:t xml:space="preserve">Treinta) </w:t>
      </w:r>
      <w:r w:rsidRPr="00BB30E3">
        <w:rPr>
          <w:rFonts w:ascii="Times New Roman" w:eastAsia="Times New Roman" w:hAnsi="Times New Roman" w:cs="Times New Roman"/>
          <w:sz w:val="20"/>
          <w:szCs w:val="20"/>
          <w:lang w:eastAsia="es-CL"/>
        </w:rPr>
        <w:t xml:space="preserve">Ocurrir ante toda clase de autoridades, políticas, administrativas, de orden tributario, aduaneras, municipales, judiciales, de comercio exterior, o de cualquier otro orden y ante cualquiera persona de derecho público o privado, instituciones fiscales, semifiscales, de administración autónoma, organismos, servicios, etc., con toda clase de presentaciones, peticiones, declaraciones, incluso obligatorias, modificarlas o desistirse de ellas; </w:t>
      </w:r>
      <w:r w:rsidRPr="00BB30E3">
        <w:rPr>
          <w:rFonts w:ascii="Times New Roman" w:eastAsia="Times New Roman" w:hAnsi="Times New Roman" w:cs="Times New Roman"/>
          <w:smallCaps/>
          <w:sz w:val="20"/>
          <w:szCs w:val="20"/>
          <w:lang w:eastAsia="es-CL"/>
        </w:rPr>
        <w:t xml:space="preserve">Treinta y uno) </w:t>
      </w:r>
      <w:r w:rsidRPr="00BB30E3">
        <w:rPr>
          <w:rFonts w:ascii="Times New Roman" w:eastAsia="Times New Roman" w:hAnsi="Times New Roman" w:cs="Times New Roman"/>
          <w:sz w:val="20"/>
          <w:szCs w:val="20"/>
          <w:lang w:eastAsia="es-CL"/>
        </w:rPr>
        <w:t xml:space="preserve">Realizar operaciones de cambios internacionales, comprar y vender toda clase de bienes muebles incorporales, pactos, compra y venta de divisas spot y a futuro y, en general, realizar toda clase de operaciones y contratos de derivados sobre moneda nacional, unidades de reajustabilidad, moneda extranjera, tasas de interés locales, tasas de interés extranjeras y sobre cualquier otro activo autorizado por el Banco Central </w:t>
      </w:r>
      <w:r w:rsidRPr="00BB30E3">
        <w:rPr>
          <w:rFonts w:ascii="Times New Roman" w:eastAsia="Times New Roman" w:hAnsi="Times New Roman" w:cs="Times New Roman"/>
          <w:sz w:val="20"/>
          <w:szCs w:val="20"/>
          <w:lang w:eastAsia="es-CL"/>
        </w:rPr>
        <w:lastRenderedPageBreak/>
        <w:t xml:space="preserve">de Chile; </w:t>
      </w:r>
      <w:r w:rsidRPr="00BB30E3">
        <w:rPr>
          <w:rFonts w:ascii="Times New Roman" w:eastAsia="Times New Roman" w:hAnsi="Times New Roman" w:cs="Times New Roman"/>
          <w:smallCaps/>
          <w:sz w:val="20"/>
          <w:szCs w:val="20"/>
          <w:lang w:eastAsia="es-CL"/>
        </w:rPr>
        <w:t>Treinta y dos</w:t>
      </w: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 xml:space="preserve">Representar a la sociedad en todos los juicios o gestiones judiciales ante cualquier tribunal ordinario, especial, arbitral, administrativo o de cualquier otra clase, así intervenga la sociedad como demandante, demandada o tercero de cualquier especie, pudiendo ejercitar todas las acciones, sean ellas ordinarias, ejecutivas, especiales, de jurisdicción no contenciosa o de cualquier otra naturaleza. En el ejercicio de esta representación judicial, los administradores podrán actuar por la sociedad con todas las facultades ordinarias y extraordinarias del mandato judicial, en los términos previstos en los artículos siete y ocho del Código de Procedimiento Civil, pudiendo desistirse en primera instancia de la acción deducida, contestar demandas, aceptar la demanda contraria, renunciar los recursos o los términos legales, deferir el juramento decisorio, o aceptar su delación, transigir, comprometer, otorgar a los árbitros las facultades de arbitradores, prorrogar jurisdicción, intervenir en gestiones de conciliación o avenimiento, cobrar o percibir; </w:t>
      </w:r>
      <w:r w:rsidRPr="00BB30E3">
        <w:rPr>
          <w:rFonts w:ascii="Times New Roman" w:eastAsia="Times New Roman" w:hAnsi="Times New Roman" w:cs="Times New Roman"/>
          <w:smallCaps/>
          <w:sz w:val="20"/>
          <w:szCs w:val="20"/>
          <w:lang w:eastAsia="es-CL"/>
        </w:rPr>
        <w:t xml:space="preserve">Treinta y tres) </w:t>
      </w:r>
      <w:r w:rsidRPr="00BB30E3">
        <w:rPr>
          <w:rFonts w:ascii="Times New Roman" w:eastAsia="Times New Roman" w:hAnsi="Times New Roman" w:cs="Times New Roman"/>
          <w:sz w:val="20"/>
          <w:szCs w:val="20"/>
          <w:lang w:eastAsia="es-CL"/>
        </w:rPr>
        <w:t xml:space="preserve">Realizar toda clase de operaciones de cambio, de importación y de exportación; </w:t>
      </w:r>
      <w:r w:rsidRPr="00BB30E3">
        <w:rPr>
          <w:rFonts w:ascii="Times New Roman" w:eastAsia="Times New Roman" w:hAnsi="Times New Roman" w:cs="Times New Roman"/>
          <w:smallCaps/>
          <w:sz w:val="20"/>
          <w:szCs w:val="20"/>
          <w:lang w:eastAsia="es-CL"/>
        </w:rPr>
        <w:t xml:space="preserve">Treinta y cuatro) </w:t>
      </w:r>
      <w:r w:rsidRPr="00BB30E3">
        <w:rPr>
          <w:rFonts w:ascii="Times New Roman" w:eastAsia="Times New Roman" w:hAnsi="Times New Roman" w:cs="Times New Roman"/>
          <w:sz w:val="20"/>
          <w:szCs w:val="20"/>
          <w:lang w:eastAsia="es-CL"/>
        </w:rPr>
        <w:t>Conferir mandatos especiales, judiciales y extrajudiciales y revocarlos, delegar en todo o parte las facultades que se consignan precedentemente, reasumir y autocontratar.</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DECIMOTERCERO. </w:t>
      </w:r>
      <w:r w:rsidRPr="00BB30E3">
        <w:rPr>
          <w:rFonts w:ascii="Times New Roman" w:eastAsia="Times New Roman" w:hAnsi="Times New Roman" w:cs="Times New Roman"/>
          <w:sz w:val="20"/>
          <w:szCs w:val="20"/>
          <w:lang w:eastAsia="es-CL"/>
        </w:rPr>
        <w:t>Los accionistas podrán actuar conjunta y directamente, en su totalidad, por escritura pública o instrumento privado autorizado por notario público y protocolizado por éste; o, constituidos en Juntas de Accionistas por acuerdo adoptado con el voto conforme de las dos terceras partes de las acciones emitidas con derecho a voto. La citación, constitución y funcionamiento de las juntas de accionistas se regirá en todo lo no regulado en estos estatutos y en cuanto sea compatible con sus disposiciones por las normas establecidas en la Ley número dieciocho mil cuarenta y seis sobre Sociedades Anónimas y su Reglamento.</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DECIMOCUARTO.</w:t>
      </w:r>
      <w:r w:rsidRPr="00BB30E3">
        <w:rPr>
          <w:rFonts w:ascii="Times New Roman" w:eastAsia="Times New Roman" w:hAnsi="Times New Roman" w:cs="Times New Roman"/>
          <w:sz w:val="20"/>
          <w:szCs w:val="20"/>
          <w:lang w:eastAsia="es-CL"/>
        </w:rPr>
        <w:t xml:space="preserve"> La junta ordinaria de accionistas nombrará anualmente inspectores de cuentas o auditores externos independientes, con el objeto de que examinen la contabilidad, inventario, balance y otros estados financieros de la sociedad, e informen por escrito el cumplimiento de su mandato.</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DECIMOQUINTO.</w:t>
      </w:r>
      <w:r w:rsidRPr="00BB30E3">
        <w:rPr>
          <w:rFonts w:ascii="Times New Roman" w:eastAsia="Times New Roman" w:hAnsi="Times New Roman" w:cs="Times New Roman"/>
          <w:sz w:val="20"/>
          <w:szCs w:val="20"/>
          <w:lang w:eastAsia="es-CL"/>
        </w:rPr>
        <w:t xml:space="preserve"> La sociedad podrá contratar libremente con sus accionistas.</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DECIMOSEXTO.</w:t>
      </w:r>
      <w:r w:rsidRPr="00BB30E3">
        <w:rPr>
          <w:rFonts w:ascii="Times New Roman" w:eastAsia="Times New Roman" w:hAnsi="Times New Roman" w:cs="Times New Roman"/>
          <w:sz w:val="20"/>
          <w:szCs w:val="20"/>
          <w:lang w:eastAsia="es-CL"/>
        </w:rPr>
        <w:t xml:space="preserve"> La sociedad practicará un balance general anual de sus operaciones que cerrará al treinta y uno de diciembre de cada año. La Junta de Accionistas decidirá sin restricciones acerca del destino de las utilidades, pudiendo destinarlas por completo o parcialmente a la formación de los fondos que decida. Corresponderá recibir dividendos a los accionistas inscritos en el registro de accionistas el quinto día hábil anterior a la fecha que se fije para su pago.</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DECIMOSEXTO</w:t>
      </w:r>
      <w:r w:rsidRPr="00BB30E3">
        <w:rPr>
          <w:rFonts w:ascii="Times New Roman" w:eastAsia="Times New Roman" w:hAnsi="Times New Roman" w:cs="Times New Roman"/>
          <w:b/>
          <w:bCs/>
          <w:i/>
          <w:iCs/>
          <w:sz w:val="20"/>
          <w:szCs w:val="20"/>
          <w:lang w:eastAsia="es-CL"/>
        </w:rPr>
        <w:t xml:space="preserve">. </w:t>
      </w:r>
      <w:r w:rsidRPr="00BB30E3">
        <w:rPr>
          <w:rFonts w:ascii="Times New Roman" w:eastAsia="Times New Roman" w:hAnsi="Times New Roman" w:cs="Times New Roman"/>
          <w:sz w:val="20"/>
          <w:szCs w:val="20"/>
          <w:lang w:eastAsia="es-CL"/>
        </w:rPr>
        <w:t>La duración de la sociedad será indefinida.</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DECIMOSÉPTIMO. </w:t>
      </w:r>
      <w:r w:rsidRPr="00BB30E3">
        <w:rPr>
          <w:rFonts w:ascii="Times New Roman" w:eastAsia="Times New Roman" w:hAnsi="Times New Roman" w:cs="Times New Roman"/>
          <w:sz w:val="20"/>
          <w:szCs w:val="20"/>
          <w:lang w:eastAsia="es-CL"/>
        </w:rPr>
        <w:t>La liquidación de la sociedad y la partición del haber social será hecha de común acuerdo entre los accionistas y, en caso de desacuerdo, por medio de arbitraje conforme a lo establecido en el Artículo Vigésimo Segundo de estos estatutos, el árbitro tendrá en este caso el carácter de liquidador y partidor con facultades de árbitro arbitrador.</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DECIMOCTAVO.</w:t>
      </w:r>
      <w:r w:rsidRPr="00BB30E3">
        <w:rPr>
          <w:rFonts w:ascii="Times New Roman" w:eastAsia="Times New Roman" w:hAnsi="Times New Roman" w:cs="Times New Roman"/>
          <w:sz w:val="20"/>
          <w:szCs w:val="20"/>
          <w:lang w:eastAsia="es-CL"/>
        </w:rPr>
        <w:t xml:space="preserve"> Las comunicaciones entre la sociedad y sus accionistas se efectuarán mediante carta certificada enviada al domicilio que los accionistas tengan registrado en la sociedad despachada por Notario público y por correo electrónico enviado a la dirección que los accionistas tengan registrada en la sociedad. Para los efectos de lo anterior, los accionistas deberán conjuntamente con la suscripción o adquisición de acciones designar un domicilio y una dirección electrónica.</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DECIMONOVENO.</w:t>
      </w:r>
      <w:r w:rsidRPr="00BB30E3">
        <w:rPr>
          <w:rFonts w:ascii="Times New Roman" w:eastAsia="Times New Roman" w:hAnsi="Times New Roman" w:cs="Times New Roman"/>
          <w:sz w:val="20"/>
          <w:szCs w:val="20"/>
          <w:lang w:eastAsia="es-CL"/>
        </w:rPr>
        <w:t xml:space="preserve"> La sociedad llevará el registro a que se refiere el artículo cuatrocientos treinta y uno del Código de Comercio, con la información y de la forma que se señalan en dicha disposición.</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VIGÉSIMO.</w:t>
      </w:r>
      <w:r w:rsidRPr="00BB30E3">
        <w:rPr>
          <w:rFonts w:ascii="Times New Roman" w:eastAsia="Times New Roman" w:hAnsi="Times New Roman" w:cs="Times New Roman"/>
          <w:sz w:val="20"/>
          <w:szCs w:val="20"/>
          <w:lang w:eastAsia="es-CL"/>
        </w:rPr>
        <w:t xml:space="preserve"> La sociedad podrá adquirir acciones de su propia emisión. Si así lo hiciere, estas acciones no se computarán para la constitución de las juntas de accionistas y no tendrán derecho a voto, dividendo o preferencia en la suscripción de aumentos de capital. Estas acciones deberán ser enajenadas por la sociedad dentro del plazo de 3 años contados desde su adquisición. Vencido ese plazo sin que se hayan enajenado, el capital quedará reducido de pleno derecho y las acciones se eliminarán del registro.</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ARTÍCULO VIGÉSIMO PRIMERO.</w:t>
      </w:r>
      <w:r w:rsidRPr="00BB30E3">
        <w:rPr>
          <w:rFonts w:ascii="Times New Roman" w:eastAsia="Times New Roman" w:hAnsi="Times New Roman" w:cs="Times New Roman"/>
          <w:sz w:val="20"/>
          <w:szCs w:val="20"/>
          <w:lang w:eastAsia="es-CL"/>
        </w:rPr>
        <w:t xml:space="preserve"> La sociedad no se disolverá por reunirse todas las acciones en un mismo accionista.</w:t>
      </w:r>
    </w:p>
    <w:p w:rsidR="002E20AB" w:rsidRPr="00BB30E3" w:rsidRDefault="002E20AB" w:rsidP="002E20AB">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VIGÉSIMO SEGUNDO. </w:t>
      </w:r>
      <w:r w:rsidRPr="00BB30E3">
        <w:rPr>
          <w:rFonts w:ascii="Times New Roman" w:eastAsia="Times New Roman" w:hAnsi="Times New Roman" w:cs="Times New Roman"/>
          <w:sz w:val="20"/>
          <w:szCs w:val="20"/>
          <w:lang w:eastAsia="es-CL"/>
        </w:rPr>
        <w:t>Cualquier duda, dificultad o controversia que ocurra entre los accionistas en su calidad de tales o entre éstos y la sociedad o la sucesión del accionista fallecido o su presentante en la sociedad, ya sea durante la vigencia de la sociedad o durante su liquidación o partición, se resolverá por un árbitro mixto quien fijará el procedimiento y fallará de acuerdo a derecho. Las partes en conflicto designarán de mutuo acuerdo la persona del árbitro. A falta de acuerdo, la designación la efectuará el Juez de turno en lo civil de la ciudad de ... que sea requerido para tal efecto. En contra de las resoluciones del árbitro que sea designado en la forma descrita, no procederá recurso alguno, por lo cual las partes renuncian expresamente a ellos. El árbitro designado de conformidad con la presente cláusula quedará expresamente facultado para resolver cualquier asunto relacionado con su competencia o jurisdicción.</w:t>
      </w:r>
    </w:p>
    <w:p w:rsidR="002E20AB" w:rsidRPr="00BB30E3" w:rsidRDefault="002E20AB" w:rsidP="002E20AB">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VIGÉSIMO TERCERO. </w:t>
      </w:r>
      <w:r w:rsidRPr="00BB30E3">
        <w:rPr>
          <w:rFonts w:ascii="Times New Roman" w:eastAsia="Times New Roman" w:hAnsi="Times New Roman" w:cs="Times New Roman"/>
          <w:sz w:val="20"/>
          <w:szCs w:val="20"/>
          <w:lang w:eastAsia="es-CL"/>
        </w:rPr>
        <w:t>En todo lo no previsto en estos estatutos y en cuanto sea compatible con sus disposiciones y el citado párrafo octavo del Título VII del Libro II del Código de Comercio, se aplicarán las disposiciones legales o reglamentarias vigentes para las sociedades anónimas cerradas.</w:t>
      </w:r>
    </w:p>
    <w:p w:rsidR="002E20AB" w:rsidRPr="00BB30E3" w:rsidRDefault="002E20AB" w:rsidP="002E20AB">
      <w:pPr>
        <w:spacing w:before="100" w:beforeAutospacing="1" w:after="30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Disposiciones Transitorias</w:t>
      </w:r>
    </w:p>
    <w:p w:rsidR="002E20AB" w:rsidRPr="00BB30E3" w:rsidRDefault="002E20AB" w:rsidP="002E20AB">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PRIMERO TRANSITORIO. </w:t>
      </w:r>
      <w:r w:rsidRPr="00BB30E3">
        <w:rPr>
          <w:rFonts w:ascii="Times New Roman" w:eastAsia="Times New Roman" w:hAnsi="Times New Roman" w:cs="Times New Roman"/>
          <w:sz w:val="20"/>
          <w:szCs w:val="20"/>
          <w:lang w:eastAsia="es-CL"/>
        </w:rPr>
        <w:t>De conformidad a lo establecido en el artículo undécimo de este estatuto social, los accionistas comparecientes designan administrador a don(ña) .................., a fin de que éste actuando individualmente, represente y administre a la sociedad y use su razón social con las facultades señaladas en dicho artículo. Respecto de esta designación, se entenderá que la presente escritura importa el cumplimiento de las formalidades establecidas en dicho artículo décimo primero para la designación del administrador. Se deja constancia que todas estas nominaciones no forman parte integrante del pacto social ni constituyen, por lo mismo, cláusula esencial de éste.</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SEGUNDO TRANSITORIO. </w:t>
      </w:r>
      <w:r w:rsidRPr="00BB30E3">
        <w:rPr>
          <w:rFonts w:ascii="Times New Roman" w:eastAsia="Times New Roman" w:hAnsi="Times New Roman" w:cs="Times New Roman"/>
          <w:sz w:val="20"/>
          <w:szCs w:val="20"/>
          <w:lang w:eastAsia="es-CL"/>
        </w:rPr>
        <w:t>Se designa inspectores de cuentas titulares a ..................y .................., y como inspectores de cuentas suplentes a ......................y ......................, quienes informarán el primer ejercicio que termina el treinta y uno de diciembre del año en curso.</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TERCERO TRANSITORIO. </w:t>
      </w:r>
      <w:r w:rsidRPr="00BB30E3">
        <w:rPr>
          <w:rFonts w:ascii="Times New Roman" w:eastAsia="Times New Roman" w:hAnsi="Times New Roman" w:cs="Times New Roman"/>
          <w:sz w:val="20"/>
          <w:szCs w:val="20"/>
          <w:lang w:eastAsia="es-CL"/>
        </w:rPr>
        <w:t>Todos los gastos, impuestos y derechos notariales y de inscripción y publicación que se originen con motivo del presente contrato, serán de cargo de ...</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CUARTO TRANSITORIO. </w:t>
      </w:r>
      <w:r w:rsidRPr="00BB30E3">
        <w:rPr>
          <w:rFonts w:ascii="Times New Roman" w:eastAsia="Times New Roman" w:hAnsi="Times New Roman" w:cs="Times New Roman"/>
          <w:sz w:val="20"/>
          <w:szCs w:val="20"/>
          <w:lang w:eastAsia="es-CL"/>
        </w:rPr>
        <w:t>Para todos los efectos de este contrato, las partes fijan su domicilio en la Comuna y ciudad de ............... y acuerdan someterse a la jurisdicción de sus tribunales de justicia.</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QUINTO TRANSITORIO. </w:t>
      </w:r>
      <w:r w:rsidRPr="00BB30E3">
        <w:rPr>
          <w:rFonts w:ascii="Times New Roman" w:eastAsia="Times New Roman" w:hAnsi="Times New Roman" w:cs="Times New Roman"/>
          <w:sz w:val="20"/>
          <w:szCs w:val="20"/>
          <w:lang w:eastAsia="es-CL"/>
        </w:rPr>
        <w:t>De conformidad con lo dispuesto en el artículo cincuenta y nueve de la Ley dieciocho mil cuarenta y seis y mientras una Junta General de Accionistas no adopte un acuerdo en otro sentido, la publicación de las citaciones a Juntas de Accionistas se efectuará en el Diario "................".</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SEXTO TRANSITORIO. </w:t>
      </w:r>
      <w:r w:rsidRPr="00BB30E3">
        <w:rPr>
          <w:rFonts w:ascii="Times New Roman" w:eastAsia="Times New Roman" w:hAnsi="Times New Roman" w:cs="Times New Roman"/>
          <w:sz w:val="20"/>
          <w:szCs w:val="20"/>
          <w:lang w:eastAsia="es-CL"/>
        </w:rPr>
        <w:t>En virtud de la reforma de estatutos de la sociedad ................ S.A. para transformarla a sociedad por acciones y atendido el hecho que conforme al artículo noventa y seis de la Ley número dieciocho mil cuarenta y seis la sociedad mantiene su personería jurídica y teniendo presente que la sociedad por acciones continuará los negocios y operaciones de la sociedad anónima, los comparecientes efectúan las siguientes declaraciones: a) La totalidad del activo y pasivo de ................ S.A. pertenece y será de cargo de la sociedad por acciones ................ SpA y por consiguiente, a ésta pertenecen y pertenecerán todos los bienes y deudas presentes y futuras, figuren o no en los inventarios y libros de ................ S.A. que por cualquier razón, causa, motivo o título pertenezcan a la última de las nombradas o sobre los cuales ella tenga derechos o créditos; b) Que se entenderán incorporados al patrimonio de ................ SpA y de cargo y cuenta de ella las operaciones, bienes, actuaciones, negocios y gestiones realizadas por ................ S.A. a contar de su iniciación de actividades indicadas o aún pendientes.</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ARTÍCULO SÉPTIMO TRANSITORIO. </w:t>
      </w:r>
      <w:r w:rsidRPr="00BB30E3">
        <w:rPr>
          <w:rFonts w:ascii="Times New Roman" w:eastAsia="Times New Roman" w:hAnsi="Times New Roman" w:cs="Times New Roman"/>
          <w:sz w:val="20"/>
          <w:szCs w:val="20"/>
          <w:lang w:eastAsia="es-CL"/>
        </w:rPr>
        <w:t>Se deja expresa constancia que la sociedad por acciones que se forma en este acto, ................ SpA, Rol Único Tributario número .................., se hace cargo y será responsable de todas las obligaciones de carácter tributario, cualquiera fuere su concepto u origen, que actualmente o en el futuro pudiere adeudar la sociedad anónima que aquí se transforma, de conformidad a lo dispuesto en el artículo sesenta y nueve del Código Tributario. Asimismo, la sociedad por acciones ................ SpA declara haber recibido a su entera satisfacción todos los bienes que comprenden el activo y pasivo de ................ S.A. y se hace cargo de pagar cualesquiera otras deudas u obligaciones.</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OCTAVO TRANSITORIO. </w:t>
      </w:r>
      <w:r w:rsidRPr="00BB30E3">
        <w:rPr>
          <w:rFonts w:ascii="Times New Roman" w:eastAsia="Times New Roman" w:hAnsi="Times New Roman" w:cs="Times New Roman"/>
          <w:sz w:val="20"/>
          <w:szCs w:val="20"/>
          <w:lang w:eastAsia="es-CL"/>
        </w:rPr>
        <w:t>Se faculta al administrador designado para que represente, a la sociedad ................ SpA, ya sea actuando de manera individual o conjunta, ante las Municipalidades respectivas y ante el Servicio de Impuestos Internos, en todo lo relacionado con las comunicaciones, avisos, presentaciones, y demás trámites, gestiones o diligencias necesarios o subsecuentes a una modificación social; al efecto, podrán llenar y presentar todos los formularios que fueren procedentes, firmar todas las solicitudes correspondientes, efectuar el timbraje de todo tipo de documentos tributarios e incluso libros contables; y ejecutar todos los demás actos pertinentes o convenientes para los citados fines. Asimismo, se faculta a que cada uno de los apoderados aquí individualizados pueda delegar individualmente los poderes estipulados en esta cláusula en una o más personas designadas al efecto mediante un poder simple.</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NOVENO TRANSITORIO. </w:t>
      </w:r>
      <w:r w:rsidRPr="00BB30E3">
        <w:rPr>
          <w:rFonts w:ascii="Times New Roman" w:eastAsia="Times New Roman" w:hAnsi="Times New Roman" w:cs="Times New Roman"/>
          <w:sz w:val="20"/>
          <w:szCs w:val="20"/>
          <w:lang w:eastAsia="es-CL"/>
        </w:rPr>
        <w:t>Se faculta al portador de una copia de esta escritura y de un extracto de la misma para proceder a su inscripción y publicación y la realización de todos los actos conducentes para la legalización de la transformación de la sociedad.</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y previa lectura firman el compareciente conjuntamente con el Notario que autoriza. Se da copia. Doy Fe.</w:t>
      </w:r>
    </w:p>
    <w:p w:rsidR="002E20AB" w:rsidRPr="00BB30E3" w:rsidRDefault="002E20AB" w:rsidP="002E20AB">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xml:space="preserve"> De conformidad a lo dispuesto en el Art. 67 LSA, esta es una de las materias que requiere un quórum mínimo de las dos terceras partes de las acciones para su aprobación.</w:t>
      </w:r>
    </w:p>
    <w:p w:rsidR="002E20AB" w:rsidRPr="00BB30E3" w:rsidRDefault="002E20AB" w:rsidP="002E20AB">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jurisprudencial.</w:t>
      </w:r>
      <w:r w:rsidRPr="00BB30E3">
        <w:rPr>
          <w:rFonts w:ascii="Times New Roman" w:eastAsia="Times New Roman" w:hAnsi="Times New Roman" w:cs="Times New Roman"/>
          <w:sz w:val="20"/>
          <w:szCs w:val="20"/>
          <w:lang w:eastAsia="es-CL"/>
        </w:rPr>
        <w:t xml:space="preserve"> Conforme a lo dispuesto por el Art. 99 LSA, como consecuencia de la fusión de sociedades anónimas la que resulta subsistente sucede, a las absorbidas, en todos sus derechos y obligaciones, una vez cumplidas las formalidades legales. (</w:t>
      </w:r>
      <w:r w:rsidRPr="00BB30E3">
        <w:rPr>
          <w:rFonts w:ascii="Times New Roman" w:eastAsia="Times New Roman" w:hAnsi="Times New Roman" w:cs="Times New Roman"/>
          <w:i/>
          <w:iCs/>
          <w:sz w:val="20"/>
          <w:szCs w:val="20"/>
          <w:lang w:eastAsia="es-CL"/>
        </w:rPr>
        <w:t xml:space="preserve">CA Santiago, 23/03/1994, cita online: </w:t>
      </w:r>
      <w:hyperlink r:id="rId83" w:tgtFrame="_blank" w:history="1">
        <w:r w:rsidRPr="00BB30E3">
          <w:rPr>
            <w:rFonts w:ascii="Times New Roman" w:eastAsia="Times New Roman" w:hAnsi="Times New Roman" w:cs="Times New Roman"/>
            <w:i/>
            <w:iCs/>
            <w:color w:val="0000FF"/>
            <w:sz w:val="20"/>
            <w:szCs w:val="20"/>
            <w:u w:val="single"/>
            <w:lang w:eastAsia="es-CL"/>
          </w:rPr>
          <w:t>CL/JUR/854/1994</w:t>
        </w:r>
      </w:hyperlink>
      <w:r w:rsidRPr="00BB30E3">
        <w:rPr>
          <w:rFonts w:ascii="Times New Roman" w:eastAsia="Times New Roman" w:hAnsi="Times New Roman" w:cs="Times New Roman"/>
          <w:sz w:val="20"/>
          <w:szCs w:val="20"/>
          <w:lang w:eastAsia="es-CL"/>
        </w:rPr>
        <w:t>).</w:t>
      </w:r>
    </w:p>
    <w:p w:rsidR="002E20AB" w:rsidRPr="00BB30E3" w:rsidRDefault="002E20AB" w:rsidP="002E20AB">
      <w:pPr>
        <w:spacing w:before="100" w:beforeAutospacing="1" w:after="165" w:line="240" w:lineRule="auto"/>
        <w:jc w:val="both"/>
        <w:rPr>
          <w:rFonts w:ascii="Times New Roman" w:eastAsia="Times New Roman" w:hAnsi="Times New Roman" w:cs="Times New Roman"/>
          <w:b/>
          <w:bCs/>
          <w:sz w:val="20"/>
          <w:szCs w:val="20"/>
          <w:lang w:eastAsia="es-CL"/>
        </w:rPr>
      </w:pPr>
      <w:r w:rsidRPr="00BB30E3">
        <w:rPr>
          <w:rFonts w:ascii="Times New Roman" w:eastAsia="Times New Roman" w:hAnsi="Times New Roman" w:cs="Times New Roman"/>
          <w:b/>
          <w:bCs/>
          <w:sz w:val="20"/>
          <w:szCs w:val="20"/>
          <w:lang w:eastAsia="es-CL"/>
        </w:rPr>
        <w:t>Extracto de transformación de Sociedad Anónima a Sociedad por Acciones.</w:t>
      </w:r>
    </w:p>
    <w:p w:rsidR="002E20AB" w:rsidRPr="00BB30E3" w:rsidRDefault="002E20AB" w:rsidP="002E20AB">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 Notario Público de la º...., Notaría de (ciudad), con oficio en ....., comuna de..... certifico: Con esta fecha, ante mí, se redujo a escritura pública el acta de la Junta Extraordinaria de Accionistas de la sociedad .......S.A., (la "Sociedad") , celebrada con la misma fecha, en mi presencia, con la totalidad de los accionistas, don......y don......., acordaron la transformación de la sociedad .......S.A. en una sociedad por acciones de acuerdo a lo dispuesto en los artículos cuatrocientos veinticuatro y siguientes del Código de Comercio; y por estatutos sociales que a continuación se extractan: Nombre será:......SpA. Objeto:.............. Capital: $ ......., dividido en... acciones, todas nominativas, de una única serie y sin valor nominal, íntegramente suscrito y pagado. Duración:.... Administración corresponderá a un administrador con las facultades que señala la escritura. Se deja constancia que en el Artículo .....Transitorio y sin que este forme parte de los estatutos, se designó como administrador de la Sociedad a...... Sociedad se encuentra inscrita a Fs. ...Nº... del Registro de Comercio de .....del año......Demás estipulaciones en escritura extractada. Santiago, ...de ....de 20...</w:t>
      </w:r>
    </w:p>
    <w:p w:rsidR="002E20AB" w:rsidRPr="00BB30E3" w:rsidRDefault="002E20AB" w:rsidP="002E20AB">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extracto se inscribirá en el RC del CBR correspondiente al domicilio social y se publicará en el D.O., dentro de los 60 días corridos, contados desde la fecha misma de la escritura de constitución.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Antiguamente la práctica era recurrir al empleo de un lenguaje "semitelegráfico" en la redacción del extracto. Hoy dado que el pago por la publicación del extracto en el D.O. sólo se hace exigible para aquellas sociedades que tengan un capital igual o superior a 5.000 UF, no se justifica esta forma en aquellas </w:t>
      </w:r>
      <w:r w:rsidRPr="00BB30E3">
        <w:rPr>
          <w:rFonts w:ascii="Times New Roman" w:eastAsia="Times New Roman" w:hAnsi="Times New Roman" w:cs="Times New Roman"/>
          <w:sz w:val="20"/>
          <w:szCs w:val="20"/>
          <w:lang w:eastAsia="es-CL"/>
        </w:rPr>
        <w:lastRenderedPageBreak/>
        <w:t xml:space="preserve">que no alcanzan este umbral y que son la mayoría. Lo anterior no justifica en ningún caso que se incluyan en los extractos indicaciones que no sean las que la ley expresamente señala. Se ha advertido una mala praxis en el CBR de Santiago en orden a presentar extractos con indicaciones no exigidas por la ley lo que ocasiona retrasos innecesarios en la calificación de los títulos.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xml:space="preserve"> Según el Art. 4º de la Ley Nº 20.494, si las sociedades tienen un capital inferior a 5.000 UF están exentas de pagos por publicación del extracto en D.O. y será el Notario Público que haya otorgado la escritura quien deberán enviar, por vía electrónica, al D.O. copias digitales de los extractos societarios a publicar, los que deberán estar suscritos por ellos, en la forma señalada en la Ley Nº 19.799. </w:t>
      </w:r>
      <w:r w:rsidRPr="00BB30E3">
        <w:rPr>
          <w:rFonts w:ascii="Times New Roman" w:eastAsia="Times New Roman" w:hAnsi="Times New Roman" w:cs="Times New Roman"/>
          <w:b/>
          <w:bCs/>
          <w:sz w:val="20"/>
          <w:szCs w:val="20"/>
          <w:lang w:eastAsia="es-CL"/>
        </w:rPr>
        <w:t xml:space="preserve">5. </w:t>
      </w:r>
      <w:r w:rsidRPr="00BB30E3">
        <w:rPr>
          <w:rFonts w:ascii="Times New Roman" w:eastAsia="Times New Roman" w:hAnsi="Times New Roman" w:cs="Times New Roman"/>
          <w:sz w:val="20"/>
          <w:szCs w:val="20"/>
          <w:lang w:eastAsia="es-CL"/>
        </w:rPr>
        <w:t>En el ejemplo de la reducción de la JEA a escritura pública no se ha hecho comparecer a los accionistas, sin embargo, respecto de la comparecencia de estos a la escritura pública no se ha establecido un criterio uniforme en la práctica. En el extracto indistintamente se señalan o no los nombres de los accionistas concurrentes al acto de constitución de la SpA que sería la misma JEA reducida a escritura pública.</w:t>
      </w:r>
    </w:p>
    <w:p w:rsidR="002E20AB" w:rsidRPr="00BB30E3" w:rsidRDefault="002E20AB" w:rsidP="002E20AB">
      <w:pPr>
        <w:pStyle w:val="Ttulo3"/>
        <w:rPr>
          <w:rFonts w:ascii="Times New Roman" w:eastAsia="Times New Roman" w:hAnsi="Times New Roman" w:cs="Times New Roman"/>
          <w:b/>
          <w:bCs/>
          <w:sz w:val="20"/>
          <w:szCs w:val="20"/>
          <w:lang w:eastAsia="es-CL"/>
        </w:rPr>
      </w:pPr>
      <w:bookmarkStart w:id="148" w:name="_Toc505016526"/>
      <w:r w:rsidRPr="00BB30E3">
        <w:rPr>
          <w:rFonts w:ascii="Times New Roman" w:eastAsia="Times New Roman" w:hAnsi="Times New Roman" w:cs="Times New Roman"/>
          <w:b/>
          <w:bCs/>
          <w:sz w:val="20"/>
          <w:szCs w:val="20"/>
          <w:lang w:eastAsia="es-CL"/>
        </w:rPr>
        <w:t>3. Escritura de transformación de Sociedad Anónima a Empresa Individual de Responsabilidad Limitada.</w:t>
      </w:r>
      <w:bookmarkEnd w:id="148"/>
    </w:p>
    <w:p w:rsidR="002E20AB" w:rsidRPr="00BB30E3" w:rsidRDefault="002E20AB" w:rsidP="002E20AB">
      <w:pPr>
        <w:spacing w:before="100" w:beforeAutospacing="1" w:after="13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COMPRAVENTA DE ACCIONES Y TRANSFORMACIÓN</w:t>
      </w:r>
      <w:r w:rsidRPr="00BB30E3">
        <w:rPr>
          <w:rFonts w:ascii="Times New Roman" w:eastAsia="Times New Roman" w:hAnsi="Times New Roman" w:cs="Times New Roman"/>
          <w:caps/>
          <w:sz w:val="20"/>
          <w:szCs w:val="20"/>
          <w:lang w:eastAsia="es-CL"/>
        </w:rPr>
        <w:br/>
        <w:t>.......................... S.A.</w:t>
      </w:r>
    </w:p>
    <w:p w:rsidR="002E20AB" w:rsidRPr="00BB30E3" w:rsidRDefault="002E20AB" w:rsidP="002E20AB">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HOY</w:t>
      </w:r>
      <w:r w:rsidRPr="00BB30E3">
        <w:rPr>
          <w:rFonts w:ascii="Times New Roman" w:eastAsia="Times New Roman" w:hAnsi="Times New Roman" w:cs="Times New Roman"/>
          <w:caps/>
          <w:sz w:val="20"/>
          <w:szCs w:val="20"/>
          <w:lang w:eastAsia="es-CL"/>
        </w:rPr>
        <w:br/>
        <w:t>......... EMPRESA INDIVIDUAL DE RESPONSABILIDAD LIMITADA</w:t>
      </w:r>
    </w:p>
    <w:p w:rsidR="002E20AB" w:rsidRPr="00BB30E3" w:rsidRDefault="002E20AB" w:rsidP="002E20AB">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............de Chile, a ..... de .............. del año dos mil ........., ....., Abogado, Notario Público Titular de la ....ª de......, con oficio en ....., comuna de ......: Comparecen ante mí: ............., nacionalidad ............., estado civil ............., ............. años, profesión/oficio ............., CIN y RUT ............., domiciliado en ............., comuna de ............. y ............., nacionalidad ............., estado civil ............., ............. años, profesión/oficio ............., CIN y RUT ............., domiciliado en ............., comuna de ..............; los comparecientes mayores de edad quienes acreditan su identidad con las cédulas mencionadas y exponen:</w:t>
      </w:r>
    </w:p>
    <w:p w:rsidR="002E20AB" w:rsidRPr="00BB30E3" w:rsidRDefault="002E20AB" w:rsidP="002E20AB">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 xml:space="preserve">Antecedentes. </w:t>
      </w:r>
      <w:r w:rsidRPr="00BB30E3">
        <w:rPr>
          <w:rFonts w:ascii="Times New Roman" w:eastAsia="Times New Roman" w:hAnsi="Times New Roman" w:cs="Times New Roman"/>
          <w:sz w:val="20"/>
          <w:szCs w:val="20"/>
          <w:lang w:eastAsia="es-CL"/>
        </w:rPr>
        <w:t>La sociedad ..................... S.A., en adelante también "la Sociedad", es una sociedad anónima que fue constituida con fecha ....................., cuyo extracto se inscribió a fojas ..................... número ..................... en el Registro de Comercio del Conservador de Bienes Raíces y Comercio de ....................., correspondiente al año ..................... y se publicó en la edición del Diario Oficial de fecha ...................... Por acta de junta extraordinaria de fecha .............. reducida a escritura pública con fecha ...........en la Notaría de ......... de don .............. se modificó la sociedad en el sentido de ................; un extracto de la escritura se inscribió a fojas ..................... número ..................... en el Registro de Comercio del Conservador de Bienes Raíces y Comercio de ....................., correspondiente al año ..................... y se publicó en la edición del Diario Oficial de fecha ...................... La mencionada sociedad no ha sido objeto de otras modificaciones hasta la fecha.</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Accionistas.</w:t>
      </w:r>
      <w:r w:rsidRPr="00BB30E3">
        <w:rPr>
          <w:rFonts w:ascii="Times New Roman" w:eastAsia="Times New Roman" w:hAnsi="Times New Roman" w:cs="Times New Roman"/>
          <w:sz w:val="20"/>
          <w:szCs w:val="20"/>
          <w:lang w:eastAsia="es-CL"/>
        </w:rPr>
        <w:t xml:space="preserve"> En la actualidad las únicos accionistas de ..................... S.A. son don ....................., con ............ acciones y don ..................... con .......... Acciones, las cuales sumadas representan el total de acciones que componen la sociedad.</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Capital Estatutario.</w:t>
      </w:r>
      <w:r w:rsidRPr="00BB30E3">
        <w:rPr>
          <w:rFonts w:ascii="Times New Roman" w:eastAsia="Times New Roman" w:hAnsi="Times New Roman" w:cs="Times New Roman"/>
          <w:sz w:val="20"/>
          <w:szCs w:val="20"/>
          <w:lang w:eastAsia="es-CL"/>
        </w:rPr>
        <w:t xml:space="preserve"> Según la cláusula ..................... del pacto social, el capital de la Sociedad es la cantidad de $ ......................, que los socios aportaron y pagaron en las proporciones y de la forma siguiente: a) don ....................., aportó la suma de $ ....................., cantidad que se aportó con fecha ....................., en dinero efectivo, ingresando a las arcas sociales; y b) don ....................., aportó la suma de $ ....................., cantidad que se aportó con fecha ....................., en dinero efectivo, ingresando a las arcas sociales.</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Cesión de acciones.</w:t>
      </w:r>
      <w:r w:rsidRPr="00BB30E3">
        <w:rPr>
          <w:rFonts w:ascii="Times New Roman" w:eastAsia="Times New Roman" w:hAnsi="Times New Roman" w:cs="Times New Roman"/>
          <w:sz w:val="20"/>
          <w:szCs w:val="20"/>
          <w:lang w:eastAsia="es-CL"/>
        </w:rPr>
        <w:t xml:space="preserve"> Por el presente instrumento don ..................... vende, cede y transfiere a don ....................., quien acepta, compra y adquiere para sí, el total de sus acciones en ..................... S.A. El precio de venta, cesión y transferencia de las acciones antes indicadas es la suma de ..................... pesos, pagados en este acto, al contado y en dinero efectivo, declarando don ..................... recibirlos a su entera y total satisfacción.</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QUINTO. </w:t>
      </w:r>
      <w:r w:rsidRPr="00BB30E3">
        <w:rPr>
          <w:rFonts w:ascii="Times New Roman" w:eastAsia="Times New Roman" w:hAnsi="Times New Roman" w:cs="Times New Roman"/>
          <w:smallCaps/>
          <w:sz w:val="20"/>
          <w:szCs w:val="20"/>
          <w:lang w:eastAsia="es-CL"/>
        </w:rPr>
        <w:t>Extensión de las acciones.</w:t>
      </w:r>
      <w:r w:rsidRPr="00BB30E3">
        <w:rPr>
          <w:rFonts w:ascii="Times New Roman" w:eastAsia="Times New Roman" w:hAnsi="Times New Roman" w:cs="Times New Roman"/>
          <w:sz w:val="20"/>
          <w:szCs w:val="20"/>
          <w:lang w:eastAsia="es-CL"/>
        </w:rPr>
        <w:t xml:space="preserve"> Quedan comprendidos en la venta, cesión y transferencia de acciones señalada en la cláusula anterior, todos los haberes, derechos, aportes de cualquier naturaleza, intereses y utilidades, capital, fondos sociales de cualquier índole, finalidad o denominación, y derechos en general que a cualquier título correspondan o hayan correspondido a don ......................</w:t>
      </w:r>
    </w:p>
    <w:p w:rsidR="002E20AB" w:rsidRPr="00BB30E3" w:rsidRDefault="002E20AB" w:rsidP="002E20AB">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SEXTO. </w:t>
      </w:r>
      <w:r w:rsidRPr="00BB30E3">
        <w:rPr>
          <w:rFonts w:ascii="Times New Roman" w:eastAsia="Times New Roman" w:hAnsi="Times New Roman" w:cs="Times New Roman"/>
          <w:smallCaps/>
          <w:sz w:val="20"/>
          <w:szCs w:val="20"/>
          <w:lang w:eastAsia="es-CL"/>
        </w:rPr>
        <w:t>Finiquito.</w:t>
      </w:r>
      <w:r w:rsidRPr="00BB30E3">
        <w:rPr>
          <w:rFonts w:ascii="Times New Roman" w:eastAsia="Times New Roman" w:hAnsi="Times New Roman" w:cs="Times New Roman"/>
          <w:sz w:val="20"/>
          <w:szCs w:val="20"/>
          <w:lang w:eastAsia="es-CL"/>
        </w:rPr>
        <w:t xml:space="preserve"> Don ..................... por una parte y don ..................... por la otra, se confieren mutuamente el más amplio, total y completo finiquito, declarando que nada se adeudan en relación con su participación en la Sociedad que se transforma y que no tienen cargo alguno que formularse entre sí. Asimismo don ..................... declara que la Sociedad nada le adeuda por concepto de utilidades o ganancias y don....................., en representación de la Sociedad, declara que don..................... nada debe por concepto de aportes, pérdidas u otros según el último balance practicado, en consecuencia se otorgan el más completo y amplio finiquito.</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SÉPTIMO. </w:t>
      </w:r>
      <w:r w:rsidRPr="00BB30E3">
        <w:rPr>
          <w:rFonts w:ascii="Times New Roman" w:eastAsia="Times New Roman" w:hAnsi="Times New Roman" w:cs="Times New Roman"/>
          <w:smallCaps/>
          <w:sz w:val="20"/>
          <w:szCs w:val="20"/>
          <w:lang w:eastAsia="es-CL"/>
        </w:rPr>
        <w:t>Entrega.</w:t>
      </w:r>
      <w:r w:rsidRPr="00BB30E3">
        <w:rPr>
          <w:rFonts w:ascii="Times New Roman" w:eastAsia="Times New Roman" w:hAnsi="Times New Roman" w:cs="Times New Roman"/>
          <w:sz w:val="20"/>
          <w:szCs w:val="20"/>
          <w:lang w:eastAsia="es-CL"/>
        </w:rPr>
        <w:t xml:space="preserve"> Para los efectos de lo previsto en el artículo mil novecientos uno del Código Civil, don ..................... declara que se le hizo entrega material por parte de don ....................., del título de las acciones que en virtud de este instrumento se le cedieron.</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OCTAVO. </w:t>
      </w:r>
      <w:r w:rsidRPr="00BB30E3">
        <w:rPr>
          <w:rFonts w:ascii="Times New Roman" w:eastAsia="Times New Roman" w:hAnsi="Times New Roman" w:cs="Times New Roman"/>
          <w:smallCaps/>
          <w:sz w:val="20"/>
          <w:szCs w:val="20"/>
          <w:lang w:eastAsia="es-CL"/>
        </w:rPr>
        <w:t xml:space="preserve">Único accionista. </w:t>
      </w:r>
      <w:r w:rsidRPr="00BB30E3">
        <w:rPr>
          <w:rFonts w:ascii="Times New Roman" w:eastAsia="Times New Roman" w:hAnsi="Times New Roman" w:cs="Times New Roman"/>
          <w:sz w:val="20"/>
          <w:szCs w:val="20"/>
          <w:lang w:eastAsia="es-CL"/>
        </w:rPr>
        <w:t>Como consecuencia de la cesión descrita anteriormente, se produjo la reunión en manos de don ..................... de todos las acciones en la propiedad de ..................... S.A. En consecuencia el único y actual dueño del cien por ciento de los derechos sociales es don ......................</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NOVENO. </w:t>
      </w:r>
      <w:r w:rsidRPr="00BB30E3">
        <w:rPr>
          <w:rFonts w:ascii="Times New Roman" w:eastAsia="Times New Roman" w:hAnsi="Times New Roman" w:cs="Times New Roman"/>
          <w:smallCaps/>
          <w:sz w:val="20"/>
          <w:szCs w:val="20"/>
          <w:lang w:eastAsia="es-CL"/>
        </w:rPr>
        <w:t xml:space="preserve">Transformación. </w:t>
      </w:r>
      <w:r w:rsidRPr="00BB30E3">
        <w:rPr>
          <w:rFonts w:ascii="Times New Roman" w:eastAsia="Times New Roman" w:hAnsi="Times New Roman" w:cs="Times New Roman"/>
          <w:sz w:val="20"/>
          <w:szCs w:val="20"/>
          <w:lang w:eastAsia="es-CL"/>
        </w:rPr>
        <w:t>Atendido lo anteriormente señalado y en virtud de lo establecido en el artículo catorce de la ley diecinueve mil ochocientos cincuenta y siete, por el presente acto don ..................... viene en transformar la sociedad ..................... S.A. en una Empresa Individual de Responsabilidad Limitada, según las normas de la ley diecinueve mil ochocientos cincuenta y siete y, en subsidio por las normas de la ley número tres mil novecientos dieciocho sobre sociedades de responsabilidad y sus modificaciones posteriores, por las disposiciones de los Códigos Civil y de Comercio que versan sobre la materia, de modo supletorio y/o complementarias de las estipulaciones que se mencionan a continuación, y en especial por los siguientes estatutos":</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PRIMERO. </w:t>
      </w:r>
      <w:r w:rsidRPr="00BB30E3">
        <w:rPr>
          <w:rFonts w:ascii="Times New Roman" w:eastAsia="Times New Roman" w:hAnsi="Times New Roman" w:cs="Times New Roman"/>
          <w:sz w:val="20"/>
          <w:szCs w:val="20"/>
          <w:lang w:eastAsia="es-CL"/>
        </w:rPr>
        <w:t>La empresa individual de responsabilidad limitada que por este acto se establece y constituye será una persona jurídica comercial sometida a las disposiciones del Código de Comercio, con patrimonio propio, distinto de su titular don ......................</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SEGUNDO. </w:t>
      </w:r>
      <w:r w:rsidRPr="00BB30E3">
        <w:rPr>
          <w:rFonts w:ascii="Times New Roman" w:eastAsia="Times New Roman" w:hAnsi="Times New Roman" w:cs="Times New Roman"/>
          <w:smallCaps/>
          <w:sz w:val="20"/>
          <w:szCs w:val="20"/>
          <w:lang w:eastAsia="es-CL"/>
        </w:rPr>
        <w:t xml:space="preserve">Nombre: </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Empresa Individual de Responsabilidad Limitada</w:t>
      </w:r>
      <w:r w:rsidRPr="00BB30E3">
        <w:rPr>
          <w:rFonts w:ascii="Times New Roman" w:eastAsia="Times New Roman" w:hAnsi="Times New Roman" w:cs="Times New Roman"/>
          <w:sz w:val="20"/>
          <w:szCs w:val="20"/>
          <w:lang w:eastAsia="es-CL"/>
        </w:rPr>
        <w:t>, en adelante también "la Empresa", pudiendo usar también incluso ante los bancos o instituciones financieras, Servicio de Impuestos Internos, Servicio de Tesorería, autoridades del trabajo y demás instituciones u organismos públicos o privados, el nombre de fantasía "..................... E.I.R.L.".</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TERCERO. </w:t>
      </w:r>
      <w:r w:rsidRPr="00BB30E3">
        <w:rPr>
          <w:rFonts w:ascii="Times New Roman" w:eastAsia="Times New Roman" w:hAnsi="Times New Roman" w:cs="Times New Roman"/>
          <w:smallCaps/>
          <w:sz w:val="20"/>
          <w:szCs w:val="20"/>
          <w:lang w:eastAsia="es-CL"/>
        </w:rPr>
        <w:t xml:space="preserve">Objeto. </w:t>
      </w:r>
      <w:r w:rsidRPr="00BB30E3">
        <w:rPr>
          <w:rFonts w:ascii="Times New Roman" w:eastAsia="Times New Roman" w:hAnsi="Times New Roman" w:cs="Times New Roman"/>
          <w:sz w:val="20"/>
          <w:szCs w:val="20"/>
          <w:lang w:eastAsia="es-CL"/>
        </w:rPr>
        <w:t>El objeto o giro de la empresa individual será: .....................</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CUARTO. </w:t>
      </w:r>
      <w:r w:rsidRPr="00BB30E3">
        <w:rPr>
          <w:rFonts w:ascii="Times New Roman" w:eastAsia="Times New Roman" w:hAnsi="Times New Roman" w:cs="Times New Roman"/>
          <w:smallCaps/>
          <w:sz w:val="20"/>
          <w:szCs w:val="20"/>
          <w:lang w:eastAsia="es-CL"/>
        </w:rPr>
        <w:t xml:space="preserve">Domicilio: </w:t>
      </w:r>
      <w:r w:rsidRPr="00BB30E3">
        <w:rPr>
          <w:rFonts w:ascii="Times New Roman" w:eastAsia="Times New Roman" w:hAnsi="Times New Roman" w:cs="Times New Roman"/>
          <w:sz w:val="20"/>
          <w:szCs w:val="20"/>
          <w:lang w:eastAsia="es-CL"/>
        </w:rPr>
        <w:t>El domicilio de la empresa será la ciudad de ......................., Región ......................., sin perjuicio de las agencias o sucursales que decida abrir en otros puntos del país o del extranjero.</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QUINTO. </w:t>
      </w:r>
      <w:r w:rsidRPr="00BB30E3">
        <w:rPr>
          <w:rFonts w:ascii="Times New Roman" w:eastAsia="Times New Roman" w:hAnsi="Times New Roman" w:cs="Times New Roman"/>
          <w:smallCaps/>
          <w:sz w:val="20"/>
          <w:szCs w:val="20"/>
          <w:lang w:eastAsia="es-CL"/>
        </w:rPr>
        <w:t>Capital:</w:t>
      </w:r>
      <w:r w:rsidRPr="00BB30E3">
        <w:rPr>
          <w:rFonts w:ascii="Times New Roman" w:eastAsia="Times New Roman" w:hAnsi="Times New Roman" w:cs="Times New Roman"/>
          <w:sz w:val="20"/>
          <w:szCs w:val="20"/>
          <w:lang w:eastAsia="es-CL"/>
        </w:rPr>
        <w:t xml:space="preserve"> El Capital de ..................... E.I.R.L. asciende a la cantidad de $ ..................... ingresados en arcas de la empresa con anterioridad a esta fecha.</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SEXTO. </w:t>
      </w:r>
      <w:r w:rsidRPr="00BB30E3">
        <w:rPr>
          <w:rFonts w:ascii="Times New Roman" w:eastAsia="Times New Roman" w:hAnsi="Times New Roman" w:cs="Times New Roman"/>
          <w:smallCaps/>
          <w:sz w:val="20"/>
          <w:szCs w:val="20"/>
          <w:lang w:eastAsia="es-CL"/>
        </w:rPr>
        <w:t xml:space="preserve">Administración: </w:t>
      </w:r>
      <w:r w:rsidRPr="00BB30E3">
        <w:rPr>
          <w:rFonts w:ascii="Times New Roman" w:eastAsia="Times New Roman" w:hAnsi="Times New Roman" w:cs="Times New Roman"/>
          <w:sz w:val="20"/>
          <w:szCs w:val="20"/>
          <w:lang w:eastAsia="es-CL"/>
        </w:rPr>
        <w:t xml:space="preserve">La administración de la empresa individual y el uso del nombre, corresponderá a su titular don .................quien anteponiendo su firma al nombre de la empresa la representará judicial y extrajudicialmente para el cumplimiento de su objeto, con todas las facultades de administración y disposición, tantas cuantas sean concebibles y sin limitación alguna, pudiendo ejecutar todos los actos jurídicos propios del giro de la empresa, sin restricciones de ningún tipo, conforme al artículo noveno de la Ley número diecinueve mil ochocientos cincuenta y siete. Al efecto, sin perjuicio de los mandatos generales o especiales que pueda otorgar a uno o más terceros de conformidad con la ley, y sin que la enunciación que sigue sea </w:t>
      </w:r>
      <w:r w:rsidRPr="00BB30E3">
        <w:rPr>
          <w:rFonts w:ascii="Times New Roman" w:eastAsia="Times New Roman" w:hAnsi="Times New Roman" w:cs="Times New Roman"/>
          <w:sz w:val="20"/>
          <w:szCs w:val="20"/>
          <w:lang w:eastAsia="es-CL"/>
        </w:rPr>
        <w:lastRenderedPageBreak/>
        <w:t xml:space="preserve">limitativa o taxativa de las facultades sino meramente ejemplar el administrador podrá: </w:t>
      </w: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Operar con amplias facultades con bancos, sean comerciales, hipotecarios, de fomento, Banco Central de Chile, Banco del Estado de Chile, u otros. Arrendar cajas de seguridad, abrirlas, depositar y retirar lo que en ellas se encuentre, y poner término a su arrendamiento. Colocar, depositar, y retirar documentos o valores en custodia cobranza o garantía, depositar cualquiera títulos, cobrar cualquiera cupones o títulos y o valores y precios de venta. </w:t>
      </w: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Contratar, abrir y cerrar cuentas corrientes bancarias de depósito de crédito de ahorro, en moneda nacional o extranjera, girar, sobregirar, depositar y autorizar cargos en las mismas; girar, depositar, endosar, revalidar, cancelar, dar órdenes de no pago y protestar cheques; retirar talonarios de cheques, solicitar, reconocer o impugnar saldos; Hacer y retirar depósitos a la vista y a plazo. </w:t>
      </w:r>
      <w:r w:rsidRPr="00BB30E3">
        <w:rPr>
          <w:rFonts w:ascii="Times New Roman" w:eastAsia="Times New Roman" w:hAnsi="Times New Roman" w:cs="Times New Roman"/>
          <w:smallCaps/>
          <w:sz w:val="20"/>
          <w:szCs w:val="20"/>
          <w:lang w:eastAsia="es-CL"/>
        </w:rPr>
        <w:t>Tres</w:t>
      </w:r>
      <w:r w:rsidRPr="00BB30E3">
        <w:rPr>
          <w:rFonts w:ascii="Times New Roman" w:eastAsia="Times New Roman" w:hAnsi="Times New Roman" w:cs="Times New Roman"/>
          <w:sz w:val="20"/>
          <w:szCs w:val="20"/>
          <w:lang w:eastAsia="es-CL"/>
        </w:rPr>
        <w:t xml:space="preserve">. Aceptar, suscribir, prorrogar, resuscribir, reaceptar, revalidar, renovar, descontar, endosar sea en dominio, cobranza, o garantía de obligaciones de la empresa, cobrar, pagar, cancelar, protestar, letras de cambio, pagarés, y demás documentos o instrumentos negociables bancarios o mercantiles. </w:t>
      </w:r>
      <w:r w:rsidRPr="00BB30E3">
        <w:rPr>
          <w:rFonts w:ascii="Times New Roman" w:eastAsia="Times New Roman" w:hAnsi="Times New Roman" w:cs="Times New Roman"/>
          <w:smallCaps/>
          <w:sz w:val="20"/>
          <w:szCs w:val="20"/>
          <w:lang w:eastAsia="es-CL"/>
        </w:rPr>
        <w:t>Cuatro</w:t>
      </w:r>
      <w:r w:rsidRPr="00BB30E3">
        <w:rPr>
          <w:rFonts w:ascii="Times New Roman" w:eastAsia="Times New Roman" w:hAnsi="Times New Roman" w:cs="Times New Roman"/>
          <w:sz w:val="20"/>
          <w:szCs w:val="20"/>
          <w:lang w:eastAsia="es-CL"/>
        </w:rPr>
        <w:t xml:space="preserve">. Contratar toda clase de operaciones de crédito de dinero, préstamos, en moneda nacional o extranjera, con bancos e instituciones financieras, empresas o particulares, tanto nacionales como extranjeras, bajo cualquier modalidad y, en especial, las que establece la ley dieciocho mil diez, sea bajo la forma de apertura de línea de crédito, préstamos o mutuos, prestamos con letras o pagarés, avances contra aceptación o contra valores, descuentos, sobregiros, créditos o avances en cuenta corriente, anticipos sobre divisas, créditos simples o documentarios, o en cualquier otra forma, con o sin intereses, con garantía o sin ellas. Contratar y cancelar boletas de garantía por obligaciones de la empresa. Realizar depósitos para boletas bancarias de garantía. </w:t>
      </w:r>
      <w:r w:rsidRPr="00BB30E3">
        <w:rPr>
          <w:rFonts w:ascii="Times New Roman" w:eastAsia="Times New Roman" w:hAnsi="Times New Roman" w:cs="Times New Roman"/>
          <w:smallCaps/>
          <w:sz w:val="20"/>
          <w:szCs w:val="20"/>
          <w:lang w:eastAsia="es-CL"/>
        </w:rPr>
        <w:t>Cinco</w:t>
      </w:r>
      <w:r w:rsidRPr="00BB30E3">
        <w:rPr>
          <w:rFonts w:ascii="Times New Roman" w:eastAsia="Times New Roman" w:hAnsi="Times New Roman" w:cs="Times New Roman"/>
          <w:sz w:val="20"/>
          <w:szCs w:val="20"/>
          <w:lang w:eastAsia="es-CL"/>
        </w:rPr>
        <w:t xml:space="preserve">. Operar con amplias facultades en el mercado de capitales, pudiendo entre otros, compra y vender, adquirir y enajenar, negociar en cualquier forma, con o sin pacto de retroventa, acciones, bonos, debentures, pagarés, certificados de ahorro reajustables, letras hipotecarias, letras de cambio, instrumentos de renta fija e instrumentos de intermediación financiera, y en general todo tipo de títulos de crédito, valores mobiliarios y efectos de comercio, sean emitidos por el estado o por particulares, pudiendo firmar todos los documentos que sean necesarios para llevar a cabo estas operaciones, fijando los precios y condiciones de las mismas; firmar traspasos de acciones. Invertir los fondos de la empresa, y reinvertir fondos, invertir en cuotas de fondos mutuos, solicitar su rescate y retirar títulos de valores, cuotas de fondos mutuos. </w:t>
      </w:r>
      <w:r w:rsidRPr="00BB30E3">
        <w:rPr>
          <w:rFonts w:ascii="Times New Roman" w:eastAsia="Times New Roman" w:hAnsi="Times New Roman" w:cs="Times New Roman"/>
          <w:smallCaps/>
          <w:sz w:val="20"/>
          <w:szCs w:val="20"/>
          <w:lang w:eastAsia="es-CL"/>
        </w:rPr>
        <w:t>Seis</w:t>
      </w:r>
      <w:r w:rsidRPr="00BB30E3">
        <w:rPr>
          <w:rFonts w:ascii="Times New Roman" w:eastAsia="Times New Roman" w:hAnsi="Times New Roman" w:cs="Times New Roman"/>
          <w:sz w:val="20"/>
          <w:szCs w:val="20"/>
          <w:lang w:eastAsia="es-CL"/>
        </w:rPr>
        <w:t xml:space="preserve">. Comprar, vender, permutar, y en general adquirir y enajenar a cualquier título, dar y recibir en pago, toda clase de bienes inmuebles y muebles, corporales e incorporales, pactando precios, condiciones, plazos, y demás cláusulas y modalidades, con o sin pacto de retroventa, actos que pueden tener como objeto el dominio, usufructo, derechos personales sobre los mismos o sobre una cuota o parte de ellos. Pedir y aceptar adjudicación de toda clase de bienes. </w:t>
      </w:r>
      <w:r w:rsidRPr="00BB30E3">
        <w:rPr>
          <w:rFonts w:ascii="Times New Roman" w:eastAsia="Times New Roman" w:hAnsi="Times New Roman" w:cs="Times New Roman"/>
          <w:smallCaps/>
          <w:sz w:val="20"/>
          <w:szCs w:val="20"/>
          <w:lang w:eastAsia="es-CL"/>
        </w:rPr>
        <w:t>Siete</w:t>
      </w:r>
      <w:r w:rsidRPr="00BB30E3">
        <w:rPr>
          <w:rFonts w:ascii="Times New Roman" w:eastAsia="Times New Roman" w:hAnsi="Times New Roman" w:cs="Times New Roman"/>
          <w:sz w:val="20"/>
          <w:szCs w:val="20"/>
          <w:lang w:eastAsia="es-CL"/>
        </w:rPr>
        <w:t xml:space="preserve">. Celebrar contratos de promesa de compraventa respecto de toda clase de bienes, inmuebles o muebles, corporales o incorporales. </w:t>
      </w:r>
      <w:r w:rsidRPr="00BB30E3">
        <w:rPr>
          <w:rFonts w:ascii="Times New Roman" w:eastAsia="Times New Roman" w:hAnsi="Times New Roman" w:cs="Times New Roman"/>
          <w:smallCaps/>
          <w:sz w:val="20"/>
          <w:szCs w:val="20"/>
          <w:lang w:eastAsia="es-CL"/>
        </w:rPr>
        <w:t>Ocho</w:t>
      </w:r>
      <w:r w:rsidRPr="00BB30E3">
        <w:rPr>
          <w:rFonts w:ascii="Times New Roman" w:eastAsia="Times New Roman" w:hAnsi="Times New Roman" w:cs="Times New Roman"/>
          <w:sz w:val="20"/>
          <w:szCs w:val="20"/>
          <w:lang w:eastAsia="es-CL"/>
        </w:rPr>
        <w:t xml:space="preserve">. Dar y tomar en arrendamiento y leasing toda clase de bienes, muebles e inmuebles, corporales e incorporales, con o sin opción de compra, pudiendo pactar libremente las rentas de arrendamiento y demás cláusulas de los contratos respectivos. Dar y tomar en administración. </w:t>
      </w:r>
      <w:r w:rsidRPr="00BB30E3">
        <w:rPr>
          <w:rFonts w:ascii="Times New Roman" w:eastAsia="Times New Roman" w:hAnsi="Times New Roman" w:cs="Times New Roman"/>
          <w:smallCaps/>
          <w:sz w:val="20"/>
          <w:szCs w:val="20"/>
          <w:lang w:eastAsia="es-CL"/>
        </w:rPr>
        <w:t>Nueve</w:t>
      </w:r>
      <w:r w:rsidRPr="00BB30E3">
        <w:rPr>
          <w:rFonts w:ascii="Times New Roman" w:eastAsia="Times New Roman" w:hAnsi="Times New Roman" w:cs="Times New Roman"/>
          <w:sz w:val="20"/>
          <w:szCs w:val="20"/>
          <w:lang w:eastAsia="es-CL"/>
        </w:rPr>
        <w:t xml:space="preserve">. Celebrar contratos de seguro, suscribir pólizas de seguros que caucionen toda clase de riesgos y todos los endosos modificaciones y renovaciones y pactos que procedan, cobrar pólizas, endosarlas y cancelarlas. </w:t>
      </w:r>
      <w:r w:rsidRPr="00BB30E3">
        <w:rPr>
          <w:rFonts w:ascii="Times New Roman" w:eastAsia="Times New Roman" w:hAnsi="Times New Roman" w:cs="Times New Roman"/>
          <w:smallCaps/>
          <w:sz w:val="20"/>
          <w:szCs w:val="20"/>
          <w:lang w:eastAsia="es-CL"/>
        </w:rPr>
        <w:t>Diez</w:t>
      </w:r>
      <w:r w:rsidRPr="00BB30E3">
        <w:rPr>
          <w:rFonts w:ascii="Times New Roman" w:eastAsia="Times New Roman" w:hAnsi="Times New Roman" w:cs="Times New Roman"/>
          <w:sz w:val="20"/>
          <w:szCs w:val="20"/>
          <w:lang w:eastAsia="es-CL"/>
        </w:rPr>
        <w:t xml:space="preserve">. Realizar operaciones de cambio y de comercio exterior, importaciones y exportaciones de toda clase de bienes, suscribir todos los documentos que para estas operaciones requieren los bancos, presentar, abrir, firmar, modificar registros de importación y exportación y anexas a los mismos. Retirar mercaderías de aduanas. Representar a la empresa ante el Banco Central de Chile y cualquier otro Banco, en todo lo relativo al comercio exterior. Firmar, entregar, negociar, retirar, endosar, cancelar, conocimientos de embarque, cartas portes o cartas relativas al transporte terrestre, aéreo o marítimo, en general cualquier documento de embarque. Comprar y vender divisas al contado o a futuro, provengan del comercio exterior visible o invisible. Depositar mercaderías o bienes en almacenes generales de depósito, dejar mercaderías en consignación, endosar vales de depósito y de prenda. Abrir acreditivos confirmados o inconfirmados revocables o irrevocables, divisibles o indivisibles y créditos documentarios. </w:t>
      </w:r>
      <w:r w:rsidRPr="00BB30E3">
        <w:rPr>
          <w:rFonts w:ascii="Times New Roman" w:eastAsia="Times New Roman" w:hAnsi="Times New Roman" w:cs="Times New Roman"/>
          <w:smallCaps/>
          <w:sz w:val="20"/>
          <w:szCs w:val="20"/>
          <w:lang w:eastAsia="es-CL"/>
        </w:rPr>
        <w:t>Once</w:t>
      </w:r>
      <w:r w:rsidRPr="00BB30E3">
        <w:rPr>
          <w:rFonts w:ascii="Times New Roman" w:eastAsia="Times New Roman" w:hAnsi="Times New Roman" w:cs="Times New Roman"/>
          <w:sz w:val="20"/>
          <w:szCs w:val="20"/>
          <w:lang w:eastAsia="es-CL"/>
        </w:rPr>
        <w:t xml:space="preserve">. Constituir, dar, para caucionar obligaciones de la empresa, aceptar y tomar bienes en hipoteca, posponer, alzar, cancelar hipotecas, incluso con cláusula de garantía general. Constituir, dar, para caucionar obligaciones propias de la empresa, aceptar, cancelar, posponer, alzar y recibir en prenda bienes muebles, valores mobiliarios, acciones, derechos, instrumentos de renta fija y de intermediación financiera y demás cosas corporales o incorporales, con o sin garantía general, sean en prenda civil, mercantil, agraria, industrial, ley dieciocho mil ciento doce, de cosa mueble vendida a plazo, warrants y otras especiales. Constituir, dar, para caucionar obligaciones de la empresa, aceptar y tomar, cancelar, alzar, posponer demás garantías, gravámenes, limitaciones al dominio, con o sin garantía general, sobre bienes muebles o inmuebles, corporales o incorporales. </w:t>
      </w:r>
      <w:r w:rsidRPr="00BB30E3">
        <w:rPr>
          <w:rFonts w:ascii="Times New Roman" w:eastAsia="Times New Roman" w:hAnsi="Times New Roman" w:cs="Times New Roman"/>
          <w:smallCaps/>
          <w:sz w:val="20"/>
          <w:szCs w:val="20"/>
          <w:lang w:eastAsia="es-CL"/>
        </w:rPr>
        <w:t>Doce</w:t>
      </w:r>
      <w:r w:rsidRPr="00BB30E3">
        <w:rPr>
          <w:rFonts w:ascii="Times New Roman" w:eastAsia="Times New Roman" w:hAnsi="Times New Roman" w:cs="Times New Roman"/>
          <w:sz w:val="20"/>
          <w:szCs w:val="20"/>
          <w:lang w:eastAsia="es-CL"/>
        </w:rPr>
        <w:t xml:space="preserve">. Ceder a cualquier título créditos y aceptar cesiones. </w:t>
      </w:r>
      <w:r w:rsidRPr="00BB30E3">
        <w:rPr>
          <w:rFonts w:ascii="Times New Roman" w:eastAsia="Times New Roman" w:hAnsi="Times New Roman" w:cs="Times New Roman"/>
          <w:smallCaps/>
          <w:sz w:val="20"/>
          <w:szCs w:val="20"/>
          <w:lang w:eastAsia="es-CL"/>
        </w:rPr>
        <w:t>Trece</w:t>
      </w:r>
      <w:r w:rsidRPr="00BB30E3">
        <w:rPr>
          <w:rFonts w:ascii="Times New Roman" w:eastAsia="Times New Roman" w:hAnsi="Times New Roman" w:cs="Times New Roman"/>
          <w:sz w:val="20"/>
          <w:szCs w:val="20"/>
          <w:lang w:eastAsia="es-CL"/>
        </w:rPr>
        <w:t xml:space="preserve">. Constituir sociedades de toda clase o índole, en Chile o en el extranjero, asociaciones o cuentas en participación, y otras instituciones, ingresar a las ya constituidas, modificarlas, administrarlas, dividirlas, </w:t>
      </w:r>
      <w:r w:rsidRPr="00BB30E3">
        <w:rPr>
          <w:rFonts w:ascii="Times New Roman" w:eastAsia="Times New Roman" w:hAnsi="Times New Roman" w:cs="Times New Roman"/>
          <w:sz w:val="20"/>
          <w:szCs w:val="20"/>
          <w:lang w:eastAsia="es-CL"/>
        </w:rPr>
        <w:lastRenderedPageBreak/>
        <w:t xml:space="preserve">transformarlas, fusionarlas, disolverlas y liquidarlas, comprar y vender opciones sobre acciones de sociedades anónimas, representar en juntas de accionistas, de socios o de tenedores de bonos, con todas las facultades que correspondan en ellas a la empresa, con voz y voto. Formar parte de toda clase de comunidades y representarla en ellas con voz y voto, pactar indivisión, designar administradores proindiviso. Nombrar agentes, representantes, comisionistas, distribuidores y concesionarios. </w:t>
      </w:r>
      <w:r w:rsidRPr="00BB30E3">
        <w:rPr>
          <w:rFonts w:ascii="Times New Roman" w:eastAsia="Times New Roman" w:hAnsi="Times New Roman" w:cs="Times New Roman"/>
          <w:smallCaps/>
          <w:sz w:val="20"/>
          <w:szCs w:val="20"/>
          <w:lang w:eastAsia="es-CL"/>
        </w:rPr>
        <w:t>Catorce</w:t>
      </w:r>
      <w:r w:rsidRPr="00BB30E3">
        <w:rPr>
          <w:rFonts w:ascii="Times New Roman" w:eastAsia="Times New Roman" w:hAnsi="Times New Roman" w:cs="Times New Roman"/>
          <w:sz w:val="20"/>
          <w:szCs w:val="20"/>
          <w:lang w:eastAsia="es-CL"/>
        </w:rPr>
        <w:t xml:space="preserve">. Celebrar contratos de mutuo, comodato, permuta, anticresis, de corretaje, de mediación, de distribución, de agencia, de suministro, de comisiones para comprar y vender, de transporte, de fletamento, de construcción, de administración, de compraventa, de arrendamiento, de depósito, de seguro, de transacción, de prestación de servicios, dando y recibiendo, y en general celebrar toda clase de actos, negocios y contratos en moneda nacional o extranjera, que requiere la buena marcha de las operaciones de la empresa y la utilización o empleo de los recursos de la misma, pactando en ellos precios, condiciones, plazos, y demás cláusulas sean de su esencia, naturaleza o accidentales, estipulaciones y modalidades de los mismos, modificarlos, renovarlos, prorrogarlos, renegociarlos, anularlos, rescindirlos, resolverlos, resciliarlos, revocarlos. Constituir y aceptar usufructos, fideicomisos, servidumbres y censos. Novar, remitir y compensar obligaciones. Convenir, aceptar y pactar estimaciones de perjuicios, cláusulas penales, multas e intereses. Pedir y aceptar adjudicaciones de toda clase de bienes. Cobrar y percibir judicial o extrajudicialmente, todo lo que se adeude a la empresa, sea por cualquier causa o motivo y otorgar y hacerse otorgar, resguardos o descargos, recibos, cancelaciones y finiquitos. Realizar y pactar la extinción de toda clase de obligaciones de la empresa, por pago, dación en pago, novación, compensación, subrrogación, cesión de bienes o cualquier otra forma de extinguir obligaciones. Pedir, otorgar, objetar y aprobar rendiciones de cuentas. Presentarse a toda clase de propuestas, registros de contratistas y licitaciones, firmando los documentos que se requieran al efecto. Solicitar concesiones fiscales, municipales y marítimas. </w:t>
      </w:r>
      <w:r w:rsidRPr="00BB30E3">
        <w:rPr>
          <w:rFonts w:ascii="Times New Roman" w:eastAsia="Times New Roman" w:hAnsi="Times New Roman" w:cs="Times New Roman"/>
          <w:smallCaps/>
          <w:sz w:val="20"/>
          <w:szCs w:val="20"/>
          <w:lang w:eastAsia="es-CL"/>
        </w:rPr>
        <w:t>Quince</w:t>
      </w:r>
      <w:r w:rsidRPr="00BB30E3">
        <w:rPr>
          <w:rFonts w:ascii="Times New Roman" w:eastAsia="Times New Roman" w:hAnsi="Times New Roman" w:cs="Times New Roman"/>
          <w:sz w:val="20"/>
          <w:szCs w:val="20"/>
          <w:lang w:eastAsia="es-CL"/>
        </w:rPr>
        <w:t xml:space="preserve">. Contratar y despedir al personal de la empresa, agentes y comisionistas, fijando sus remuneraciones, condiciones y beneficios. Contratar y poner término a prestación de servicio profesionales y de otros a honorario. Aceptar y firmar convenios colectivos de trabajo, firmar actas de avenimiento, otorgar finiquitos, representar a la empresa en los asuntos y conflictos del trabajo, juntas de conciliación, comisiones tripartitas, Inspección y Dirección del Trabajo y cualquier otro organismo o institución que deba intervenir en estos asuntos. </w:t>
      </w:r>
      <w:r w:rsidRPr="00BB30E3">
        <w:rPr>
          <w:rFonts w:ascii="Times New Roman" w:eastAsia="Times New Roman" w:hAnsi="Times New Roman" w:cs="Times New Roman"/>
          <w:smallCaps/>
          <w:sz w:val="20"/>
          <w:szCs w:val="20"/>
          <w:lang w:eastAsia="es-CL"/>
        </w:rPr>
        <w:t>Dieciséis</w:t>
      </w:r>
      <w:r w:rsidRPr="00BB30E3">
        <w:rPr>
          <w:rFonts w:ascii="Times New Roman" w:eastAsia="Times New Roman" w:hAnsi="Times New Roman" w:cs="Times New Roman"/>
          <w:sz w:val="20"/>
          <w:szCs w:val="20"/>
          <w:lang w:eastAsia="es-CL"/>
        </w:rPr>
        <w:t xml:space="preserve">. Presentar, declarar, negociar, solicitar, devoluciones de impuestos, contribuciones, derechos, patentes, ante el Servicio de Impuestos Internos, Municipalidades, Tesorería General de la República. Presentar, declarar, negociar y solicitar devoluciones relativas a cotizaciones sociales, ya sea se trate del Instituto de Normalización Previsional, Cajas especiales o Administradoras de Fondos de Pensiones, Isapres, Servicio de Seguro Social, y ante cualquier autoridad económica o administrativa. </w:t>
      </w:r>
      <w:r w:rsidRPr="00BB30E3">
        <w:rPr>
          <w:rFonts w:ascii="Times New Roman" w:eastAsia="Times New Roman" w:hAnsi="Times New Roman" w:cs="Times New Roman"/>
          <w:smallCaps/>
          <w:sz w:val="20"/>
          <w:szCs w:val="20"/>
          <w:lang w:eastAsia="es-CL"/>
        </w:rPr>
        <w:t>Diecisiete</w:t>
      </w:r>
      <w:r w:rsidRPr="00BB30E3">
        <w:rPr>
          <w:rFonts w:ascii="Times New Roman" w:eastAsia="Times New Roman" w:hAnsi="Times New Roman" w:cs="Times New Roman"/>
          <w:sz w:val="20"/>
          <w:szCs w:val="20"/>
          <w:lang w:eastAsia="es-CL"/>
        </w:rPr>
        <w:t xml:space="preserve">. Solicitar propiedad industrial, sobre marcas comerciales, modelos industriales, patentes de invención, pudiendo oponerse a inscripciones y registros en el organismo competente, transferir y adquirir las mismas. Celebrar contratos de royalties o licencias sobre toda clase de propiedad intelectual o industrial. </w:t>
      </w:r>
      <w:r w:rsidRPr="00BB30E3">
        <w:rPr>
          <w:rFonts w:ascii="Times New Roman" w:eastAsia="Times New Roman" w:hAnsi="Times New Roman" w:cs="Times New Roman"/>
          <w:smallCaps/>
          <w:sz w:val="20"/>
          <w:szCs w:val="20"/>
          <w:lang w:eastAsia="es-CL"/>
        </w:rPr>
        <w:t>Dieciocho</w:t>
      </w:r>
      <w:r w:rsidRPr="00BB30E3">
        <w:rPr>
          <w:rFonts w:ascii="Times New Roman" w:eastAsia="Times New Roman" w:hAnsi="Times New Roman" w:cs="Times New Roman"/>
          <w:sz w:val="20"/>
          <w:szCs w:val="20"/>
          <w:lang w:eastAsia="es-CL"/>
        </w:rPr>
        <w:t xml:space="preserve">. Solicitar concesiones y permisos administrativos de cualquier naturaleza u objeto. </w:t>
      </w:r>
      <w:r w:rsidRPr="00BB30E3">
        <w:rPr>
          <w:rFonts w:ascii="Times New Roman" w:eastAsia="Times New Roman" w:hAnsi="Times New Roman" w:cs="Times New Roman"/>
          <w:smallCaps/>
          <w:sz w:val="20"/>
          <w:szCs w:val="20"/>
          <w:lang w:eastAsia="es-CL"/>
        </w:rPr>
        <w:t>Diecinueve</w:t>
      </w:r>
      <w:r w:rsidRPr="00BB30E3">
        <w:rPr>
          <w:rFonts w:ascii="Times New Roman" w:eastAsia="Times New Roman" w:hAnsi="Times New Roman" w:cs="Times New Roman"/>
          <w:sz w:val="20"/>
          <w:szCs w:val="20"/>
          <w:lang w:eastAsia="es-CL"/>
        </w:rPr>
        <w:t xml:space="preserve">. Representar a la empresa ante toda clase de personas naturales o jurídicas, instituciones públicas o privadas, entre ellas la Dirección Nacional del Territorio Marítimo y Marina Mercante, Servicio Regional y Nacional de Aduanas, Gobernaciones Marítimas, Ministerios, Municipalidades, Contraloría General de la República, Tesorería General de la República, Servicio de Impuestos Internos, Administradoras de Fondos de Pensiones, Instituciones de Salud Previsional, Cajas de Compensación, Instituto de Normalización Previsional, Corporación de Fomento de la Producción, Banco Central de Chile, Intendencias y Gobernaciones y ante cualquier otro organismo, institución o empresa, sean públicas, privadas, autónomas, fiscales, semifiscales, municipales o particulares. </w:t>
      </w:r>
      <w:r w:rsidRPr="00BB30E3">
        <w:rPr>
          <w:rFonts w:ascii="Times New Roman" w:eastAsia="Times New Roman" w:hAnsi="Times New Roman" w:cs="Times New Roman"/>
          <w:smallCaps/>
          <w:sz w:val="20"/>
          <w:szCs w:val="20"/>
          <w:lang w:eastAsia="es-CL"/>
        </w:rPr>
        <w:t>Veinte</w:t>
      </w:r>
      <w:r w:rsidRPr="00BB30E3">
        <w:rPr>
          <w:rFonts w:ascii="Times New Roman" w:eastAsia="Times New Roman" w:hAnsi="Times New Roman" w:cs="Times New Roman"/>
          <w:sz w:val="20"/>
          <w:szCs w:val="20"/>
          <w:lang w:eastAsia="es-CL"/>
        </w:rPr>
        <w:t xml:space="preserve">. Enviar, recibir y retirar correspondencia, epistolar y telegráfica, certificada, giros, encomiendas postales y carga, encomiendas y paquetes, de y por cualquier medio de transporte. </w:t>
      </w:r>
      <w:r w:rsidRPr="00BB30E3">
        <w:rPr>
          <w:rFonts w:ascii="Times New Roman" w:eastAsia="Times New Roman" w:hAnsi="Times New Roman" w:cs="Times New Roman"/>
          <w:smallCaps/>
          <w:sz w:val="20"/>
          <w:szCs w:val="20"/>
          <w:lang w:eastAsia="es-CL"/>
        </w:rPr>
        <w:t>Veintiuno</w:t>
      </w:r>
      <w:r w:rsidRPr="00BB30E3">
        <w:rPr>
          <w:rFonts w:ascii="Times New Roman" w:eastAsia="Times New Roman" w:hAnsi="Times New Roman" w:cs="Times New Roman"/>
          <w:sz w:val="20"/>
          <w:szCs w:val="20"/>
          <w:lang w:eastAsia="es-CL"/>
        </w:rPr>
        <w:t xml:space="preserve">. Representar judicial y extrajudicialmente a la empresa con todas y cada una de las facultades que se señalan en ambos incisos del artículo séptimo del Código de Procedimiento Civil, en especial, las de desistirse en primera instancia de la acción deducida, aceptar la demanda contraria, absolver posiciones, renunciar a los recursos o términos legales, transigir judicial y extrajudicialmente, comprometer, otorgar a los árbitros facultades de arbitradores, aprobar convenios judiciales y extrajudiciales, percibir, otorgar quitas y esperas. </w:t>
      </w:r>
      <w:r w:rsidRPr="00BB30E3">
        <w:rPr>
          <w:rFonts w:ascii="Times New Roman" w:eastAsia="Times New Roman" w:hAnsi="Times New Roman" w:cs="Times New Roman"/>
          <w:smallCaps/>
          <w:sz w:val="20"/>
          <w:szCs w:val="20"/>
          <w:lang w:eastAsia="es-CL"/>
        </w:rPr>
        <w:t>Veintidós</w:t>
      </w:r>
      <w:r w:rsidRPr="00BB30E3">
        <w:rPr>
          <w:rFonts w:ascii="Times New Roman" w:eastAsia="Times New Roman" w:hAnsi="Times New Roman" w:cs="Times New Roman"/>
          <w:sz w:val="20"/>
          <w:szCs w:val="20"/>
          <w:lang w:eastAsia="es-CL"/>
        </w:rPr>
        <w:t>. Otorgar mandatos generales o especiales, delegar en todo o parte sus facultades de administración y revocar mandatos y delegaciones.</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SÉPTIMO. </w:t>
      </w:r>
      <w:r w:rsidRPr="00BB30E3">
        <w:rPr>
          <w:rFonts w:ascii="Times New Roman" w:eastAsia="Times New Roman" w:hAnsi="Times New Roman" w:cs="Times New Roman"/>
          <w:smallCaps/>
          <w:sz w:val="20"/>
          <w:szCs w:val="20"/>
          <w:lang w:eastAsia="es-CL"/>
        </w:rPr>
        <w:t>Duración</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La duración de La Empresa, será de ..................... años contados desde esta fecha. Este plazo se entenderá tácita y sucesivamente renovado por períodos iguales de....cada uno.</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ARTÍCULO OCTAVO. </w:t>
      </w:r>
      <w:r w:rsidRPr="00BB30E3">
        <w:rPr>
          <w:rFonts w:ascii="Times New Roman" w:eastAsia="Times New Roman" w:hAnsi="Times New Roman" w:cs="Times New Roman"/>
          <w:smallCaps/>
          <w:sz w:val="20"/>
          <w:szCs w:val="20"/>
          <w:lang w:eastAsia="es-CL"/>
        </w:rPr>
        <w:t>Responsabilidad.</w:t>
      </w:r>
      <w:r w:rsidRPr="00BB30E3">
        <w:rPr>
          <w:rFonts w:ascii="Times New Roman" w:eastAsia="Times New Roman" w:hAnsi="Times New Roman" w:cs="Times New Roman"/>
          <w:sz w:val="20"/>
          <w:szCs w:val="20"/>
          <w:lang w:eastAsia="es-CL"/>
        </w:rPr>
        <w:t xml:space="preserve"> La responsabilidad del Constituyente queda limitada al monto del capital mencionado en la presente escritura. La empresa responderá exclusivamente por las obligaciones contraídas dentro de su giro, con todos sus bienes.</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NOVENO. </w:t>
      </w:r>
      <w:r w:rsidRPr="00BB30E3">
        <w:rPr>
          <w:rFonts w:ascii="Times New Roman" w:eastAsia="Times New Roman" w:hAnsi="Times New Roman" w:cs="Times New Roman"/>
          <w:smallCaps/>
          <w:sz w:val="20"/>
          <w:szCs w:val="20"/>
          <w:lang w:eastAsia="es-CL"/>
        </w:rPr>
        <w:t xml:space="preserve">Utilidades. </w:t>
      </w:r>
      <w:r w:rsidRPr="00BB30E3">
        <w:rPr>
          <w:rFonts w:ascii="Times New Roman" w:eastAsia="Times New Roman" w:hAnsi="Times New Roman" w:cs="Times New Roman"/>
          <w:sz w:val="20"/>
          <w:szCs w:val="20"/>
          <w:lang w:eastAsia="es-CL"/>
        </w:rPr>
        <w:t>Las utilidades líquidas de la empresa pertenecerán al patrimonio del titular don .................................. separado del patrimonio de la empresa, una vez que ellas se hubieren retirado por este último y no habrá acción contra ellas por las obligaciones de la empresa.</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DÉCIMO. </w:t>
      </w:r>
      <w:r w:rsidRPr="00BB30E3">
        <w:rPr>
          <w:rFonts w:ascii="Times New Roman" w:eastAsia="Times New Roman" w:hAnsi="Times New Roman" w:cs="Times New Roman"/>
          <w:smallCaps/>
          <w:sz w:val="20"/>
          <w:szCs w:val="20"/>
          <w:lang w:eastAsia="es-CL"/>
        </w:rPr>
        <w:t>Balances.</w:t>
      </w:r>
      <w:r w:rsidRPr="00BB30E3">
        <w:rPr>
          <w:rFonts w:ascii="Times New Roman" w:eastAsia="Times New Roman" w:hAnsi="Times New Roman" w:cs="Times New Roman"/>
          <w:sz w:val="20"/>
          <w:szCs w:val="20"/>
          <w:lang w:eastAsia="es-CL"/>
        </w:rPr>
        <w:t xml:space="preserve"> La Empresa, practicará balances anuales al treinta y uno de diciembre de cada año.</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UNDÉCIMO. </w:t>
      </w:r>
      <w:r w:rsidRPr="00BB30E3">
        <w:rPr>
          <w:rFonts w:ascii="Times New Roman" w:eastAsia="Times New Roman" w:hAnsi="Times New Roman" w:cs="Times New Roman"/>
          <w:smallCaps/>
          <w:sz w:val="20"/>
          <w:szCs w:val="20"/>
          <w:lang w:eastAsia="es-CL"/>
        </w:rPr>
        <w:t>Disolución de la Empresa.</w:t>
      </w:r>
      <w:r w:rsidRPr="00BB30E3">
        <w:rPr>
          <w:rFonts w:ascii="Times New Roman" w:eastAsia="Times New Roman" w:hAnsi="Times New Roman" w:cs="Times New Roman"/>
          <w:sz w:val="20"/>
          <w:szCs w:val="20"/>
          <w:lang w:eastAsia="es-CL"/>
        </w:rPr>
        <w:t xml:space="preserve"> La empresa individualizada precedentemente terminará por las causales que establece la ley.</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DUODÉCIMO. </w:t>
      </w:r>
      <w:r w:rsidRPr="00BB30E3">
        <w:rPr>
          <w:rFonts w:ascii="Times New Roman" w:eastAsia="Times New Roman" w:hAnsi="Times New Roman" w:cs="Times New Roman"/>
          <w:smallCaps/>
          <w:sz w:val="20"/>
          <w:szCs w:val="20"/>
          <w:lang w:eastAsia="es-CL"/>
        </w:rPr>
        <w:t>Obligaciones.</w:t>
      </w:r>
      <w:r w:rsidRPr="00BB30E3">
        <w:rPr>
          <w:rFonts w:ascii="Times New Roman" w:eastAsia="Times New Roman" w:hAnsi="Times New Roman" w:cs="Times New Roman"/>
          <w:sz w:val="20"/>
          <w:szCs w:val="20"/>
          <w:lang w:eastAsia="es-CL"/>
        </w:rPr>
        <w:t xml:space="preserve"> La empresa en su carácter de continuadora legal como consecuencia de la transformación viene en asumir expresamente todas las obligaciones que correspondieren a ..................... S.A., en especial ante el Servicio de Impuestos Internos, Tesorería General de la República y cualquier institución pública o privada en la que la sociedad transformada por medio de este documento tenga alguna responsabilidad u obligación y sin ninguna limitación.</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DECIMOTERCERO. </w:t>
      </w:r>
      <w:r w:rsidRPr="00BB30E3">
        <w:rPr>
          <w:rFonts w:ascii="Times New Roman" w:eastAsia="Times New Roman" w:hAnsi="Times New Roman" w:cs="Times New Roman"/>
          <w:smallCaps/>
          <w:sz w:val="20"/>
          <w:szCs w:val="20"/>
          <w:lang w:eastAsia="es-CL"/>
        </w:rPr>
        <w:t>Fallecimiento.</w:t>
      </w:r>
      <w:r w:rsidRPr="00BB30E3">
        <w:rPr>
          <w:rFonts w:ascii="Times New Roman" w:eastAsia="Times New Roman" w:hAnsi="Times New Roman" w:cs="Times New Roman"/>
          <w:sz w:val="20"/>
          <w:szCs w:val="20"/>
          <w:lang w:eastAsia="es-CL"/>
        </w:rPr>
        <w:t xml:space="preserve"> En caso de fallecimiento del titular de la empresa individual, sus herederos podrán designar un gerente o mandatario común para la continuidad de giro hasta por el plazo de un año, al cabo del cual terminará la responsabilidad limitada. Dicho nombramiento será hecho mediante instrumento público, anotado al margen de la inscripción matriz en el registro de comercio correspondiente".</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DECIMOCUARTO. </w:t>
      </w:r>
      <w:r w:rsidRPr="00BB30E3">
        <w:rPr>
          <w:rFonts w:ascii="Times New Roman" w:eastAsia="Times New Roman" w:hAnsi="Times New Roman" w:cs="Times New Roman"/>
          <w:smallCaps/>
          <w:sz w:val="20"/>
          <w:szCs w:val="20"/>
          <w:lang w:eastAsia="es-CL"/>
        </w:rPr>
        <w:t>Domicilio especial.</w:t>
      </w:r>
      <w:r w:rsidRPr="00BB30E3">
        <w:rPr>
          <w:rFonts w:ascii="Times New Roman" w:eastAsia="Times New Roman" w:hAnsi="Times New Roman" w:cs="Times New Roman"/>
          <w:sz w:val="20"/>
          <w:szCs w:val="20"/>
          <w:lang w:eastAsia="es-CL"/>
        </w:rPr>
        <w:t xml:space="preserve"> Para todos los efectos derivados del otorgamiento del presente instrumento, los comparecientes fijan su domicilio en la comuna y ciudad de Santiago.</w:t>
      </w:r>
    </w:p>
    <w:p w:rsidR="002E20AB" w:rsidRPr="00BB30E3" w:rsidRDefault="002E20AB" w:rsidP="002E20AB">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DECIMOQUINTO. </w:t>
      </w:r>
      <w:r w:rsidRPr="00BB30E3">
        <w:rPr>
          <w:rFonts w:ascii="Times New Roman" w:eastAsia="Times New Roman" w:hAnsi="Times New Roman" w:cs="Times New Roman"/>
          <w:smallCaps/>
          <w:sz w:val="20"/>
          <w:szCs w:val="20"/>
          <w:lang w:eastAsia="es-CL"/>
        </w:rPr>
        <w:t>Poder Especial.</w:t>
      </w:r>
      <w:r w:rsidRPr="00BB30E3">
        <w:rPr>
          <w:rFonts w:ascii="Times New Roman" w:eastAsia="Times New Roman" w:hAnsi="Times New Roman" w:cs="Times New Roman"/>
          <w:sz w:val="20"/>
          <w:szCs w:val="20"/>
          <w:lang w:eastAsia="es-CL"/>
        </w:rPr>
        <w:t xml:space="preserve"> Los comparecientes otorgan poder a don ....................., cédula nacional de identidad número ....................., para que rectifique, aclare, complemente, o subsane cualquier vicio del que pudiere adolecer el presente instrumento, y que ocasione su nulidad o impida proceder a las inscripciones y publicaciones que correspondan en los registros pertinentes del Conservador de Bienes Raíces y Diario Oficial</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ARTÍCULO DECIMOSEXTO. </w:t>
      </w:r>
      <w:r w:rsidRPr="00BB30E3">
        <w:rPr>
          <w:rFonts w:ascii="Times New Roman" w:eastAsia="Times New Roman" w:hAnsi="Times New Roman" w:cs="Times New Roman"/>
          <w:smallCaps/>
          <w:sz w:val="20"/>
          <w:szCs w:val="20"/>
          <w:lang w:eastAsia="es-CL"/>
        </w:rPr>
        <w:t>Inscripciones.</w:t>
      </w:r>
      <w:r w:rsidRPr="00BB30E3">
        <w:rPr>
          <w:rFonts w:ascii="Times New Roman" w:eastAsia="Times New Roman" w:hAnsi="Times New Roman" w:cs="Times New Roman"/>
          <w:sz w:val="20"/>
          <w:szCs w:val="20"/>
          <w:lang w:eastAsia="es-CL"/>
        </w:rPr>
        <w:t xml:space="preserve"> Se faculta al portador de copia autorizada de esta escritura o de su extracto, para requerir y firmar las anotaciones e inscripciones que procedan en los registros pertinentes y Conservador de Bienes de Raíces respectivo y efectuar las publicaciones que sean necesarias. Se deja constancia que la presente escritura se ha extendido de conformidad a la minuta redactada por el abogado don ...................... En comprobante y previa lectura, firman los comparecientes el presente instrumento público en señal de aceptación. Se da copia, doy fe.</w:t>
      </w:r>
    </w:p>
    <w:p w:rsidR="002E20AB" w:rsidRPr="00BB30E3" w:rsidRDefault="002E20AB" w:rsidP="002E20AB">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xml:space="preserve"> La praxis ha impuesto que no se señale nominativamente al mandatario para permitir que cualquier portador pueda llevar adelante los trámites comprendidos en el mandato, sin embargo, es conveniente hacerlo por la naturaleza de los mandatos. V. explicación en NP.8, F., B8.1.</w:t>
      </w:r>
    </w:p>
    <w:p w:rsidR="002E20AB" w:rsidRPr="00BB30E3" w:rsidRDefault="002E20AB" w:rsidP="002E20AB">
      <w:pPr>
        <w:spacing w:before="100" w:beforeAutospacing="1" w:after="210" w:line="240" w:lineRule="auto"/>
        <w:jc w:val="both"/>
        <w:rPr>
          <w:rFonts w:ascii="Times New Roman" w:eastAsia="Times New Roman" w:hAnsi="Times New Roman" w:cs="Times New Roman"/>
          <w:b/>
          <w:bCs/>
          <w:sz w:val="20"/>
          <w:szCs w:val="20"/>
          <w:lang w:eastAsia="es-CL"/>
        </w:rPr>
      </w:pPr>
      <w:r w:rsidRPr="00BB30E3">
        <w:rPr>
          <w:rFonts w:ascii="Times New Roman" w:eastAsia="Times New Roman" w:hAnsi="Times New Roman" w:cs="Times New Roman"/>
          <w:b/>
          <w:bCs/>
          <w:sz w:val="20"/>
          <w:szCs w:val="20"/>
          <w:lang w:eastAsia="es-CL"/>
        </w:rPr>
        <w:t>Extracto de transformación de Sociedad Anónima, a Empresa Individual de Responsabilidad Limitada.</w:t>
      </w:r>
    </w:p>
    <w:p w:rsidR="002E20AB" w:rsidRPr="00BB30E3" w:rsidRDefault="002E20AB" w:rsidP="002E20AB">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Notario Público, Titular de la ....ª Notaría de (ciudad), con oficio en ............, comuna de ........, certifico: Por escritura otorgada hoy, ante mí, don ............., nacionalidad </w:t>
      </w:r>
      <w:r w:rsidRPr="00BB30E3">
        <w:rPr>
          <w:rFonts w:ascii="Times New Roman" w:eastAsia="Times New Roman" w:hAnsi="Times New Roman" w:cs="Times New Roman"/>
          <w:b/>
          <w:bCs/>
          <w:sz w:val="20"/>
          <w:szCs w:val="20"/>
          <w:lang w:eastAsia="es-CL"/>
        </w:rPr>
        <w:t>.............</w:t>
      </w:r>
      <w:r w:rsidRPr="00BB30E3">
        <w:rPr>
          <w:rFonts w:ascii="Times New Roman" w:eastAsia="Times New Roman" w:hAnsi="Times New Roman" w:cs="Times New Roman"/>
          <w:sz w:val="20"/>
          <w:szCs w:val="20"/>
          <w:lang w:eastAsia="es-CL"/>
        </w:rPr>
        <w:t xml:space="preserve">, estado civil </w:t>
      </w:r>
      <w:r w:rsidRPr="00BB30E3">
        <w:rPr>
          <w:rFonts w:ascii="Times New Roman" w:eastAsia="Times New Roman" w:hAnsi="Times New Roman" w:cs="Times New Roman"/>
          <w:b/>
          <w:bCs/>
          <w:sz w:val="20"/>
          <w:szCs w:val="20"/>
          <w:lang w:eastAsia="es-CL"/>
        </w:rPr>
        <w:t>.............</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w:t>
      </w:r>
      <w:r w:rsidRPr="00BB30E3">
        <w:rPr>
          <w:rFonts w:ascii="Times New Roman" w:eastAsia="Times New Roman" w:hAnsi="Times New Roman" w:cs="Times New Roman"/>
          <w:sz w:val="20"/>
          <w:szCs w:val="20"/>
          <w:lang w:eastAsia="es-CL"/>
        </w:rPr>
        <w:t xml:space="preserve"> años, domiciliado en ............., comuna de </w:t>
      </w:r>
      <w:r w:rsidRPr="00BB30E3">
        <w:rPr>
          <w:rFonts w:ascii="Times New Roman" w:eastAsia="Times New Roman" w:hAnsi="Times New Roman" w:cs="Times New Roman"/>
          <w:b/>
          <w:bCs/>
          <w:sz w:val="20"/>
          <w:szCs w:val="20"/>
          <w:lang w:eastAsia="es-CL"/>
        </w:rPr>
        <w:t>.............</w:t>
      </w:r>
      <w:r w:rsidRPr="00BB30E3">
        <w:rPr>
          <w:rFonts w:ascii="Times New Roman" w:eastAsia="Times New Roman" w:hAnsi="Times New Roman" w:cs="Times New Roman"/>
          <w:sz w:val="20"/>
          <w:szCs w:val="20"/>
          <w:lang w:eastAsia="es-CL"/>
        </w:rPr>
        <w:t xml:space="preserve"> , expone que como consecuencia de la cesión de acciones </w:t>
      </w:r>
      <w:r w:rsidRPr="00BB30E3">
        <w:rPr>
          <w:rFonts w:ascii="Times New Roman" w:eastAsia="Times New Roman" w:hAnsi="Times New Roman" w:cs="Times New Roman"/>
          <w:sz w:val="20"/>
          <w:szCs w:val="20"/>
          <w:lang w:eastAsia="es-CL"/>
        </w:rPr>
        <w:lastRenderedPageBreak/>
        <w:t xml:space="preserve">que da cuenta la escritura extractada, se ha reunido en sus manos el 100% de la propiedad de la sociedad "............. S.A.", inscrita a Fs..... Nº ..... del Registro de Comercio de ...... del año. En virtud de lo anterior transforma la sociedad anónima "....... S.A. en una empresa individual de responsabilidad limitada, reemplazando íntegramente su estatuto, por uno nuevo que a continuación se extracta: Nombre: "............. </w:t>
      </w:r>
      <w:r w:rsidRPr="00BB30E3">
        <w:rPr>
          <w:rFonts w:ascii="Times New Roman" w:eastAsia="Times New Roman" w:hAnsi="Times New Roman" w:cs="Times New Roman"/>
          <w:smallCaps/>
          <w:sz w:val="20"/>
          <w:szCs w:val="20"/>
          <w:lang w:eastAsia="es-CL"/>
        </w:rPr>
        <w:t>Empresa Individual de Responsabilidad Limitada</w:t>
      </w:r>
      <w:r w:rsidRPr="00BB30E3">
        <w:rPr>
          <w:rFonts w:ascii="Times New Roman" w:eastAsia="Times New Roman" w:hAnsi="Times New Roman" w:cs="Times New Roman"/>
          <w:sz w:val="20"/>
          <w:szCs w:val="20"/>
          <w:lang w:eastAsia="es-CL"/>
        </w:rPr>
        <w:t>". Nombre de fantasía "............. E.I.R.L.". Domicilio: ............., sin perjuicio agencias o sucursales en otros puntos del país o del extranjero. Objeto: .............. Capital: $</w:t>
      </w:r>
      <w:r w:rsidRPr="00BB30E3">
        <w:rPr>
          <w:rFonts w:ascii="Times New Roman" w:eastAsia="Times New Roman" w:hAnsi="Times New Roman" w:cs="Times New Roman"/>
          <w:b/>
          <w:bCs/>
          <w:sz w:val="20"/>
          <w:szCs w:val="20"/>
          <w:lang w:eastAsia="es-CL"/>
        </w:rPr>
        <w:t> </w:t>
      </w:r>
      <w:r w:rsidRPr="00BB30E3">
        <w:rPr>
          <w:rFonts w:ascii="Times New Roman" w:eastAsia="Times New Roman" w:hAnsi="Times New Roman" w:cs="Times New Roman"/>
          <w:sz w:val="20"/>
          <w:szCs w:val="20"/>
          <w:lang w:eastAsia="es-CL"/>
        </w:rPr>
        <w:t>............. aportados y enterados en caja social con anterioridad. Responsabilidad constituyente limitada al monto capital. Administración y uso del nombre: ............., con las facultades que señala escritura. Extractada. Duración: ............. años desde esta fecha, renovable tácita y sucesivamente por períodos iguales. Demás estipulaciones escritura extractada. Santiago, ..............</w:t>
      </w:r>
    </w:p>
    <w:p w:rsidR="002E20AB" w:rsidRPr="00BB30E3" w:rsidRDefault="002E20AB" w:rsidP="002E20AB">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extracto se inscribirá en el RC del CBR correspondiente al domicilio social y se publicará en el D.O., dentro de los 60 días corridos, contados desde la fecha misma de la escritura de constitución.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Antiguamente la práctica era recurrir al empleo de un lenguaje "semitelegráfico" en la redacción del extracto. Hoy dado que el pago por la publicación del extracto en el D.O. sólo se hace exigible para aquellas sociedades que tengan un capital igual o superior a 5.000 UF no se justifica esta forma en aquellas que no alcanzan este umbral y que son la mayoría. Lo anterior no justifica en ningún caso que se incluyan en los extractos indicaciones que no sean las que la ley expresamente señala. Se ha advertido una mala praxis en el CBR de Santiago en orden a presentar extractos con indicaciones no exigidas por la ley lo que ocasiona retrasos innecesarios en la calificación de los títulos. </w:t>
      </w:r>
      <w:r w:rsidRPr="00BB30E3">
        <w:rPr>
          <w:rFonts w:ascii="Times New Roman" w:eastAsia="Times New Roman" w:hAnsi="Times New Roman" w:cs="Times New Roman"/>
          <w:b/>
          <w:bCs/>
          <w:sz w:val="20"/>
          <w:szCs w:val="20"/>
          <w:lang w:eastAsia="es-CL"/>
        </w:rPr>
        <w:t xml:space="preserve">4. </w:t>
      </w:r>
      <w:r w:rsidRPr="00BB30E3">
        <w:rPr>
          <w:rFonts w:ascii="Times New Roman" w:eastAsia="Times New Roman" w:hAnsi="Times New Roman" w:cs="Times New Roman"/>
          <w:sz w:val="20"/>
          <w:szCs w:val="20"/>
          <w:lang w:eastAsia="es-CL"/>
        </w:rPr>
        <w:t>Según el Art. 4º de la Ley Nº 20.494, si la sociedad tiene un capital inferior a 5.000 UF, están exentas de pagos por publicación del extracto en D.O. y será el Notario Público que haya otorgado la escritura quien deberán enviar, por vía electrónica, al D.O. copias digitales de los extractos societarios a publicar, los que deberán estar suscritos por ellos, en la forma señalada en la Ley Nº 19.799.</w:t>
      </w:r>
    </w:p>
    <w:p w:rsidR="002E20AB" w:rsidRPr="00BB30E3" w:rsidRDefault="002E20AB">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2E20AB" w:rsidRPr="00BB30E3" w:rsidRDefault="002E20AB" w:rsidP="002E20AB">
      <w:pPr>
        <w:pStyle w:val="Ttulo3"/>
        <w:jc w:val="center"/>
        <w:rPr>
          <w:sz w:val="20"/>
          <w:szCs w:val="20"/>
        </w:rPr>
      </w:pPr>
      <w:bookmarkStart w:id="149" w:name="_Toc505016527"/>
      <w:r w:rsidRPr="00BB30E3">
        <w:rPr>
          <w:sz w:val="20"/>
          <w:szCs w:val="20"/>
        </w:rPr>
        <w:lastRenderedPageBreak/>
        <w:t>P. Utilidades</w:t>
      </w:r>
      <w:bookmarkEnd w:id="149"/>
    </w:p>
    <w:p w:rsidR="002E20AB" w:rsidRPr="00BB30E3" w:rsidRDefault="002E20AB" w:rsidP="002E20AB">
      <w:pPr>
        <w:pStyle w:val="Ttulo3"/>
        <w:jc w:val="center"/>
        <w:rPr>
          <w:rFonts w:ascii="Times New Roman" w:eastAsia="Times New Roman" w:hAnsi="Times New Roman" w:cs="Times New Roman"/>
          <w:smallCaps/>
          <w:sz w:val="20"/>
          <w:szCs w:val="20"/>
          <w:lang w:eastAsia="es-CL"/>
        </w:rPr>
      </w:pPr>
      <w:bookmarkStart w:id="150" w:name="_Toc505016528"/>
      <w:r w:rsidRPr="00BB30E3">
        <w:rPr>
          <w:rFonts w:ascii="Times New Roman" w:eastAsia="Times New Roman" w:hAnsi="Times New Roman" w:cs="Times New Roman"/>
          <w:smallCaps/>
          <w:sz w:val="20"/>
          <w:szCs w:val="20"/>
          <w:lang w:eastAsia="es-CL"/>
        </w:rPr>
        <w:t>I. Explicación general</w:t>
      </w:r>
      <w:bookmarkEnd w:id="150"/>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Generalidades</w:t>
      </w:r>
      <w:r w:rsidRPr="00BB30E3">
        <w:rPr>
          <w:rFonts w:ascii="Times New Roman" w:eastAsia="Times New Roman" w:hAnsi="Times New Roman" w:cs="Times New Roman"/>
          <w:sz w:val="20"/>
          <w:szCs w:val="20"/>
          <w:lang w:eastAsia="es-CL"/>
        </w:rPr>
        <w:t xml:space="preserve">. En términos generales y apoyándose en la definición de sociedad del Art. 2053 CC, las utilidades son los beneficios económicos que se reparten entre sí los socios y que provienen de las actividades desarrolladas por las sociedades. Es sobre la base de las utilidades del ejercicio que se pagarán los </w:t>
      </w:r>
      <w:r w:rsidRPr="00BB30E3">
        <w:rPr>
          <w:rFonts w:ascii="Times New Roman" w:eastAsia="Times New Roman" w:hAnsi="Times New Roman" w:cs="Times New Roman"/>
          <w:i/>
          <w:iCs/>
          <w:sz w:val="20"/>
          <w:szCs w:val="20"/>
          <w:lang w:eastAsia="es-CL"/>
        </w:rPr>
        <w:t>dividendos</w:t>
      </w:r>
      <w:r w:rsidRPr="00BB30E3">
        <w:rPr>
          <w:rFonts w:ascii="Times New Roman" w:eastAsia="Times New Roman" w:hAnsi="Times New Roman" w:cs="Times New Roman"/>
          <w:sz w:val="20"/>
          <w:szCs w:val="20"/>
          <w:lang w:eastAsia="es-CL"/>
        </w:rPr>
        <w:t>, con lo cual se puede deducir que los dividendos son la expresión del reparto de las utilidades entre los socios o, en el caso de las S.A., los accionistas.</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Dividendos. Generalidades y Concepto</w:t>
      </w:r>
      <w:r w:rsidRPr="00BB30E3">
        <w:rPr>
          <w:rFonts w:ascii="Times New Roman" w:eastAsia="Times New Roman" w:hAnsi="Times New Roman" w:cs="Times New Roman"/>
          <w:sz w:val="20"/>
          <w:szCs w:val="20"/>
          <w:lang w:eastAsia="es-CL"/>
        </w:rPr>
        <w:t>. El dividendo equivale a decir derecho a participar en las utilidades, materia esencial a toda sociedad y que en las S.A. toma el nombre de "</w:t>
      </w:r>
      <w:r w:rsidRPr="00BB30E3">
        <w:rPr>
          <w:rFonts w:ascii="Times New Roman" w:eastAsia="Times New Roman" w:hAnsi="Times New Roman" w:cs="Times New Roman"/>
          <w:i/>
          <w:iCs/>
          <w:sz w:val="20"/>
          <w:szCs w:val="20"/>
          <w:lang w:eastAsia="es-CL"/>
        </w:rPr>
        <w:t>dividendos</w:t>
      </w:r>
      <w:r w:rsidRPr="00BB30E3">
        <w:rPr>
          <w:rFonts w:ascii="Times New Roman" w:eastAsia="Times New Roman" w:hAnsi="Times New Roman" w:cs="Times New Roman"/>
          <w:sz w:val="20"/>
          <w:szCs w:val="20"/>
          <w:lang w:eastAsia="es-CL"/>
        </w:rPr>
        <w:t xml:space="preserve">", los cuales podemos conceptuar como "la cuota que al distribuir ganancias corresponde a cada accionista a prorrata de sus acciones o en la proporción que establezcan los estatutos si hubieren acciones preferidas". Con lo dicho se evidencia que el </w:t>
      </w:r>
      <w:r w:rsidRPr="00BB30E3">
        <w:rPr>
          <w:rFonts w:ascii="Times New Roman" w:eastAsia="Times New Roman" w:hAnsi="Times New Roman" w:cs="Times New Roman"/>
          <w:i/>
          <w:iCs/>
          <w:sz w:val="20"/>
          <w:szCs w:val="20"/>
          <w:lang w:eastAsia="es-CL"/>
        </w:rPr>
        <w:t xml:space="preserve">quantum </w:t>
      </w:r>
      <w:r w:rsidRPr="00BB30E3">
        <w:rPr>
          <w:rFonts w:ascii="Times New Roman" w:eastAsia="Times New Roman" w:hAnsi="Times New Roman" w:cs="Times New Roman"/>
          <w:sz w:val="20"/>
          <w:szCs w:val="20"/>
          <w:lang w:eastAsia="es-CL"/>
        </w:rPr>
        <w:t xml:space="preserve">del dividendo no depende solamente de la existencia de utilidades durante el ejercicio, pues ello penderá además de la política de distribución de dichas utilidades que haya adoptado la sociedad, lo que es materia de los estatutos sociales y/o de la JOA y sólo se pagarán exclusivamente de las utilidades </w:t>
      </w:r>
      <w:r w:rsidRPr="00BB30E3">
        <w:rPr>
          <w:rFonts w:ascii="Times New Roman" w:eastAsia="Times New Roman" w:hAnsi="Times New Roman" w:cs="Times New Roman"/>
          <w:i/>
          <w:iCs/>
          <w:sz w:val="20"/>
          <w:szCs w:val="20"/>
          <w:lang w:eastAsia="es-CL"/>
        </w:rPr>
        <w:t xml:space="preserve">líquidas </w:t>
      </w:r>
      <w:r w:rsidRPr="00BB30E3">
        <w:rPr>
          <w:rFonts w:ascii="Times New Roman" w:eastAsia="Times New Roman" w:hAnsi="Times New Roman" w:cs="Times New Roman"/>
          <w:sz w:val="20"/>
          <w:szCs w:val="20"/>
          <w:lang w:eastAsia="es-CL"/>
        </w:rPr>
        <w:t xml:space="preserve">del ejercicio o de las </w:t>
      </w:r>
      <w:r w:rsidRPr="00BB30E3">
        <w:rPr>
          <w:rFonts w:ascii="Times New Roman" w:eastAsia="Times New Roman" w:hAnsi="Times New Roman" w:cs="Times New Roman"/>
          <w:i/>
          <w:iCs/>
          <w:sz w:val="20"/>
          <w:szCs w:val="20"/>
          <w:lang w:eastAsia="es-CL"/>
        </w:rPr>
        <w:t xml:space="preserve">retenidas </w:t>
      </w:r>
      <w:r w:rsidRPr="00BB30E3">
        <w:rPr>
          <w:rFonts w:ascii="Times New Roman" w:eastAsia="Times New Roman" w:hAnsi="Times New Roman" w:cs="Times New Roman"/>
          <w:sz w:val="20"/>
          <w:szCs w:val="20"/>
          <w:lang w:eastAsia="es-CL"/>
        </w:rPr>
        <w:t>provenientes de balances aprobados por junta de accionistas.</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La política de distribución de utilidades</w:t>
      </w:r>
      <w:r w:rsidRPr="00BB30E3">
        <w:rPr>
          <w:rFonts w:ascii="Times New Roman" w:eastAsia="Times New Roman" w:hAnsi="Times New Roman" w:cs="Times New Roman"/>
          <w:sz w:val="20"/>
          <w:szCs w:val="20"/>
          <w:lang w:eastAsia="es-CL"/>
        </w:rPr>
        <w:t>. La política de distribución de las utilidades vía dividendos puede ser la que determinen libremente los accionistas, sea los accionistas originarios en los estatutos fundacionales o las JOA vía reforma de estatutos. La ley distingue entre S.A.A. y S.A.C., pues en estas últimas los estatutos pueden determinar libremente el porcentaje de las utilidades a ser distribuidas como dividendo, rigiendo en su silencio las normas dadas para las S.A.A., las cuales también pueden fijar libremente el porcentaje de utilidades a distribuir siempre que ese dividendo (</w:t>
      </w:r>
      <w:r w:rsidRPr="00BB30E3">
        <w:rPr>
          <w:rFonts w:ascii="Times New Roman" w:eastAsia="Times New Roman" w:hAnsi="Times New Roman" w:cs="Times New Roman"/>
          <w:i/>
          <w:iCs/>
          <w:sz w:val="20"/>
          <w:szCs w:val="20"/>
          <w:lang w:eastAsia="es-CL"/>
        </w:rPr>
        <w:t>dividendo mínimo obligatorio</w:t>
      </w:r>
      <w:r w:rsidRPr="00BB30E3">
        <w:rPr>
          <w:rFonts w:ascii="Times New Roman" w:eastAsia="Times New Roman" w:hAnsi="Times New Roman" w:cs="Times New Roman"/>
          <w:sz w:val="20"/>
          <w:szCs w:val="20"/>
          <w:lang w:eastAsia="es-CL"/>
        </w:rPr>
        <w:t>) no baje del 30% de las utilidades líquidas de cada ejercicio (Art. 78, LSA). El reparto de utilidades a través de dividendos se hace generalmente al término de cada ejercicio una vez que la JOA ha dado su aprobación al BG y ER, sin embargo, el directorio podrá, bajo la responsabilidad personal de los directores que concurran al acuerdo respectivo, distribuir dividendos provisorios durante el ejercicio con cargo a las utilidades del mismo, siempre que no hubieren pérdidas acumuladas (Art. 79, inc. final, LSA). En concreto, la distribución de las utilidades de cada ejercicio (género) y, en especial, el reparto de dividendos (especie) es materia de JOA (Art. 56, Nº 2, LSA). En dicha junta se determinará la cantidad que deba ser distribuida como dividendo, los cuales son siempre pagaderos en dinero, salvo acuerdo unánime de todas las acciones emitidas y sin perjuicio de los dividendos opcionales que se den por sobre el mínimo legal, en conformidad al Art. 82, LSA. Reitérase que los dividendos se pagan exclusivamente con las utilidades líquidas del ejercicio o con las utilidades líquidas retenidas de ejercicios anteriores, a menos que hubiere pérdidas que absorber, en cuyo caso, se imputará a estas pérdidas, primero, las utilidades retenidas y, luego, las del ejercicio presente (Art. 78, LSA).</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 </w:t>
      </w:r>
      <w:r w:rsidRPr="00BB30E3">
        <w:rPr>
          <w:rFonts w:ascii="Times New Roman" w:eastAsia="Times New Roman" w:hAnsi="Times New Roman" w:cs="Times New Roman"/>
          <w:smallCaps/>
          <w:sz w:val="20"/>
          <w:szCs w:val="20"/>
          <w:lang w:eastAsia="es-CL"/>
        </w:rPr>
        <w:t>Tipología de los dividendos</w:t>
      </w:r>
      <w:r w:rsidRPr="00BB30E3">
        <w:rPr>
          <w:rFonts w:ascii="Times New Roman" w:eastAsia="Times New Roman" w:hAnsi="Times New Roman" w:cs="Times New Roman"/>
          <w:sz w:val="20"/>
          <w:szCs w:val="20"/>
          <w:lang w:eastAsia="es-CL"/>
        </w:rPr>
        <w:t>. Los dividendos admiten variadas clasificaciones, algunas de las cuales se presentan a continuación.</w:t>
      </w:r>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4.1. </w:t>
      </w:r>
      <w:r w:rsidRPr="00BB30E3">
        <w:rPr>
          <w:rFonts w:ascii="Times New Roman" w:eastAsia="Times New Roman" w:hAnsi="Times New Roman" w:cs="Times New Roman"/>
          <w:smallCaps/>
          <w:sz w:val="20"/>
          <w:szCs w:val="20"/>
          <w:lang w:eastAsia="es-CL"/>
        </w:rPr>
        <w:t>Dividendos mínimos obligatorios</w:t>
      </w:r>
      <w:r w:rsidRPr="00BB30E3">
        <w:rPr>
          <w:rFonts w:ascii="Times New Roman" w:eastAsia="Times New Roman" w:hAnsi="Times New Roman" w:cs="Times New Roman"/>
          <w:sz w:val="20"/>
          <w:szCs w:val="20"/>
          <w:lang w:eastAsia="es-CL"/>
        </w:rPr>
        <w:t>. Son aquellos que en las S.A.A., salvo acuerdo unánime de todas las acciones emitidas, representan al menos el 30% de las utilidades líquidas del ejercicio.</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4.2. </w:t>
      </w:r>
      <w:r w:rsidRPr="00BB30E3">
        <w:rPr>
          <w:rFonts w:ascii="Times New Roman" w:eastAsia="Times New Roman" w:hAnsi="Times New Roman" w:cs="Times New Roman"/>
          <w:smallCaps/>
          <w:sz w:val="20"/>
          <w:szCs w:val="20"/>
          <w:lang w:eastAsia="es-CL"/>
        </w:rPr>
        <w:t>Dividendos adicionales</w:t>
      </w:r>
      <w:r w:rsidRPr="00BB30E3">
        <w:rPr>
          <w:rFonts w:ascii="Times New Roman" w:eastAsia="Times New Roman" w:hAnsi="Times New Roman" w:cs="Times New Roman"/>
          <w:sz w:val="20"/>
          <w:szCs w:val="20"/>
          <w:lang w:eastAsia="es-CL"/>
        </w:rPr>
        <w:t>. Son aquellos que por sobre el mínimo legal acuerda la JOA, y que se distribuirán dentro del ejercicio en que se adopte el acuerdo (Arts. 80 y 81, LSA).</w:t>
      </w:r>
    </w:p>
    <w:p w:rsidR="002E20AB" w:rsidRPr="00BB30E3" w:rsidRDefault="002E20AB" w:rsidP="002E20AB">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4.3. </w:t>
      </w:r>
      <w:r w:rsidRPr="00BB30E3">
        <w:rPr>
          <w:rFonts w:ascii="Times New Roman" w:eastAsia="Times New Roman" w:hAnsi="Times New Roman" w:cs="Times New Roman"/>
          <w:smallCaps/>
          <w:sz w:val="20"/>
          <w:szCs w:val="20"/>
          <w:lang w:eastAsia="es-CL"/>
        </w:rPr>
        <w:t>Dividendos provisorios</w:t>
      </w:r>
      <w:r w:rsidRPr="00BB30E3">
        <w:rPr>
          <w:rFonts w:ascii="Times New Roman" w:eastAsia="Times New Roman" w:hAnsi="Times New Roman" w:cs="Times New Roman"/>
          <w:sz w:val="20"/>
          <w:szCs w:val="20"/>
          <w:lang w:eastAsia="es-CL"/>
        </w:rPr>
        <w:t>. Son tales los que el directorio acuerda distribuir anticipadamente con cargo a las utilidades líquidas, bajo la responsabilidad de los directores que lo acordaron.</w:t>
      </w:r>
    </w:p>
    <w:p w:rsidR="002E20AB" w:rsidRPr="00BB30E3" w:rsidRDefault="002E20AB" w:rsidP="002E20AB">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4.4. </w:t>
      </w:r>
      <w:r w:rsidRPr="00BB30E3">
        <w:rPr>
          <w:rFonts w:ascii="Times New Roman" w:eastAsia="Times New Roman" w:hAnsi="Times New Roman" w:cs="Times New Roman"/>
          <w:smallCaps/>
          <w:sz w:val="20"/>
          <w:szCs w:val="20"/>
          <w:lang w:eastAsia="es-CL"/>
        </w:rPr>
        <w:t>Dividendos eventuales</w:t>
      </w:r>
      <w:r w:rsidRPr="00BB30E3">
        <w:rPr>
          <w:rFonts w:ascii="Times New Roman" w:eastAsia="Times New Roman" w:hAnsi="Times New Roman" w:cs="Times New Roman"/>
          <w:sz w:val="20"/>
          <w:szCs w:val="20"/>
          <w:lang w:eastAsia="es-CL"/>
        </w:rPr>
        <w:t xml:space="preserve">. Son aquella parte de las utilidades del ejercicio que en vez de distribuirse como dividendo se retienen en la sociedad a fin de destinarla a dividendos en ejercicios futuros; y "eventuales" pues tales utilidades retenidas (y los futuros dividendos que se pagarían) siempre están expuestos a una contingencia de pérdida que pudiere absorberlos. Según el Art. 80 LSA, las utilidades que no se distribuyan </w:t>
      </w:r>
      <w:r w:rsidRPr="00BB30E3">
        <w:rPr>
          <w:rFonts w:ascii="Times New Roman" w:eastAsia="Times New Roman" w:hAnsi="Times New Roman" w:cs="Times New Roman"/>
          <w:sz w:val="20"/>
          <w:szCs w:val="20"/>
          <w:lang w:eastAsia="es-CL"/>
        </w:rPr>
        <w:lastRenderedPageBreak/>
        <w:t>durante el ejercicio, vale decir, que se retengan, podrán ser destinadas a capitalización, previa reforma de los estatutos, o ser destinados al pago de dividendos eventuales en ejercicios futuros.</w:t>
      </w:r>
    </w:p>
    <w:p w:rsidR="002E20AB" w:rsidRPr="00BB30E3" w:rsidRDefault="002E20AB" w:rsidP="002E20AB">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4.5. </w:t>
      </w:r>
      <w:r w:rsidRPr="00BB30E3">
        <w:rPr>
          <w:rFonts w:ascii="Times New Roman" w:eastAsia="Times New Roman" w:hAnsi="Times New Roman" w:cs="Times New Roman"/>
          <w:smallCaps/>
          <w:sz w:val="20"/>
          <w:szCs w:val="20"/>
          <w:lang w:eastAsia="es-CL"/>
        </w:rPr>
        <w:t>Dividendos opcionales</w:t>
      </w:r>
      <w:r w:rsidRPr="00BB30E3">
        <w:rPr>
          <w:rFonts w:ascii="Times New Roman" w:eastAsia="Times New Roman" w:hAnsi="Times New Roman" w:cs="Times New Roman"/>
          <w:sz w:val="20"/>
          <w:szCs w:val="20"/>
          <w:lang w:eastAsia="es-CL"/>
        </w:rPr>
        <w:t>. Si bien los dividendos se pagan en dinero, en las S.A.A. aquellos dividendos que excedan del mínimo obligatorio, pueden ser pagados confiriendo opción a los accionistas para recibirlos en dinero, en acciones liberadas de la propia sociedad o en acciones de otra S.A.A. de que la sociedad sea dueña.</w:t>
      </w:r>
    </w:p>
    <w:p w:rsidR="002E20AB" w:rsidRPr="00BB30E3" w:rsidRDefault="002E20AB" w:rsidP="002E20AB">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 </w:t>
      </w:r>
      <w:r w:rsidRPr="00BB30E3">
        <w:rPr>
          <w:rFonts w:ascii="Times New Roman" w:eastAsia="Times New Roman" w:hAnsi="Times New Roman" w:cs="Times New Roman"/>
          <w:smallCaps/>
          <w:sz w:val="20"/>
          <w:szCs w:val="20"/>
          <w:lang w:eastAsia="es-CL"/>
        </w:rPr>
        <w:t>Época de pago de los dividendos.</w:t>
      </w:r>
      <w:r w:rsidRPr="00BB30E3">
        <w:rPr>
          <w:rFonts w:ascii="Times New Roman" w:eastAsia="Times New Roman" w:hAnsi="Times New Roman" w:cs="Times New Roman"/>
          <w:sz w:val="20"/>
          <w:szCs w:val="20"/>
          <w:lang w:eastAsia="es-CL"/>
        </w:rPr>
        <w:t xml:space="preserve"> La determinación de la época en que se debe proceder al pago de los dividendos dependerá, obviamente, del tipo de dividendo de que se trate. Así, conforme lo dispone el Art. 81 LSA, en los </w:t>
      </w:r>
      <w:r w:rsidRPr="00BB30E3">
        <w:rPr>
          <w:rFonts w:ascii="Times New Roman" w:eastAsia="Times New Roman" w:hAnsi="Times New Roman" w:cs="Times New Roman"/>
          <w:i/>
          <w:iCs/>
          <w:sz w:val="20"/>
          <w:szCs w:val="20"/>
          <w:lang w:eastAsia="es-CL"/>
        </w:rPr>
        <w:t>dividendos mínimos obligatorios legales o estatutarios</w:t>
      </w:r>
      <w:r w:rsidRPr="00BB30E3">
        <w:rPr>
          <w:rFonts w:ascii="Times New Roman" w:eastAsia="Times New Roman" w:hAnsi="Times New Roman" w:cs="Times New Roman"/>
          <w:sz w:val="20"/>
          <w:szCs w:val="20"/>
          <w:lang w:eastAsia="es-CL"/>
        </w:rPr>
        <w:t xml:space="preserve"> su pago será exigible transcurridos 30 días contados desde la fecha de la junta que aprobó la distribución de las utilidades del ejercicio. Tratándose de </w:t>
      </w:r>
      <w:r w:rsidRPr="00BB30E3">
        <w:rPr>
          <w:rFonts w:ascii="Times New Roman" w:eastAsia="Times New Roman" w:hAnsi="Times New Roman" w:cs="Times New Roman"/>
          <w:i/>
          <w:iCs/>
          <w:sz w:val="20"/>
          <w:szCs w:val="20"/>
          <w:lang w:eastAsia="es-CL"/>
        </w:rPr>
        <w:t>dividendos adicionales</w:t>
      </w:r>
      <w:r w:rsidRPr="00BB30E3">
        <w:rPr>
          <w:rFonts w:ascii="Times New Roman" w:eastAsia="Times New Roman" w:hAnsi="Times New Roman" w:cs="Times New Roman"/>
          <w:sz w:val="20"/>
          <w:szCs w:val="20"/>
          <w:lang w:eastAsia="es-CL"/>
        </w:rPr>
        <w:t xml:space="preserve">, su pago que acordare la JOA, se hará dentro del ejercicio en que se adopte el acuerdo y en la fecha que aquella determine o en la que fije el directorio, si la junta le hubiere facultado al efecto. En relación a los </w:t>
      </w:r>
      <w:r w:rsidRPr="00BB30E3">
        <w:rPr>
          <w:rFonts w:ascii="Times New Roman" w:eastAsia="Times New Roman" w:hAnsi="Times New Roman" w:cs="Times New Roman"/>
          <w:i/>
          <w:iCs/>
          <w:sz w:val="20"/>
          <w:szCs w:val="20"/>
          <w:lang w:eastAsia="es-CL"/>
        </w:rPr>
        <w:t>dividendos provisorios</w:t>
      </w:r>
      <w:r w:rsidRPr="00BB30E3">
        <w:rPr>
          <w:rFonts w:ascii="Times New Roman" w:eastAsia="Times New Roman" w:hAnsi="Times New Roman" w:cs="Times New Roman"/>
          <w:sz w:val="20"/>
          <w:szCs w:val="20"/>
          <w:lang w:eastAsia="es-CL"/>
        </w:rPr>
        <w:t>, el pago se hará en la fecha que determine el directorio. En fin, tratándose de los dividendos devengados que la sociedad no hubiere pagado o puesto a disposición de sus accionistas, dentro de los plazos señalados, se reajustarán de acuerdo a la variación que experimente el valor de la unidad de fomento entre la fecha en que éstos se hicieron exigibles y la de su pago efectivo, y devengarán intereses corrientes para operaciones reajustables por el mismo período (Art. 84, LSA).</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 </w:t>
      </w:r>
      <w:r w:rsidRPr="00BB30E3">
        <w:rPr>
          <w:rFonts w:ascii="Times New Roman" w:eastAsia="Times New Roman" w:hAnsi="Times New Roman" w:cs="Times New Roman"/>
          <w:smallCaps/>
          <w:sz w:val="20"/>
          <w:szCs w:val="20"/>
          <w:lang w:eastAsia="es-CL"/>
        </w:rPr>
        <w:t>Título ejecutivo de los dividendos.</w:t>
      </w:r>
      <w:r w:rsidRPr="00BB30E3">
        <w:rPr>
          <w:rFonts w:ascii="Times New Roman" w:eastAsia="Times New Roman" w:hAnsi="Times New Roman" w:cs="Times New Roman"/>
          <w:sz w:val="20"/>
          <w:szCs w:val="20"/>
          <w:lang w:eastAsia="es-CL"/>
        </w:rPr>
        <w:t xml:space="preserve"> La SVS, en las S.A.A., y un notario, en las S.A.C., podrán certificar a petición de la parte interesada, una copia del acta de la JOA o del acuerdo del directorio, o la parte pertinente de la misma, en que se haya acordado el pago de dividendos. Esa copia certificada y el o los títulos de las acciones o el documento que haga sus veces, en su caso, constituirán título ejecutivo en contra de la sociedad para demandar el pago de esos dividendos, todo ello sin perjuicio de las demás acciones y sanciones judiciales o administrativas que correspondiere aplicar en su contra y en la de sus administradores (Art. 83, LSA).</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7. </w:t>
      </w:r>
      <w:r w:rsidRPr="00BB30E3">
        <w:rPr>
          <w:rFonts w:ascii="Times New Roman" w:eastAsia="Times New Roman" w:hAnsi="Times New Roman" w:cs="Times New Roman"/>
          <w:smallCaps/>
          <w:sz w:val="20"/>
          <w:szCs w:val="20"/>
          <w:lang w:eastAsia="es-CL"/>
        </w:rPr>
        <w:t>Caducidad del dividendo y su destino.</w:t>
      </w:r>
      <w:r w:rsidRPr="00BB30E3">
        <w:rPr>
          <w:rFonts w:ascii="Times New Roman" w:eastAsia="Times New Roman" w:hAnsi="Times New Roman" w:cs="Times New Roman"/>
          <w:sz w:val="20"/>
          <w:szCs w:val="20"/>
          <w:lang w:eastAsia="es-CL"/>
        </w:rPr>
        <w:t xml:space="preserve"> Los dividendos y demás beneficios en efectivo no reclamados por los accionistas dentro del plazo de cinco años desde que se hayan hecho exigibles, pertenecerán a los Cuerpos de Bomberos de Chile. El RLSA determinará la forma en que se procederá al pago y distribución de dichas cantidades (Art. 85, LSA).</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8. </w:t>
      </w:r>
      <w:r w:rsidRPr="00BB30E3">
        <w:rPr>
          <w:rFonts w:ascii="Times New Roman" w:eastAsia="Times New Roman" w:hAnsi="Times New Roman" w:cs="Times New Roman"/>
          <w:smallCaps/>
          <w:sz w:val="20"/>
          <w:szCs w:val="20"/>
          <w:lang w:eastAsia="es-CL"/>
        </w:rPr>
        <w:t>Capitalización de dividendos no distribuidos</w:t>
      </w:r>
      <w:r w:rsidRPr="00BB30E3">
        <w:rPr>
          <w:rFonts w:ascii="Times New Roman" w:eastAsia="Times New Roman" w:hAnsi="Times New Roman" w:cs="Times New Roman"/>
          <w:sz w:val="20"/>
          <w:szCs w:val="20"/>
          <w:lang w:eastAsia="es-CL"/>
        </w:rPr>
        <w:t>. El Art. 80 LSA, dispone que: "La parte de las utilidades que no sea destinada por la junta a dividendos pagaderos durante el ejercicio, ya sea como dividendos mínimos obligatorios o como dividendos adicionales, podrá en cualquier tiempo ser capitalizada, previa reforma de estatutos, por medio de la emisión de acciones liberadas o por el aumento del valor nominal de las acciones, o ser destinada al pago de dividendos eventuales en ejercicios futuros.</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acciones liberadas que se emitan, se distribuirán entre los accionistas a prorrata de las acciones inscritas en el registro respectivo el quinto día hábil anterior a la fecha del reparto.</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Salvo estipulación en contrario, la prenda que gravare a determinadas acciones se extenderá a las acciones liberadas que a éstas correspondieren en la distribución proporcional".</w:t>
      </w:r>
    </w:p>
    <w:p w:rsidR="002E20AB" w:rsidRPr="00BB30E3" w:rsidRDefault="002E20AB" w:rsidP="002E20AB">
      <w:pPr>
        <w:spacing w:before="100" w:beforeAutospacing="1" w:after="390" w:line="240" w:lineRule="auto"/>
        <w:ind w:firstLine="210"/>
        <w:jc w:val="both"/>
        <w:rPr>
          <w:rFonts w:ascii="Times New Roman" w:eastAsia="Times New Roman" w:hAnsi="Times New Roman" w:cs="Times New Roman"/>
          <w:sz w:val="20"/>
          <w:szCs w:val="20"/>
          <w:lang w:eastAsia="es-CL"/>
        </w:rPr>
      </w:pPr>
    </w:p>
    <w:p w:rsidR="002E20AB" w:rsidRPr="00BB30E3" w:rsidRDefault="002E20AB" w:rsidP="002E20AB">
      <w:pPr>
        <w:spacing w:after="0" w:line="240" w:lineRule="auto"/>
        <w:rPr>
          <w:rFonts w:ascii="Times New Roman" w:eastAsia="Times New Roman" w:hAnsi="Times New Roman" w:cs="Times New Roman"/>
          <w:sz w:val="20"/>
          <w:szCs w:val="20"/>
          <w:lang w:eastAsia="es-CL"/>
        </w:rPr>
      </w:pPr>
    </w:p>
    <w:p w:rsidR="002E20AB" w:rsidRPr="00BB30E3" w:rsidRDefault="002E20AB" w:rsidP="002E20AB">
      <w:pPr>
        <w:spacing w:after="240" w:line="240" w:lineRule="auto"/>
        <w:rPr>
          <w:rFonts w:ascii="Times New Roman" w:eastAsia="Times New Roman" w:hAnsi="Times New Roman" w:cs="Times New Roman"/>
          <w:sz w:val="20"/>
          <w:szCs w:val="20"/>
          <w:lang w:eastAsia="es-CL"/>
        </w:rPr>
      </w:pPr>
    </w:p>
    <w:p w:rsidR="002E20AB" w:rsidRPr="00BB30E3" w:rsidRDefault="002E20AB" w:rsidP="002E20AB">
      <w:pPr>
        <w:pStyle w:val="Ttulo3"/>
        <w:jc w:val="center"/>
        <w:rPr>
          <w:rFonts w:ascii="Times New Roman" w:eastAsia="Times New Roman" w:hAnsi="Times New Roman" w:cs="Times New Roman"/>
          <w:smallCaps/>
          <w:sz w:val="20"/>
          <w:szCs w:val="20"/>
          <w:lang w:eastAsia="es-CL"/>
        </w:rPr>
      </w:pPr>
      <w:bookmarkStart w:id="151" w:name="_Toc505016529"/>
      <w:r w:rsidRPr="00BB30E3">
        <w:rPr>
          <w:rFonts w:ascii="Times New Roman" w:eastAsia="Times New Roman" w:hAnsi="Times New Roman" w:cs="Times New Roman"/>
          <w:smallCaps/>
          <w:sz w:val="20"/>
          <w:szCs w:val="20"/>
          <w:lang w:eastAsia="es-CL"/>
        </w:rPr>
        <w:t>II. Cláusulas de uso general</w:t>
      </w:r>
      <w:bookmarkEnd w:id="151"/>
    </w:p>
    <w:p w:rsidR="00D87383" w:rsidRPr="00BB30E3" w:rsidRDefault="00D87383" w:rsidP="00D87383">
      <w:pPr>
        <w:rPr>
          <w:sz w:val="20"/>
          <w:szCs w:val="20"/>
          <w:lang w:eastAsia="es-CL"/>
        </w:rPr>
      </w:pPr>
    </w:p>
    <w:p w:rsidR="002E20AB" w:rsidRPr="00BB30E3" w:rsidRDefault="002E20AB" w:rsidP="002E20AB">
      <w:pPr>
        <w:pStyle w:val="Ttulo3"/>
        <w:rPr>
          <w:rFonts w:ascii="Times New Roman" w:eastAsia="Times New Roman" w:hAnsi="Times New Roman" w:cs="Times New Roman"/>
          <w:b/>
          <w:bCs/>
          <w:sz w:val="20"/>
          <w:szCs w:val="20"/>
          <w:lang w:eastAsia="es-CL"/>
        </w:rPr>
      </w:pPr>
      <w:bookmarkStart w:id="152" w:name="_Toc505016530"/>
      <w:r w:rsidRPr="00BB30E3">
        <w:rPr>
          <w:rFonts w:ascii="Times New Roman" w:eastAsia="Times New Roman" w:hAnsi="Times New Roman" w:cs="Times New Roman"/>
          <w:b/>
          <w:bCs/>
          <w:sz w:val="20"/>
          <w:szCs w:val="20"/>
          <w:lang w:eastAsia="es-CL"/>
        </w:rPr>
        <w:lastRenderedPageBreak/>
        <w:t>1. Distribución de utilidades en S.A. Abierta</w:t>
      </w:r>
      <w:bookmarkEnd w:id="152"/>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De las utilidades líquidas de cada ejercicio, deducida la remuneración del Directorio, se destinará, al menos, un ........ por ciento para repartirlo, como dividendo, en dinero entre los accionistas, a prorrata de las acciones de las que sean propietarios. La parte de esas utilidades que no sea destinada por la Junta Ordinaria de Accionistas a dividendos pagaderos durante el ejercicio, se destinará, en un ....... por ciento para formar el Fondo de .............; una cuota no superior al ....... por ciento, para Fondos especiales; y el saldo podrá, en cualquier tiempo, ser capitalizado, previa reforma de estatutos, por medio de la emisión de acciones liberadas de pago. Las acciones liberadas de pago que se emitan se distribuirán entre los accionistas a prorrata de las acciones inscritas en el Registro respectivo el quinto día hábil anterior a la fecha del reparto.</w:t>
      </w:r>
    </w:p>
    <w:p w:rsidR="002E20AB" w:rsidRPr="00BB30E3" w:rsidRDefault="002E20AB" w:rsidP="002E20AB">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b/>
          <w:bCs/>
          <w:sz w:val="20"/>
          <w:szCs w:val="20"/>
          <w:lang w:eastAsia="es-CL"/>
        </w:rPr>
        <w:t>. 1.</w:t>
      </w:r>
      <w:r w:rsidRPr="00BB30E3">
        <w:rPr>
          <w:rFonts w:ascii="Times New Roman" w:eastAsia="Times New Roman" w:hAnsi="Times New Roman" w:cs="Times New Roman"/>
          <w:sz w:val="20"/>
          <w:szCs w:val="20"/>
          <w:lang w:eastAsia="es-CL"/>
        </w:rPr>
        <w:t xml:space="preserve"> Puede pactarse que los dividendos se pagarán en proporción a la parte pagada por el accionista, dentro del período correspondiente al último balance.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En las sociedades anónimas abiertas debe destinarse al menos un 30% de las utilidades a distribuirse entre los accionistas.</w:t>
      </w:r>
    </w:p>
    <w:p w:rsidR="002E20AB" w:rsidRPr="00BB30E3" w:rsidRDefault="002E20AB" w:rsidP="002E20AB">
      <w:pPr>
        <w:spacing w:before="100" w:beforeAutospacing="1" w:after="4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jurisprudencial.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Habiéndose declarado la nulidad del reparto de dividendos distribuidos considerando un mayor número de acciones que las señaladas en el estatuto, habida consideración a que el aumento de capital no cumplió con las formalidades legales, corresponde al actor un dividendo, sobre sus acciones, en relación a su participación de acuerdo a la cantidad de acciones señaladas en los estatutos. Considerando 13º sentencia de primera instancia, en el mismo sentido Corte de Apelaciones. </w:t>
      </w:r>
      <w:r w:rsidRPr="00BB30E3">
        <w:rPr>
          <w:rFonts w:ascii="Times New Roman" w:eastAsia="Times New Roman" w:hAnsi="Times New Roman" w:cs="Times New Roman"/>
          <w:i/>
          <w:iCs/>
          <w:sz w:val="20"/>
          <w:szCs w:val="20"/>
          <w:lang w:eastAsia="es-CL"/>
        </w:rPr>
        <w:t xml:space="preserve">Corte Suprema, 09/10/2002, Rol Nº 2146-2001, cita online: </w:t>
      </w:r>
      <w:hyperlink r:id="rId84" w:tgtFrame="_blank" w:history="1">
        <w:r w:rsidRPr="00BB30E3">
          <w:rPr>
            <w:rFonts w:ascii="Times New Roman" w:eastAsia="Times New Roman" w:hAnsi="Times New Roman" w:cs="Times New Roman"/>
            <w:i/>
            <w:iCs/>
            <w:color w:val="0000FF"/>
            <w:sz w:val="20"/>
            <w:szCs w:val="20"/>
            <w:u w:val="single"/>
            <w:lang w:eastAsia="es-CL"/>
          </w:rPr>
          <w:t>CL/JUR/4262/2002</w:t>
        </w:r>
      </w:hyperlink>
      <w:r w:rsidRPr="00BB30E3">
        <w:rPr>
          <w:rFonts w:ascii="Times New Roman" w:eastAsia="Times New Roman" w:hAnsi="Times New Roman" w:cs="Times New Roman"/>
          <w:i/>
          <w:iCs/>
          <w:sz w:val="20"/>
          <w:szCs w:val="20"/>
          <w:lang w:eastAsia="es-CL"/>
        </w:rPr>
        <w:t>.</w:t>
      </w:r>
    </w:p>
    <w:p w:rsidR="002E20AB" w:rsidRPr="00BB30E3" w:rsidRDefault="002E20AB" w:rsidP="002E20AB">
      <w:pPr>
        <w:pStyle w:val="Ttulo3"/>
        <w:rPr>
          <w:rFonts w:ascii="Times New Roman" w:eastAsia="Times New Roman" w:hAnsi="Times New Roman" w:cs="Times New Roman"/>
          <w:b/>
          <w:bCs/>
          <w:sz w:val="20"/>
          <w:szCs w:val="20"/>
          <w:lang w:eastAsia="es-CL"/>
        </w:rPr>
      </w:pPr>
      <w:bookmarkStart w:id="153" w:name="_Toc505016531"/>
      <w:r w:rsidRPr="00BB30E3">
        <w:rPr>
          <w:rFonts w:ascii="Times New Roman" w:eastAsia="Times New Roman" w:hAnsi="Times New Roman" w:cs="Times New Roman"/>
          <w:b/>
          <w:bCs/>
          <w:sz w:val="20"/>
          <w:szCs w:val="20"/>
          <w:lang w:eastAsia="es-CL"/>
        </w:rPr>
        <w:t>2. Distribución de utilidades en S.A. Cerrada</w:t>
      </w:r>
      <w:bookmarkEnd w:id="153"/>
    </w:p>
    <w:p w:rsidR="002E20AB" w:rsidRPr="00BB30E3" w:rsidRDefault="002E20AB" w:rsidP="002E20AB">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De las utilidades líquidas de cada ejercicio, deducida la remuneración del Directorio, se destinará, al menos, un .... por ciento para repartirlo, como dividendo, en dinero entre los accionistas, a prorrata de las acciones de las que sean propietarios. La parte de esas utilidades que no sea destinada por la Junta Ordinaria de Accionistas a dividendos pagaderos durante el ejercicio, se destinará, en un ....... por ciento para formar el Fondo de .............; una cuota no superior al ....... por ciento, para Fondos especiales; y el saldo podrá, en cualquier tiempo, ser capitalizado, previa reforma de estatutos, por medio de la emisión de acciones liberadas de pago. Las acciones liberadas de pago que se emitan se distribuirán entre los accionistas a prorrata de las acciones inscritas en el Registro respectivo el quinto día hábil anterior a la fecha del reparto.</w:t>
      </w:r>
    </w:p>
    <w:p w:rsidR="002E20AB" w:rsidRPr="00BB30E3" w:rsidRDefault="002E20AB" w:rsidP="002E20AB">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b/>
          <w:bCs/>
          <w:sz w:val="20"/>
          <w:szCs w:val="20"/>
          <w:lang w:eastAsia="es-CL"/>
        </w:rPr>
        <w:t xml:space="preserve">. 1. </w:t>
      </w:r>
      <w:r w:rsidRPr="00BB30E3">
        <w:rPr>
          <w:rFonts w:ascii="Times New Roman" w:eastAsia="Times New Roman" w:hAnsi="Times New Roman" w:cs="Times New Roman"/>
          <w:sz w:val="20"/>
          <w:szCs w:val="20"/>
          <w:lang w:eastAsia="es-CL"/>
        </w:rPr>
        <w:t xml:space="preserve">Puede pactarse que los dividendos se destinarán al FUT sin perjuicio de que los directores estimen hacer repartos con cargo a dicho fondo durante el siguiente ejercicio.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En las sociedades anónimas cerradas no existe un porcentaje mínimo de utilidades a repartir como lo existe en las sociedades anónimas abiertas.</w:t>
      </w:r>
    </w:p>
    <w:p w:rsidR="002E20AB" w:rsidRPr="00BB30E3" w:rsidRDefault="002E20AB" w:rsidP="00D87383">
      <w:pPr>
        <w:spacing w:before="100" w:beforeAutospacing="1" w:after="345" w:line="240" w:lineRule="auto"/>
        <w:ind w:firstLine="210"/>
        <w:jc w:val="both"/>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b/>
          <w:bCs/>
          <w:smallCaps/>
          <w:sz w:val="20"/>
          <w:szCs w:val="20"/>
          <w:lang w:eastAsia="es-CL"/>
        </w:rPr>
        <w:t xml:space="preserve">Nota jurisprudencial. </w:t>
      </w:r>
      <w:r w:rsidRPr="00BB30E3">
        <w:rPr>
          <w:rFonts w:ascii="Times New Roman" w:eastAsia="Times New Roman" w:hAnsi="Times New Roman" w:cs="Times New Roman"/>
          <w:smallCaps/>
          <w:sz w:val="20"/>
          <w:szCs w:val="20"/>
          <w:lang w:eastAsia="es-CL"/>
        </w:rPr>
        <w:t>Consecuencias sobre dividendos de declaración de nulidad de reparto</w:t>
      </w:r>
      <w:r w:rsidRPr="00BB30E3">
        <w:rPr>
          <w:rFonts w:ascii="Times New Roman" w:eastAsia="Times New Roman" w:hAnsi="Times New Roman" w:cs="Times New Roman"/>
          <w:sz w:val="20"/>
          <w:szCs w:val="20"/>
          <w:lang w:eastAsia="es-CL"/>
        </w:rPr>
        <w:t xml:space="preserve">. Se ha fallado que: "Habiéndose declarado la nulidad del reparto de dividendos distribuidos considerando un mayor número de acciones que las señaladas en el estatuto, habida consideración a que el aumento de capital no cumplió con las formalidades legales, corresponde al actor un dividendo, sobre sus acciones, en relación a su participación de acuerdo a la cantidad de acciones señaladas en los estatutos". (Cons. 13º, sentencia de primera instancia, en el mismo sentido sentencia CA) </w:t>
      </w:r>
      <w:r w:rsidRPr="00BB30E3">
        <w:rPr>
          <w:rFonts w:ascii="Times New Roman" w:eastAsia="Times New Roman" w:hAnsi="Times New Roman" w:cs="Times New Roman"/>
          <w:i/>
          <w:iCs/>
          <w:sz w:val="20"/>
          <w:szCs w:val="20"/>
          <w:lang w:eastAsia="es-CL"/>
        </w:rPr>
        <w:t xml:space="preserve">CS, 09/10/2002, Rol Nº 2146-2001, cita online: </w:t>
      </w:r>
      <w:hyperlink r:id="rId85" w:tgtFrame="_blank" w:history="1">
        <w:r w:rsidRPr="00BB30E3">
          <w:rPr>
            <w:rFonts w:ascii="Times New Roman" w:eastAsia="Times New Roman" w:hAnsi="Times New Roman" w:cs="Times New Roman"/>
            <w:i/>
            <w:iCs/>
            <w:color w:val="0000FF"/>
            <w:sz w:val="20"/>
            <w:szCs w:val="20"/>
            <w:u w:val="single"/>
            <w:lang w:eastAsia="es-CL"/>
          </w:rPr>
          <w:t>CL/JUR/4262/2002</w:t>
        </w:r>
      </w:hyperlink>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i/>
          <w:iCs/>
          <w:sz w:val="20"/>
          <w:szCs w:val="20"/>
          <w:lang w:eastAsia="es-CL"/>
        </w:rPr>
        <w:br w:type="page"/>
      </w:r>
    </w:p>
    <w:p w:rsidR="002E20AB" w:rsidRPr="00BB30E3" w:rsidRDefault="00D87383" w:rsidP="00BB30E3">
      <w:pPr>
        <w:pStyle w:val="Ttulo2"/>
        <w:jc w:val="center"/>
        <w:rPr>
          <w:sz w:val="20"/>
          <w:szCs w:val="20"/>
        </w:rPr>
      </w:pPr>
      <w:bookmarkStart w:id="154" w:name="_Toc505016532"/>
      <w:r w:rsidRPr="00BB30E3">
        <w:rPr>
          <w:sz w:val="20"/>
          <w:szCs w:val="20"/>
        </w:rPr>
        <w:lastRenderedPageBreak/>
        <w:t>IV. Actas y reducciones a escrituras públicas</w:t>
      </w:r>
      <w:bookmarkEnd w:id="154"/>
    </w:p>
    <w:p w:rsidR="00D87383" w:rsidRPr="00BB30E3" w:rsidRDefault="00D87383" w:rsidP="00BB30E3">
      <w:pPr>
        <w:pStyle w:val="Ttulo3"/>
        <w:jc w:val="center"/>
        <w:rPr>
          <w:rFonts w:ascii="Times New Roman" w:eastAsia="Times New Roman" w:hAnsi="Times New Roman" w:cs="Times New Roman"/>
          <w:b/>
          <w:bCs/>
          <w:smallCaps/>
          <w:sz w:val="20"/>
          <w:szCs w:val="20"/>
          <w:lang w:eastAsia="es-CL"/>
        </w:rPr>
      </w:pPr>
      <w:bookmarkStart w:id="155" w:name="_Toc505016533"/>
      <w:r w:rsidRPr="00BB30E3">
        <w:rPr>
          <w:rFonts w:ascii="Times New Roman" w:eastAsia="Times New Roman" w:hAnsi="Times New Roman" w:cs="Times New Roman"/>
          <w:b/>
          <w:bCs/>
          <w:smallCaps/>
          <w:sz w:val="20"/>
          <w:szCs w:val="20"/>
          <w:lang w:eastAsia="es-CL"/>
        </w:rPr>
        <w:t>§1. Sesiones de Directorio</w:t>
      </w:r>
      <w:bookmarkEnd w:id="155"/>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56" w:name="_Toc505016534"/>
      <w:r w:rsidRPr="00BB30E3">
        <w:rPr>
          <w:rFonts w:ascii="Times New Roman" w:eastAsia="Times New Roman" w:hAnsi="Times New Roman" w:cs="Times New Roman"/>
          <w:b/>
          <w:bCs/>
          <w:sz w:val="20"/>
          <w:szCs w:val="20"/>
          <w:lang w:eastAsia="es-CL"/>
        </w:rPr>
        <w:t>1. Acta General. Sesiones Directorio (Acta).</w:t>
      </w:r>
      <w:bookmarkEnd w:id="156"/>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Asistencia.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Firma del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Asistencia.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señores directores firmaron la lista de asistencia, la que quedó en poder del Secretario.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Acta de la sesión anterior.</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Tercero.</w:t>
      </w:r>
      <w:r w:rsidRPr="00BB30E3">
        <w:rPr>
          <w:rFonts w:ascii="Times New Roman" w:eastAsia="Times New Roman" w:hAnsi="Times New Roman" w:cs="Times New Roman"/>
          <w:sz w:val="20"/>
          <w:szCs w:val="20"/>
          <w:lang w:eastAsia="es-CL"/>
        </w:rPr>
        <w:t xml:space="preserve">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Firman el acta todos los asistentes.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otros asuntos que tratar, se levantó la sesión a las ..... horas.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57" w:name="_Toc505016535"/>
      <w:r w:rsidRPr="00BB30E3">
        <w:rPr>
          <w:rFonts w:ascii="Times New Roman" w:eastAsia="Times New Roman" w:hAnsi="Times New Roman" w:cs="Times New Roman"/>
          <w:b/>
          <w:bCs/>
          <w:sz w:val="20"/>
          <w:szCs w:val="20"/>
          <w:lang w:eastAsia="es-CL"/>
        </w:rPr>
        <w:t>2. Adjudicación de una licitación (reducción acta).</w:t>
      </w:r>
      <w:bookmarkEnd w:id="157"/>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profesión/oficio .........., cédula nacional de identidad número ................, domiciliado en calle ............... Nº ......, Oficina ......, comuna de ........ Región ..........; mayor de edad, y expone que, debidamente facultado, según se acreditará, requiere la reducción a escritura pública de la siguiente acta: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mallCaps/>
          <w:sz w:val="20"/>
          <w:szCs w:val="20"/>
          <w:lang w:eastAsia="es-CL"/>
        </w:rPr>
        <w:t xml:space="preserve">Sesión de directorio de </w:t>
      </w:r>
      <w:r w:rsidRPr="00BB30E3">
        <w:rPr>
          <w:rFonts w:ascii="Times New Roman" w:eastAsia="Times New Roman" w:hAnsi="Times New Roman" w:cs="Times New Roman"/>
          <w:sz w:val="20"/>
          <w:szCs w:val="20"/>
          <w:lang w:eastAsia="es-CL"/>
        </w:rPr>
        <w:t>............ S.A." En la ciudad de .............., a ...... de ................ de dos mil ....................., siendo las ........ horas y ........ minutos, se reunió el Directorio en las oficinas de la sociedad, calle ...................... Nº ......, Oficina ......, con la asistencia de los señores Directores: ......................., ........................, ......................., ........................, y ....................... Presidió la sesión don ......................... y actuó como secretario el señor gerente .........................</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 xml:space="preserve">Primero: </w:t>
      </w:r>
      <w:r w:rsidRPr="00BB30E3">
        <w:rPr>
          <w:rFonts w:ascii="Times New Roman" w:eastAsia="Times New Roman" w:hAnsi="Times New Roman" w:cs="Times New Roman"/>
          <w:sz w:val="20"/>
          <w:szCs w:val="20"/>
          <w:lang w:eastAsia="es-CL"/>
        </w:rPr>
        <w:t xml:space="preserve">Acta de la sesión anterior. </w:t>
      </w:r>
      <w:r w:rsidRPr="00BB30E3">
        <w:rPr>
          <w:rFonts w:ascii="Times New Roman" w:eastAsia="Times New Roman" w:hAnsi="Times New Roman" w:cs="Times New Roman"/>
          <w:smallCaps/>
          <w:sz w:val="20"/>
          <w:szCs w:val="20"/>
          <w:lang w:eastAsia="es-CL"/>
        </w:rPr>
        <w:t xml:space="preserve">Segundo: </w:t>
      </w:r>
      <w:r w:rsidRPr="00BB30E3">
        <w:rPr>
          <w:rFonts w:ascii="Times New Roman" w:eastAsia="Times New Roman" w:hAnsi="Times New Roman" w:cs="Times New Roman"/>
          <w:sz w:val="20"/>
          <w:szCs w:val="20"/>
          <w:lang w:eastAsia="es-CL"/>
        </w:rPr>
        <w:t xml:space="preserve">Cuenta.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Aprobación de la presente acta y reducción a escritura pública.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Firma del acta.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 xml:space="preserve">Acta de la sesión anterior. </w:t>
      </w:r>
      <w:r w:rsidRPr="00BB30E3">
        <w:rPr>
          <w:rFonts w:ascii="Times New Roman" w:eastAsia="Times New Roman" w:hAnsi="Times New Roman" w:cs="Times New Roman"/>
          <w:sz w:val="20"/>
          <w:szCs w:val="20"/>
          <w:lang w:eastAsia="es-CL"/>
        </w:rPr>
        <w:t>Se leyó el acta de la sesión anterior, verificada el ...... de ........... de 2......, la que fue aprobada, en todos sus puntos, sin observaciones, por la unanimidad de los señores Directores presentes.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Segundo. </w:t>
      </w:r>
      <w:r w:rsidRPr="00BB30E3">
        <w:rPr>
          <w:rFonts w:ascii="Times New Roman" w:eastAsia="Times New Roman" w:hAnsi="Times New Roman" w:cs="Times New Roman"/>
          <w:smallCaps/>
          <w:sz w:val="20"/>
          <w:szCs w:val="20"/>
          <w:lang w:eastAsia="es-CL"/>
        </w:rPr>
        <w:t xml:space="preserve">Cuenta. </w:t>
      </w:r>
      <w:r w:rsidRPr="00BB30E3">
        <w:rPr>
          <w:rFonts w:ascii="Times New Roman" w:eastAsia="Times New Roman" w:hAnsi="Times New Roman" w:cs="Times New Roman"/>
          <w:sz w:val="20"/>
          <w:szCs w:val="20"/>
          <w:lang w:eastAsia="es-CL"/>
        </w:rPr>
        <w:t>El Gerente General don ............................. informó que esta sesión tenía carácter de extraordinaria, desde que se hacía fuera de los días fijados por los estatutos para su celebración, y que se habían omitido las solemnidades para su convocatoria, pues los Directores habían asegurado su asistencia a ella, como efectivamente ocurrió. Agregó, luego, que los únicos motivos de su convocatoria eran para informar de la adjudicación de una licitación y del otorgamiento de un poder para concurrir a la escritura respectiva, según explicaría a continuación.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Expresó que la sociedad se había adjudicado una licitación hecha por la Municipalidad de ............., consistente en un llamado público para hacer ofertas para la compra de parte del predio colindante por el ......... con el predio de esta sociedad, ubicado en la calle ................ número ....., específicamente, el lote número ......., de la subdivisión de ese predio de dicha Municipalidad.</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Agregó, además, que la oferta hecha por la sociedad, aceptada por la referida Municipalidad, había sido de ................. Unidades de Fomento, por pagarse al momento de firmarse la escritura de compraventa. Dicha licitación fue abierta el día ........ de .................. de dos mil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efecto, señaló que era necesario que el Directorio determinara la persona que concurriría por la sociedad en la escritura de compraventa, adquiriendo el predio materia de la licitación antes referida.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tal sentido, propuso otorgar poder para realizar todas las diligencias necesarias a don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Después de un cambio de ideas, el Director don ........................... expuso que se oponía a que se designara a don ......................... puesto que ............. Sin embargo y sometida a votación la propuesta, el Directorio, por mayoría, acordó conferir poder especial amplio a don ............................., para que, en nombre y representación de ".................. S.A." compre y adquiera de la Municipalidad de ............. el lote "......" de la subdivisión del predio antes individualizado.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 dicho fin, le otorgaron las siguientes facultades: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Aprobación del acta y reducción a escritura pública</w:t>
      </w:r>
      <w:r w:rsidRPr="00BB30E3">
        <w:rPr>
          <w:rFonts w:ascii="Times New Roman" w:eastAsia="Times New Roman" w:hAnsi="Times New Roman" w:cs="Times New Roman"/>
          <w:i/>
          <w:iCs/>
          <w:caps/>
          <w:sz w:val="20"/>
          <w:szCs w:val="20"/>
          <w:lang w:eastAsia="es-CL"/>
        </w:rPr>
        <w:t>.</w:t>
      </w:r>
      <w:r w:rsidRPr="00BB30E3">
        <w:rPr>
          <w:rFonts w:ascii="Times New Roman" w:eastAsia="Times New Roman" w:hAnsi="Times New Roman" w:cs="Times New Roman"/>
          <w:sz w:val="20"/>
          <w:szCs w:val="20"/>
          <w:lang w:eastAsia="es-CL"/>
        </w:rPr>
        <w:t xml:space="preserve"> Se acuerda, por unanimidad, tener por aprobada la presente acta por el solo hecho de firmarse por los Directores asistentes y reducirla a escritura pública, en todo o en parte, facultando para ello a los Abogados señores ...................... y ......................., para que, cualquiera de ellos, actuando indistinta y separadamente, puedan hacerlo. En dicha escritura, se facultará al portador de copia autorizada de la misma, para requerir y firmar las inscripciones, subinscripciones y anotaciones que fueren procedentes.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último, el Presidente ofreció la palabra y no haciendo uso de ella ninguno de los presentes, y no habiendo consultas, observaciones ni otras materias por tratar, dio por finalizada la reunión.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a las .......... horas.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Conforme con su original, que rola de página ........ a página .........., ambas inclusive, del Libro de Actas respectivo, que el Notario infrascrito ha tenido a la vista.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firman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 práctica.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 preciso llevar el Libro de Actas del Directorio a la Notaría, que contenga el acta de la referida sesión.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En el punto sobre reducción del acta a escritura pública, se puede convenir, en lugar de que ella se entienda aprobada por su sola firma por los señores Directores, que se "reduzca la presente acta a escritura pública sin esperar su aprobación y sin que sea necesaria ninguna otra formalidad".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 xml:space="preserve">Si no se quiere </w:t>
      </w:r>
      <w:r w:rsidRPr="00BB30E3">
        <w:rPr>
          <w:rFonts w:ascii="Times New Roman" w:eastAsia="Times New Roman" w:hAnsi="Times New Roman" w:cs="Times New Roman"/>
          <w:sz w:val="20"/>
          <w:szCs w:val="20"/>
          <w:lang w:eastAsia="es-CL"/>
        </w:rPr>
        <w:lastRenderedPageBreak/>
        <w:t>transcribir íntegramente el acta, se dirá, en el encabezamiento: "requiere la reducción a escritura pública, en sus partes pertinentes, la siguiente acta: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58" w:name="_Toc505016536"/>
      <w:r w:rsidRPr="00BB30E3">
        <w:rPr>
          <w:rFonts w:ascii="Times New Roman" w:eastAsia="Times New Roman" w:hAnsi="Times New Roman" w:cs="Times New Roman"/>
          <w:b/>
          <w:bCs/>
          <w:sz w:val="20"/>
          <w:szCs w:val="20"/>
          <w:lang w:eastAsia="es-CL"/>
        </w:rPr>
        <w:t>3. Aprobación de contrato (Reducción acta).</w:t>
      </w:r>
      <w:bookmarkEnd w:id="158"/>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comparece don .............................., nacionalidad .........., estado civil ..........., profesión/oficio ............, domiciliado en calle ..................... número ............., cédula nacional de identidad número ......................, comuna de ......., Región ............, mayor de edad, quien acredita su identidad con la exhibición de la cédula antes mencionada y expone que: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Debidamente facultado reduce a escritura pública el siguiente acuerdo tomado por el Directorio de "................ S.A.", en su sesión ordinaria número .............. de fecha ....... de ..................... de dos mil ........ </w:t>
      </w:r>
      <w:r w:rsidRPr="00BB30E3">
        <w:rPr>
          <w:rFonts w:ascii="Times New Roman" w:eastAsia="Times New Roman" w:hAnsi="Times New Roman" w:cs="Times New Roman"/>
          <w:smallCaps/>
          <w:sz w:val="20"/>
          <w:szCs w:val="20"/>
          <w:lang w:eastAsia="es-CL"/>
        </w:rPr>
        <w:t>Acuerdo</w:t>
      </w:r>
      <w:r w:rsidRPr="00BB30E3">
        <w:rPr>
          <w:rFonts w:ascii="Times New Roman" w:eastAsia="Times New Roman" w:hAnsi="Times New Roman" w:cs="Times New Roman"/>
          <w:sz w:val="20"/>
          <w:szCs w:val="20"/>
          <w:lang w:eastAsia="es-CL"/>
        </w:rPr>
        <w:t>. Se acordó por unanimidad aprobar el texto del contrato de ...................., suscrito el ...... de ............ de dos mil .........., en ................, por don ........................, en representación de ....................., con don ......................, contrato que establece que: ..........; y cuyo texto se contiene en el Documento oficial número ........ del Directorio, correspondiente al año dos mil ........ Se acordó, en consecuencia, ratificar todo lo obrado por el señor ........................., en la suscripción del documento antes individualizado. Se acordó, finalmente, facultar al Secretario señor ....................., para reducir a escritura pública el presente acuerdo sin esperar la aprobación del Acta.</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59" w:name="_Toc505016537"/>
      <w:r w:rsidRPr="00BB30E3">
        <w:rPr>
          <w:rFonts w:ascii="Times New Roman" w:eastAsia="Times New Roman" w:hAnsi="Times New Roman" w:cs="Times New Roman"/>
          <w:b/>
          <w:bCs/>
          <w:sz w:val="20"/>
          <w:szCs w:val="20"/>
          <w:lang w:eastAsia="es-CL"/>
        </w:rPr>
        <w:t>4. Aumento de capital (Reducción acta).</w:t>
      </w:r>
      <w:bookmarkEnd w:id="159"/>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profesión/oficio .........., cédula nacional de identidad número ................, domiciliado en calle ............... Nº ......, Oficina ......, comuna de ........ Región ..........; mayor de edad, y expone que, debidamente facultado, según se acreditará, requiere la reducción a escritura pública de la siguiente acta: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mallCaps/>
          <w:sz w:val="20"/>
          <w:szCs w:val="20"/>
          <w:lang w:eastAsia="es-CL"/>
        </w:rPr>
        <w:t xml:space="preserve">Sesión de directorio de </w:t>
      </w:r>
      <w:r w:rsidRPr="00BB30E3">
        <w:rPr>
          <w:rFonts w:ascii="Times New Roman" w:eastAsia="Times New Roman" w:hAnsi="Times New Roman" w:cs="Times New Roman"/>
          <w:i/>
          <w:iCs/>
          <w:sz w:val="20"/>
          <w:szCs w:val="20"/>
          <w:lang w:eastAsia="es-CL"/>
        </w:rPr>
        <w:t xml:space="preserve">............ S.A." </w:t>
      </w:r>
      <w:r w:rsidRPr="00BB30E3">
        <w:rPr>
          <w:rFonts w:ascii="Times New Roman" w:eastAsia="Times New Roman" w:hAnsi="Times New Roman" w:cs="Times New Roman"/>
          <w:sz w:val="20"/>
          <w:szCs w:val="20"/>
          <w:lang w:eastAsia="es-CL"/>
        </w:rPr>
        <w:t>En ............, a ...... de .......... de 2......, a las ....... horas, tuvo lugar una sesión de Directorio de "............... S.A.", en el domicilio social, calle ..................... Nº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Asistieron los siguientes señores Directores: ........................................, ........................ y .......................... Preside la reunión don ............................... y actuó como Secretario don .......................... Excusó su inasistencia don .......................... Los Directores firmaron la lista de asistencia, la que queda en poder del señor Secretario.</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dejó acordado y establecido lo siguiente: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 xml:space="preserve">Acta de la sesión anterior. </w:t>
      </w:r>
      <w:r w:rsidRPr="00BB30E3">
        <w:rPr>
          <w:rFonts w:ascii="Times New Roman" w:eastAsia="Times New Roman" w:hAnsi="Times New Roman" w:cs="Times New Roman"/>
          <w:sz w:val="20"/>
          <w:szCs w:val="20"/>
          <w:lang w:eastAsia="es-CL"/>
        </w:rPr>
        <w:t>Previa lectura, se aprueba, por la unanimidad de los señores Directores presentes, el acta correspondiente de la sesión anterior, verificada el día ....... de ................ de 2......</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Aumento de capital y actualización de los estatutos</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Luego de un detenido debate, por unanimidad (o por la mayoría absoluta) de los señores Directores asistentes se acordó citar a la ......... Junta General Extraordinaria de Accionistas de "................... S.A." para el próximo ....... de .............. del año en curso, a las ......... horas, en el domicilio social, calle ...................... Nº ......, Oficina Nº ......, con el objeto de pronunciarse sobre una reforma de estatutos, consistente en aumentar el capital social de $ ............. a $ ..........., en las condiciones que la Junta apruebe, modificando el artículo ............. y reemplazando los artículos transitorios pertinentes de los Estatutos, por uno transitorio, necesario para llevar a cabo el referido aumento de capital. La finalidad de este aumento es dar, a la sociedad, una mayor flexibilidad financiera.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TERCERO. </w:t>
      </w:r>
      <w:r w:rsidRPr="00BB30E3">
        <w:rPr>
          <w:rFonts w:ascii="Times New Roman" w:eastAsia="Times New Roman" w:hAnsi="Times New Roman" w:cs="Times New Roman"/>
          <w:smallCaps/>
          <w:sz w:val="20"/>
          <w:szCs w:val="20"/>
          <w:lang w:eastAsia="es-CL"/>
        </w:rPr>
        <w:t>Omisión de avisos.</w:t>
      </w:r>
      <w:r w:rsidRPr="00BB30E3">
        <w:rPr>
          <w:rFonts w:ascii="Times New Roman" w:eastAsia="Times New Roman" w:hAnsi="Times New Roman" w:cs="Times New Roman"/>
          <w:sz w:val="20"/>
          <w:szCs w:val="20"/>
          <w:lang w:eastAsia="es-CL"/>
        </w:rPr>
        <w:t xml:space="preserve"> Por existir la certeza de que, a la ........ Junta General Extraordinaria de Accionistas concurrirá la unanimidad de los señores accionistas, el Directorio acordó omitir la publicación de los avisos que establecen los Estatutos sociales.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Participación en la junta.</w:t>
      </w:r>
      <w:r w:rsidRPr="00BB30E3">
        <w:rPr>
          <w:rFonts w:ascii="Times New Roman" w:eastAsia="Times New Roman" w:hAnsi="Times New Roman" w:cs="Times New Roman"/>
          <w:sz w:val="20"/>
          <w:szCs w:val="20"/>
          <w:lang w:eastAsia="es-CL"/>
        </w:rPr>
        <w:t xml:space="preserve"> De acuerdo con los Estatutos, sólo podrán participar en la Junta y ejercer sus derechos, los titulares de acciones inscritas en el Registro de Accionistas, al menos, con cinco días de anticipación a aquél antes fijado para su celebración.</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QUINTO.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a las ....... horas.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de los Directores asistentes:</w:t>
      </w:r>
    </w:p>
    <w:p w:rsidR="00D87383" w:rsidRPr="00BB30E3" w:rsidRDefault="00D87383" w:rsidP="00D8738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Se precisa que, al iniciarse la reunión, se firme la lista de asistencia por todos los Directores presentes y por el Gerente.</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60" w:name="_Toc505016538"/>
      <w:r w:rsidRPr="00BB30E3">
        <w:rPr>
          <w:rFonts w:ascii="Times New Roman" w:eastAsia="Times New Roman" w:hAnsi="Times New Roman" w:cs="Times New Roman"/>
          <w:b/>
          <w:bCs/>
          <w:sz w:val="20"/>
          <w:szCs w:val="20"/>
          <w:lang w:eastAsia="es-CL"/>
        </w:rPr>
        <w:t>5. Auxilios de bienestar. Aprobación proyecto de (Acta).</w:t>
      </w:r>
      <w:bookmarkEnd w:id="160"/>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2......,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 xml:space="preserve">Primero. </w:t>
      </w:r>
      <w:r w:rsidRPr="00BB30E3">
        <w:rPr>
          <w:rFonts w:ascii="Times New Roman" w:eastAsia="Times New Roman" w:hAnsi="Times New Roman" w:cs="Times New Roman"/>
          <w:sz w:val="20"/>
          <w:szCs w:val="20"/>
          <w:lang w:eastAsia="es-CL"/>
        </w:rPr>
        <w:t xml:space="preserve">Asistencia. </w:t>
      </w:r>
      <w:r w:rsidRPr="00BB30E3">
        <w:rPr>
          <w:rFonts w:ascii="Times New Roman" w:eastAsia="Times New Roman" w:hAnsi="Times New Roman" w:cs="Times New Roman"/>
          <w:smallCaps/>
          <w:sz w:val="20"/>
          <w:szCs w:val="20"/>
          <w:lang w:eastAsia="es-CL"/>
        </w:rPr>
        <w:t xml:space="preserve">Segundo. </w:t>
      </w:r>
      <w:r w:rsidRPr="00BB30E3">
        <w:rPr>
          <w:rFonts w:ascii="Times New Roman" w:eastAsia="Times New Roman" w:hAnsi="Times New Roman" w:cs="Times New Roman"/>
          <w:sz w:val="20"/>
          <w:szCs w:val="20"/>
          <w:lang w:eastAsia="es-CL"/>
        </w:rPr>
        <w:t xml:space="preserve">Acta de la sesión anterior. </w:t>
      </w:r>
      <w:r w:rsidRPr="00BB30E3">
        <w:rPr>
          <w:rFonts w:ascii="Times New Roman" w:eastAsia="Times New Roman" w:hAnsi="Times New Roman" w:cs="Times New Roman"/>
          <w:smallCaps/>
          <w:sz w:val="20"/>
          <w:szCs w:val="20"/>
          <w:lang w:eastAsia="es-CL"/>
        </w:rPr>
        <w:t xml:space="preserve">Tercero. </w:t>
      </w:r>
      <w:r w:rsidRPr="00BB30E3">
        <w:rPr>
          <w:rFonts w:ascii="Times New Roman" w:eastAsia="Times New Roman" w:hAnsi="Times New Roman" w:cs="Times New Roman"/>
          <w:sz w:val="20"/>
          <w:szCs w:val="20"/>
          <w:lang w:eastAsia="es-CL"/>
        </w:rPr>
        <w:t xml:space="preserve">Cuenta. </w:t>
      </w:r>
      <w:r w:rsidRPr="00BB30E3">
        <w:rPr>
          <w:rFonts w:ascii="Times New Roman" w:eastAsia="Times New Roman" w:hAnsi="Times New Roman" w:cs="Times New Roman"/>
          <w:smallCaps/>
          <w:sz w:val="20"/>
          <w:szCs w:val="20"/>
          <w:lang w:eastAsia="es-CL"/>
        </w:rPr>
        <w:t xml:space="preserve">Cuarto. </w:t>
      </w:r>
      <w:r w:rsidRPr="00BB30E3">
        <w:rPr>
          <w:rFonts w:ascii="Times New Roman" w:eastAsia="Times New Roman" w:hAnsi="Times New Roman" w:cs="Times New Roman"/>
          <w:sz w:val="20"/>
          <w:szCs w:val="20"/>
          <w:lang w:eastAsia="es-CL"/>
        </w:rPr>
        <w:t xml:space="preserve">Auxilios de bienestar. </w:t>
      </w:r>
      <w:r w:rsidRPr="00BB30E3">
        <w:rPr>
          <w:rFonts w:ascii="Times New Roman" w:eastAsia="Times New Roman" w:hAnsi="Times New Roman" w:cs="Times New Roman"/>
          <w:smallCaps/>
          <w:sz w:val="20"/>
          <w:szCs w:val="20"/>
          <w:lang w:eastAsia="es-CL"/>
        </w:rPr>
        <w:t xml:space="preserve">Quinto. </w:t>
      </w:r>
      <w:r w:rsidRPr="00BB30E3">
        <w:rPr>
          <w:rFonts w:ascii="Times New Roman" w:eastAsia="Times New Roman" w:hAnsi="Times New Roman" w:cs="Times New Roman"/>
          <w:sz w:val="20"/>
          <w:szCs w:val="20"/>
          <w:lang w:eastAsia="es-CL"/>
        </w:rPr>
        <w:t>Firma del acta.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 xml:space="preserve">Asistencia. </w:t>
      </w:r>
      <w:r w:rsidRPr="00BB30E3">
        <w:rPr>
          <w:rFonts w:ascii="Times New Roman" w:eastAsia="Times New Roman" w:hAnsi="Times New Roman" w:cs="Times New Roman"/>
          <w:sz w:val="20"/>
          <w:szCs w:val="20"/>
          <w:lang w:eastAsia="es-CL"/>
        </w:rPr>
        <w:t>Los señores directores firmaron la lista de asistencia que quedó en poder del Secretario.</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Se leyó el acta de la sesión anterior, verificada el ..... de ............ de 2......, la que fue aprobada, sin observaciones, por la unanimidad de los señores Directores presentes.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El Presidente cede la palabra al Gerente General don .........................., quien informa al Directorio del movimiento de los negocios sociales durante el mes de ............. El Directorio comenta, brevemente, los datos que se proporcionan y manifiesta su conformidad con la marcha de la sociedad.</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 xml:space="preserve">Auxilios de bienestar. </w:t>
      </w:r>
      <w:r w:rsidRPr="00BB30E3">
        <w:rPr>
          <w:rFonts w:ascii="Times New Roman" w:eastAsia="Times New Roman" w:hAnsi="Times New Roman" w:cs="Times New Roman"/>
          <w:sz w:val="20"/>
          <w:szCs w:val="20"/>
          <w:lang w:eastAsia="es-CL"/>
        </w:rPr>
        <w:t>El Gerente General señala que el proyecto que presenta el Directorio y cuyos puntos principales están en conocimiento de éste, por medio de la citación, busca proporcionar, de acuerdo con las disponibilidades de la sociedad, un sistema de ayudas a sus trabajadores en situaciones que les provoquen gastos imprevistos. Tales son los casos de nacimientos, matrimonios, defunciones, enfermedades; en relación con lo cual la ayuda se concibe como complementación de la que proporcionen los Institutos Previsionales y atender, además, otras necesidades esporádicas de finalidad social. Actualmente, estas situaciones se han venido atendiendo con préstamos de la sociedad a sus trabajadores, de un modo no sistematizado y parece necesario reglamentarlo más adecuadamente.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debate el proyecto presentado, comentando, en primer término, el financiamiento proyectado, que se propone que sea de cargo de la empresa, acordando aprobar éste, sin perjuicio que, en el futuro, puedan —también— los trabajadores contribuir al mismo. Revisada en detalle la proposición, se aprueba el siguiente acuerdo sobre la materia: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FONDO DE BIENESTAR.</w:t>
      </w:r>
      <w:r w:rsidRPr="00BB30E3">
        <w:rPr>
          <w:rFonts w:ascii="Times New Roman" w:eastAsia="Times New Roman" w:hAnsi="Times New Roman" w:cs="Times New Roman"/>
          <w:sz w:val="20"/>
          <w:szCs w:val="20"/>
          <w:lang w:eastAsia="es-CL"/>
        </w:rPr>
        <w:t xml:space="preserve"> La sociedad constituye un Fondo, que se financiará con una contribución mensual, de cargo de la empresa, equivalente al .......% de la remuneración mensual de sus trabajadores, con el objeto que éstos dispongan de auxilios de carácter social y de salud para ellos y sus cargas familiares.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monto del Fondo no será, sin embargo, superior al valor de dicho porcentaje por diez meses de remuneraciones del personal de la empresa. A su vez, los trabajadores de la sociedad que deseen acceder a los beneficios de este fondo aportarán un ....... por ciento de su remuneración mensual para contribuir a él. El Fondo así constituido será administrado por el Gerente General de la sociedad, con la cooperación de dos trabajadores, que él designará, debiendo registrarse sus ingresos y gastos, en una cuenta especial, dentro de la contabilidad de la firma. El Gerente y los trabajadores que participen en el manejo del régimen de Bienestar, no percibirán remuneración adicional por estas funciones.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Fondo de Bienestar Social podrá proporcionar los siguientes beneficios: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Auxilios médicos indirectos: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El Fondo podrá contribuir a pagar directamente o reembolsar al personal los gastos que representen atención médica, intervenciones quirúrgicas, hospitalizaciones y tratamientos médicos especializados, incluyendo parto, radiografías y exámenes de laboratorio, en la parte de estas prestaciones médicas que estén cubiertas por el régimen previsional a que esté afecto el trabajador, del cual estas ayudas se entenderán complementarias y hasta por un 80%, de esa parte, para los operarios; y de un 60%, para los empleados.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El Fondo podrá, asimismo, contribuir a pagar o reembolsar, al trabajador, el valor de recetas médicas, anteojos, audífonos y aparatos ortopédicos, excluidas las prótesis dentales, en hasta un 80%, para los operarios; y un 60%, para los empleados, de los montos respectivos.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Todas las contribuciones de las prestaciones indicadas en los puntos a) y b), se harán mediante la presentación de los respectivos bonos y programas médicos, ya sea de Fonasa o Isapres y las recetas médicas con sus respectivas boletas de pago.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Auxilios económico-sociales:</w:t>
      </w:r>
      <w:r w:rsidRPr="00BB30E3">
        <w:rPr>
          <w:rFonts w:ascii="Times New Roman" w:eastAsia="Times New Roman" w:hAnsi="Times New Roman" w:cs="Times New Roman"/>
          <w:sz w:val="20"/>
          <w:szCs w:val="20"/>
          <w:lang w:eastAsia="es-CL"/>
        </w:rPr>
        <w:t xml:space="preserve"> El Fondo podrá también proporcionar:</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Ayudas extraordinarias para </w:t>
      </w:r>
      <w:r w:rsidRPr="00BB30E3">
        <w:rPr>
          <w:rFonts w:ascii="Times New Roman" w:eastAsia="Times New Roman" w:hAnsi="Times New Roman" w:cs="Times New Roman"/>
          <w:i/>
          <w:iCs/>
          <w:sz w:val="20"/>
          <w:szCs w:val="20"/>
          <w:lang w:eastAsia="es-CL"/>
        </w:rPr>
        <w:t>gastos de escolaridad.</w:t>
      </w:r>
      <w:r w:rsidRPr="00BB30E3">
        <w:rPr>
          <w:rFonts w:ascii="Times New Roman" w:eastAsia="Times New Roman" w:hAnsi="Times New Roman" w:cs="Times New Roman"/>
          <w:sz w:val="20"/>
          <w:szCs w:val="20"/>
          <w:lang w:eastAsia="es-CL"/>
        </w:rPr>
        <w:t xml:space="preserve"> El Fondo podrá financiar becas de estudio y gastos especiales vinculados a la escolaridad de las cargas del personal, cual es el caso de compra de uniformes completos o de corrección de dificultades de aprendizaje.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i/>
          <w:iCs/>
          <w:sz w:val="20"/>
          <w:szCs w:val="20"/>
          <w:lang w:eastAsia="es-CL"/>
        </w:rPr>
        <w:t>Ayuda por nacimiento.</w:t>
      </w:r>
      <w:r w:rsidRPr="00BB30E3">
        <w:rPr>
          <w:rFonts w:ascii="Times New Roman" w:eastAsia="Times New Roman" w:hAnsi="Times New Roman" w:cs="Times New Roman"/>
          <w:sz w:val="20"/>
          <w:szCs w:val="20"/>
          <w:lang w:eastAsia="es-CL"/>
        </w:rPr>
        <w:t xml:space="preserve"> Se la establece por nacimiento de hijo, legítimo o natural, con un monto de ........ por ciento de una unidad tributaria del mes en que se efectúe el pago.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i/>
          <w:iCs/>
          <w:sz w:val="20"/>
          <w:szCs w:val="20"/>
          <w:lang w:eastAsia="es-CL"/>
        </w:rPr>
        <w:t>Ayuda por matrimonio.</w:t>
      </w:r>
      <w:r w:rsidRPr="00BB30E3">
        <w:rPr>
          <w:rFonts w:ascii="Times New Roman" w:eastAsia="Times New Roman" w:hAnsi="Times New Roman" w:cs="Times New Roman"/>
          <w:sz w:val="20"/>
          <w:szCs w:val="20"/>
          <w:lang w:eastAsia="es-CL"/>
        </w:rPr>
        <w:t xml:space="preserve"> Se la instituye por el mismo monto indicado en el punto b), para el caso del matrimonio del trabajador o trabajadora.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i/>
          <w:iCs/>
          <w:sz w:val="20"/>
          <w:szCs w:val="20"/>
          <w:lang w:eastAsia="es-CL"/>
        </w:rPr>
        <w:t>Ayuda por fallecimiento.</w:t>
      </w:r>
      <w:r w:rsidRPr="00BB30E3">
        <w:rPr>
          <w:rFonts w:ascii="Times New Roman" w:eastAsia="Times New Roman" w:hAnsi="Times New Roman" w:cs="Times New Roman"/>
          <w:sz w:val="20"/>
          <w:szCs w:val="20"/>
          <w:lang w:eastAsia="es-CL"/>
        </w:rPr>
        <w:t xml:space="preserve"> Se la establece por el mismo monto de las ayudas precedentes, y se pagará por fallecimiento del trabajador, de su cónyuge, o de ambos, de sus cargas familiares o cualquiera de sus padres. Este beneficio se pagará directamente al trabajador y en el caso que fuere éste el que falleciese, se pagará a quien él hubiese designado, y —a falta de tal designación— a su cónyuge e hijos legítimos y naturales; o, en defecto de ellos, a los padres del fallecido.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 no pudieren aplicarse estas reglas, el Fondo podrá pagar, con cargo a esta asignación, los gastos de su funeral, directamente o reembolsando a quien los hubiere hecho.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requerir las ayudas expresadas en las letras b), c) y d), deberán acompañarse los certificados pertinentes del Servicio de Registro Civil e Identificación.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lastRenderedPageBreak/>
        <w:t>— Préstamos de auxilio.</w:t>
      </w:r>
      <w:r w:rsidRPr="00BB30E3">
        <w:rPr>
          <w:rFonts w:ascii="Times New Roman" w:eastAsia="Times New Roman" w:hAnsi="Times New Roman" w:cs="Times New Roman"/>
          <w:sz w:val="20"/>
          <w:szCs w:val="20"/>
          <w:lang w:eastAsia="es-CL"/>
        </w:rPr>
        <w:t xml:space="preserve"> El Fondo podrá otorgar préstamos de auxilio socio-económicos a los trabajadores de la empresa, cuando la ayuda no pudiere otorgarse en forma de auxilio reembolsable.</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Tendrán derecho a los beneficios del </w:t>
      </w:r>
      <w:r w:rsidRPr="00BB30E3">
        <w:rPr>
          <w:rFonts w:ascii="Times New Roman" w:eastAsia="Times New Roman" w:hAnsi="Times New Roman" w:cs="Times New Roman"/>
          <w:i/>
          <w:iCs/>
          <w:sz w:val="20"/>
          <w:szCs w:val="20"/>
          <w:lang w:eastAsia="es-CL"/>
        </w:rPr>
        <w:t>Fondo de Bienestar Social</w:t>
      </w:r>
      <w:r w:rsidRPr="00BB30E3">
        <w:rPr>
          <w:rFonts w:ascii="Times New Roman" w:eastAsia="Times New Roman" w:hAnsi="Times New Roman" w:cs="Times New Roman"/>
          <w:sz w:val="20"/>
          <w:szCs w:val="20"/>
          <w:lang w:eastAsia="es-CL"/>
        </w:rPr>
        <w:t xml:space="preserve"> todos los trabajadores de la empresa, que tengan —a lo menos— seis meses de servicio en ella.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Se dispone que la primera contribución de la empresa, se haga de inmediato, calculada sobre las remuneraciones del personal correspondiente al mes de ..........., de este año.</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El Gerente General queda facultado para adoptar todas las medidas y señalar todas las reglas complementarias que sean necesarias o útiles para dar cumplimiento a este acuerdo.</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presente acuerdo se pondrá en vigencia desde luego, sin otro requisito que el Acta se encuentre firmada por los Directores presentes. Sin perjuicio de ello, podrá —luego— reducirse, en todo o parte, a escritura pública, para lo cual queda, también, expresamente facultado el Gerente General, don ................... o el Abogado don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QUINTO.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asistentes.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otros asuntos que tratar, se levantó la sesión a las ..... horas.</w:t>
      </w:r>
    </w:p>
    <w:p w:rsidR="00D87383" w:rsidRPr="00BB30E3" w:rsidRDefault="00D87383" w:rsidP="00D87383">
      <w:pPr>
        <w:spacing w:before="100" w:beforeAutospacing="1" w:after="4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Para que pueda descontarse una suma de dinero de la remuneración mensual del trabajador para el Fondo de Bienestar, debe constar por escrito la autorización del trabajador a dicha deducción (Art. 58, inc. 2º, del Código del Trabajo).</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61" w:name="_Toc505016539"/>
      <w:r w:rsidRPr="00BB30E3">
        <w:rPr>
          <w:rFonts w:ascii="Times New Roman" w:eastAsia="Times New Roman" w:hAnsi="Times New Roman" w:cs="Times New Roman"/>
          <w:b/>
          <w:bCs/>
          <w:sz w:val="20"/>
          <w:szCs w:val="20"/>
          <w:lang w:eastAsia="es-CL"/>
        </w:rPr>
        <w:t>6. Becas y/o viajes. Acuerdo para otorgamiento de (Acta).</w:t>
      </w:r>
      <w:bookmarkEnd w:id="161"/>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2........,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Se leyó el acta de la sesión anterior, verificada el día ..... de ............. de 2......, la que fue aprobada, sin observaciones, por la unanimidad de los señores Directores presentes.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Acuerdo sobre becas estudiantiles</w:t>
      </w:r>
      <w:r w:rsidRPr="00BB30E3">
        <w:rPr>
          <w:rFonts w:ascii="Times New Roman" w:eastAsia="Times New Roman" w:hAnsi="Times New Roman" w:cs="Times New Roman"/>
          <w:sz w:val="20"/>
          <w:szCs w:val="20"/>
          <w:lang w:eastAsia="es-CL"/>
        </w:rPr>
        <w:t>. El Directorio acordó otorgar una beca de estudios hasta diciembre del presente año, a los hijos estudiantes de doña ...................... y los de los señores .................... y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acuerda que podrá darse cumplimiento a los acuerdos adoptados aún antes de aprobarse la presente acta.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Firman el acta todos los asistentes.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otro tema que tratar, siendo las ... horas, se levantó la sesión.</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62" w:name="_Toc505016540"/>
      <w:r w:rsidRPr="00BB30E3">
        <w:rPr>
          <w:rFonts w:ascii="Times New Roman" w:eastAsia="Times New Roman" w:hAnsi="Times New Roman" w:cs="Times New Roman"/>
          <w:b/>
          <w:bCs/>
          <w:sz w:val="20"/>
          <w:szCs w:val="20"/>
          <w:lang w:eastAsia="es-CL"/>
        </w:rPr>
        <w:lastRenderedPageBreak/>
        <w:t>7. Citación o convocatoria a JEA. Omisión de avisos (Acta).</w:t>
      </w:r>
      <w:bookmarkEnd w:id="162"/>
    </w:p>
    <w:p w:rsidR="00D87383" w:rsidRPr="00BB30E3" w:rsidRDefault="00D87383" w:rsidP="00D87383">
      <w:pPr>
        <w:pStyle w:val="Ttulo3"/>
        <w:rPr>
          <w:rFonts w:ascii="Times New Roman" w:eastAsia="Times New Roman" w:hAnsi="Times New Roman" w:cs="Times New Roman"/>
          <w:b/>
          <w:bCs/>
          <w:smallCaps/>
          <w:sz w:val="20"/>
          <w:szCs w:val="20"/>
          <w:lang w:eastAsia="es-CL"/>
        </w:rPr>
      </w:pPr>
      <w:bookmarkStart w:id="163" w:name="_Toc505016541"/>
      <w:r w:rsidRPr="00BB30E3">
        <w:rPr>
          <w:rFonts w:ascii="Times New Roman" w:eastAsia="Times New Roman" w:hAnsi="Times New Roman" w:cs="Times New Roman"/>
          <w:b/>
          <w:bCs/>
          <w:smallCaps/>
          <w:sz w:val="20"/>
          <w:szCs w:val="20"/>
          <w:lang w:eastAsia="es-CL"/>
        </w:rPr>
        <w:t>A. Modelo 1.</w:t>
      </w:r>
      <w:bookmarkEnd w:id="163"/>
    </w:p>
    <w:p w:rsidR="00D87383" w:rsidRPr="00BB30E3" w:rsidRDefault="00D87383" w:rsidP="00D87383">
      <w:pPr>
        <w:spacing w:before="100" w:beforeAutospacing="1" w:after="15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 a las ......... horas, tuvo lugar una sesión del Directorio de ................... S.A., en el domicilio social, calle ............................. Nº ......,, comuna de ..........., Región ............; con la asistencia de los señores Directores: ..........................., .........................., ........................... y .......................... Presidió la sesión don .......................... y actuó como Secretario el señor gerente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 xml:space="preserve">Primero. </w:t>
      </w:r>
      <w:r w:rsidRPr="00BB30E3">
        <w:rPr>
          <w:rFonts w:ascii="Times New Roman" w:eastAsia="Times New Roman" w:hAnsi="Times New Roman" w:cs="Times New Roman"/>
          <w:sz w:val="20"/>
          <w:szCs w:val="20"/>
          <w:lang w:eastAsia="es-CL"/>
        </w:rPr>
        <w:t xml:space="preserve">Asistencia. </w:t>
      </w:r>
      <w:r w:rsidRPr="00BB30E3">
        <w:rPr>
          <w:rFonts w:ascii="Times New Roman" w:eastAsia="Times New Roman" w:hAnsi="Times New Roman" w:cs="Times New Roman"/>
          <w:smallCaps/>
          <w:sz w:val="20"/>
          <w:szCs w:val="20"/>
          <w:lang w:eastAsia="es-CL"/>
        </w:rPr>
        <w:t xml:space="preserve">Segundo. </w:t>
      </w:r>
      <w:r w:rsidRPr="00BB30E3">
        <w:rPr>
          <w:rFonts w:ascii="Times New Roman" w:eastAsia="Times New Roman" w:hAnsi="Times New Roman" w:cs="Times New Roman"/>
          <w:sz w:val="20"/>
          <w:szCs w:val="20"/>
          <w:lang w:eastAsia="es-CL"/>
        </w:rPr>
        <w:t xml:space="preserve">Acta de la sesión anterior. </w:t>
      </w:r>
      <w:r w:rsidRPr="00BB30E3">
        <w:rPr>
          <w:rFonts w:ascii="Times New Roman" w:eastAsia="Times New Roman" w:hAnsi="Times New Roman" w:cs="Times New Roman"/>
          <w:smallCaps/>
          <w:sz w:val="20"/>
          <w:szCs w:val="20"/>
          <w:lang w:eastAsia="es-CL"/>
        </w:rPr>
        <w:t xml:space="preserve">Tercero. </w:t>
      </w:r>
      <w:r w:rsidRPr="00BB30E3">
        <w:rPr>
          <w:rFonts w:ascii="Times New Roman" w:eastAsia="Times New Roman" w:hAnsi="Times New Roman" w:cs="Times New Roman"/>
          <w:sz w:val="20"/>
          <w:szCs w:val="20"/>
          <w:lang w:eastAsia="es-CL"/>
        </w:rPr>
        <w:t xml:space="preserve">Convocatoria a Junta. </w:t>
      </w:r>
      <w:r w:rsidRPr="00BB30E3">
        <w:rPr>
          <w:rFonts w:ascii="Times New Roman" w:eastAsia="Times New Roman" w:hAnsi="Times New Roman" w:cs="Times New Roman"/>
          <w:smallCaps/>
          <w:sz w:val="20"/>
          <w:szCs w:val="20"/>
          <w:lang w:eastAsia="es-CL"/>
        </w:rPr>
        <w:t xml:space="preserve">Cuarto. </w:t>
      </w:r>
      <w:r w:rsidRPr="00BB30E3">
        <w:rPr>
          <w:rFonts w:ascii="Times New Roman" w:eastAsia="Times New Roman" w:hAnsi="Times New Roman" w:cs="Times New Roman"/>
          <w:sz w:val="20"/>
          <w:szCs w:val="20"/>
          <w:lang w:eastAsia="es-CL"/>
        </w:rPr>
        <w:t xml:space="preserve">Omisión de avisos. </w:t>
      </w:r>
      <w:r w:rsidRPr="00BB30E3">
        <w:rPr>
          <w:rFonts w:ascii="Times New Roman" w:eastAsia="Times New Roman" w:hAnsi="Times New Roman" w:cs="Times New Roman"/>
          <w:smallCaps/>
          <w:sz w:val="20"/>
          <w:szCs w:val="20"/>
          <w:lang w:eastAsia="es-CL"/>
        </w:rPr>
        <w:t xml:space="preserve">Quinto. </w:t>
      </w:r>
      <w:r w:rsidRPr="00BB30E3">
        <w:rPr>
          <w:rFonts w:ascii="Times New Roman" w:eastAsia="Times New Roman" w:hAnsi="Times New Roman" w:cs="Times New Roman"/>
          <w:sz w:val="20"/>
          <w:szCs w:val="20"/>
          <w:lang w:eastAsia="es-CL"/>
        </w:rPr>
        <w:t xml:space="preserve">Participación en la Junta. </w:t>
      </w:r>
      <w:r w:rsidRPr="00BB30E3">
        <w:rPr>
          <w:rFonts w:ascii="Times New Roman" w:eastAsia="Times New Roman" w:hAnsi="Times New Roman" w:cs="Times New Roman"/>
          <w:smallCaps/>
          <w:sz w:val="20"/>
          <w:szCs w:val="20"/>
          <w:lang w:eastAsia="es-CL"/>
        </w:rPr>
        <w:t xml:space="preserve">Sexto. </w:t>
      </w:r>
      <w:r w:rsidRPr="00BB30E3">
        <w:rPr>
          <w:rFonts w:ascii="Times New Roman" w:eastAsia="Times New Roman" w:hAnsi="Times New Roman" w:cs="Times New Roman"/>
          <w:sz w:val="20"/>
          <w:szCs w:val="20"/>
          <w:lang w:eastAsia="es-CL"/>
        </w:rPr>
        <w:t>Firma del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 xml:space="preserve">Asistencia. </w:t>
      </w:r>
      <w:r w:rsidRPr="00BB30E3">
        <w:rPr>
          <w:rFonts w:ascii="Times New Roman" w:eastAsia="Times New Roman" w:hAnsi="Times New Roman" w:cs="Times New Roman"/>
          <w:sz w:val="20"/>
          <w:szCs w:val="20"/>
          <w:lang w:eastAsia="es-CL"/>
        </w:rPr>
        <w:t>Los señores directores firmaron la lista de asistencia que quedó en poder del Secretario.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 xml:space="preserve">Acta de la sesión anterior. </w:t>
      </w:r>
      <w:r w:rsidRPr="00BB30E3">
        <w:rPr>
          <w:rFonts w:ascii="Times New Roman" w:eastAsia="Times New Roman" w:hAnsi="Times New Roman" w:cs="Times New Roman"/>
          <w:sz w:val="20"/>
          <w:szCs w:val="20"/>
          <w:lang w:eastAsia="es-CL"/>
        </w:rPr>
        <w:t>Se leyó el acta de la sesión anterior, verificada el día ..... de .............. de dos mil......, la que fue aprobada, sin observaciones, por la unanimidad de los señores Directores presentes.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Convocatoria a junta</w:t>
      </w:r>
      <w:r w:rsidRPr="00BB30E3">
        <w:rPr>
          <w:rFonts w:ascii="Times New Roman" w:eastAsia="Times New Roman" w:hAnsi="Times New Roman" w:cs="Times New Roman"/>
          <w:sz w:val="20"/>
          <w:szCs w:val="20"/>
          <w:lang w:eastAsia="es-CL"/>
        </w:rPr>
        <w:t>. Por la unanimidad de los señores Directores asistentes, se acordó citar a Junta General Extraordinaria de Accionistas de ".............. S.A.", para el próximo día ....... de ........... del año en curso, a las ...... horas, en el domicilio social de calle ..................... Nº ......, de esta ciudad. Dicha Junta tendrá por objeto pronunciarse sobre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Omisión de avisos</w:t>
      </w:r>
      <w:r w:rsidRPr="00BB30E3">
        <w:rPr>
          <w:rFonts w:ascii="Times New Roman" w:eastAsia="Times New Roman" w:hAnsi="Times New Roman" w:cs="Times New Roman"/>
          <w:sz w:val="20"/>
          <w:szCs w:val="20"/>
          <w:lang w:eastAsia="es-CL"/>
        </w:rPr>
        <w:t>. El señor Presidente manifiesta que, por la urgencia del asunto por tratar en la referida Junta y teniendo la seguridad de que concurrirán los accionistas que representan la totalidad de las acciones emitidas con derecho a voto, plantea la proposición de que la Junta se reúna sin necesidad de las citaciones del caso.</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Directores presentes, unánimemente, expresan su conformidad con lo señalado por el señor Presidente y acuerdan realizar dicha Junta omitiendo las citaciones aludidas.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QUINTO. </w:t>
      </w:r>
      <w:r w:rsidRPr="00BB30E3">
        <w:rPr>
          <w:rFonts w:ascii="Times New Roman" w:eastAsia="Times New Roman" w:hAnsi="Times New Roman" w:cs="Times New Roman"/>
          <w:smallCaps/>
          <w:sz w:val="20"/>
          <w:szCs w:val="20"/>
          <w:lang w:eastAsia="es-CL"/>
        </w:rPr>
        <w:t>Participación en la junta</w:t>
      </w:r>
      <w:r w:rsidRPr="00BB30E3">
        <w:rPr>
          <w:rFonts w:ascii="Times New Roman" w:eastAsia="Times New Roman" w:hAnsi="Times New Roman" w:cs="Times New Roman"/>
          <w:sz w:val="20"/>
          <w:szCs w:val="20"/>
          <w:lang w:eastAsia="es-CL"/>
        </w:rPr>
        <w:t>. De acuerdo con los Estatutos, sólo podrán participar en la Junta y ejercer sus derechos, los titulares de acciones inscritas en el Registro de Accionistas, al menos, con cinco días de anticipación a aquél antes fijado para su celebración.</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SEXTO.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asistentes.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otros asuntos que tratar, se levantó la sesión a las ..... horas.</w:t>
      </w:r>
    </w:p>
    <w:p w:rsidR="00D87383" w:rsidRPr="00BB30E3" w:rsidRDefault="00D87383" w:rsidP="00D87383">
      <w:pPr>
        <w:pStyle w:val="Ttulo3"/>
        <w:rPr>
          <w:rFonts w:ascii="Times New Roman" w:eastAsia="Times New Roman" w:hAnsi="Times New Roman" w:cs="Times New Roman"/>
          <w:b/>
          <w:bCs/>
          <w:smallCaps/>
          <w:sz w:val="20"/>
          <w:szCs w:val="20"/>
          <w:lang w:eastAsia="es-CL"/>
        </w:rPr>
      </w:pPr>
      <w:bookmarkStart w:id="164" w:name="_Toc505016542"/>
      <w:r w:rsidRPr="00BB30E3">
        <w:rPr>
          <w:rFonts w:ascii="Times New Roman" w:eastAsia="Times New Roman" w:hAnsi="Times New Roman" w:cs="Times New Roman"/>
          <w:b/>
          <w:bCs/>
          <w:smallCaps/>
          <w:sz w:val="20"/>
          <w:szCs w:val="20"/>
          <w:lang w:eastAsia="es-CL"/>
        </w:rPr>
        <w:t>B. Modelo 2.</w:t>
      </w:r>
      <w:bookmarkEnd w:id="164"/>
    </w:p>
    <w:p w:rsidR="00D87383" w:rsidRPr="00BB30E3" w:rsidRDefault="00D87383" w:rsidP="00D87383">
      <w:pPr>
        <w:spacing w:before="100" w:beforeAutospacing="1" w:after="21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comuna de ......., Región ...........; con la asistencia de los señores Directores: ..........................., .........................., ........................... y .......................... Excusó su inasistencia don .......................... Presidió la sesión don .......................... y actuó como Secretario el señor gerente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Asistencia.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Citación a Junta Extraordinaria por aumento de capital.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Omisión de avisos. </w:t>
      </w:r>
      <w:r w:rsidRPr="00BB30E3">
        <w:rPr>
          <w:rFonts w:ascii="Times New Roman" w:eastAsia="Times New Roman" w:hAnsi="Times New Roman" w:cs="Times New Roman"/>
          <w:smallCaps/>
          <w:sz w:val="20"/>
          <w:szCs w:val="20"/>
          <w:lang w:eastAsia="es-CL"/>
        </w:rPr>
        <w:t>Quinto.</w:t>
      </w:r>
      <w:r w:rsidRPr="00BB30E3">
        <w:rPr>
          <w:rFonts w:ascii="Times New Roman" w:eastAsia="Times New Roman" w:hAnsi="Times New Roman" w:cs="Times New Roman"/>
          <w:sz w:val="20"/>
          <w:szCs w:val="20"/>
          <w:lang w:eastAsia="es-CL"/>
        </w:rPr>
        <w:t xml:space="preserve"> Participación en la Junta. </w:t>
      </w:r>
      <w:r w:rsidRPr="00BB30E3">
        <w:rPr>
          <w:rFonts w:ascii="Times New Roman" w:eastAsia="Times New Roman" w:hAnsi="Times New Roman" w:cs="Times New Roman"/>
          <w:smallCaps/>
          <w:sz w:val="20"/>
          <w:szCs w:val="20"/>
          <w:lang w:eastAsia="es-CL"/>
        </w:rPr>
        <w:t>Sexto.</w:t>
      </w:r>
      <w:r w:rsidRPr="00BB30E3">
        <w:rPr>
          <w:rFonts w:ascii="Times New Roman" w:eastAsia="Times New Roman" w:hAnsi="Times New Roman" w:cs="Times New Roman"/>
          <w:sz w:val="20"/>
          <w:szCs w:val="20"/>
          <w:lang w:eastAsia="es-CL"/>
        </w:rPr>
        <w:t xml:space="preserve"> Firma del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Asistencia</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Los señores Directores firmaron la lista de asistencia que quedó en poder del Secretario.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Aumento de capital y actualización de los estatutos</w:t>
      </w:r>
      <w:r w:rsidRPr="00BB30E3">
        <w:rPr>
          <w:rFonts w:ascii="Times New Roman" w:eastAsia="Times New Roman" w:hAnsi="Times New Roman" w:cs="Times New Roman"/>
          <w:sz w:val="20"/>
          <w:szCs w:val="20"/>
          <w:lang w:eastAsia="es-CL"/>
        </w:rPr>
        <w:t>. Por la unanimidad de los señores Directores asistentes se acordó citar a Junta General Extraordinaria de Accionistas de "................ S.A.", para el próximo ....... de ........... del año en curso, a las ...... horas, en el domicilio social de calle ........................... Nº ......, de esta ciudad. Dicha Junta tendrá por objeto pronunciarse sobre una reforma de estatutos, consistente en aumentar el capital de $ .......... a $ ........., en las condiciones que la Junta apruebe, modificando el artículo ......... de los Estatutos, y reemplazando el artículo transitorio correspondiente para llevar a cabo dicho aumento de capital.</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Omisión de avisos.</w:t>
      </w:r>
      <w:r w:rsidRPr="00BB30E3">
        <w:rPr>
          <w:rFonts w:ascii="Times New Roman" w:eastAsia="Times New Roman" w:hAnsi="Times New Roman" w:cs="Times New Roman"/>
          <w:sz w:val="20"/>
          <w:szCs w:val="20"/>
          <w:lang w:eastAsia="es-CL"/>
        </w:rPr>
        <w:t xml:space="preserve"> Por existir la certeza de que, a dicha Junta Extraordinaria de Accionistas, concurrirá la totalidad de los señores accionistas, el Directorio decidió omitir la publicación de los avisos, que establecen los Estatutos Sociales.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QUINTO. </w:t>
      </w:r>
      <w:r w:rsidRPr="00BB30E3">
        <w:rPr>
          <w:rFonts w:ascii="Times New Roman" w:eastAsia="Times New Roman" w:hAnsi="Times New Roman" w:cs="Times New Roman"/>
          <w:smallCaps/>
          <w:sz w:val="20"/>
          <w:szCs w:val="20"/>
          <w:lang w:eastAsia="es-CL"/>
        </w:rPr>
        <w:t>Participación en la junta.</w:t>
      </w:r>
      <w:r w:rsidRPr="00BB30E3">
        <w:rPr>
          <w:rFonts w:ascii="Times New Roman" w:eastAsia="Times New Roman" w:hAnsi="Times New Roman" w:cs="Times New Roman"/>
          <w:sz w:val="20"/>
          <w:szCs w:val="20"/>
          <w:lang w:eastAsia="es-CL"/>
        </w:rPr>
        <w:t xml:space="preserve"> De acuerdo con los Estatutos, sólo podrán participar en la Junta y ejercer sus derechos, los titulares de acciones inscritas en el Registro de Accionistas, al menos, con cinco días de anticipación a aquél antes fijado para su celebración.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SEXTO.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asistentes.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otros asuntos que tratar, se levantó la sesión a las ........ horas.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Este formulario se adaptará para todos los demás asuntos que sean de la competencia de la JEA (Art. 57, Ley Nº 18.046).</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65" w:name="_Toc505016543"/>
      <w:r w:rsidRPr="00BB30E3">
        <w:rPr>
          <w:rFonts w:ascii="Times New Roman" w:eastAsia="Times New Roman" w:hAnsi="Times New Roman" w:cs="Times New Roman"/>
          <w:b/>
          <w:bCs/>
          <w:sz w:val="20"/>
          <w:szCs w:val="20"/>
          <w:lang w:eastAsia="es-CL"/>
        </w:rPr>
        <w:t>8. Designación y facultades del comité (Acta).</w:t>
      </w:r>
      <w:bookmarkEnd w:id="165"/>
    </w:p>
    <w:p w:rsidR="00D87383" w:rsidRPr="00BB30E3" w:rsidRDefault="00D87383" w:rsidP="00D87383">
      <w:pPr>
        <w:spacing w:before="100" w:beforeAutospacing="1" w:after="19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siendo las ......... horas y ...... minutos, se reunió el Directorio, en las Oficinas de la sociedad, calle ........................ número ..........., Oficina ........, comuna de ......., Región ............, con la asistencia de los señores Directores: ........................, ....................., ......................... y ........................ Excusó su inasistencia don ........................ Presidió la sesión don ........................ y actuó como Secretario el señor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Cuenta.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i/>
          <w:iCs/>
          <w:sz w:val="20"/>
          <w:szCs w:val="20"/>
          <w:lang w:eastAsia="es-CL"/>
        </w:rPr>
        <w:t> </w:t>
      </w:r>
      <w:r w:rsidRPr="00BB30E3">
        <w:rPr>
          <w:rFonts w:ascii="Times New Roman" w:eastAsia="Times New Roman" w:hAnsi="Times New Roman" w:cs="Times New Roman"/>
          <w:sz w:val="20"/>
          <w:szCs w:val="20"/>
          <w:lang w:eastAsia="es-CL"/>
        </w:rPr>
        <w:t xml:space="preserve">Designación de Comité para estudiar el asunto relativo a .............. y asignación de facultades.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Firma del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El Gerente General don .........................., informó que esta sesión tenía el carácter de extraordinaria, puesto que se hacía fuera de los días fijados por los estatutos para su celebración, y que se habían omitido las solemnidades para su convocatoria, puesto que los señores Directores habían asegurado su asistencia a ella y así ocurrió.</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Informó, luego, acerca del desarrollo de los negocios sociales.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Designación de comité para estudiar el asunto relativo a ................... y la asignación de sus facultades.</w:t>
      </w:r>
      <w:r w:rsidRPr="00BB30E3">
        <w:rPr>
          <w:rFonts w:ascii="Times New Roman" w:eastAsia="Times New Roman" w:hAnsi="Times New Roman" w:cs="Times New Roman"/>
          <w:sz w:val="20"/>
          <w:szCs w:val="20"/>
          <w:lang w:eastAsia="es-CL"/>
        </w:rPr>
        <w:t xml:space="preserve"> El señor Presidente expresa que el objeto de esta sesión es tratar ....................... Con este fin, cede la palabra. Don .................... sugiere que, dada la complejidad de esta materia, sería recomendable que se constituyera una comisión al efecto, a la cual se le fijará un breve plazo para emitir su dictamen y, así, tomar una decisión con los adecuados fundamentos. Por unanimidad de los señores Directores, se aprueba dicha moción y se designan los siguientes señores Directores, con el fin de que evacuen su informe en el plazo de ........ días desde esta fecha: don ............................, don ........................... y don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a las ....... horas.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66" w:name="_Toc505016544"/>
      <w:r w:rsidRPr="00BB30E3">
        <w:rPr>
          <w:rFonts w:ascii="Times New Roman" w:eastAsia="Times New Roman" w:hAnsi="Times New Roman" w:cs="Times New Roman"/>
          <w:b/>
          <w:bCs/>
          <w:sz w:val="20"/>
          <w:szCs w:val="20"/>
          <w:lang w:eastAsia="es-CL"/>
        </w:rPr>
        <w:t>9. Compañía de seguros. Reseña de su autorización (Reducción acta).</w:t>
      </w:r>
      <w:bookmarkEnd w:id="166"/>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profesión/oficio ................, cédula nacional de identidad número ................, domiciliado en calle ....................... número ........, Oficina ........, comuna de .........., Región ...........; mayor de edad, quien acredita su identidad con la cédula antes mencionada, y expone que, debidamente facultado, reduce a escritura pública la siguiente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"Sesión número ......... del directorio de "................. S.A.". </w:t>
      </w:r>
      <w:r w:rsidRPr="00BB30E3">
        <w:rPr>
          <w:rFonts w:ascii="Times New Roman" w:eastAsia="Times New Roman" w:hAnsi="Times New Roman" w:cs="Times New Roman"/>
          <w:sz w:val="20"/>
          <w:szCs w:val="20"/>
          <w:lang w:eastAsia="es-CL"/>
        </w:rPr>
        <w:t>En la ciudad de .........., a ...... de ............. de dos mil ............., siendo las ........ horas y ....... minutos, se reunió el Directorio en las Oficinas de la sociedad, calle ...................... número ......., Oficina ........, con la asistencia de los señores Directores: ......................., ........................ y ....................... Excusó su inasistencia don ...................... Presidió la sesión don ............................ y actuó como Secretario el señor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Asistencia.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Reseña de los trámites de aprobación de la sociedad.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Poderes. </w:t>
      </w:r>
      <w:r w:rsidRPr="00BB30E3">
        <w:rPr>
          <w:rFonts w:ascii="Times New Roman" w:eastAsia="Times New Roman" w:hAnsi="Times New Roman" w:cs="Times New Roman"/>
          <w:smallCaps/>
          <w:sz w:val="20"/>
          <w:szCs w:val="20"/>
          <w:lang w:eastAsia="es-CL"/>
        </w:rPr>
        <w:t>Quinto:</w:t>
      </w:r>
      <w:r w:rsidRPr="00BB30E3">
        <w:rPr>
          <w:rFonts w:ascii="Times New Roman" w:eastAsia="Times New Roman" w:hAnsi="Times New Roman" w:cs="Times New Roman"/>
          <w:sz w:val="20"/>
          <w:szCs w:val="20"/>
          <w:lang w:eastAsia="es-CL"/>
        </w:rPr>
        <w:t xml:space="preserve"> Reducción a escritura pública del acta. </w:t>
      </w:r>
      <w:r w:rsidRPr="00BB30E3">
        <w:rPr>
          <w:rFonts w:ascii="Times New Roman" w:eastAsia="Times New Roman" w:hAnsi="Times New Roman" w:cs="Times New Roman"/>
          <w:smallCaps/>
          <w:sz w:val="20"/>
          <w:szCs w:val="20"/>
          <w:lang w:eastAsia="es-CL"/>
        </w:rPr>
        <w:t>Sexto:</w:t>
      </w:r>
      <w:r w:rsidRPr="00BB30E3">
        <w:rPr>
          <w:rFonts w:ascii="Times New Roman" w:eastAsia="Times New Roman" w:hAnsi="Times New Roman" w:cs="Times New Roman"/>
          <w:sz w:val="20"/>
          <w:szCs w:val="20"/>
          <w:lang w:eastAsia="es-CL"/>
        </w:rPr>
        <w:t xml:space="preserve"> Firma del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Asistencia.</w:t>
      </w:r>
      <w:r w:rsidRPr="00BB30E3">
        <w:rPr>
          <w:rFonts w:ascii="Times New Roman" w:eastAsia="Times New Roman" w:hAnsi="Times New Roman" w:cs="Times New Roman"/>
          <w:sz w:val="20"/>
          <w:szCs w:val="20"/>
          <w:lang w:eastAsia="es-CL"/>
        </w:rPr>
        <w:t xml:space="preserve"> Los señores directores firmaron la lista de asistencia que quedó en poder del Secretario.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 de ................. de dos mil ..............., la que fue aprobada, sin observaciones, por la unanimidad de los señores Directores presentes.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Reseña de los trámites de aprobación de la sociedad.</w:t>
      </w:r>
      <w:r w:rsidRPr="00BB30E3">
        <w:rPr>
          <w:rFonts w:ascii="Times New Roman" w:eastAsia="Times New Roman" w:hAnsi="Times New Roman" w:cs="Times New Roman"/>
          <w:sz w:val="20"/>
          <w:szCs w:val="20"/>
          <w:lang w:eastAsia="es-CL"/>
        </w:rPr>
        <w:t xml:space="preserve"> El señor Presidente da cuenta que los trámites relacionados con la formación de esta compañía de seguros están terminados. Sin embargo, estima que es necesario dejar constancia de todos los antecedentes que precedieron a la dictación de la resolución de la Superintendencia de Valores y Seguros, que autorizó la existencia de la sociedad.</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En efecto, esta compañía se formó por escritura pública otorgada el día ........ de ............ de dos mil ...................., ante el Notario de esta ciudad, don ......................., la que se modificó por escritura pública del día .......... de ............ de dos mil ....................., ante el mismo Notario. En razón de que se transfirió a esta sociedad anónima todo el Activo y Pasivo de la antigua sociedad "............. S.A.", esta última se dio por disuelta y un </w:t>
      </w:r>
      <w:r w:rsidRPr="00BB30E3">
        <w:rPr>
          <w:rFonts w:ascii="Times New Roman" w:eastAsia="Times New Roman" w:hAnsi="Times New Roman" w:cs="Times New Roman"/>
          <w:sz w:val="20"/>
          <w:szCs w:val="20"/>
          <w:lang w:eastAsia="es-CL"/>
        </w:rPr>
        <w:lastRenderedPageBreak/>
        <w:t>extracto se inscribió a fojas ............ número ............., del Registro de Comercio del año dos mil ......................, y se anotó al margen de la inscripción de fojas ................ número ............, de ese mismo Registro, del año dos mil ......................... La Resolución número ........................, de dicha Superintendencia, que autorizó la existencia de la sociedad, es de fecha ......... de ............ de dos mil ........... El certificado de este organismo, que acredita tal circunstancia, el cual contiene un extracto de sus cláusulas, se inscribió en el Registro de Comercio antes indicado, a fojas .........., número ............., del presente año, y fue publicado en el Diario Oficial de ......... de .......... de dos mil .............. Después de una corta deliberación, se acordó que se guarden todos los referidos antecedentes en los archivos de la sociedad y que se formen varios legajos, para que sean presentados en las instituciones bancarias en que la sociedad tenga abierta su cuenta corriente.</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señor Presidente manifiesta que, una vez terminados el Balance y Memoria anuales, citará a la Primera Junta General Ordinaria de Accionistas, quedando facultado para fijar hora, día y lugar para la celebración de la Junta.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 xml:space="preserve">Poderes. </w:t>
      </w:r>
      <w:r w:rsidRPr="00BB30E3">
        <w:rPr>
          <w:rFonts w:ascii="Times New Roman" w:eastAsia="Times New Roman" w:hAnsi="Times New Roman" w:cs="Times New Roman"/>
          <w:sz w:val="20"/>
          <w:szCs w:val="20"/>
          <w:lang w:eastAsia="es-CL"/>
        </w:rPr>
        <w:t>Manifiesta, además, que es conveniente para el normal desarrollo de la compañía, que este Directorio provisional, de acuerdo con las facultades contempladas en el artículo ........... transitorio de los Estatutos Sociales, otorgue poderes suficientes a las personas que designe para representarla. Después de una corta deliberación, el Directorio acuerda delegar sus facultades en los señores ........................., ...................... y ........................., para que, procediendo el primero individualmente y los dos últimos conjuntamente, representen a la sociedad con las facultades que más adelante se establecen. En consecuencia, procediendo don ........................ por sí solo o los señores ........................ y ....................... conjuntamente, podrán:</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Representar a la "Compañía de Seguros ............ S.A." ante las autoridades políticas, administrativas, judiciales, Municipalidades y ante cualquier persona, natural o jurídica, pudiendo retirar de las Oficinas postales, telegráficas, de fax y de Aduanas, toda clase de correspondencia certificada, encomiendas, mercaderías, maquinaria, materias primas y valores postales, telegráficos o por facsímil, firmar la correspondencia de la sociedad y todos los documentos públicos y privados que el desempeño de sus funciones haga necesario, debiendo expresar, en la antefirma de los documentos que otorgue, que los suscribe "por poder"; recaudar y percibir, en su carácter de factor de comercio, el dinero que se adeudare a la sociedad por cualquier título o motivo y otorgar las cancelaciones correspondientes;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Nombrar, fijar sus atribuciones, remover y desahuciar al personal de trabajadores y otros, cuyos servicios requiera la sociedad y firmar con ellos los respectivos contratos de trabajo;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Comprar y tomar en arrendamiento bienes muebles e inmuebles, acciones, bonos y valores mobiliarios en general, dar y tomar bienes en arrendamiento, prenda, fianza y otras cauciones o garantías; formar e integrar otras sociedades, asociaciones y concurrir a modificarlas, disolverlas y liquidarlas;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Celebrar, con Bancos de cualquier naturaleza, con el BancoEstado de Chile, Instituciones de Crédito, Corporaciones de derecho público y privado, sociedades civiles y comerciales y con particulares, según fuere procedente, contratos de mutuo, depósito, cuentas corrientes bancarias de depósito y de crédito; girar y sobregirar en estas cuentas y en las que ya existen y mantiene la sociedad, girar, cobrar, depositar, endosar, revalidar y protestar cheques; girar, aceptar, reaceptar, pagar y endosar, sea en cobranza, para descuento, en garantía o sin restricciones, avalar, prorrogar, y descontar letras de cambio, vales o pagarés y cualquier otro documento bancario o mercantil, y</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Representar a la sociedad judicialmente, con las facultades de ambos incisos del artículo séptimo del Código de Procedimiento Civil.</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Quinto. </w:t>
      </w:r>
      <w:r w:rsidRPr="00BB30E3">
        <w:rPr>
          <w:rFonts w:ascii="Times New Roman" w:eastAsia="Times New Roman" w:hAnsi="Times New Roman" w:cs="Times New Roman"/>
          <w:smallCaps/>
          <w:sz w:val="20"/>
          <w:szCs w:val="20"/>
          <w:lang w:eastAsia="es-CL"/>
        </w:rPr>
        <w:t>Reducción a escritura pública del acta.</w:t>
      </w:r>
      <w:r w:rsidRPr="00BB30E3">
        <w:rPr>
          <w:rFonts w:ascii="Times New Roman" w:eastAsia="Times New Roman" w:hAnsi="Times New Roman" w:cs="Times New Roman"/>
          <w:sz w:val="20"/>
          <w:szCs w:val="20"/>
          <w:lang w:eastAsia="es-CL"/>
        </w:rPr>
        <w:t xml:space="preserve"> Se convino, finalmente, facultar al Secretario don ........................... para reducir a escritura pública las partes pertinentes de la presente acta, en lo que tenga relación con el otorgamiento de poderes, instrumento que servirá de suficiente personería a los mandatarios designados.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Sexto.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 ........ minutos.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Este acta es útil para las compañías aseguradoras, reaseguradoras, las sociedades administradoras de fondos mutuos y las bolsas de valores, pues todas ellas deben cumplir los trámites aludidos en el párrafo segundo del presente formulario.</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67" w:name="_Toc505016545"/>
      <w:r w:rsidRPr="00BB30E3">
        <w:rPr>
          <w:rFonts w:ascii="Times New Roman" w:eastAsia="Times New Roman" w:hAnsi="Times New Roman" w:cs="Times New Roman"/>
          <w:b/>
          <w:bCs/>
          <w:sz w:val="20"/>
          <w:szCs w:val="20"/>
          <w:lang w:eastAsia="es-CL"/>
        </w:rPr>
        <w:t>10. Compra de acciones. Inversión en ella (Acta).</w:t>
      </w:r>
      <w:bookmarkEnd w:id="167"/>
    </w:p>
    <w:p w:rsidR="00D87383" w:rsidRPr="00BB30E3" w:rsidRDefault="00D87383" w:rsidP="00D87383">
      <w:pPr>
        <w:spacing w:before="100" w:beforeAutospacing="1" w:after="22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Asistencia.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Compra de acciones de la sociedad por parte de la compañía "................ S.A.".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Firma del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Asistencia.</w:t>
      </w:r>
      <w:r w:rsidRPr="00BB30E3">
        <w:rPr>
          <w:rFonts w:ascii="Times New Roman" w:eastAsia="Times New Roman" w:hAnsi="Times New Roman" w:cs="Times New Roman"/>
          <w:sz w:val="20"/>
          <w:szCs w:val="20"/>
          <w:lang w:eastAsia="es-CL"/>
        </w:rPr>
        <w:t xml:space="preserve"> Los señores directores firmaron la lista de asistencia que quedó en poder del Secretario.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 xml:space="preserve">Acta de la sesión anterior. </w:t>
      </w:r>
      <w:r w:rsidRPr="00BB30E3">
        <w:rPr>
          <w:rFonts w:ascii="Times New Roman" w:eastAsia="Times New Roman" w:hAnsi="Times New Roman" w:cs="Times New Roman"/>
          <w:sz w:val="20"/>
          <w:szCs w:val="20"/>
          <w:lang w:eastAsia="es-CL"/>
        </w:rPr>
        <w:t>Se leyó el acta de la sesión anterior, verificada el día ............ de ................... de 2........, la que fue aprobada, sin observaciones, por la unanimidad de los señores Directores presentes.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Compra de acciones de la sociedad por parte de la compañía</w:t>
      </w:r>
      <w:r w:rsidRPr="00BB30E3">
        <w:rPr>
          <w:rFonts w:ascii="Times New Roman" w:eastAsia="Times New Roman" w:hAnsi="Times New Roman" w:cs="Times New Roman"/>
          <w:sz w:val="20"/>
          <w:szCs w:val="20"/>
          <w:lang w:eastAsia="es-CL"/>
        </w:rPr>
        <w:t xml:space="preserve"> "................ S.A.". El señor Gerente explicó las conversaciones sostenidas con "............... S.A.", acerca del interés de esta organización de comprar, un número de acciones representativas de un ......% y hasta un ......% del capital social de nuestra compañía "XY S.A.". Agrega, el señor Gerente, que "................ S.A.", en reconocimiento de que "XY S.A." está en un proceso de apertura de la sociedad, desea formalizar —desde luego— la compra en privado de un ......% del capital suscrito y pagado a la fecha, lo que actualmente está representado por ......... acciones. El saldo restante lo compraría una vez que la sociedad efectúe una emisión de acciones con oferta pública, después que haya sido inscrita en el Registro de Valores.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Agrega el señor Gerente que, además del interés de "............... S.A." en adquirir acciones de la compañía, esta operación también interesa, a nuestra sociedad, para iniciarse, posteriormente, como sociedad abierta, teniendo como accionista a "............... S.A.", en atención al prestigio y solvencia de dicha empresa como, asimismo, en atención a sus vastos contactos a nivel internacional; más aún, si se considera que dicha sociedad estaría suscribiendo un contrato de promesa para adquirir, en acciones, el equivalente al ........% del capital social, además de esta compra inicial, una vez abierta la sociedad.</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También, señala el señor Gerente, que el hecho de que la sociedad se abra, teniendo como socia a "............ S.A.", es un buen antecedente para las futuras colocaciones de acciones en el público.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Continúa el señor Gerente que esta sesión tiene por objeto acordar la emisión de las mencionadas ........... acciones de pago que deseaba adquirir inicialmente ".............. S.A.".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En tal sentido, el señor Gerente recordó que, en Junta Extraordinaria de Accionistas de la sociedad, celebrada el ....... de .............. pasado, reducida a escritura pública con fecha ....... de .............. de dos mil ......, ante el Notario Público de ................., don ......................, cuyo extracto está inscrito y publicado, se acordó aumentar el capital social a $ ................., aumento que debía enterarse con la emisión de ........... acciones, sin valor nominal, que se podrán emitir, en su totalidad o en parcialidades en las oportunidades que determine el Directorio, las que se podrán pagar en dinero efectivo o mediante el aporte de otros bienes muebles o inmuebles, previa aprobación en Junta y tasación, si corresponde. Finalmente, señala el señor Gerente que el precio mínimo de la colocación de acciones pendientes de emisión fue fijado en $ ............ por acción, en la Junta Extraordinaria de Accionistas el día ....... de ............. de dos mil..., reducida a escritura pública con fecha ......... de ............... de dos mil ......, extendida en la Notaría de ................., de don ........................, y que el plazo de suscripción y pago de estas acciones vence el día ....... de ............... de dos mil ...... En la mencionada Junta del ....... de ............... de dos mil......, se actualizaron, además, las cláusulas de capital, señalando que el capital social de $ ................, dividido en ............ acciones sin valor nominal, se encuentra en la siguiente situación:</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 ............, que corresponden a ........... acciones sin valor nominal, que se encuentran íntegramente suscritas y pagadas por los actuales accionistas de la compañía.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 ........., que corresponden a ......... acciones sin valor nominal, que podrán ser emitidas, suscritas y pagadas dentro del plazo máximo de 3 años a contar del día ...... de .......... de dos mil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continuación, después de un breve debate, el Directorio acordó por unanimidad lo siguiente: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Emitir .......... acciones de pago, con cargo a aumento de capital aprobado en las Juntas Extraordinarias de Accionistas de la sociedad, celebradas los día ..... de .............. y ..... de ............. de dos mil ......, las cuales están debidamente inscritas en el Registro de Comercio, publicadas en el Diario Oficial e informadas a las autoridades correspondientes.</w:t>
      </w:r>
    </w:p>
    <w:p w:rsidR="00D87383" w:rsidRPr="00BB30E3" w:rsidRDefault="00D87383" w:rsidP="00D8738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Determinar que los accionistas de la sociedad tendrán derecho preferente de suscribir acciones nuevas, de una acción por cada acción de la Compañía que posean, inscritas a su nombre, con cinco días hábiles de anticipación a aquél en que se publique el aviso de opción preferente. Las fracciones de acción se elevarán al entero superior más próximo si excedieren de ...........; y si no excedieren de esta última cifra, se rebajarán al entero inferior más próximo.</w:t>
      </w:r>
    </w:p>
    <w:p w:rsidR="00D87383" w:rsidRPr="00BB30E3" w:rsidRDefault="00D87383" w:rsidP="00D8738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Dentro del plazo de opción preferente; esto es, de ...... días corridos, su titular podrá renunciar a su derecho preferente o ceder, a un tercero, el derecho de opción preferente. La cesión sólo podrá efectuarse por escritura privada firmada, por el cedente y el cesionario, ante notario público, ante corredor de la Bolsa, o ante dos testigos mayores de 21 años; o por escritura pública.</w:t>
      </w:r>
    </w:p>
    <w:p w:rsidR="00D87383" w:rsidRPr="00BB30E3" w:rsidRDefault="00D87383" w:rsidP="00D8738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el ejercicio de la opción, el cesionario deberá presentar, junto con el instrumento de cesión, el certificado de opción preferente respectivo, salvo que dicho certificado se encuentre en poder de la Compañía.</w:t>
      </w:r>
    </w:p>
    <w:p w:rsidR="00D87383" w:rsidRPr="00BB30E3" w:rsidRDefault="00D87383" w:rsidP="00D8738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contar de la fecha de renuncia de su opción preferente por parte de cada accionista, o vencido el plazo de su opción, las acciones no suscritas por los accionistas podrán ser ofrecidas a terceros, en condiciones y precios que no podrán ser más ventajosas que las de aquellos que tenían una opción preferente.</w:t>
      </w:r>
    </w:p>
    <w:p w:rsidR="00D87383" w:rsidRPr="00BB30E3" w:rsidRDefault="00D87383" w:rsidP="00D8738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Facultar al señor Gerente para que fije los días en que se publicarán los avisos correspondientes, que señalan los artículos 104 y 29 del Reglamento de Sociedades Anónimas, y para que ponga en conocimiento de la Superintendencia de Valores y Seguros esta emisión de acciones de pago, de la que no se efectuará oferta pública, sino que sólo se ofrecerán, preferentemente, a los actuales accionistas; y si ellos renunciaren a su opción preferente o no la ejercieren dentro del plazo de ....... días desde su inicio, se ofrecerán a ".............. S.A.".</w:t>
      </w:r>
    </w:p>
    <w:p w:rsidR="00D87383" w:rsidRPr="00BB30E3" w:rsidRDefault="00D87383" w:rsidP="00D8738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Facultar al señor Gerente y a su subrogante para que celebre los contratos de Suscripción de Acciones y Entero de Aportes que corresponda.</w:t>
      </w:r>
    </w:p>
    <w:p w:rsidR="00D87383" w:rsidRPr="00BB30E3" w:rsidRDefault="00D87383" w:rsidP="00D8738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5. Llevar a efecto estos acuerdos sin esperar ulterior aprobación del acta y facultar a los Abogados don .................... y don ................... para que, cualquiera de ellos, indistinta, conjunta o separadamente pueda reducir a escritura pública las partes pertinentes de la presente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asistentes.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otros asuntos que tratar, se levantó la sesión a las ..... horas.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68" w:name="_Toc505016546"/>
      <w:r w:rsidRPr="00BB30E3">
        <w:rPr>
          <w:rFonts w:ascii="Times New Roman" w:eastAsia="Times New Roman" w:hAnsi="Times New Roman" w:cs="Times New Roman"/>
          <w:b/>
          <w:bCs/>
          <w:sz w:val="20"/>
          <w:szCs w:val="20"/>
          <w:lang w:eastAsia="es-CL"/>
        </w:rPr>
        <w:t>11. Compra de inmueble (Reducción acta).</w:t>
      </w:r>
      <w:bookmarkEnd w:id="168"/>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profesión/oficio .............., cédula nacional de identidad número ..............., domiciliado en calle .................... Nº ......., Oficina ........, comuna de ......, Región .........; mayor de edad, quien acredita su identidad con la exhibición de la cédula antes mencionada, y expone que, debidamente facultado, según se acreditará, requiere la reducción a escritura pública de la siguiente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mallCaps/>
          <w:sz w:val="20"/>
          <w:szCs w:val="20"/>
          <w:lang w:eastAsia="es-CL"/>
        </w:rPr>
        <w:t xml:space="preserve">Sesión de directorio de </w:t>
      </w:r>
      <w:r w:rsidRPr="00BB30E3">
        <w:rPr>
          <w:rFonts w:ascii="Times New Roman" w:eastAsia="Times New Roman" w:hAnsi="Times New Roman" w:cs="Times New Roman"/>
          <w:i/>
          <w:iCs/>
          <w:sz w:val="20"/>
          <w:szCs w:val="20"/>
          <w:lang w:eastAsia="es-CL"/>
        </w:rPr>
        <w:t>"............. S.A.".</w:t>
      </w:r>
      <w:r w:rsidRPr="00BB30E3">
        <w:rPr>
          <w:rFonts w:ascii="Times New Roman" w:eastAsia="Times New Roman" w:hAnsi="Times New Roman" w:cs="Times New Roman"/>
          <w:sz w:val="20"/>
          <w:szCs w:val="20"/>
          <w:lang w:eastAsia="es-CL"/>
        </w:rPr>
        <w:t xml:space="preserve"> En la ciudad de ..........., a ...... de ................ de dos mil .............., siendo las ......... horas se reunió el Directorio en las oficinas de la sociedad, calle ...................... número ......, Oficina ......, con la asistencia de los señores Directores: ..................., ........................, ...................... ........................ y ..................... Presidió la sesión don ......................... y actuó como secretario el señor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Compra de un inmueble, ubicado en calle ............................ número ........., comuna de .............., de la ciudad de .............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Aprobación de la presente acta y reducción a escritura pública.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Uno. </w:t>
      </w:r>
      <w:r w:rsidRPr="00BB30E3">
        <w:rPr>
          <w:rFonts w:ascii="Times New Roman" w:eastAsia="Times New Roman" w:hAnsi="Times New Roman" w:cs="Times New Roman"/>
          <w:smallCaps/>
          <w:sz w:val="20"/>
          <w:szCs w:val="20"/>
          <w:lang w:eastAsia="es-CL"/>
        </w:rPr>
        <w:t>Acta.</w:t>
      </w:r>
      <w:r w:rsidRPr="00BB30E3">
        <w:rPr>
          <w:rFonts w:ascii="Times New Roman" w:eastAsia="Times New Roman" w:hAnsi="Times New Roman" w:cs="Times New Roman"/>
          <w:sz w:val="20"/>
          <w:szCs w:val="20"/>
          <w:lang w:eastAsia="es-CL"/>
        </w:rPr>
        <w:t xml:space="preserve"> Se leyó el acta de la sesión anterior, la que fue aprobada, en todos sus puntos, sin observaciones.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Dos. </w:t>
      </w:r>
      <w:r w:rsidRPr="00BB30E3">
        <w:rPr>
          <w:rFonts w:ascii="Times New Roman" w:eastAsia="Times New Roman" w:hAnsi="Times New Roman" w:cs="Times New Roman"/>
          <w:smallCaps/>
          <w:sz w:val="20"/>
          <w:szCs w:val="20"/>
          <w:lang w:eastAsia="es-CL"/>
        </w:rPr>
        <w:t>Compra de inmueble.</w:t>
      </w:r>
      <w:r w:rsidRPr="00BB30E3">
        <w:rPr>
          <w:rFonts w:ascii="Times New Roman" w:eastAsia="Times New Roman" w:hAnsi="Times New Roman" w:cs="Times New Roman"/>
          <w:sz w:val="20"/>
          <w:szCs w:val="20"/>
          <w:lang w:eastAsia="es-CL"/>
        </w:rPr>
        <w:t xml:space="preserve"> El Señor Gerente General informa, al Directorio, que se ha entrado en conversaciones con una persona la cual ha ofrecido, a la empresa, la venta de un inmueble, ubicado en calle ....................... número ..........., comuna de ............., de la ciudad de ...................... y cuyos deslindes son:</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Norte</w:t>
      </w:r>
      <w:r w:rsidRPr="00BB30E3">
        <w:rPr>
          <w:rFonts w:ascii="Times New Roman" w:eastAsia="Times New Roman" w:hAnsi="Times New Roman" w:cs="Times New Roman"/>
          <w:sz w:val="20"/>
          <w:szCs w:val="20"/>
          <w:lang w:eastAsia="es-CL"/>
        </w:rPr>
        <w:t>: ;</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Sur</w:t>
      </w:r>
      <w:r w:rsidRPr="00BB30E3">
        <w:rPr>
          <w:rFonts w:ascii="Times New Roman" w:eastAsia="Times New Roman" w:hAnsi="Times New Roman" w:cs="Times New Roman"/>
          <w:sz w:val="20"/>
          <w:szCs w:val="20"/>
          <w:lang w:eastAsia="es-CL"/>
        </w:rPr>
        <w:t>: ;</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Oriente</w:t>
      </w:r>
      <w:r w:rsidRPr="00BB30E3">
        <w:rPr>
          <w:rFonts w:ascii="Times New Roman" w:eastAsia="Times New Roman" w:hAnsi="Times New Roman" w:cs="Times New Roman"/>
          <w:sz w:val="20"/>
          <w:szCs w:val="20"/>
          <w:lang w:eastAsia="es-CL"/>
        </w:rPr>
        <w:t>: ; y</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Poniente</w:t>
      </w: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Considerando las grandes expectativas futuras que tendrá esta zona debido a ......................, esta Gerencia estima que esta inversión sería realmente conveniente para la Sociedad. Por lo tanto, pone a consideración del Directorio la aprobación de esta inversión, la cual no sobrepasará las ................. Unidades de Fomento. Después de discutirse largamente el tema y considerándose los pro y los contra de la inversión propuesta por el Gerente General, el Directorio determina dar su aprobación, por unanimidad, a la adquisición del citado inmueble, facultando a don ...................... y a don ................... para que, actuando conjuntamente en representación de la Sociedad, compren o acepten, para ésta, el inmueble, ubicado en calle ....................... número ............., comuna de ..............., de la ciudad de ......................, por un precio no superior a ............. Unidades de Fomento, que se pagará de la siguiente forma: ......... Quedan, los mandatarios, facultados para suscribir la pertinente escritura pública de compra del inmueble precedentemente singularizado, en el precio también señalado, con expresa facultad de fijar las demás estipulaciones del contrato de compraventa, ya sean de su esencia, de su naturaleza o accidentales. El mandatario queda expresamente facultado para fijar precio, cabida, deslindes, suscribir los instrumentos públicos y/o privados necesarios, requerir y firmar las inscripciones, subinscripciones, </w:t>
      </w:r>
      <w:r w:rsidRPr="00BB30E3">
        <w:rPr>
          <w:rFonts w:ascii="Times New Roman" w:eastAsia="Times New Roman" w:hAnsi="Times New Roman" w:cs="Times New Roman"/>
          <w:sz w:val="20"/>
          <w:szCs w:val="20"/>
          <w:lang w:eastAsia="es-CL"/>
        </w:rPr>
        <w:lastRenderedPageBreak/>
        <w:t>cancelaciones y anotaciones que procedan en los registros competentes del Conservador de Bienes Raíces o facultar para ello; fijar fecha y plazo para la entrega material de los inmuebles; obligar, al mandante, al cumplimiento de todas las condiciones, requisitos y formalidades que establecen las leyes, reglamentos, resoluciones, decretos alcaldicios y, en general, celebrar y ejecutar toda clase de actos y contratos conducentes al mejor desempeño del presente mandato y pactar todas las cláusulas accesorias necesarias.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Tres. </w:t>
      </w:r>
      <w:r w:rsidRPr="00BB30E3">
        <w:rPr>
          <w:rFonts w:ascii="Times New Roman" w:eastAsia="Times New Roman" w:hAnsi="Times New Roman" w:cs="Times New Roman"/>
          <w:i/>
          <w:iCs/>
          <w:smallCaps/>
          <w:sz w:val="20"/>
          <w:szCs w:val="20"/>
          <w:lang w:eastAsia="es-CL"/>
        </w:rPr>
        <w:t xml:space="preserve">Aprobación del acta y reducción a escritura pública. </w:t>
      </w:r>
      <w:r w:rsidRPr="00BB30E3">
        <w:rPr>
          <w:rFonts w:ascii="Times New Roman" w:eastAsia="Times New Roman" w:hAnsi="Times New Roman" w:cs="Times New Roman"/>
          <w:sz w:val="20"/>
          <w:szCs w:val="20"/>
          <w:lang w:eastAsia="es-CL"/>
        </w:rPr>
        <w:t>Se acuerda, por unanimidad, tener por aprobada la presente acta por el solo hecho de firmarse por los Directores asistentes y reducirla a escritura pública, en todo o en parte, facultando, para ello, a los señores ...................... y ......................., para que, cualquiera de ellos, actuando indistinta y separadamente, pueda hacerlo. En dicha escritura, se facultará al portador de copia autorizada de la misma para requerir y firmar las inscripciones, subinscripciones y anotaciones que fueren procedentes.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último, el Presidente ofreció la palabra y como nadie hizo uso de ella y no habiendo consultas, observaciones ni otras materias por tratar, dio por finalizada la reunión.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a las ....... horas.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Conforme con su original, que rola de página ...... a página .........., ambas inclusive, del Libro de Actas respectivo, el que el Notario infrascrito ha tenido a la vista.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 preciso llevar el Libro de Actas del Directorio a la Notaría, que contenga el acta de la referida sesión.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En el punto sobre reducción del acta a escritura pública, se puede convenir, en lugar de que ella se entienda aprobada, por su sola firma, por los señores Directores, que se "reduzca la presente acta a escritura pública sin esperar su aprobación y sin que sea necesaria ninguna otra formalidad".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Si no se quiere transcribir íntegramente el acta en la escritura, se dirá en el encabezamiento: "requiere la reducción a escritura pública, en sus partes pertinentes, de la siguiente acta: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69" w:name="_Toc505016547"/>
      <w:r w:rsidRPr="00BB30E3">
        <w:rPr>
          <w:rFonts w:ascii="Times New Roman" w:eastAsia="Times New Roman" w:hAnsi="Times New Roman" w:cs="Times New Roman"/>
          <w:b/>
          <w:bCs/>
          <w:sz w:val="20"/>
          <w:szCs w:val="20"/>
          <w:lang w:eastAsia="es-CL"/>
        </w:rPr>
        <w:t>12. Constitución de la S.A. (Reducción acta).</w:t>
      </w:r>
      <w:bookmarkEnd w:id="169"/>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profesión/oficio ........., de estado civil .........., cédula nacional de identidad número ............, domiciliado en calle ................ número ......, oficina ......, comuna de ......., Región ...........; mayor de edad, quien acredita su identidad con la exhibición de la cédula antes mencionada, y expone que, debidamente facultado, reduce a escritura pública la siguiente acta: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Acta .............. de </w:t>
      </w:r>
      <w:r w:rsidRPr="00BB30E3">
        <w:rPr>
          <w:rFonts w:ascii="Times New Roman" w:eastAsia="Times New Roman" w:hAnsi="Times New Roman" w:cs="Times New Roman"/>
          <w:smallCaps/>
          <w:sz w:val="20"/>
          <w:szCs w:val="20"/>
          <w:lang w:eastAsia="es-CL"/>
        </w:rPr>
        <w:t>Sesión de Directorio de</w:t>
      </w:r>
      <w:r w:rsidRPr="00BB30E3">
        <w:rPr>
          <w:rFonts w:ascii="Times New Roman" w:eastAsia="Times New Roman" w:hAnsi="Times New Roman" w:cs="Times New Roman"/>
          <w:sz w:val="20"/>
          <w:szCs w:val="20"/>
          <w:lang w:eastAsia="es-CL"/>
        </w:rPr>
        <w:t xml:space="preserve"> "........... S.A." En la ciudad de ..........., a ...... de ................ de dos mil .............., siendo las ......... horas se reunió el Directorio en las oficinas de la sociedad, calle ...................... número ......, Oficina ......, con la asistencia de los señores Directores: ..................., ........................, ...................... ........................ y ..................... Presidió la sesión don ......................... y actuó como secretario el señor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Asistentes.</w:t>
      </w:r>
      <w:r w:rsidRPr="00BB30E3">
        <w:rPr>
          <w:rFonts w:ascii="Times New Roman" w:eastAsia="Times New Roman" w:hAnsi="Times New Roman" w:cs="Times New Roman"/>
          <w:sz w:val="20"/>
          <w:szCs w:val="20"/>
          <w:lang w:eastAsia="es-CL"/>
        </w:rPr>
        <w:t xml:space="preserve"> Asisten los Directores señores .......... ..............., .........................., ..........................., ..........................., y .............................. Se inició la sesión a las ......... horas.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Constitución de sociedad y del directorio.</w:t>
      </w:r>
      <w:r w:rsidRPr="00BB30E3">
        <w:rPr>
          <w:rFonts w:ascii="Times New Roman" w:eastAsia="Times New Roman" w:hAnsi="Times New Roman" w:cs="Times New Roman"/>
          <w:sz w:val="20"/>
          <w:szCs w:val="20"/>
          <w:lang w:eastAsia="es-CL"/>
        </w:rPr>
        <w:t xml:space="preserve"> Se informa que por escritura pública de fecha ......... otorgada en la Notaría de .......... de don ............... se constituyó la sociedad ................ S.A., un extracto de dicha escritura se inscribió a fojas ........ número ...........en el Registro de Comercio del Conservador de Bienes Raíces y de Comercio de ............ correspondiente al año ......... y se publicó en el Diario Oficial.</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De acuerdo a lo establecido en el artículo ....... de los estatutos, se elige Presidente a don ..................... El señor ..................... agradece su designación y pasa a presidir la sesión. Se ofrece al señor Gerente General continuar actuando como Secretario del Directorio y de la Junta de Accionistas, lo que éste acepta.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Fecha de sesiones.</w:t>
      </w:r>
      <w:r w:rsidRPr="00BB30E3">
        <w:rPr>
          <w:rFonts w:ascii="Times New Roman" w:eastAsia="Times New Roman" w:hAnsi="Times New Roman" w:cs="Times New Roman"/>
          <w:sz w:val="20"/>
          <w:szCs w:val="20"/>
          <w:lang w:eastAsia="es-CL"/>
        </w:rPr>
        <w:t xml:space="preserve"> Se acuerda efectuar reuniones una vez al mes, para analizar la marcha de los negocios de la sociedad. Se procurará que esta sesión sea la tercera semana de cada mes, los días ............ Con antelación no menor de siete días a cada sesión, el señor Gerente General enviará, a cada Director, el informe del mes precedente respecto de ventas, producción, situación económico-financiera y del personal de la empresa.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Reducción a escritura pública del acta.</w:t>
      </w:r>
      <w:r w:rsidRPr="00BB30E3">
        <w:rPr>
          <w:rFonts w:ascii="Times New Roman" w:eastAsia="Times New Roman" w:hAnsi="Times New Roman" w:cs="Times New Roman"/>
          <w:sz w:val="20"/>
          <w:szCs w:val="20"/>
          <w:lang w:eastAsia="es-CL"/>
        </w:rPr>
        <w:t xml:space="preserve"> Se convino, finalmente, por unanimidad, facultar al Secretario don ........................... y al Director don ..........................., para que, cualquiera de ellos, actuando indistinta y separadamente, reduzcan a escritura pública, todo o parte del Acta de la presente sesión.</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Quinto.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Respecto a las sesiones del directorio, se pueden pactar variantes: "El Abogado don ......................, que actúa como Secretario del Directorio, agregó, además, que en esta sesión correspondía regular las sesiones ordinarias de Directorio y la citación a las extraordinarias. El Directorio acordó al respecto: Uno. Celebrar reuniones ordinarias con una frecuencia mínima de ......... meses, en el domicilio social. Dos. Para las sesiones extraordinarias se requerirá el aviso escrito del Presidente, dado con ...... horas de anticipación, salvo casos urgentes, que calificará el Presidente, en que el aviso podrá darse por teléfono o por fax y no se requerirá la anticipación señalada. El aviso escrito, telefónico o por fax, sólo deberá darse en caso que el Director haya registrado, ante la Gerencia de la sociedad, domicilio en el radio urbano y número telefónico o de fax, los que se entenderán vigentes mientras no se comunique, por el Director al Gerente, su variación".</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70" w:name="_Toc505016548"/>
      <w:r w:rsidRPr="00BB30E3">
        <w:rPr>
          <w:rFonts w:ascii="Times New Roman" w:eastAsia="Times New Roman" w:hAnsi="Times New Roman" w:cs="Times New Roman"/>
          <w:b/>
          <w:bCs/>
          <w:sz w:val="20"/>
          <w:szCs w:val="20"/>
          <w:lang w:eastAsia="es-CL"/>
        </w:rPr>
        <w:t>13. Convocatoria a Junta. Segunda convocatoria (Acta).</w:t>
      </w:r>
      <w:bookmarkEnd w:id="170"/>
    </w:p>
    <w:p w:rsidR="00D87383" w:rsidRPr="00BB30E3" w:rsidRDefault="00D87383" w:rsidP="00D87383">
      <w:pPr>
        <w:pStyle w:val="Ttulo3"/>
        <w:rPr>
          <w:rFonts w:ascii="Times New Roman" w:eastAsia="Times New Roman" w:hAnsi="Times New Roman" w:cs="Times New Roman"/>
          <w:b/>
          <w:bCs/>
          <w:smallCaps/>
          <w:sz w:val="20"/>
          <w:szCs w:val="20"/>
          <w:lang w:eastAsia="es-CL"/>
        </w:rPr>
      </w:pPr>
      <w:bookmarkStart w:id="171" w:name="_Toc505016549"/>
      <w:r w:rsidRPr="00BB30E3">
        <w:rPr>
          <w:rFonts w:ascii="Times New Roman" w:eastAsia="Times New Roman" w:hAnsi="Times New Roman" w:cs="Times New Roman"/>
          <w:b/>
          <w:bCs/>
          <w:smallCaps/>
          <w:sz w:val="20"/>
          <w:szCs w:val="20"/>
          <w:lang w:eastAsia="es-CL"/>
        </w:rPr>
        <w:t>A. General.</w:t>
      </w:r>
      <w:bookmarkEnd w:id="171"/>
    </w:p>
    <w:p w:rsidR="00D87383" w:rsidRPr="00BB30E3" w:rsidRDefault="00D87383" w:rsidP="00D87383">
      <w:pPr>
        <w:spacing w:before="100" w:beforeAutospacing="1" w:after="21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Asistencia.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Citación a junta ordinaria y extraordinaria de accionistas.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Firma del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Asistencia.</w:t>
      </w:r>
      <w:r w:rsidRPr="00BB30E3">
        <w:rPr>
          <w:rFonts w:ascii="Times New Roman" w:eastAsia="Times New Roman" w:hAnsi="Times New Roman" w:cs="Times New Roman"/>
          <w:sz w:val="20"/>
          <w:szCs w:val="20"/>
          <w:lang w:eastAsia="es-CL"/>
        </w:rPr>
        <w:t xml:space="preserve"> Los señores directores firmaron la lista de asistencia que quedó en poder del Secretario.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con fecha ..... de ........... de dos mil ......, la que fue aprobada, sin observaciones, por la unanimidad de los señores Directores presentes.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TERCERO. </w:t>
      </w:r>
      <w:r w:rsidRPr="00BB30E3">
        <w:rPr>
          <w:rFonts w:ascii="Times New Roman" w:eastAsia="Times New Roman" w:hAnsi="Times New Roman" w:cs="Times New Roman"/>
          <w:smallCaps/>
          <w:sz w:val="20"/>
          <w:szCs w:val="20"/>
          <w:lang w:eastAsia="es-CL"/>
        </w:rPr>
        <w:t>Citación a junta ordinaria y extraordinaria de accionistas.</w:t>
      </w:r>
      <w:r w:rsidRPr="00BB30E3">
        <w:rPr>
          <w:rFonts w:ascii="Times New Roman" w:eastAsia="Times New Roman" w:hAnsi="Times New Roman" w:cs="Times New Roman"/>
          <w:sz w:val="20"/>
          <w:szCs w:val="20"/>
          <w:lang w:eastAsia="es-CL"/>
        </w:rPr>
        <w:t> El Presidente informa que la Junta General (Extraordinaria) de Accionistas, convocada en Sesión de Directorio anterior, para el día .................. de .................... pasado, a las ............ horas, no se llevó a efecto. Por esta razón es necesario, nuevamente, citar a Junta Extraordinaria de Accionistas para el mismo efecto; esto es, para ......................... Por ello se acuerda, por unanimidad, citar a Junta General (Extraordinaria) de Accionistas para el día .................. próximo, a las .............. horas, en las oficinas de la sociedad, a fin de tratar y pronunciarse sobre la siguiente Tabla: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Uno)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Dos)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Firman el acta todos los asistentes.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otros asuntos que tratar, se levantó la sesión a las ..... horas.</w:t>
      </w:r>
    </w:p>
    <w:p w:rsidR="00D87383" w:rsidRPr="00BB30E3" w:rsidRDefault="00D87383" w:rsidP="00D87383">
      <w:pPr>
        <w:pStyle w:val="Ttulo3"/>
        <w:rPr>
          <w:rFonts w:ascii="Times New Roman" w:eastAsia="Times New Roman" w:hAnsi="Times New Roman" w:cs="Times New Roman"/>
          <w:b/>
          <w:bCs/>
          <w:smallCaps/>
          <w:sz w:val="20"/>
          <w:szCs w:val="20"/>
          <w:lang w:eastAsia="es-CL"/>
        </w:rPr>
      </w:pPr>
      <w:bookmarkStart w:id="172" w:name="_Toc505016550"/>
      <w:r w:rsidRPr="00BB30E3">
        <w:rPr>
          <w:rFonts w:ascii="Times New Roman" w:eastAsia="Times New Roman" w:hAnsi="Times New Roman" w:cs="Times New Roman"/>
          <w:b/>
          <w:bCs/>
          <w:smallCaps/>
          <w:sz w:val="20"/>
          <w:szCs w:val="20"/>
          <w:lang w:eastAsia="es-CL"/>
        </w:rPr>
        <w:t>B. Especial.</w:t>
      </w:r>
      <w:bookmarkEnd w:id="172"/>
    </w:p>
    <w:p w:rsidR="00D87383" w:rsidRPr="00BB30E3" w:rsidRDefault="00D87383" w:rsidP="00D87383">
      <w:pPr>
        <w:spacing w:before="100" w:beforeAutospacing="1" w:after="21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2......,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Asistencia.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Cuenta.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Omisión de avisos. </w:t>
      </w:r>
      <w:r w:rsidRPr="00BB30E3">
        <w:rPr>
          <w:rFonts w:ascii="Times New Roman" w:eastAsia="Times New Roman" w:hAnsi="Times New Roman" w:cs="Times New Roman"/>
          <w:smallCaps/>
          <w:sz w:val="20"/>
          <w:szCs w:val="20"/>
          <w:lang w:eastAsia="es-CL"/>
        </w:rPr>
        <w:t>Quinto:</w:t>
      </w:r>
      <w:r w:rsidRPr="00BB30E3">
        <w:rPr>
          <w:rFonts w:ascii="Times New Roman" w:eastAsia="Times New Roman" w:hAnsi="Times New Roman" w:cs="Times New Roman"/>
          <w:sz w:val="20"/>
          <w:szCs w:val="20"/>
          <w:lang w:eastAsia="es-CL"/>
        </w:rPr>
        <w:t xml:space="preserve"> Firma del acta.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Asistencia.</w:t>
      </w:r>
      <w:r w:rsidRPr="00BB30E3">
        <w:rPr>
          <w:rFonts w:ascii="Times New Roman" w:eastAsia="Times New Roman" w:hAnsi="Times New Roman" w:cs="Times New Roman"/>
          <w:sz w:val="20"/>
          <w:szCs w:val="20"/>
          <w:lang w:eastAsia="es-CL"/>
        </w:rPr>
        <w:t xml:space="preserve"> Los señores directores firmaron la lista de asistencia que quedó en poder del Secretario.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Se leyó el acta de la sesión anterior, verificada el día ...... de ........... de 2......., la que fue aprobada, sin observaciones, por la unanimidad de los señores Directores presentes.</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El Gerente General don ..................................... señala que la Junta General Extraordinaria de Accionistas, convocada en la anterior Sesión de Directorio, para el día .... de .............. pasado, a las ......... horas, no se llevó a efecto.</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Por esta razón es necesario citar, nuevamente, a Junta Extraordinaria de Accionistas con la misma finalidad; esto es, para modificar el objeto de la sociedad, que está redactado en términos muy restrictivos, el que se propone ampliar a otras acciones que la sociedad realiza en materia de capacitación y que deben, necesariamente, expresarse en el giro social, con el objeto de obtener la acreditación del Servicio Nacional de Capacitación y Empleo, </w:t>
      </w:r>
      <w:r w:rsidRPr="00BB30E3">
        <w:rPr>
          <w:rFonts w:ascii="Times New Roman" w:eastAsia="Times New Roman" w:hAnsi="Times New Roman" w:cs="Times New Roman"/>
          <w:smallCaps/>
          <w:sz w:val="20"/>
          <w:szCs w:val="20"/>
          <w:lang w:eastAsia="es-CL"/>
        </w:rPr>
        <w:t xml:space="preserve">Sence. </w:t>
      </w:r>
      <w:r w:rsidRPr="00BB30E3">
        <w:rPr>
          <w:rFonts w:ascii="Times New Roman" w:eastAsia="Times New Roman" w:hAnsi="Times New Roman" w:cs="Times New Roman"/>
          <w:sz w:val="20"/>
          <w:szCs w:val="20"/>
          <w:lang w:eastAsia="es-CL"/>
        </w:rPr>
        <w:t>Por ello se acuerda, por unanimidad, citar a Junta General Extraordinaria de Accionistas para una fecha posterior a los cuarenta y cinco días siguientes a la fecha antes señalada para la junta no efectuada, como lo manda la ley; específicamente, para el día ....... de ............. próximo, a las ........ horas, en las oficinas de la sociedad, ubicadas en calle ........................... Nº ........, Of. ........ Su finalidad es tratar y pronunciarse sobre la siguiente Tabla: Proposición de modificación del objeto social por el siguiente:</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El objeto de la sociedad será:</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la impresión, edición y comercialización de textos educativos, en general, y</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b) impartir, directamente, capacitación ocupacional y perfeccionamiento docente, mediante la dictación de charlas, cursos, seminarios y talleres".</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Omisión de avisos</w:t>
      </w:r>
      <w:r w:rsidRPr="00BB30E3">
        <w:rPr>
          <w:rFonts w:ascii="Times New Roman" w:eastAsia="Times New Roman" w:hAnsi="Times New Roman" w:cs="Times New Roman"/>
          <w:sz w:val="20"/>
          <w:szCs w:val="20"/>
          <w:lang w:eastAsia="es-CL"/>
        </w:rPr>
        <w:t>. Por existir seguridad que, a la ......... Junta General Extraordinaria de Accionistas concurrirá la unanimidad de los señores accionistas, el Directorio acordó omitir la publicación de los avisos que establecen los Estatutos sociales.</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Quinto.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Firman el acta todos los señores Directores asistentes a esta sesión.</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73" w:name="_Toc505016551"/>
      <w:r w:rsidRPr="00BB30E3">
        <w:rPr>
          <w:rFonts w:ascii="Times New Roman" w:eastAsia="Times New Roman" w:hAnsi="Times New Roman" w:cs="Times New Roman"/>
          <w:b/>
          <w:bCs/>
          <w:sz w:val="20"/>
          <w:szCs w:val="20"/>
          <w:lang w:eastAsia="es-CL"/>
        </w:rPr>
        <w:t>14. Convocatoria a junta ordinaria (Acta).</w:t>
      </w:r>
      <w:bookmarkEnd w:id="173"/>
    </w:p>
    <w:p w:rsidR="00D87383" w:rsidRPr="00BB30E3" w:rsidRDefault="00D87383" w:rsidP="00D87383">
      <w:pPr>
        <w:spacing w:before="100" w:beforeAutospacing="1" w:after="15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 xml:space="preserve">Primero. </w:t>
      </w:r>
      <w:r w:rsidRPr="00BB30E3">
        <w:rPr>
          <w:rFonts w:ascii="Times New Roman" w:eastAsia="Times New Roman" w:hAnsi="Times New Roman" w:cs="Times New Roman"/>
          <w:sz w:val="20"/>
          <w:szCs w:val="20"/>
          <w:lang w:eastAsia="es-CL"/>
        </w:rPr>
        <w:t xml:space="preserve">Asistencia. </w:t>
      </w:r>
      <w:r w:rsidRPr="00BB30E3">
        <w:rPr>
          <w:rFonts w:ascii="Times New Roman" w:eastAsia="Times New Roman" w:hAnsi="Times New Roman" w:cs="Times New Roman"/>
          <w:smallCaps/>
          <w:sz w:val="20"/>
          <w:szCs w:val="20"/>
          <w:lang w:eastAsia="es-CL"/>
        </w:rPr>
        <w:t xml:space="preserve">Segundo. </w:t>
      </w:r>
      <w:r w:rsidRPr="00BB30E3">
        <w:rPr>
          <w:rFonts w:ascii="Times New Roman" w:eastAsia="Times New Roman" w:hAnsi="Times New Roman" w:cs="Times New Roman"/>
          <w:sz w:val="20"/>
          <w:szCs w:val="20"/>
          <w:lang w:eastAsia="es-CL"/>
        </w:rPr>
        <w:t xml:space="preserve">Acta de la sesión anterior. </w:t>
      </w:r>
      <w:r w:rsidRPr="00BB30E3">
        <w:rPr>
          <w:rFonts w:ascii="Times New Roman" w:eastAsia="Times New Roman" w:hAnsi="Times New Roman" w:cs="Times New Roman"/>
          <w:smallCaps/>
          <w:sz w:val="20"/>
          <w:szCs w:val="20"/>
          <w:lang w:eastAsia="es-CL"/>
        </w:rPr>
        <w:t xml:space="preserve">Tercero. </w:t>
      </w:r>
      <w:r w:rsidRPr="00BB30E3">
        <w:rPr>
          <w:rFonts w:ascii="Times New Roman" w:eastAsia="Times New Roman" w:hAnsi="Times New Roman" w:cs="Times New Roman"/>
          <w:sz w:val="20"/>
          <w:szCs w:val="20"/>
          <w:lang w:eastAsia="es-CL"/>
        </w:rPr>
        <w:t xml:space="preserve">Citación a Junta Ordinaria de Accionistas. </w:t>
      </w:r>
      <w:r w:rsidRPr="00BB30E3">
        <w:rPr>
          <w:rFonts w:ascii="Times New Roman" w:eastAsia="Times New Roman" w:hAnsi="Times New Roman" w:cs="Times New Roman"/>
          <w:smallCaps/>
          <w:sz w:val="20"/>
          <w:szCs w:val="20"/>
          <w:lang w:eastAsia="es-CL"/>
        </w:rPr>
        <w:t xml:space="preserve">Cuarto. </w:t>
      </w:r>
      <w:r w:rsidRPr="00BB30E3">
        <w:rPr>
          <w:rFonts w:ascii="Times New Roman" w:eastAsia="Times New Roman" w:hAnsi="Times New Roman" w:cs="Times New Roman"/>
          <w:sz w:val="20"/>
          <w:szCs w:val="20"/>
          <w:lang w:eastAsia="es-CL"/>
        </w:rPr>
        <w:t>Firma del acta.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 xml:space="preserve">Asistencia. </w:t>
      </w:r>
      <w:r w:rsidRPr="00BB30E3">
        <w:rPr>
          <w:rFonts w:ascii="Times New Roman" w:eastAsia="Times New Roman" w:hAnsi="Times New Roman" w:cs="Times New Roman"/>
          <w:sz w:val="20"/>
          <w:szCs w:val="20"/>
          <w:lang w:eastAsia="es-CL"/>
        </w:rPr>
        <w:t>Los señores directores firmaron la lista de asistencia que quedó en poder del Secretario.</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 xml:space="preserve">Acta de la sesión anterior. </w:t>
      </w:r>
      <w:r w:rsidRPr="00BB30E3">
        <w:rPr>
          <w:rFonts w:ascii="Times New Roman" w:eastAsia="Times New Roman" w:hAnsi="Times New Roman" w:cs="Times New Roman"/>
          <w:sz w:val="20"/>
          <w:szCs w:val="20"/>
          <w:lang w:eastAsia="es-CL"/>
        </w:rPr>
        <w:t>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Citación a junta ordinaria de accionistas</w:t>
      </w:r>
      <w:r w:rsidRPr="00BB30E3">
        <w:rPr>
          <w:rFonts w:ascii="Times New Roman" w:eastAsia="Times New Roman" w:hAnsi="Times New Roman" w:cs="Times New Roman"/>
          <w:sz w:val="20"/>
          <w:szCs w:val="20"/>
          <w:lang w:eastAsia="es-CL"/>
        </w:rPr>
        <w:t>. El Presidente expresa que corresponde citar a Junta Ordinaria de Accionistas, para dar a conocer la marcha de la administración social y acordar la distribución de las utilidades, la renovación del Directorio y la designación de nuevos Inspectores de Cuentas, entre otras materias propias de una Junta Ordinaria de Accionistas. Por ello se acuerda, por unanimidad, citar a Junta General Ordinaria de Accionistas para el día ....... de ........... próximo, a las ........ horas, en las oficinas de la sociedad, a fin de tratar y pronunciarse sobre la siguiente Tabla: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Pronunciarse sobre el balance general y el estado de resultados de la sociedad.</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Determinar el monto de los dividendos que deberán pagarse.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Elección del nuevo Directorio.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Designación de dos Inspectores de Cuentas titulares y de dos suplentes (o de Auditores externos independientes).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Toda otra materia propia de una Junta Ordinaria de Accionistas.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Disponibilidad libros contables.</w:t>
      </w:r>
      <w:r w:rsidRPr="00BB30E3">
        <w:rPr>
          <w:rFonts w:ascii="Times New Roman" w:eastAsia="Times New Roman" w:hAnsi="Times New Roman" w:cs="Times New Roman"/>
          <w:sz w:val="20"/>
          <w:szCs w:val="20"/>
          <w:lang w:eastAsia="es-CL"/>
        </w:rPr>
        <w:t xml:space="preserve"> Los libros contables de la sociedad se encuentran disponibles para ser revisados por todos lo accionistas en las dependencias de la sociedad.</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QUINTO.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Firman el acta todos los asistentes.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No habiendo otros asuntos que tratar, se levantó la sesión a las ..... horas.</w:t>
      </w:r>
    </w:p>
    <w:p w:rsidR="00D87383" w:rsidRPr="00BB30E3" w:rsidRDefault="00D87383" w:rsidP="00D87383">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Puede incluirse entre los temas a tratar en la JOA, previa aprobación del directorio, las operaciones con empresas relacionadas señalada en el Art. 44 de la LSA.</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74" w:name="_Toc505016552"/>
      <w:r w:rsidRPr="00BB30E3">
        <w:rPr>
          <w:rFonts w:ascii="Times New Roman" w:eastAsia="Times New Roman" w:hAnsi="Times New Roman" w:cs="Times New Roman"/>
          <w:b/>
          <w:bCs/>
          <w:sz w:val="20"/>
          <w:szCs w:val="20"/>
          <w:lang w:eastAsia="es-CL"/>
        </w:rPr>
        <w:t>15. Disminución de capital (Acta).</w:t>
      </w:r>
      <w:bookmarkEnd w:id="174"/>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a las ....... horas, tuvo lugar una sesión de Directorio de ".............. S.A.", en el domicilio social, ........................ Nº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Asistieron los siguientes señores Directores: .........................................., ........................... y ........................... Preside la reunión don ........................... y actuó como Secretario don ........................... Excusó su inasistencia don ........................... Los Directores firmaron la lista de asistencia, la que queda en poder del señor Secretario.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dejó acordado y establecido lo siguiente: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Previa lectura, se aprueba, por la unanimidad de los señores Directores presentes, el acta correspondiente de la sesión anterior, verificada el día ........ de ............. de 2......</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Segundo</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Reducción de capital y actualización de los estatutos.</w:t>
      </w:r>
      <w:r w:rsidRPr="00BB30E3">
        <w:rPr>
          <w:rFonts w:ascii="Times New Roman" w:eastAsia="Times New Roman" w:hAnsi="Times New Roman" w:cs="Times New Roman"/>
          <w:sz w:val="20"/>
          <w:szCs w:val="20"/>
          <w:lang w:eastAsia="es-CL"/>
        </w:rPr>
        <w:t xml:space="preserve"> Se abstuvo de intervenir el Director señor .................... por tener interés en el tema en debate.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señor Presidente expresó que, a partir del mes próximo pasado, se desarrollaron negociaciones tendentes a enajenar —libre de gravámenes— un inmueble de la sociedad, al Director antes referido, a cambio de la totalidad de su interés en la sociedad, ascendente a .......... acciones. El referido inmueble es el siguiente: casa y sitio de calle ..................... Nº ......., de la Población .........., de la Provincia de .........., de la ......ª Región, que es el sitio Nº ......., de la manzana ........, del plano archivado en el Conservador de Bienes Raíces de ..........., con el Nº ....., del año 2......., cuyos deslindes especiales son:</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Norte</w:t>
      </w:r>
      <w:r w:rsidRPr="00BB30E3">
        <w:rPr>
          <w:rFonts w:ascii="Times New Roman" w:eastAsia="Times New Roman" w:hAnsi="Times New Roman" w:cs="Times New Roman"/>
          <w:sz w:val="20"/>
          <w:szCs w:val="20"/>
          <w:lang w:eastAsia="es-CL"/>
        </w:rPr>
        <w:t>: ;</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Sur</w:t>
      </w:r>
      <w:r w:rsidRPr="00BB30E3">
        <w:rPr>
          <w:rFonts w:ascii="Times New Roman" w:eastAsia="Times New Roman" w:hAnsi="Times New Roman" w:cs="Times New Roman"/>
          <w:sz w:val="20"/>
          <w:szCs w:val="20"/>
          <w:lang w:eastAsia="es-CL"/>
        </w:rPr>
        <w:t>: ;</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Oriente</w:t>
      </w:r>
      <w:r w:rsidRPr="00BB30E3">
        <w:rPr>
          <w:rFonts w:ascii="Times New Roman" w:eastAsia="Times New Roman" w:hAnsi="Times New Roman" w:cs="Times New Roman"/>
          <w:sz w:val="20"/>
          <w:szCs w:val="20"/>
          <w:lang w:eastAsia="es-CL"/>
        </w:rPr>
        <w:t>: , y</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Poniente</w:t>
      </w: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inscripción de este inmueble rola a fs. .......... Nº .......... del Registro de Propiedad del mismo Conservador de Bienes Raíces, del año 2........</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Este inmueble no le producía rentas a la sociedad y esta reducción voluntaria del capital social, no le acarreará perjuicios y la adecuará al momento en que se está viviendo y permitirá una administración más consolidada.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Luego de un detenido debate, por unanimidad (o por la mayoría absoluta) de los señores Directores asistentes se acordó citar a la ......... Junta General Extraordinaria de Accionistas de "............... S.A." para el próximo día ..... de ............ del año en curso, a las ......... horas, en el domicilio social, ...................... Nº ......, Oficina ....., comuna de ........, Región ........., con el objeto de pronunciarse sobre una reforma de estatutos, consistente en disminuir el capital social de $ ............ a $ ............, en las condiciones que la Junta apruebe, modificar el artículo ............. y reemplazar los artículos transitorios pertinentes de los Estatutos, por uno transitorio, necesario para llevar a cabo la referida disminución de capital.</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El Directorio, con la abstención del nombrado señor ......................., aprobó dicha disminución y acordó convocar a la Junta General Extraordinaria de Accionistas para el día ....... de ................ de 2......, a las ..... horas, en las oficinas de la sociedad, ubicadas en calle ...................... número ........, oficina ......., comuna de ........., Región ......... Dicha Junta deberá pronunciarse sobre los siguientes puntos: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Modificación de los Estatutos Sociales por reducción voluntaria del capital por permuta del referido inmueble por las acciones del señor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Designación de los accionistas que correspondan para firmar el acta.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Omisión de avisos</w:t>
      </w:r>
      <w:r w:rsidRPr="00BB30E3">
        <w:rPr>
          <w:rFonts w:ascii="Times New Roman" w:eastAsia="Times New Roman" w:hAnsi="Times New Roman" w:cs="Times New Roman"/>
          <w:sz w:val="20"/>
          <w:szCs w:val="20"/>
          <w:lang w:eastAsia="es-CL"/>
        </w:rPr>
        <w:t>. Por existir la certeza de que, a la ........ Junta General Extraordinaria de Accionistas concurrirá la unanimidad de los señores accionistas, el Directorio acordó omitir la publicación de los avisos que establecen los Estatutos sociales.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Participación en la junta</w:t>
      </w:r>
      <w:r w:rsidRPr="00BB30E3">
        <w:rPr>
          <w:rFonts w:ascii="Times New Roman" w:eastAsia="Times New Roman" w:hAnsi="Times New Roman" w:cs="Times New Roman"/>
          <w:sz w:val="20"/>
          <w:szCs w:val="20"/>
          <w:lang w:eastAsia="es-CL"/>
        </w:rPr>
        <w:t>. De acuerdo con los Estatutos, sólo podrán participar en la Junta y ejercer sus derechos, los titulares de acciones inscritas en el Registro de Accionistas, al menos, con cinco días de anticipación a aquél antes fijado para su celebración.</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QUINTO.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Por no haber otro tema que tratar, firmaron el acta todos los señores Directores asistentes a esta sesión.</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a las ....... horas.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de los Directores asistentes: ...</w:t>
      </w:r>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Se precisa que, al iniciarse la reunión, se firme la lista de asistencia por todos los Directores presentes y por el Gerente.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La disminución de capital, que pueda acordar la Junta, requiere la aprobación previa de la Dirección Regional correspondiente del SII.</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75" w:name="_Toc505016553"/>
      <w:r w:rsidRPr="00BB30E3">
        <w:rPr>
          <w:rFonts w:ascii="Times New Roman" w:eastAsia="Times New Roman" w:hAnsi="Times New Roman" w:cs="Times New Roman"/>
          <w:b/>
          <w:bCs/>
          <w:sz w:val="20"/>
          <w:szCs w:val="20"/>
          <w:lang w:eastAsia="es-CL"/>
        </w:rPr>
        <w:t>16. Disolución de sociedad. Convocatoria a JEA (Acta).</w:t>
      </w:r>
      <w:bookmarkEnd w:id="175"/>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2......,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 xml:space="preserve">Primero. </w:t>
      </w:r>
      <w:r w:rsidRPr="00BB30E3">
        <w:rPr>
          <w:rFonts w:ascii="Times New Roman" w:eastAsia="Times New Roman" w:hAnsi="Times New Roman" w:cs="Times New Roman"/>
          <w:sz w:val="20"/>
          <w:szCs w:val="20"/>
          <w:lang w:eastAsia="es-CL"/>
        </w:rPr>
        <w:t xml:space="preserve">Asistencia. </w:t>
      </w:r>
      <w:r w:rsidRPr="00BB30E3">
        <w:rPr>
          <w:rFonts w:ascii="Times New Roman" w:eastAsia="Times New Roman" w:hAnsi="Times New Roman" w:cs="Times New Roman"/>
          <w:smallCaps/>
          <w:sz w:val="20"/>
          <w:szCs w:val="20"/>
          <w:lang w:eastAsia="es-CL"/>
        </w:rPr>
        <w:t xml:space="preserve">Segundo. </w:t>
      </w:r>
      <w:r w:rsidRPr="00BB30E3">
        <w:rPr>
          <w:rFonts w:ascii="Times New Roman" w:eastAsia="Times New Roman" w:hAnsi="Times New Roman" w:cs="Times New Roman"/>
          <w:sz w:val="20"/>
          <w:szCs w:val="20"/>
          <w:lang w:eastAsia="es-CL"/>
        </w:rPr>
        <w:t xml:space="preserve">Acta de la sesión anterior. </w:t>
      </w:r>
      <w:r w:rsidRPr="00BB30E3">
        <w:rPr>
          <w:rFonts w:ascii="Times New Roman" w:eastAsia="Times New Roman" w:hAnsi="Times New Roman" w:cs="Times New Roman"/>
          <w:smallCaps/>
          <w:sz w:val="20"/>
          <w:szCs w:val="20"/>
          <w:lang w:eastAsia="es-CL"/>
        </w:rPr>
        <w:t xml:space="preserve">Tercero. </w:t>
      </w:r>
      <w:r w:rsidRPr="00BB30E3">
        <w:rPr>
          <w:rFonts w:ascii="Times New Roman" w:eastAsia="Times New Roman" w:hAnsi="Times New Roman" w:cs="Times New Roman"/>
          <w:sz w:val="20"/>
          <w:szCs w:val="20"/>
          <w:lang w:eastAsia="es-CL"/>
        </w:rPr>
        <w:t xml:space="preserve">Citación a junta extraordinaria de accionistas. </w:t>
      </w:r>
      <w:r w:rsidRPr="00BB30E3">
        <w:rPr>
          <w:rFonts w:ascii="Times New Roman" w:eastAsia="Times New Roman" w:hAnsi="Times New Roman" w:cs="Times New Roman"/>
          <w:smallCaps/>
          <w:sz w:val="20"/>
          <w:szCs w:val="20"/>
          <w:lang w:eastAsia="es-CL"/>
        </w:rPr>
        <w:t xml:space="preserve">Cuarto. </w:t>
      </w:r>
      <w:r w:rsidRPr="00BB30E3">
        <w:rPr>
          <w:rFonts w:ascii="Times New Roman" w:eastAsia="Times New Roman" w:hAnsi="Times New Roman" w:cs="Times New Roman"/>
          <w:sz w:val="20"/>
          <w:szCs w:val="20"/>
          <w:lang w:eastAsia="es-CL"/>
        </w:rPr>
        <w:t xml:space="preserve">Participación en la Junta. </w:t>
      </w:r>
      <w:r w:rsidRPr="00BB30E3">
        <w:rPr>
          <w:rFonts w:ascii="Times New Roman" w:eastAsia="Times New Roman" w:hAnsi="Times New Roman" w:cs="Times New Roman"/>
          <w:smallCaps/>
          <w:sz w:val="20"/>
          <w:szCs w:val="20"/>
          <w:lang w:eastAsia="es-CL"/>
        </w:rPr>
        <w:t>Quinto</w:t>
      </w: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Firma del acta.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 xml:space="preserve">Asistencia. </w:t>
      </w:r>
      <w:r w:rsidRPr="00BB30E3">
        <w:rPr>
          <w:rFonts w:ascii="Times New Roman" w:eastAsia="Times New Roman" w:hAnsi="Times New Roman" w:cs="Times New Roman"/>
          <w:sz w:val="20"/>
          <w:szCs w:val="20"/>
          <w:lang w:eastAsia="es-CL"/>
        </w:rPr>
        <w:t>Los señores directores firmaron la lista de asistencia que quedó en poder del Secretario.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Se leyó el acta de la sesión anterior, verificada el día ..... de ........... de 2......, la que fue aprobada, sin observaciones, por la unanimidad de los señores Directores presentes.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 xml:space="preserve">Citación a junta extraordinaria de accionistas. </w:t>
      </w:r>
      <w:r w:rsidRPr="00BB30E3">
        <w:rPr>
          <w:rFonts w:ascii="Times New Roman" w:eastAsia="Times New Roman" w:hAnsi="Times New Roman" w:cs="Times New Roman"/>
          <w:sz w:val="20"/>
          <w:szCs w:val="20"/>
          <w:lang w:eastAsia="es-CL"/>
        </w:rPr>
        <w:t xml:space="preserve">El Presidente informa que los quebrantos económicos sufridos por la compañía hacen imperativo proceder a la disolución y posterior liquidación de la sociedad, de acuerdo con las normas de la ley y de los estatutos sociales. Las pérdidas, de arrastre y las actuales que ha sufrido la sociedad, la carencia de capital de explotación y la casi imposibilidad de obtener los préstamos del caso para levantarla, obligan a plantear este asunto y convocar, al efecto, a la Junta General Extraordinaria </w:t>
      </w:r>
      <w:r w:rsidRPr="00BB30E3">
        <w:rPr>
          <w:rFonts w:ascii="Times New Roman" w:eastAsia="Times New Roman" w:hAnsi="Times New Roman" w:cs="Times New Roman"/>
          <w:sz w:val="20"/>
          <w:szCs w:val="20"/>
          <w:lang w:eastAsia="es-CL"/>
        </w:rPr>
        <w:lastRenderedPageBreak/>
        <w:t>de Accionistas. Por ello se acuerda, por unanimidad, citar a Junta General Extraordinaria de Accionistas para el día .......... próximo, a las ........ horas, en las oficinas de la sociedad, a fin de tratar y de pronunciarse sobre la siguiente Tabla: Disolución de la sociedad y posterior nombramiento de la Comisión Liquidadora del caso.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 xml:space="preserve">Participación en la junta. </w:t>
      </w:r>
      <w:r w:rsidRPr="00BB30E3">
        <w:rPr>
          <w:rFonts w:ascii="Times New Roman" w:eastAsia="Times New Roman" w:hAnsi="Times New Roman" w:cs="Times New Roman"/>
          <w:sz w:val="20"/>
          <w:szCs w:val="20"/>
          <w:lang w:eastAsia="es-CL"/>
        </w:rPr>
        <w:t>De acuerdo con los Estatutos, sólo podrán participar en la Junta y ejercer sus derechos, los titulares de acciones inscritas en el Registro de Accionistas, al menos, con cinco días de anticipación a aquél antes fijado para su celebración.</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QUINTO. </w:t>
      </w:r>
      <w:r w:rsidRPr="00BB30E3">
        <w:rPr>
          <w:rFonts w:ascii="Times New Roman" w:eastAsia="Times New Roman" w:hAnsi="Times New Roman" w:cs="Times New Roman"/>
          <w:smallCaps/>
          <w:sz w:val="20"/>
          <w:szCs w:val="20"/>
          <w:lang w:eastAsia="es-CL"/>
        </w:rPr>
        <w:t xml:space="preserve">Firma del acta. </w:t>
      </w:r>
      <w:r w:rsidRPr="00BB30E3">
        <w:rPr>
          <w:rFonts w:ascii="Times New Roman" w:eastAsia="Times New Roman" w:hAnsi="Times New Roman" w:cs="Times New Roman"/>
          <w:sz w:val="20"/>
          <w:szCs w:val="20"/>
          <w:lang w:eastAsia="es-CL"/>
        </w:rPr>
        <w:t>Firman el acta todos los asistentes.</w:t>
      </w:r>
    </w:p>
    <w:p w:rsidR="00D87383" w:rsidRPr="00BB30E3" w:rsidRDefault="00D87383" w:rsidP="00D87383">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otros asuntos que tratar, se levantó la sesión a las ..... horas.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76" w:name="_Toc505016554"/>
      <w:r w:rsidRPr="00BB30E3">
        <w:rPr>
          <w:rFonts w:ascii="Times New Roman" w:eastAsia="Times New Roman" w:hAnsi="Times New Roman" w:cs="Times New Roman"/>
          <w:b/>
          <w:bCs/>
          <w:sz w:val="20"/>
          <w:szCs w:val="20"/>
          <w:lang w:eastAsia="es-CL"/>
        </w:rPr>
        <w:t>17. Disolución por reunión de acciones en una mano (Reducción acta).</w:t>
      </w:r>
      <w:bookmarkEnd w:id="176"/>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 de nacionalidad ............, de profesión/oficio ............, cédula nacional de identidad número ............., domiciliado en calle .................... número .........., oficina .........., comuna de ......, Región ........; mayor de edad, quien acredita su identidad con la cédula antes mencionada y expone que, debidamente facultado, reduce a escritura pública la siguiente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Sesión número ............ del directorio de </w:t>
      </w: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S.A.". En la ciudad de ..............., a ........ de .............. de dos mil ................., siendo las ............... horas se reunió el Directorio en las Oficinas de la sociedad, calle ......................... número ............., oficina ............, comuna de ....., Región ..........; con la asistencia de los señores Directores: .........................., ........................... y .......................... excusó su inasistencia don .......................... presidió la sesión don .......................... y actuó como Secretario el señor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Cuenta. </w:t>
      </w:r>
      <w:r w:rsidRPr="00BB30E3">
        <w:rPr>
          <w:rFonts w:ascii="Times New Roman" w:eastAsia="Times New Roman" w:hAnsi="Times New Roman" w:cs="Times New Roman"/>
          <w:smallCaps/>
          <w:sz w:val="20"/>
          <w:szCs w:val="20"/>
          <w:lang w:eastAsia="es-CL"/>
        </w:rPr>
        <w:t>Tercero: </w:t>
      </w:r>
      <w:r w:rsidRPr="00BB30E3">
        <w:rPr>
          <w:rFonts w:ascii="Times New Roman" w:eastAsia="Times New Roman" w:hAnsi="Times New Roman" w:cs="Times New Roman"/>
          <w:sz w:val="20"/>
          <w:szCs w:val="20"/>
          <w:lang w:eastAsia="es-CL"/>
        </w:rPr>
        <w:t xml:space="preserve">Traspaso de acciones.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Disolución de la sociedad. </w:t>
      </w:r>
      <w:r w:rsidRPr="00BB30E3">
        <w:rPr>
          <w:rFonts w:ascii="Times New Roman" w:eastAsia="Times New Roman" w:hAnsi="Times New Roman" w:cs="Times New Roman"/>
          <w:smallCaps/>
          <w:sz w:val="20"/>
          <w:szCs w:val="20"/>
          <w:lang w:eastAsia="es-CL"/>
        </w:rPr>
        <w:t>Quinto:</w:t>
      </w:r>
      <w:r w:rsidRPr="00BB30E3">
        <w:rPr>
          <w:rFonts w:ascii="Times New Roman" w:eastAsia="Times New Roman" w:hAnsi="Times New Roman" w:cs="Times New Roman"/>
          <w:i/>
          <w:iCs/>
          <w:caps/>
          <w:sz w:val="20"/>
          <w:szCs w:val="20"/>
          <w:lang w:eastAsia="es-CL"/>
        </w:rPr>
        <w:t> </w:t>
      </w:r>
      <w:r w:rsidRPr="00BB30E3">
        <w:rPr>
          <w:rFonts w:ascii="Times New Roman" w:eastAsia="Times New Roman" w:hAnsi="Times New Roman" w:cs="Times New Roman"/>
          <w:sz w:val="20"/>
          <w:szCs w:val="20"/>
          <w:lang w:eastAsia="es-CL"/>
        </w:rPr>
        <w:t>Reducción a escritura pública del acta. Inscripción y publicación.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El Presidente don .......................... señala que el objeto de la sesión es dar cumplimiento a lo dispuesto en el artículo ciento ocho de la Ley dieciocho mil cuarenta y seis, en el sentido de consignar, dentro del plazo legal y por escritura pública, los hechos que han producido la disolución de la sociedad "................ S.A.".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Traspaso de acciones.</w:t>
      </w:r>
      <w:r w:rsidRPr="00BB30E3">
        <w:rPr>
          <w:rFonts w:ascii="Times New Roman" w:eastAsia="Times New Roman" w:hAnsi="Times New Roman" w:cs="Times New Roman"/>
          <w:sz w:val="20"/>
          <w:szCs w:val="20"/>
          <w:lang w:eastAsia="es-CL"/>
        </w:rPr>
        <w:t xml:space="preserve"> El Directorio deja constancia que, según le ha informado el señor Gerente General de la Sociedad, con esta misma fecha se le presentó, para efectuar el correspondiente registro de tradición de acciones de la sociedad, un contrato de traspaso de acciones celebrado entre los accionistas de la sociedad "XX S.A." y "ZZ S.A.", en cuya virtud "XX S.A." vendió a "ZZ S.A.", la cantidad de .......... acciones, la cual, de acuerdo al Registro de Accionistas de la sociedad, representa la totalidad de las acciones que "XX S.A." poseía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Disolución de la sociedad.</w:t>
      </w:r>
      <w:r w:rsidRPr="00BB30E3">
        <w:rPr>
          <w:rFonts w:ascii="Times New Roman" w:eastAsia="Times New Roman" w:hAnsi="Times New Roman" w:cs="Times New Roman"/>
          <w:sz w:val="20"/>
          <w:szCs w:val="20"/>
          <w:lang w:eastAsia="es-CL"/>
        </w:rPr>
        <w:t xml:space="preserve"> El Directorio declara que, con la operación de compra de acciones referida, se han reunido en el accionista "ZZ S.A." el ciento por ciento de las acciones de la sociedad "............. S.A.". Se ha producido, de esta manera, la disolución legal de la sociedad, según lo dispuesto en el artículo ciento tres, número segundo de la Ley número dieciocho mil cuarenta y seis. En efecto, la sociedad "ZZ S.A.", antes de la transferencia de acciones de "XX S.A." y de acuerdo con el Registro de Accionistas de la sociedad a la fecha de la operación, era titular de ............. acciones de "............... S.A.", cantidad que representa el resto de las acciones de la sociedad. Lo anterior deberá quedar consignado por escritura pública, en virtud de lo dispuesto en el artículo ciento ocho de la referida ley.</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Quinto. </w:t>
      </w:r>
      <w:r w:rsidRPr="00BB30E3">
        <w:rPr>
          <w:rFonts w:ascii="Times New Roman" w:eastAsia="Times New Roman" w:hAnsi="Times New Roman" w:cs="Times New Roman"/>
          <w:smallCaps/>
          <w:sz w:val="20"/>
          <w:szCs w:val="20"/>
          <w:lang w:eastAsia="es-CL"/>
        </w:rPr>
        <w:t>Reducción a escritura pública del acta. Inscripción y publicación.</w:t>
      </w:r>
      <w:r w:rsidRPr="00BB30E3">
        <w:rPr>
          <w:rFonts w:ascii="Times New Roman" w:eastAsia="Times New Roman" w:hAnsi="Times New Roman" w:cs="Times New Roman"/>
          <w:sz w:val="20"/>
          <w:szCs w:val="20"/>
          <w:lang w:eastAsia="es-CL"/>
        </w:rPr>
        <w:t xml:space="preserve"> Se convino, finalmente, por unanimidad, facultar al Secretario don ................... y al Director don ........................, para que, cualquiera de ellos, actuando indistinta y separadamente, reduzca a escritura pública, todo o parte, del Acta de la presente sesión, realice las inscripciones, subinscripciones y anotaciones que sean procedentes, en el Registro de Comercio y efectúen la publicación, en el Diario Oficial, de un extracto de la escritura pública que se otorgue, una vez que el Acta esté firmada por todos los asistentes.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Firman el acta todos los señores Directores asistentes a esta sesión.</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 y .......... minutos.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firman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77" w:name="_Toc505016555"/>
      <w:r w:rsidRPr="00BB30E3">
        <w:rPr>
          <w:rFonts w:ascii="Times New Roman" w:eastAsia="Times New Roman" w:hAnsi="Times New Roman" w:cs="Times New Roman"/>
          <w:b/>
          <w:bCs/>
          <w:sz w:val="20"/>
          <w:szCs w:val="20"/>
          <w:lang w:eastAsia="es-CL"/>
        </w:rPr>
        <w:t>18. División de sociedad. Convocatoria a JEA (Acta).</w:t>
      </w:r>
      <w:bookmarkEnd w:id="177"/>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2......,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Se leyó el acta de la sesión anterior, verificada el día ...... de ....................... de 2......, la que fue aprobada, sin observaciones, por la unanimidad de los señores Directores presentes.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El Gerente General don ........................ informó que esta sesión tenía por objeto decidir la </w:t>
      </w:r>
      <w:r w:rsidRPr="00BB30E3">
        <w:rPr>
          <w:rFonts w:ascii="Times New Roman" w:eastAsia="Times New Roman" w:hAnsi="Times New Roman" w:cs="Times New Roman"/>
          <w:i/>
          <w:iCs/>
          <w:sz w:val="20"/>
          <w:szCs w:val="20"/>
          <w:lang w:eastAsia="es-CL"/>
        </w:rPr>
        <w:t>división de la sociedad,</w:t>
      </w:r>
      <w:r w:rsidRPr="00BB30E3">
        <w:rPr>
          <w:rFonts w:ascii="Times New Roman" w:eastAsia="Times New Roman" w:hAnsi="Times New Roman" w:cs="Times New Roman"/>
          <w:sz w:val="20"/>
          <w:szCs w:val="20"/>
          <w:lang w:eastAsia="es-CL"/>
        </w:rPr>
        <w:t xml:space="preserve"> con el fin de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Luego de un breve debate, por la unanimidad de los señores Directores presentes, se acordó citar a la .......... Junta Extraordinaria de Accionistas de "............. S.A." para el próximo ...... de ........... de 2......, a las .......... horas, en el domicilio social, ubicado en calle .................... Nº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Dicha Junta tendrá por objeto: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1º. Pronunciarse sobre la </w:t>
      </w:r>
      <w:r w:rsidRPr="00BB30E3">
        <w:rPr>
          <w:rFonts w:ascii="Times New Roman" w:eastAsia="Times New Roman" w:hAnsi="Times New Roman" w:cs="Times New Roman"/>
          <w:i/>
          <w:iCs/>
          <w:sz w:val="20"/>
          <w:szCs w:val="20"/>
          <w:lang w:eastAsia="es-CL"/>
        </w:rPr>
        <w:t xml:space="preserve">división de la empresa, </w:t>
      </w:r>
      <w:r w:rsidRPr="00BB30E3">
        <w:rPr>
          <w:rFonts w:ascii="Times New Roman" w:eastAsia="Times New Roman" w:hAnsi="Times New Roman" w:cs="Times New Roman"/>
          <w:sz w:val="20"/>
          <w:szCs w:val="20"/>
          <w:lang w:eastAsia="es-CL"/>
        </w:rPr>
        <w:t>conservando ésta su nombre y objeto y disminuyéndose su capital en el mismo monto del capital que, en esta división, se asigne a la nueva sociedad que se constituirá con motivo de ella. La empresa conservará el mismo número de acciones que tiene actualmente emitidas. La nueva sociedad se denominará "................ S.A.". Sin embargo, la Junta puede acordar que ésta tenga un nombre diferente. Su objeto será el mismo que actualmente tiene aquélla, agregándosele el de ................ Su capital será el que se le asigne en la división que acuerde la Junta y tendrá el mismo número de acciones que tiene la que dirigimos. Los estatutos de la nueva sociedad serán idénticos a los actualmente vigentes de esta empresa, salvo en lo que se refiere a .............. Tendrán derecho a recibir las acciones de la nueva sociedad, los accionistas de "............. S.A.", que lo sean al quinto día hábil anterior a la fecha que el Directorio de "............... S.A." fije para la entrega de los títulos respectivos, a razón de ......... acciones de la nueva sociedad por cada acción que posean a la fecha recién dicha, debiendo el Directorio fijar la fecha de entrega para un día dentro de los sesenta días corridos siguientes al día en que la nueva sociedad y sus acciones queden inscritas en el Registro de Valores de la Superintendencia de Valores y Seguros y en la Bolsa de Comercio de Santiago.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2º. Aprobar el </w:t>
      </w:r>
      <w:r w:rsidRPr="00BB30E3">
        <w:rPr>
          <w:rFonts w:ascii="Times New Roman" w:eastAsia="Times New Roman" w:hAnsi="Times New Roman" w:cs="Times New Roman"/>
          <w:i/>
          <w:iCs/>
          <w:sz w:val="20"/>
          <w:szCs w:val="20"/>
          <w:lang w:eastAsia="es-CL"/>
        </w:rPr>
        <w:t>informe pericial</w:t>
      </w:r>
      <w:r w:rsidRPr="00BB30E3">
        <w:rPr>
          <w:rFonts w:ascii="Times New Roman" w:eastAsia="Times New Roman" w:hAnsi="Times New Roman" w:cs="Times New Roman"/>
          <w:sz w:val="20"/>
          <w:szCs w:val="20"/>
          <w:lang w:eastAsia="es-CL"/>
        </w:rPr>
        <w:t xml:space="preserve"> —y sus anexos— que servirá de base a la división, evacuado con fecha .... de ............ de dos mil ....., por el perito Contador don .................., de la empresa de Auditores "................"; Estado de Situación al día ..... de ............. de 2......, y distribución de Activos y Pasivos que resultan de la división de la empresa "............. S.A."; detalle de los Activos que se asignan a la nueva sociedad; detalle del patrimonio de </w:t>
      </w:r>
      <w:r w:rsidRPr="00BB30E3">
        <w:rPr>
          <w:rFonts w:ascii="Times New Roman" w:eastAsia="Times New Roman" w:hAnsi="Times New Roman" w:cs="Times New Roman"/>
          <w:sz w:val="20"/>
          <w:szCs w:val="20"/>
          <w:lang w:eastAsia="es-CL"/>
        </w:rPr>
        <w:lastRenderedPageBreak/>
        <w:t>"............. S.A." y el que se asigna a la nueva sociedad; y Estados Financieros auditados al 31 de diciembre de 2...... de "............ S.A.". Los valores que aparecen en el informe y anexos antedichos, corresponden a los de libros de "............... S.A." al 31 de diciembre de 2...... El informe pericial con el Estado de Situación al día ..... de ............. de 2...... y la distribución de Activos y Pasivos que resulten de la división de ".............. S.A." se han enviado en copia a los señores accionistas, junto con la circular de citación a esta Asamblea Extraordinaria.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perjuicio de lo anterior, en la Gerencia de Acciones de la compañía, ubicada en calle ........................... número ....., oficina ......, comuna de ..........., se encuentran disponibles suficientes copias del informe mencionado y de los anexos, para la consulta de los señores accionistas que deseen hacerlo.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3º. Aprobar la </w:t>
      </w:r>
      <w:r w:rsidRPr="00BB30E3">
        <w:rPr>
          <w:rFonts w:ascii="Times New Roman" w:eastAsia="Times New Roman" w:hAnsi="Times New Roman" w:cs="Times New Roman"/>
          <w:i/>
          <w:iCs/>
          <w:sz w:val="20"/>
          <w:szCs w:val="20"/>
          <w:lang w:eastAsia="es-CL"/>
        </w:rPr>
        <w:t>disminución del capital</w:t>
      </w:r>
      <w:r w:rsidRPr="00BB30E3">
        <w:rPr>
          <w:rFonts w:ascii="Times New Roman" w:eastAsia="Times New Roman" w:hAnsi="Times New Roman" w:cs="Times New Roman"/>
          <w:sz w:val="20"/>
          <w:szCs w:val="20"/>
          <w:lang w:eastAsia="es-CL"/>
        </w:rPr>
        <w:t xml:space="preserve"> de "............ S.A.", que corresponde al capital que se asignará a la nueva sociedad.</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4º. Aprobar la </w:t>
      </w:r>
      <w:r w:rsidRPr="00BB30E3">
        <w:rPr>
          <w:rFonts w:ascii="Times New Roman" w:eastAsia="Times New Roman" w:hAnsi="Times New Roman" w:cs="Times New Roman"/>
          <w:i/>
          <w:iCs/>
          <w:sz w:val="20"/>
          <w:szCs w:val="20"/>
          <w:lang w:eastAsia="es-CL"/>
        </w:rPr>
        <w:t>distribución de los fondos de reserva</w:t>
      </w:r>
      <w:r w:rsidRPr="00BB30E3">
        <w:rPr>
          <w:rFonts w:ascii="Times New Roman" w:eastAsia="Times New Roman" w:hAnsi="Times New Roman" w:cs="Times New Roman"/>
          <w:sz w:val="20"/>
          <w:szCs w:val="20"/>
          <w:lang w:eastAsia="es-CL"/>
        </w:rPr>
        <w:t xml:space="preserve"> que, junto con el capital, conforman el patrimonio de "................ S.A.", en la forma que se propone en el informe pericial mencionado precedentemente, asignándose, a la nueva sociedad, fondos de reserva por la cantidad de $ ............, la cual, sumada al capital que se le asigna, arroja un total de $ ..........., que corresponde al valor total de libros de los activos que, en la división, se asignan a la nueva sociedad. Dichos Activos consisten en ............... En el informe pericial referido se detallan estos Activos. A la nueva sociedad no se le asignarán Pasivos. ".............. S.A." conservará el resto de su patrimonio.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5º. </w:t>
      </w:r>
      <w:r w:rsidRPr="00BB30E3">
        <w:rPr>
          <w:rFonts w:ascii="Times New Roman" w:eastAsia="Times New Roman" w:hAnsi="Times New Roman" w:cs="Times New Roman"/>
          <w:i/>
          <w:iCs/>
          <w:sz w:val="20"/>
          <w:szCs w:val="20"/>
          <w:lang w:eastAsia="es-CL"/>
        </w:rPr>
        <w:t>Aprobación de los Estatutos.</w:t>
      </w:r>
      <w:r w:rsidRPr="00BB30E3">
        <w:rPr>
          <w:rFonts w:ascii="Times New Roman" w:eastAsia="Times New Roman" w:hAnsi="Times New Roman" w:cs="Times New Roman"/>
          <w:sz w:val="20"/>
          <w:szCs w:val="20"/>
          <w:lang w:eastAsia="es-CL"/>
        </w:rPr>
        <w:t xml:space="preserve"> Los estatutos de la nueva sociedad, con excepción de ............., serán idénticos a los de ".............. S.A."; aprobación de las disposiciones transitorias que se agregarán, en especial las relativas a la designación del Directorio provisional y su remuneración durante el primer ejercicio; diario en que deberán publicarse las citaciones a Juntas; designación de Auditores externos y Clasificadores de Riesgo; esto último, si fuere procedente; período que comprenderá el primer ejercicio social; forma cómo se enterará el capital de la nueva sociedad y disposición estableciendo que ésta hará suyas y asumirá a su favor y de su cuenta, todas las operaciones comerciales y contables relativas a los Activos que se le asignan, realizadas por ".............. S.A.", desde el día ...... de ............ de dos mil ......, hasta la materialización total de la división; y establecer las demás disposiciones transitorias que se estime necesario agregar, que se refieran a la ejecución y cumplimiento de las materias que se acuerden en la Junta, especialmente a la autorización de los Directorios de ambas sociedades, para adoptar todos los acuerdos relativos a esta operación de división, hasta su término; y otorgar los poderes que, para estos efectos, se requieran.</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6º. </w:t>
      </w:r>
      <w:r w:rsidRPr="00BB30E3">
        <w:rPr>
          <w:rFonts w:ascii="Times New Roman" w:eastAsia="Times New Roman" w:hAnsi="Times New Roman" w:cs="Times New Roman"/>
          <w:i/>
          <w:iCs/>
          <w:sz w:val="20"/>
          <w:szCs w:val="20"/>
          <w:lang w:eastAsia="es-CL"/>
        </w:rPr>
        <w:t xml:space="preserve">Reforma a los estatutos sociales de ".......................... S.A.". </w:t>
      </w:r>
      <w:r w:rsidRPr="00BB30E3">
        <w:rPr>
          <w:rFonts w:ascii="Times New Roman" w:eastAsia="Times New Roman" w:hAnsi="Times New Roman" w:cs="Times New Roman"/>
          <w:sz w:val="20"/>
          <w:szCs w:val="20"/>
          <w:lang w:eastAsia="es-CL"/>
        </w:rPr>
        <w:t>En relación con el capital con que quedará, una vez aprobada la división, en $ .................; eliminación o sustitución de los actuales artículos transitorios que hayan perdido su oportunidad y aprobación de aquéllos que se estime necesario agregar con motivo de la división y modificación del capital social.</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7º. Fijar la </w:t>
      </w:r>
      <w:r w:rsidRPr="00BB30E3">
        <w:rPr>
          <w:rFonts w:ascii="Times New Roman" w:eastAsia="Times New Roman" w:hAnsi="Times New Roman" w:cs="Times New Roman"/>
          <w:i/>
          <w:iCs/>
          <w:sz w:val="20"/>
          <w:szCs w:val="20"/>
          <w:lang w:eastAsia="es-CL"/>
        </w:rPr>
        <w:t>política de dividendos</w:t>
      </w:r>
      <w:r w:rsidRPr="00BB30E3">
        <w:rPr>
          <w:rFonts w:ascii="Times New Roman" w:eastAsia="Times New Roman" w:hAnsi="Times New Roman" w:cs="Times New Roman"/>
          <w:sz w:val="20"/>
          <w:szCs w:val="20"/>
          <w:lang w:eastAsia="es-CL"/>
        </w:rPr>
        <w:t xml:space="preserve"> que se aplicará en la nueva sociedad.</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8º. Conforme a la Circular Nº 601, de 1986, de la Superintendencia de Valores y Seguros, se establecerán las normas por aplicarse, en la nueva sociedad, para efectuar inversiones directas o por intermedio de filiales y eventuales enajenaciones de las mismas, para efectuar préstamos y créditos directos o por intermedio de filiales a entidades relacionadas con la sociedad; establecer los márgenes de todas estas operaciones, y la oportunidad de la información que sobre las mismas deberá darse a los accionistas.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9º. Adoptar cualquier otro acuerdo que se estime necesario para llevar a cabo la división de la sociedad, la constitución de la nueva sociedad y las modificaciones a los Estatutos de "................ S.A." que se aprueben en la Junta, así como el otorgamiento de los poderes que se estimen necesarios para llevar adelante estos acuerdos.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Transacción de las acciones de empresa.</w:t>
      </w:r>
      <w:r w:rsidRPr="00BB30E3">
        <w:rPr>
          <w:rFonts w:ascii="Times New Roman" w:eastAsia="Times New Roman" w:hAnsi="Times New Roman" w:cs="Times New Roman"/>
          <w:sz w:val="20"/>
          <w:szCs w:val="20"/>
          <w:lang w:eastAsia="es-CL"/>
        </w:rPr>
        <w:t xml:space="preserve"> ".............. S.A.". Luego de aprobada la división propuesta por la Junta General Extraordinaria de Accionistas antes mencionada, las acciones de ".............. S.A." que se transen entre el día de la Junta recién dicha y el quinto día hábil anterior al día que se determine por el </w:t>
      </w:r>
      <w:r w:rsidRPr="00BB30E3">
        <w:rPr>
          <w:rFonts w:ascii="Times New Roman" w:eastAsia="Times New Roman" w:hAnsi="Times New Roman" w:cs="Times New Roman"/>
          <w:sz w:val="20"/>
          <w:szCs w:val="20"/>
          <w:lang w:eastAsia="es-CL"/>
        </w:rPr>
        <w:lastRenderedPageBreak/>
        <w:t>Directorio de ".............. S.A." para la entrega de los títulos de acciones de la nueva sociedad, incluirán, sin necesidad de expresarlo, la transferencia del derecho a recibir las acciones de la nueva sociedad.</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Participación en la junta y poderes.</w:t>
      </w:r>
      <w:r w:rsidRPr="00BB30E3">
        <w:rPr>
          <w:rFonts w:ascii="Times New Roman" w:eastAsia="Times New Roman" w:hAnsi="Times New Roman" w:cs="Times New Roman"/>
          <w:sz w:val="20"/>
          <w:szCs w:val="20"/>
          <w:lang w:eastAsia="es-CL"/>
        </w:rPr>
        <w:t xml:space="preserve"> Tendrán derecho de participar en la Junta precedentemente citada, los accionistas que figuren inscritos en el Registro de Accionistas de la sociedad el día ...... de ........... de dos mil ...... La calificación de poderes, si procede, se efectuará el mismo día fijado para la celebración de la Junta, a la hora que ésta se inicie.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Firman el acta todos los señores Directores asistentes a esta sesión.</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w:t>
      </w:r>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Según el Art. 69, inc. final CT, se requiere la autorización previa de la respectiva Dirección Regional del SII, para la disminución del capital.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Según la Ley de la Renta, tratándose de la "reinversión de utilidades", "en las divisiones (de sociedades) se considerará que las rentas acumuladas se asignan en proporción al patrimonio neto respectivo" (Art. 14, A), Nº 1º, letra c).</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78" w:name="_Toc505016556"/>
      <w:r w:rsidRPr="00BB30E3">
        <w:rPr>
          <w:rFonts w:ascii="Times New Roman" w:eastAsia="Times New Roman" w:hAnsi="Times New Roman" w:cs="Times New Roman"/>
          <w:b/>
          <w:bCs/>
          <w:sz w:val="20"/>
          <w:szCs w:val="20"/>
          <w:lang w:eastAsia="es-CL"/>
        </w:rPr>
        <w:t>19. Fianza y codeudoría solidaria. Constitución de (Reducción acta).</w:t>
      </w:r>
      <w:bookmarkEnd w:id="178"/>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profesión/oficio ................., cédula nacional de identidad número .................., domiciliado en calle .......................... número ........., oficina .........., comuna de ......... Región ........., mayor de edad, quien acredita su identidad con la cédula antes mencionada, y expone que, debidamente facultado, reduce a escritura pública la siguiente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mallCaps/>
          <w:sz w:val="20"/>
          <w:szCs w:val="20"/>
          <w:lang w:eastAsia="es-CL"/>
        </w:rPr>
        <w:t xml:space="preserve">Sesión del directorio de </w:t>
      </w:r>
      <w:r w:rsidRPr="00BB30E3">
        <w:rPr>
          <w:rFonts w:ascii="Times New Roman" w:eastAsia="Times New Roman" w:hAnsi="Times New Roman" w:cs="Times New Roman"/>
          <w:i/>
          <w:iCs/>
          <w:sz w:val="20"/>
          <w:szCs w:val="20"/>
          <w:lang w:eastAsia="es-CL"/>
        </w:rPr>
        <w:t>"..................... S.A.". En la</w:t>
      </w:r>
      <w:r w:rsidRPr="00BB30E3">
        <w:rPr>
          <w:rFonts w:ascii="Times New Roman" w:eastAsia="Times New Roman" w:hAnsi="Times New Roman" w:cs="Times New Roman"/>
          <w:sz w:val="20"/>
          <w:szCs w:val="20"/>
          <w:lang w:eastAsia="es-CL"/>
        </w:rPr>
        <w:t xml:space="preserve"> ciudad de .............., a ....... de ............. de dos mil ....., siendo las ........ horas y ........ minutos, se reunió el Directorio en las oficinas de la sociedad, calle ....................... número .........., oficina ..........., comuna de ......, Región ............, con la asistencia de los señores Directores: ....................., ........................, ....................... y ........................ excusó su inasistencia don ........................ Presidió la sesión don ........................ y actuó como Secretario el señor gerente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 de ................. de dos mil ..............., la que fue aprobada, sin observaciones, por la unanimidad de los señores Directores presentes.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 xml:space="preserve">Constitución de fianza y codeuda solidaria en favor del banco </w:t>
      </w:r>
      <w:r w:rsidRPr="00BB30E3">
        <w:rPr>
          <w:rFonts w:ascii="Times New Roman" w:eastAsia="Times New Roman" w:hAnsi="Times New Roman" w:cs="Times New Roman"/>
          <w:i/>
          <w:iCs/>
          <w:caps/>
          <w:sz w:val="20"/>
          <w:szCs w:val="20"/>
          <w:lang w:eastAsia="es-CL"/>
        </w:rPr>
        <w:t>..............</w:t>
      </w:r>
      <w:r w:rsidRPr="00BB30E3">
        <w:rPr>
          <w:rFonts w:ascii="Times New Roman" w:eastAsia="Times New Roman" w:hAnsi="Times New Roman" w:cs="Times New Roman"/>
          <w:sz w:val="20"/>
          <w:szCs w:val="20"/>
          <w:lang w:eastAsia="es-CL"/>
        </w:rPr>
        <w:t xml:space="preserve"> El Gerente General señala que el Banco ................. ha solicitado que la Compañía se constituya en fiadora y codeudora solidaria de su filial, la Sociedad "................. S.A.", con el objeto de garantizar a esa institución financiera el cumplimiento íntegro y oportuno de todas y cualesquiera de las obligaciones que dicha empresa adeude a aquélla, en la actualidad; o que le adeude en el futuro, sea directa, sea indirectamente, como deudora principal u obligada a su pago, como fiadora, codeudora solidaria, avalista o de otra manera. El Directorio, luego de un análisis de lo propuesto, acuerda, por unanimidad, que la Empresa ".............. S.A." se constituya en fiadora y codeudora solidaria de su filial ".............. S.A.", ante el Banco ..............., en los términos señalados precedentemente.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faculta a los señores ........................ y ........................... para que, actuando conjunta o separadamente, cumplan y lleven a efecto este acuerdo y suscriban los instrumentos, tanto públicos como privados, que sea menester, estando ampliamente facultados para el desempeño de su cometido.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Reducción a escritura pública.</w:t>
      </w:r>
      <w:r w:rsidRPr="00BB30E3">
        <w:rPr>
          <w:rFonts w:ascii="Times New Roman" w:eastAsia="Times New Roman" w:hAnsi="Times New Roman" w:cs="Times New Roman"/>
          <w:sz w:val="20"/>
          <w:szCs w:val="20"/>
          <w:lang w:eastAsia="es-CL"/>
        </w:rPr>
        <w:t xml:space="preserve"> Se faculta a cualquier Director de la Compañía o al Abogado don ...................... para que, actuando separada e indistintamente, reduzcan a escritura pública los acuerdos tomados por el Directorio en la presente sesión y que sean procedentes, una vez firmada el acta de la sesión. La persona que comparezca estará facultada o podrá facultar al portador de copia autorizada de la escritura que se </w:t>
      </w:r>
      <w:r w:rsidRPr="00BB30E3">
        <w:rPr>
          <w:rFonts w:ascii="Times New Roman" w:eastAsia="Times New Roman" w:hAnsi="Times New Roman" w:cs="Times New Roman"/>
          <w:sz w:val="20"/>
          <w:szCs w:val="20"/>
          <w:lang w:eastAsia="es-CL"/>
        </w:rPr>
        <w:lastRenderedPageBreak/>
        <w:t>otorgue, para que requiera, en los Registros que correspondan, las inscripciones y anotaciones marginales que procedan.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79" w:name="_Toc505016557"/>
      <w:r w:rsidRPr="00BB30E3">
        <w:rPr>
          <w:rFonts w:ascii="Times New Roman" w:eastAsia="Times New Roman" w:hAnsi="Times New Roman" w:cs="Times New Roman"/>
          <w:b/>
          <w:bCs/>
          <w:sz w:val="20"/>
          <w:szCs w:val="20"/>
          <w:lang w:eastAsia="es-CL"/>
        </w:rPr>
        <w:t>20. Filial. Constitución de (Reducción de acta).</w:t>
      </w:r>
      <w:bookmarkEnd w:id="179"/>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nacionalidad .........., estado civil ..........., cédula nacional de identidad número .............., profesión/oficio ............, domiciliado en calle ..................... número .........., comuna de ........, Región ........., mayor de edad, quien acredita su identidad con la cédula antes mencionada, y expone que, debidamente facultado, según se acreditará, requiere la reducción a escritura pública de la siguiente acta: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Sesión de directorio de</w:t>
      </w:r>
      <w:r w:rsidRPr="00BB30E3">
        <w:rPr>
          <w:rFonts w:ascii="Times New Roman" w:eastAsia="Times New Roman" w:hAnsi="Times New Roman" w:cs="Times New Roman"/>
          <w:sz w:val="20"/>
          <w:szCs w:val="20"/>
          <w:lang w:eastAsia="es-CL"/>
        </w:rPr>
        <w:t xml:space="preserve"> "............ S.A.". En la ciudad de .............., a .... de ................ de dos mil ..............., siendo las ...... horas y ........... minutos, se reunió el Directorio en las oficinas de la sociedad, calle ............................. Nº ............., Oficina ........, con la asistencia de los señores Directores: ............................., ..........................., ............................ y ............................. excusó su inasistencia don ........................ presidió la sesión don .............................. y actuó como secretario el señor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Formación de una sociedad filial.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Aprobación de la presente acta y reducción a escritura pública.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en todos sus puntos, sin observaciones, por la unanimidad de los señores Directores presentes.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Formación de una sociedad filial.</w:t>
      </w:r>
      <w:r w:rsidRPr="00BB30E3">
        <w:rPr>
          <w:rFonts w:ascii="Times New Roman" w:eastAsia="Times New Roman" w:hAnsi="Times New Roman" w:cs="Times New Roman"/>
          <w:sz w:val="20"/>
          <w:szCs w:val="20"/>
          <w:lang w:eastAsia="es-CL"/>
        </w:rPr>
        <w:t xml:space="preserve"> Se acordó, por unanimidad, aprobar la moción de formar una nueva sociedad cuyo objeto será: ............ Los estatutos contendrán en el texto este acuerdo que se incorpora, con el número ........, al Archivo de Documentos. Se convino, igualmente, que esta filial será constituida por "............ S.A." con derechos sociales equivalentes al ......... por ciento y por "............. Limitada", con derechos sociales equivalentes a un ............. por ciento,. Además, se acordó, igualmente, facultar al Gerente General don ....................... para suscribir, en representación de ".............. S.A.", la respectiva escritura; cuyo texto se contiene en el Documento Oficial número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Aprobación del acta y reducción a escritura pública.</w:t>
      </w:r>
      <w:r w:rsidRPr="00BB30E3">
        <w:rPr>
          <w:rFonts w:ascii="Times New Roman" w:eastAsia="Times New Roman" w:hAnsi="Times New Roman" w:cs="Times New Roman"/>
          <w:sz w:val="20"/>
          <w:szCs w:val="20"/>
          <w:lang w:eastAsia="es-CL"/>
        </w:rPr>
        <w:t xml:space="preserve"> Se acuerda, por unanimidad, tener por aprobada la presente acta por el solo hecho de firmarse por los Directores asistentes y reducirla a escritura pública, en todo o en parte, facultando para ello a los abogados señores ...................... y ...................... Cualquiera de ellos, actuando indistinta y separadamente, pueden hacerlo. En dicha escritura, se facultará al portador de copia autorizada de la misma para requerir y firmar las inscripciones, subinscripciones y anotaciones que fueren procedentes.</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último, el Presidente ofreció la palabra y como nadie hizo uso de ella, y no habiendo consultas, observaciones ni otras materias por tratar, dio por finalizada la reunión.</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Firman el acta todos los señores Directores asistentes a esta sesión.</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a las ....... horas.</w:t>
      </w:r>
    </w:p>
    <w:p w:rsidR="00D87383" w:rsidRPr="00BB30E3" w:rsidRDefault="00D87383" w:rsidP="00D87383">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80" w:name="_Toc505016558"/>
      <w:r w:rsidRPr="00BB30E3">
        <w:rPr>
          <w:rFonts w:ascii="Times New Roman" w:eastAsia="Times New Roman" w:hAnsi="Times New Roman" w:cs="Times New Roman"/>
          <w:b/>
          <w:bCs/>
          <w:sz w:val="20"/>
          <w:szCs w:val="20"/>
          <w:lang w:eastAsia="es-CL"/>
        </w:rPr>
        <w:lastRenderedPageBreak/>
        <w:t>21. Fondo social extraordinario de emergencias. Constitución de (Acta).</w:t>
      </w:r>
      <w:bookmarkEnd w:id="180"/>
    </w:p>
    <w:p w:rsidR="00D87383" w:rsidRPr="00BB30E3" w:rsidRDefault="00D87383" w:rsidP="00D87383">
      <w:pPr>
        <w:spacing w:before="100" w:beforeAutospacing="1" w:after="18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a las ....... horas, tuvo lugar una sesión de Directorio de "............... S.A.", en el domicilio social, calle ..................... número ......, comuna de ......., Región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Asistieron los siguientes señores Directores: ...................................., ................................ y ................................ Preside la reunión don ........................... y actúa como Secretario don ........................... Excusó su inasistencia don ........................... Los Directores firmaron la lista de asistencia, la que queda en poder del señor Secretario.</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dejó acordado y establecido lo siguiente:</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 </w:t>
      </w:r>
      <w:r w:rsidRPr="00BB30E3">
        <w:rPr>
          <w:rFonts w:ascii="Times New Roman" w:eastAsia="Times New Roman" w:hAnsi="Times New Roman" w:cs="Times New Roman"/>
          <w:smallCaps/>
          <w:sz w:val="20"/>
          <w:szCs w:val="20"/>
          <w:lang w:eastAsia="es-CL"/>
        </w:rPr>
        <w:t>Acta de la sesión anterior.</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Previa lectura, se aprueba, por la unanimidad de los señores Directores presentes, el acta correspondiente de la sesión anterior, verificada el día ..... de ................ de dos mil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2. </w:t>
      </w:r>
      <w:r w:rsidRPr="00BB30E3">
        <w:rPr>
          <w:rFonts w:ascii="Times New Roman" w:eastAsia="Times New Roman" w:hAnsi="Times New Roman" w:cs="Times New Roman"/>
          <w:smallCaps/>
          <w:sz w:val="20"/>
          <w:szCs w:val="20"/>
          <w:lang w:eastAsia="es-CL"/>
        </w:rPr>
        <w:t>Constitución de un fondo extraordinario para emergencias.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consideró, extensamente, los hechos que, permanentemente, están perjudicando a la sociedad en el último tiempo. Tales circunstancias hacen recomendable que el Directorio extreme sus precauciones en relación con el funcionamiento y defensa de la Empresa ante cualquier evento.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Luego de un razonado debate, por unanimidad (o por la mayoría absoluta) de los señores Directores asistentes se acordó, para cumplir dichos objetivos, la creación de un Fondo de carácter extraordinario, totalmente independiente de los otros de la Empresa y que pueda ser manejado en la forma más expedita por parte de autoridades de la Sociedad, cuya designación emana, directa y soberanamente, de la Junta de Accionistas y sin que tal manejo pueda ser entrabado por la acción de terceras personas.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Este fondo será de $ ............. y será administrado, única y exclusivamente, por el señor Presidente don .........................; el señor Vicepresidente don ......................... (si lo hubiere); y el señor Gerente General don ......................... La administración se ejercerá actuando cualesquiera de las personas nombradas, separadamente.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Fondo se destinará a pagar honorarios profesionales, gastos judiciales, publicaciones y otros gastos similares en cuanto sean necesarios y que permitan, a la Empresa, hacer frente a una eventual ocupación material de sus oficinas, faenas o establecimientos y sucursales; o debido a causas de otra naturaleza.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cumplir su cometido los mandatarios, haciendo uso de los poderes que fueron oportunamente conferidos por el Directorio, podrán disponer de fondos de caja que la Sociedad tenga depositados en bancos, pudiendo —desde luego— girar sobre las cuentas corrientes bancarias, disponer de los dineros en Caja, etc., todo ello hasta por la cantidad anteriormente indicada de $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mandatarios quedan expresamente autorizados para actuar a su propio nombre, debiendo, en todo caso, rendir cuentas; pero, únicamente, al Directorio, representado por las personas designadas por las Juntas de Accionistas; y si ello no fuere posible, a la Junta Extraordinaria que los Accionistas puedan convocar para tratar dicha materia. En uso de tal facultad, podrán los mandatarios mantener el Fondo en cuentas corrientes bancarias, en depósitos bancarios a plazo y/o en instrumentos o valores negociables.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3. </w:t>
      </w:r>
      <w:r w:rsidRPr="00BB30E3">
        <w:rPr>
          <w:rFonts w:ascii="Times New Roman" w:eastAsia="Times New Roman" w:hAnsi="Times New Roman" w:cs="Times New Roman"/>
          <w:smallCaps/>
          <w:sz w:val="20"/>
          <w:szCs w:val="20"/>
          <w:lang w:eastAsia="es-CL"/>
        </w:rPr>
        <w:t>Firma del acta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Firman el acta todos los señores Directores asistentes a esta sesión.</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a las ....... horas.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de los Directores asistentes: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Se precisa que, al iniciarse la reunión, se firme la lista de asistencia por todos los Directores presentes y por el Gerente.</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81" w:name="_Toc505016559"/>
      <w:r w:rsidRPr="00BB30E3">
        <w:rPr>
          <w:rFonts w:ascii="Times New Roman" w:eastAsia="Times New Roman" w:hAnsi="Times New Roman" w:cs="Times New Roman"/>
          <w:b/>
          <w:bCs/>
          <w:sz w:val="20"/>
          <w:szCs w:val="20"/>
          <w:lang w:eastAsia="es-CL"/>
        </w:rPr>
        <w:t>22. Garantías a favor de un Banco. Constitución de (Reducción de Acta).</w:t>
      </w:r>
      <w:bookmarkEnd w:id="181"/>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en calle ........................ número ....., oficina ......, comuna de ...., Región ........, mayor de edad, quien acredita su identidad con la cédula antes mencionada y expone:</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Que, debidamente facultado, según se acreditará, reduce a escritura pública el acta de la </w:t>
      </w:r>
      <w:r w:rsidRPr="00BB30E3">
        <w:rPr>
          <w:rFonts w:ascii="Times New Roman" w:eastAsia="Times New Roman" w:hAnsi="Times New Roman" w:cs="Times New Roman"/>
          <w:i/>
          <w:iCs/>
          <w:caps/>
          <w:sz w:val="20"/>
          <w:szCs w:val="20"/>
          <w:lang w:eastAsia="es-CL"/>
        </w:rPr>
        <w:t>.......... Sesión del Directorio de "............. S.A.</w:t>
      </w:r>
      <w:r w:rsidRPr="00BB30E3">
        <w:rPr>
          <w:rFonts w:ascii="Times New Roman" w:eastAsia="Times New Roman" w:hAnsi="Times New Roman" w:cs="Times New Roman"/>
          <w:sz w:val="20"/>
          <w:szCs w:val="20"/>
          <w:lang w:eastAsia="es-CL"/>
        </w:rPr>
        <w:t>", que es del tenor siguiente:</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número ..........., con la asistencia de los señores Directores: ........................, .........................., ........................... y .......................... Excusó su inasistencia don .......................... Presidió la sesión don .......................... y actuó como Secretario el señor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Asistencia. </w:t>
      </w: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Tres.</w:t>
      </w:r>
      <w:r w:rsidRPr="00BB30E3">
        <w:rPr>
          <w:rFonts w:ascii="Times New Roman" w:eastAsia="Times New Roman" w:hAnsi="Times New Roman" w:cs="Times New Roman"/>
          <w:sz w:val="20"/>
          <w:szCs w:val="20"/>
          <w:lang w:eastAsia="es-CL"/>
        </w:rPr>
        <w:t xml:space="preserve"> Garantías al Banco. </w:t>
      </w:r>
      <w:r w:rsidRPr="00BB30E3">
        <w:rPr>
          <w:rFonts w:ascii="Times New Roman" w:eastAsia="Times New Roman" w:hAnsi="Times New Roman" w:cs="Times New Roman"/>
          <w:smallCaps/>
          <w:sz w:val="20"/>
          <w:szCs w:val="20"/>
          <w:lang w:eastAsia="es-CL"/>
        </w:rPr>
        <w:t>Cuatro.</w:t>
      </w:r>
      <w:r w:rsidRPr="00BB30E3">
        <w:rPr>
          <w:rFonts w:ascii="Times New Roman" w:eastAsia="Times New Roman" w:hAnsi="Times New Roman" w:cs="Times New Roman"/>
          <w:sz w:val="20"/>
          <w:szCs w:val="20"/>
          <w:lang w:eastAsia="es-CL"/>
        </w:rPr>
        <w:t xml:space="preserve"> Firma del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Uno. </w:t>
      </w:r>
      <w:r w:rsidRPr="00BB30E3">
        <w:rPr>
          <w:rFonts w:ascii="Times New Roman" w:eastAsia="Times New Roman" w:hAnsi="Times New Roman" w:cs="Times New Roman"/>
          <w:smallCaps/>
          <w:sz w:val="20"/>
          <w:szCs w:val="20"/>
          <w:lang w:eastAsia="es-CL"/>
        </w:rPr>
        <w:t>Asistencia.</w:t>
      </w:r>
      <w:r w:rsidRPr="00BB30E3">
        <w:rPr>
          <w:rFonts w:ascii="Times New Roman" w:eastAsia="Times New Roman" w:hAnsi="Times New Roman" w:cs="Times New Roman"/>
          <w:sz w:val="20"/>
          <w:szCs w:val="20"/>
          <w:lang w:eastAsia="es-CL"/>
        </w:rPr>
        <w:t xml:space="preserve"> Los señores directores firmaron la lista de asistencia, que quedó en poder del Secretario.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Dos.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Tres. </w:t>
      </w:r>
      <w:r w:rsidRPr="00BB30E3">
        <w:rPr>
          <w:rFonts w:ascii="Times New Roman" w:eastAsia="Times New Roman" w:hAnsi="Times New Roman" w:cs="Times New Roman"/>
          <w:smallCaps/>
          <w:sz w:val="20"/>
          <w:szCs w:val="20"/>
          <w:lang w:eastAsia="es-CL"/>
        </w:rPr>
        <w:t>Constitución de hipoteca y prenda en favor del banco</w:t>
      </w:r>
      <w:r w:rsidRPr="00BB30E3">
        <w:rPr>
          <w:rFonts w:ascii="Times New Roman" w:eastAsia="Times New Roman" w:hAnsi="Times New Roman" w:cs="Times New Roman"/>
          <w:sz w:val="20"/>
          <w:szCs w:val="20"/>
          <w:lang w:eastAsia="es-CL"/>
        </w:rPr>
        <w:t xml:space="preserve"> ............ El Presidente sometió a consideración del Directorio lo solicitado por el Banco .........., en cuanto a la constitución de garantías en favor de dicho Banco, por créditos otorgados a la sociedad.</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por unanimidad de los presentes, acordó constituir hipoteca sobre los siguientes inmuebles de la sociedad:</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Casa y sitio de calle número .........., de la Población .........., de la Provincia de ........., de la ........ Región, que es el sitio número .........., de la manzana ...., del plano archivado en el Conservador de Bienes Raíces de ......, con el número .........., del año dos mil ............., cuyos deslindes especiales son:</w:t>
      </w:r>
    </w:p>
    <w:p w:rsidR="00D87383" w:rsidRPr="00BB30E3" w:rsidRDefault="00D87383" w:rsidP="00D8738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Norte:</w:t>
      </w:r>
      <w:r w:rsidRPr="00BB30E3">
        <w:rPr>
          <w:rFonts w:ascii="Times New Roman" w:eastAsia="Times New Roman" w:hAnsi="Times New Roman" w:cs="Times New Roman"/>
          <w:sz w:val="20"/>
          <w:szCs w:val="20"/>
          <w:lang w:eastAsia="es-CL"/>
        </w:rPr>
        <w:t xml:space="preserve"> ;</w:t>
      </w:r>
    </w:p>
    <w:p w:rsidR="00D87383" w:rsidRPr="00BB30E3" w:rsidRDefault="00D87383" w:rsidP="00D8738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Sur:</w:t>
      </w:r>
      <w:r w:rsidRPr="00BB30E3">
        <w:rPr>
          <w:rFonts w:ascii="Times New Roman" w:eastAsia="Times New Roman" w:hAnsi="Times New Roman" w:cs="Times New Roman"/>
          <w:sz w:val="20"/>
          <w:szCs w:val="20"/>
          <w:lang w:eastAsia="es-CL"/>
        </w:rPr>
        <w:t xml:space="preserve"> ;</w:t>
      </w:r>
    </w:p>
    <w:p w:rsidR="00D87383" w:rsidRPr="00BB30E3" w:rsidRDefault="00D87383" w:rsidP="00D8738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Oriente:</w:t>
      </w:r>
      <w:r w:rsidRPr="00BB30E3">
        <w:rPr>
          <w:rFonts w:ascii="Times New Roman" w:eastAsia="Times New Roman" w:hAnsi="Times New Roman" w:cs="Times New Roman"/>
          <w:sz w:val="20"/>
          <w:szCs w:val="20"/>
          <w:lang w:eastAsia="es-CL"/>
        </w:rPr>
        <w:t xml:space="preserve"> ; y</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Poniente</w:t>
      </w: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Lo adquirió por ........... a don/ña ............ según consta en escritura pública de fecha ........ otorgada en la Notaría de ... de don ......... La inscripción de este inmueble rola a fojas .......... número ........., del Registro de Propiedad del mismo Conservador de Bienes Raíces, del año dos mil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Casa y sitio (oficina, departamento de habitación, parcela, etc.) ubicado en ....... del plano archivado en el Conservador de Bienes Raíces de ......, con el número .........., del año dos mil ............., cuyos deslindes especiales son:</w:t>
      </w:r>
    </w:p>
    <w:p w:rsidR="00D87383" w:rsidRPr="00BB30E3" w:rsidRDefault="00D87383" w:rsidP="00D87383">
      <w:pPr>
        <w:spacing w:before="100" w:beforeAutospacing="1" w:after="1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Norte:</w:t>
      </w:r>
      <w:r w:rsidRPr="00BB30E3">
        <w:rPr>
          <w:rFonts w:ascii="Times New Roman" w:eastAsia="Times New Roman" w:hAnsi="Times New Roman" w:cs="Times New Roman"/>
          <w:sz w:val="20"/>
          <w:szCs w:val="20"/>
          <w:lang w:eastAsia="es-CL"/>
        </w:rPr>
        <w:t xml:space="preserve"> ;</w:t>
      </w:r>
    </w:p>
    <w:p w:rsidR="00D87383" w:rsidRPr="00BB30E3" w:rsidRDefault="00D87383" w:rsidP="00D87383">
      <w:pPr>
        <w:spacing w:before="100" w:beforeAutospacing="1" w:after="1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Sur:</w:t>
      </w:r>
      <w:r w:rsidRPr="00BB30E3">
        <w:rPr>
          <w:rFonts w:ascii="Times New Roman" w:eastAsia="Times New Roman" w:hAnsi="Times New Roman" w:cs="Times New Roman"/>
          <w:sz w:val="20"/>
          <w:szCs w:val="20"/>
          <w:lang w:eastAsia="es-CL"/>
        </w:rPr>
        <w:t xml:space="preserve"> ;</w:t>
      </w:r>
    </w:p>
    <w:p w:rsidR="00D87383" w:rsidRPr="00BB30E3" w:rsidRDefault="00D87383" w:rsidP="00D87383">
      <w:pPr>
        <w:spacing w:before="100" w:beforeAutospacing="1" w:after="1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Oriente:</w:t>
      </w:r>
      <w:r w:rsidRPr="00BB30E3">
        <w:rPr>
          <w:rFonts w:ascii="Times New Roman" w:eastAsia="Times New Roman" w:hAnsi="Times New Roman" w:cs="Times New Roman"/>
          <w:sz w:val="20"/>
          <w:szCs w:val="20"/>
          <w:lang w:eastAsia="es-CL"/>
        </w:rPr>
        <w:t xml:space="preserve"> ; y</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w:t>
      </w:r>
      <w:r w:rsidRPr="00BB30E3">
        <w:rPr>
          <w:rFonts w:ascii="Times New Roman" w:eastAsia="Times New Roman" w:hAnsi="Times New Roman" w:cs="Times New Roman"/>
          <w:smallCaps/>
          <w:sz w:val="20"/>
          <w:szCs w:val="20"/>
          <w:lang w:eastAsia="es-CL"/>
        </w:rPr>
        <w:t>Poniente</w:t>
      </w: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 adquirió por ........... a don/ña ............ según consta en escritura pública de fecha ........ otorgada en la Notaría de ... de don ......... La inscripción de este inmueble rola a fojas .......... número ........., del Registro de Propiedad del mismo Conservador de Bienes Raíces, del año dos mil ................</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 anterior queda sujeto al previo alzamiento de las hipotecas que ya recaen sobre los inmuebles en cuestión, constituidas en favor del Banco ............., inscritas a fojas ..............., número ............., del año dos mil ..................., y a fojas ............. número ............., del año dos mil .............., respectivamente, todas del Registro de Hipotecas y Gravámenes del Conservador de Bienes Raíces de ..........; así como el alzamiento de las prohibiciones de gravar, enajenar y celebrar contratos sobre las mismas propiedades, constituidas a favor del mismo banco, inscritas a fojas ............. número ........., del año dos mil ............, y a fojas .......... número ............., del año dos mil ..........., respectivamente, todas del Registro de Prohibiciones e Interdicciones del ya citado Conservador.</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hipoteca tendrá como fin garantizar el cumplimiento de cualquier obligación que la sociedad haya contraído o contraiga en el futuro con dicho Banco, sea directa o indirectamente, como deudora principal u obligada a su pago como fiadora, codeudora solidaria, avalista o de otra manera.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Igualmente, acordó constituir, en favor del mismo Banco, si fuere necesario, prohibición de gravar y enajenar dichos inmuebles.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Asimismo, decidió constituir, con el mismo objeto, prenda industrial o sin desplazamiento sobre la maquinaria y equipos que conforman la planta ubicada en los mismos inmuebles, sujeta también al consentimiento previo que, por escrito, manifestará un representante debidamente facultado del Banco ..........., en cuanto a alzar la prohibición de constituir prenda industrial, inscrita a fojas ............. número .........., del Registro de Prenda Industrial del Conservador de Bienes Raíces de ..........., del año dos mil ................. y la prohibición de constituir prenda agraria, inscrita a fojas ..........., número ............., del Registro de Prenda Agraria del mismo Conservador, del año dos mil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continuación, el Directorio, también por la unanimidad de los presentes, determinó conferir poder especial a don ........................ y a don ......................, para que, actuando conjunta o separadamente en representación de la sociedad, cumplan y lleven a efecto este acuerdo y suscriban los instrumentos públicos o privados que correspondan, quedando ampliamente facultados para llevar a cabo su cometido.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Cuatro. </w:t>
      </w:r>
      <w:r w:rsidRPr="00BB30E3">
        <w:rPr>
          <w:rFonts w:ascii="Times New Roman" w:eastAsia="Times New Roman" w:hAnsi="Times New Roman" w:cs="Times New Roman"/>
          <w:smallCaps/>
          <w:sz w:val="20"/>
          <w:szCs w:val="20"/>
          <w:lang w:eastAsia="es-CL"/>
        </w:rPr>
        <w:t>Reducción a escritura pública.</w:t>
      </w:r>
      <w:r w:rsidRPr="00BB30E3">
        <w:rPr>
          <w:rFonts w:ascii="Times New Roman" w:eastAsia="Times New Roman" w:hAnsi="Times New Roman" w:cs="Times New Roman"/>
          <w:sz w:val="20"/>
          <w:szCs w:val="20"/>
          <w:lang w:eastAsia="es-CL"/>
        </w:rPr>
        <w:t xml:space="preserve"> Se faculta a cualquier Director de la sociedad o al Abogado don ...................., para que, actuando conjunta o separadamente, reduzca a escritura pública los acuerdos tomados por el Directorio en la presente sesión y que sean procedentes. La persona que comparezca podrá </w:t>
      </w:r>
      <w:r w:rsidRPr="00BB30E3">
        <w:rPr>
          <w:rFonts w:ascii="Times New Roman" w:eastAsia="Times New Roman" w:hAnsi="Times New Roman" w:cs="Times New Roman"/>
          <w:sz w:val="20"/>
          <w:szCs w:val="20"/>
          <w:lang w:eastAsia="es-CL"/>
        </w:rPr>
        <w:lastRenderedPageBreak/>
        <w:t>facultar, al portador de copia autorizada de la escritura que se otorgue, para que requiera, en los Registros que correspondan, las inscripciones y anotaciones marginales que procedan.</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Cinco.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asistentes.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otros asuntos que tratar, se levantó la sesión a las ....... horas.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faculta al portador de copia autorizada de la presente escritura para requerir, de los registros que corresponda, las inscripciones, subinscripciones y anotaciones marginales que procedan.</w:t>
      </w:r>
    </w:p>
    <w:p w:rsidR="00D87383" w:rsidRPr="00BB30E3" w:rsidRDefault="00D87383" w:rsidP="00D87383">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82" w:name="_Toc505016560"/>
      <w:r w:rsidRPr="00BB30E3">
        <w:rPr>
          <w:rFonts w:ascii="Times New Roman" w:eastAsia="Times New Roman" w:hAnsi="Times New Roman" w:cs="Times New Roman"/>
          <w:b/>
          <w:bCs/>
          <w:sz w:val="20"/>
          <w:szCs w:val="20"/>
          <w:lang w:eastAsia="es-CL"/>
        </w:rPr>
        <w:t>23. Informa acuerdo de la JEA para disolver la sociedad (Acta).</w:t>
      </w:r>
      <w:bookmarkEnd w:id="182"/>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comparecen don ......................, de nacionalidad ............., de estado civil ............, de profesión ................., cédula nacional de identidad número ...............; don ........................, de nacionalidad ..............., de estado civil .............., de profesión ..............., cédula nacional de identidad número ..............; y don ........................, de nacionalidad ...................., de estado civil ......................, de profesión ............., cédula nacional de identidad número ................., todos domiciliados en calle .................... número ....., de esta ciudad, todos mayores de edad, quienes acreditaron su identidad con las cédulas mencionadas y exponen:</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proceden a reducir a escritura pública el Acta de la sesión número ......... del Directorio de "............. S.A.", la cual se encuentra firmada por los señores ..................., ................... y .................... y es del tenor siguiente: "En .......... con fecha .......... de .................... de dos mil ........., en las oficinas de la sociedad de calle ................... número .........., oficina número ..........., tuvo lugar la ........... Sesión de Directorio de la sociedad "........... S.A.". Asistieron los Directores señores ..................... y ....................., quien presidió la sesión; el Director señor ......................., quien actuó con Secretario, y el Director señor ...................... Se abrió la sesión a las ........... horas.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Primero</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 xml:space="preserve">Aprobación del acta anterior. </w:t>
      </w:r>
      <w:r w:rsidRPr="00BB30E3">
        <w:rPr>
          <w:rFonts w:ascii="Times New Roman" w:eastAsia="Times New Roman" w:hAnsi="Times New Roman" w:cs="Times New Roman"/>
          <w:sz w:val="20"/>
          <w:szCs w:val="20"/>
          <w:lang w:eastAsia="es-CL"/>
        </w:rPr>
        <w:t>Se leyó y se aprobó el Acta de la sesión anterior;</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Segundo</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 xml:space="preserve">Disolución de la sociedad. </w:t>
      </w:r>
      <w:r w:rsidRPr="00BB30E3">
        <w:rPr>
          <w:rFonts w:ascii="Times New Roman" w:eastAsia="Times New Roman" w:hAnsi="Times New Roman" w:cs="Times New Roman"/>
          <w:sz w:val="20"/>
          <w:szCs w:val="20"/>
          <w:lang w:eastAsia="es-CL"/>
        </w:rPr>
        <w:t>El Presidente dio cuenta que la última Junta Extraordinaria de Accionistas, celebrada el día ...... de ........... de dos mil ................., constató que la sociedad se había disuelto por la causal de .........., esto es ....................; conforme a lo prescrito en el artículo ciento ocho de la ley dieciocho mil cuarenta y seis. Es por esto que procedía que el Directorio consignara este hecho, por escritura pública, dentro del plazo de treinta días de producido este último hecho; y, dentro del mismo plazo, un extracto de la referida escritura se publicara por una vez en el Diario Oficial y se inscribiera en el Registro de Comercio.</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por unanimidad, acordó actuar en la forma propuesta por el Presidente, como, asimismo, proceder, de inmediato, a la liquidación de la sociedad por los mismos Directores.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Hay tres firmas.</w:t>
      </w:r>
    </w:p>
    <w:p w:rsidR="00D87383" w:rsidRPr="00BB30E3" w:rsidRDefault="00D87383" w:rsidP="00D8738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Conforme con el Acta de Sesión ya indicada, la cual rola del folio ............ al folio ......... del Libro de Actas respectivo. En comprobante, previa lectura, firman los comparecientes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lastRenderedPageBreak/>
        <w:t>Notas prácticas</w:t>
      </w:r>
      <w:r w:rsidRPr="00BB30E3">
        <w:rPr>
          <w:rFonts w:ascii="Times New Roman" w:eastAsia="Times New Roman" w:hAnsi="Times New Roman" w:cs="Times New Roman"/>
          <w:sz w:val="20"/>
          <w:szCs w:val="20"/>
          <w:lang w:eastAsia="es-CL"/>
        </w:rPr>
        <w:t>. Cuando la disolución se origine por resolución de revocación de la Superintendencia o por sentencia judicial ejecutoriada, el Directorio deberá hacer tomar nota de esta circunstancia al margen de la inscripción de la sociedad y publicar, por una vez, un aviso en el D.O., informando esta ocurrencia (Art. 108, inc. 2º, de la LSA).</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83" w:name="_Toc505016561"/>
      <w:r w:rsidRPr="00BB30E3">
        <w:rPr>
          <w:rFonts w:ascii="Times New Roman" w:eastAsia="Times New Roman" w:hAnsi="Times New Roman" w:cs="Times New Roman"/>
          <w:b/>
          <w:bCs/>
          <w:sz w:val="20"/>
          <w:szCs w:val="20"/>
          <w:lang w:eastAsia="es-CL"/>
        </w:rPr>
        <w:t>24. Informe de gerente en sesión ordinaria (Acta).</w:t>
      </w:r>
      <w:bookmarkEnd w:id="183"/>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El Gerente General don ........................... expone que el total aproximado de las ventas del mes próximo será de $ ............. Debido al período de ..............., éstas han registrado una alza en la zona de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Informa, asimismo, que los informes de importación presentados para su aprobación al Banco Central de Chile, por medio de diversos bancos comerciales hacen un total de US$ ...................., valor CIF, que corresponden —principalmente— a productos .................., provenientes de ...........; a ............., originario de ...................; y a .................., que viene de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continuación da cuenta que llegaron a bodega mercaderías por un total de US$ ............. CIF, aproximadamente, durante el mes de ............... Estas recepciones corresponden a ..................., de .............; a ...................., de ..................; y a .............., de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Igualmente, agrega, respecto a las coberturas, que —durante el mes de .............— se pagó, a los bancos y a los proveedores directos, por concepto de cartas de crédito, fletes y seguros de importación, un total de US$ ............ Que, de esto, corresponde el movimiento más alto al Banco ............., con US$ ............ Los otros bancos fueron el Banco ............. y el Banco .............. Los compromisos en dólares estadounidenses para el mes de ............, alcanzan a US$ ............., aproximadamente.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señor Gerente General informa, también, al Directorio que, respecto del inventario, de acuerdo a lo dispuesto en la sesión anterior, las comisiones nominadas procedieron a inventariar mercaderías, envases, maquinaria y otros bienes, con fecha ...... de ................ Todas trabajaron independientemente y luego cotejaron sus resultados, para cuadrar, finalmente.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lo tocante al personal, el señor Gerente General, por último, informa al Directorio que, continuando el programa de vacaciones de verano del personal, hicieron uso de él algunos empleados, en tal forma de no entrabar el normal desarrollo de las actividades de la Empresa; y, respecto a remuneraciones, conforme lo había acordado anteriormente la Junta, la Empresa procedió a reajustarlas en un .......%, a partir del mes de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señores Directores comentan las cifras y datos expuestos por el señor Gerente General y aprueban su gestión.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Siendo las ........ horas se levantó la sesión.</w:t>
      </w:r>
    </w:p>
    <w:p w:rsidR="00D87383" w:rsidRPr="00BB30E3" w:rsidRDefault="00D87383" w:rsidP="00D87383">
      <w:pPr>
        <w:spacing w:before="100" w:beforeAutospacing="1" w:after="5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de los asistentes.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84" w:name="_Toc505016562"/>
      <w:r w:rsidRPr="00BB30E3">
        <w:rPr>
          <w:rFonts w:ascii="Times New Roman" w:eastAsia="Times New Roman" w:hAnsi="Times New Roman" w:cs="Times New Roman"/>
          <w:b/>
          <w:bCs/>
          <w:sz w:val="20"/>
          <w:szCs w:val="20"/>
          <w:lang w:eastAsia="es-CL"/>
        </w:rPr>
        <w:t>25. Informe sesión ordinaria (Acta).</w:t>
      </w:r>
      <w:bookmarkEnd w:id="184"/>
    </w:p>
    <w:p w:rsidR="00D87383" w:rsidRPr="00BB30E3" w:rsidRDefault="00D87383" w:rsidP="00D87383">
      <w:pPr>
        <w:spacing w:before="100" w:beforeAutospacing="1" w:after="21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2......, la que fue aprobada, sin observaciones, por la unanimidad de los señores Directores presentes.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 xml:space="preserve">Cuenta. </w:t>
      </w:r>
      <w:r w:rsidRPr="00BB30E3">
        <w:rPr>
          <w:rFonts w:ascii="Times New Roman" w:eastAsia="Times New Roman" w:hAnsi="Times New Roman" w:cs="Times New Roman"/>
          <w:sz w:val="20"/>
          <w:szCs w:val="20"/>
          <w:lang w:eastAsia="es-CL"/>
        </w:rPr>
        <w:t>El Gerente General don .......................... señala que las ventas facturadas del mes de ............ alcanzarán, probablemente, a $ ................., como resultado de la llegada de varios productos que tonificaron las ventas; en especial, el ................., proveniente de .............. Por otra parte, una agresiva política de precios ha hecho posible alcanzar esa suma. Se espera que, en los meses venideros, sea mayor aún la facturación.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Respecto a las importaciones, expresa que, al Banco Central de Chile, se han presentado informes por un valor CIF de US$ .............., correspondientes a ........... de ........ y de .................. Por otra parte, a bodega llegaron productos por un valor CIF de US$ ............., correspondientes a ............ a granel, de ..............; a ............. de la República ............, y a ............... de ............... En materia de coberturas, a los diferentes bancos con los cuales operamos en importaciones, se cubrió la suma de US$ ................., distribuidas entre los Bancos ..............., .................. y ................ Para el mes de .................. próximo hay compromisos por US$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lo tocante al personal, éste continuó haciendo uso de su feriado legal.</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Tratándose de la llamada Propuesta "..................", el Gerente General señor ..................... informa que, con fecha ....... del mes en curso, la sociedad se presentó a una Propuesta Pública de la Dirección de .............., ofertando ..................., .................. y ............... Para ello suscribió, con la debida anticipación, los contratos para obtener, de nuestros proveedores, los mejores precios y competir con éxito en dicha licitación. Se espera un resultado para los primeros días del mes venidero.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Luego de un breve debate, en que intervinieron todos los señores Consejeros, éstos acuerdan aprobar la gestión efectuada por el Gerente General, descrita en su cuenta.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Firman el acta todos los señores Directores asistentes a esta Sesión.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Siendo las ...... horas, se levantó la sesión.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de los asistentes.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85" w:name="_Toc505016563"/>
      <w:r w:rsidRPr="00BB30E3">
        <w:rPr>
          <w:rFonts w:ascii="Times New Roman" w:eastAsia="Times New Roman" w:hAnsi="Times New Roman" w:cs="Times New Roman"/>
          <w:b/>
          <w:bCs/>
          <w:sz w:val="20"/>
          <w:szCs w:val="20"/>
          <w:lang w:eastAsia="es-CL"/>
        </w:rPr>
        <w:t>26. Mandato. Adquisición de materias primas (Acta).</w:t>
      </w:r>
      <w:bookmarkEnd w:id="185"/>
    </w:p>
    <w:p w:rsidR="00D87383" w:rsidRPr="00BB30E3" w:rsidRDefault="00D87383" w:rsidP="00D87383">
      <w:pPr>
        <w:spacing w:before="100" w:beforeAutospacing="1" w:after="19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En la ciudad de .........., a ...... de .......... de 2......,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Mandato para adquirir</w:t>
      </w:r>
      <w:r w:rsidRPr="00BB30E3">
        <w:rPr>
          <w:rFonts w:ascii="Times New Roman" w:eastAsia="Times New Roman" w:hAnsi="Times New Roman" w:cs="Times New Roman"/>
          <w:sz w:val="20"/>
          <w:szCs w:val="20"/>
          <w:lang w:eastAsia="es-CL"/>
        </w:rPr>
        <w:t xml:space="preserve"> ............ Se convino, por la unanimidad de los asistentes, encomendar al Director don .......................... para que, con dineros sociales, realice la adquisición, en favor de la compañía, de ................., importados y nacionales, como materia prima, para procesar o ya procesados, con el fin de enajenar dichos materiales a las industrias especializadas, sea en esta región, sea en otras regiones. Asimismo, el mandatario podrá adquirir, además, en vez de tales materiales, en su caso, ................., .................. y otros materiales, para los mismos fines de producción industrial. Todo esto, debido a que, por razones de política cambiaria, han disminuido las importaciones respectivas. La suma que se hará entrega al Director don .................... es la cantidad de $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 estos valores, el apoderado adquirirá a los mejores precios, según se lo indique su prudencia, fijando los plazos de pago, condiciones y los demás particulares que crea convenientes. El Consejero referido deberá rendir cuenta dentro del plazo de ............. días. Sin embargo, si antes de dicho plazo hubiere consumido más de la mitad de los dineros que se le entreguen, deberá rendir cuenta documentada de las adquisiciones y de las ventas. Si en tal plazo de ........... días no se hubiere realizado operación alguna, deberá ingresarse a la caja social el total del dinero, salvo que el señor Presidente autorice una prórroga más, de otros ........ días, por escrito. Si, requerido el Director para reintegrar el dinero, no lo hiciere en el plazo de 48 horas, además de la devolución, deberá pagar una sanción pecuniaria en favor de la compañía, de $ ............, de su peculio.</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 xml:space="preserve">Firma del acta. </w:t>
      </w:r>
      <w:r w:rsidRPr="00BB30E3">
        <w:rPr>
          <w:rFonts w:ascii="Times New Roman" w:eastAsia="Times New Roman" w:hAnsi="Times New Roman" w:cs="Times New Roman"/>
          <w:sz w:val="20"/>
          <w:szCs w:val="20"/>
          <w:lang w:eastAsia="es-CL"/>
        </w:rPr>
        <w:t>Firman el acta todos los señores Directores asistentes a esta sesión.</w:t>
      </w:r>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86" w:name="_Toc505016564"/>
      <w:r w:rsidRPr="00BB30E3">
        <w:rPr>
          <w:rFonts w:ascii="Times New Roman" w:eastAsia="Times New Roman" w:hAnsi="Times New Roman" w:cs="Times New Roman"/>
          <w:b/>
          <w:bCs/>
          <w:sz w:val="20"/>
          <w:szCs w:val="20"/>
          <w:lang w:eastAsia="es-CL"/>
        </w:rPr>
        <w:t>27. Mandato al gerente (Reducción acta).</w:t>
      </w:r>
      <w:bookmarkEnd w:id="186"/>
    </w:p>
    <w:p w:rsidR="00D87383" w:rsidRPr="00BB30E3" w:rsidRDefault="00D87383" w:rsidP="00D87383">
      <w:pPr>
        <w:spacing w:before="100" w:beforeAutospacing="1" w:after="15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En ............, a ..... de .............. de dos mil ..............., comparece don ....................., de nacionalidad ..........., de estado civil ............, abogado, cédula nacional de identidad número ................, domiciliado en calle ............... número ......, Oficina ......, comuna de ....., Región ....., mayor de edad, quien acredita su identidad con la cédula correspondiente, y expone que, debidamente facultado, según se acreditará, requiere la reducción a escritura pública de la siguiente acta: ".............. </w:t>
      </w:r>
      <w:r w:rsidRPr="00BB30E3">
        <w:rPr>
          <w:rFonts w:ascii="Times New Roman" w:eastAsia="Times New Roman" w:hAnsi="Times New Roman" w:cs="Times New Roman"/>
          <w:smallCaps/>
          <w:sz w:val="20"/>
          <w:szCs w:val="20"/>
          <w:lang w:eastAsia="es-CL"/>
        </w:rPr>
        <w:t xml:space="preserve">Sesión de directorio de </w:t>
      </w:r>
      <w:r w:rsidRPr="00BB30E3">
        <w:rPr>
          <w:rFonts w:ascii="Times New Roman" w:eastAsia="Times New Roman" w:hAnsi="Times New Roman" w:cs="Times New Roman"/>
          <w:sz w:val="20"/>
          <w:szCs w:val="20"/>
          <w:lang w:eastAsia="es-CL"/>
        </w:rPr>
        <w:t>"....................... S.A.". En la ciudad de .............., a ............. de ....................... de dos mil ....................., siendo las ................... horas y ................... minutos, se reunió el Directorio en las oficinas de la sociedad, calle .................... número ..................., oficina ............................, con la asistencia de los señores Directores: ............................, ........................, ............................, ........................, y .......................... Presidió la sesión don ............................ y actuó como Secretario el señor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 xml:space="preserve">Primero: </w:t>
      </w:r>
      <w:r w:rsidRPr="00BB30E3">
        <w:rPr>
          <w:rFonts w:ascii="Times New Roman" w:eastAsia="Times New Roman" w:hAnsi="Times New Roman" w:cs="Times New Roman"/>
          <w:sz w:val="20"/>
          <w:szCs w:val="20"/>
          <w:lang w:eastAsia="es-CL"/>
        </w:rPr>
        <w:t xml:space="preserve">Acta de la sesión anterior. </w:t>
      </w:r>
      <w:r w:rsidRPr="00BB30E3">
        <w:rPr>
          <w:rFonts w:ascii="Times New Roman" w:eastAsia="Times New Roman" w:hAnsi="Times New Roman" w:cs="Times New Roman"/>
          <w:smallCaps/>
          <w:sz w:val="20"/>
          <w:szCs w:val="20"/>
          <w:lang w:eastAsia="es-CL"/>
        </w:rPr>
        <w:t xml:space="preserve">Segundo: </w:t>
      </w:r>
      <w:r w:rsidRPr="00BB30E3">
        <w:rPr>
          <w:rFonts w:ascii="Times New Roman" w:eastAsia="Times New Roman" w:hAnsi="Times New Roman" w:cs="Times New Roman"/>
          <w:sz w:val="20"/>
          <w:szCs w:val="20"/>
          <w:lang w:eastAsia="es-CL"/>
        </w:rPr>
        <w:t>Cuenta y poderes.</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 xml:space="preserve">Acta de la sesión anterior. </w:t>
      </w:r>
      <w:r w:rsidRPr="00BB30E3">
        <w:rPr>
          <w:rFonts w:ascii="Times New Roman" w:eastAsia="Times New Roman" w:hAnsi="Times New Roman" w:cs="Times New Roman"/>
          <w:sz w:val="20"/>
          <w:szCs w:val="20"/>
          <w:lang w:eastAsia="es-CL"/>
        </w:rPr>
        <w:t>Se leyó el acta de la sesión anterior, verificada el día ........ de ............... de dos mil .............., la que fue aprobada, en todos sus puntos, sin observaciones, por la unanimidad de los señores Directores presentes.</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El Presidente don ...................... toma la palabra y expone que, para la adecuada administración de la Empresa, es necesario otorgar, al Gerente General, los poderes de administración correspondientes. Después de un breve cambio de ideas, el Directorio decide, por unanimidad, lo siguiente: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Conferir poder especial, con administración de bienes, al Gerente General don ..................., quien, en caso de faltar o de ausencia o imposibilidad, circunstancias que no será necesario acreditar frente a terceros, será reemplazado o subrogado por don ......................, para que, actuando cualesquiera de ellos, pueda ejercer las siguientes facultades en representación de la sociedad: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Que los presentes poderes dejan vigentes los mandatos anteriores de la sociedad.</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Tres.</w:t>
      </w:r>
      <w:r w:rsidRPr="00BB30E3">
        <w:rPr>
          <w:rFonts w:ascii="Times New Roman" w:eastAsia="Times New Roman" w:hAnsi="Times New Roman" w:cs="Times New Roman"/>
          <w:sz w:val="20"/>
          <w:szCs w:val="20"/>
          <w:lang w:eastAsia="es-CL"/>
        </w:rPr>
        <w:t xml:space="preserve"> Facultar al Abogado don ..................... para reducir a escritura pública las partes pertinentes de la presente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tema por tratar, se levantó la sesión a las ............. horas, firmando los asistentes para constancia. Hay firma de los señores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Certifico que la presente corresponde a la hoja número ....... de la escritura pública a que se redujo el acta de la sesión de Directorio número ...... de la sociedad "............. S.A.", otorgada con esta misma fecha y bajo el Repertorio número ........... En ............., a ....... de ............. de dos mil ........ Nombre y firma del Notario.</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Si se quieren revisar las facultades que se desea conferir o delegar, ver "Contrato de </w:t>
      </w:r>
      <w:r w:rsidRPr="00BB30E3">
        <w:rPr>
          <w:rFonts w:ascii="Times New Roman" w:eastAsia="Times New Roman" w:hAnsi="Times New Roman" w:cs="Times New Roman"/>
          <w:smallCaps/>
          <w:sz w:val="20"/>
          <w:szCs w:val="20"/>
          <w:lang w:eastAsia="es-CL"/>
        </w:rPr>
        <w:t>Sociedad Anónima",</w:t>
      </w:r>
      <w:r w:rsidRPr="00BB30E3">
        <w:rPr>
          <w:rFonts w:ascii="Times New Roman" w:eastAsia="Times New Roman" w:hAnsi="Times New Roman" w:cs="Times New Roman"/>
          <w:sz w:val="20"/>
          <w:szCs w:val="20"/>
          <w:lang w:eastAsia="es-CL"/>
        </w:rPr>
        <w:t xml:space="preserve"> cláusula de "</w:t>
      </w:r>
      <w:r w:rsidRPr="00BB30E3">
        <w:rPr>
          <w:rFonts w:ascii="Times New Roman" w:eastAsia="Times New Roman" w:hAnsi="Times New Roman" w:cs="Times New Roman"/>
          <w:smallCaps/>
          <w:sz w:val="20"/>
          <w:szCs w:val="20"/>
          <w:lang w:eastAsia="es-CL"/>
        </w:rPr>
        <w:t>Gerente. Facultades. Formulario".</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87" w:name="_Toc505016565"/>
      <w:r w:rsidRPr="00BB30E3">
        <w:rPr>
          <w:rFonts w:ascii="Times New Roman" w:eastAsia="Times New Roman" w:hAnsi="Times New Roman" w:cs="Times New Roman"/>
          <w:b/>
          <w:bCs/>
          <w:sz w:val="20"/>
          <w:szCs w:val="20"/>
          <w:lang w:eastAsia="es-CL"/>
        </w:rPr>
        <w:t>28. Marcha de la sociedad. Información sobre (Acta).</w:t>
      </w:r>
      <w:bookmarkEnd w:id="187"/>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2......, a las ....... horas, tuvo lugar una sesión ordinaria de Directorio de "................ S.A.", en el domicilio social, calle ....................... Nº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Asistieron los siguientes señores Directores: .............................., ............................. y ............................... Presidió la reunión don .................................... y actuó como Secretario don ........................... Excusó su inasistencia don ........................... Los Directores firmaron la lista de asistencia, la que queda en poder del señor Secretario.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dejó acordado y establecido lo siguiente: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Previa lectura, se aprueba, por la unanimidad de los señores Directores presentes, el acta correspondiente de la sesión anterior, verificada el día ....... de ................ de 2......</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 xml:space="preserve">Información sobre la marcha de la sociedad. </w:t>
      </w:r>
      <w:r w:rsidRPr="00BB30E3">
        <w:rPr>
          <w:rFonts w:ascii="Times New Roman" w:eastAsia="Times New Roman" w:hAnsi="Times New Roman" w:cs="Times New Roman"/>
          <w:sz w:val="20"/>
          <w:szCs w:val="20"/>
          <w:lang w:eastAsia="es-CL"/>
        </w:rPr>
        <w:t>El señor Presidente da por iniciada la sesión y expresa que esta reunión tiene por objeto informar al Directorio y analizar el desenvolvimiento de las operaciones de la compañía, desde la fecha de la última reunión del Directorio, tanto desde el punto de vista económico, como lo financiero y comercial.</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Al efecto, ofrece la palabra a los señores Directores para que informen al Directorio acerca de la marcha de los negocios, en el área de su principal competencia. El Director don ........................., a cargo de la supervisión del Departamento de Producción de la empresa, señala que, en su Departamento, ha habido un adecuado progreso, aunque se espera en un futuro próximo una disminución de la producción para evitar una saturación </w:t>
      </w:r>
      <w:r w:rsidRPr="00BB30E3">
        <w:rPr>
          <w:rFonts w:ascii="Times New Roman" w:eastAsia="Times New Roman" w:hAnsi="Times New Roman" w:cs="Times New Roman"/>
          <w:sz w:val="20"/>
          <w:szCs w:val="20"/>
          <w:lang w:eastAsia="es-CL"/>
        </w:rPr>
        <w:lastRenderedPageBreak/>
        <w:t>del mercado. A continuación, toma la palabra el Director don ......................., quien expone que, a su juicio, la firma está cumpliendo —hasta la fecha— adecuadamente los fines que se ha propuesto el Directorio para el año en curso.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continuación de un breve debate, en el que no se producen objeciones a lo señalado y no habiendo otro tema en tabla, se acuerda levantar la sesión.</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a las ....... horas.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de los Directores asistentes: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Se precisa que, al iniciarse la reunión, se firme la lista de asistencia por todos los Directores presentes y por el Gerente.</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88" w:name="_Toc505016566"/>
      <w:r w:rsidRPr="00BB30E3">
        <w:rPr>
          <w:rFonts w:ascii="Times New Roman" w:eastAsia="Times New Roman" w:hAnsi="Times New Roman" w:cs="Times New Roman"/>
          <w:b/>
          <w:bCs/>
          <w:sz w:val="20"/>
          <w:szCs w:val="20"/>
          <w:lang w:eastAsia="es-CL"/>
        </w:rPr>
        <w:t>29. Modificación del objeto social (Acta).</w:t>
      </w:r>
      <w:bookmarkEnd w:id="188"/>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la que fue aprobada, sin observaciones, por la unanimidad de los señores Directores presentes.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Citación a junta extraordinaria. Ampliación del giro social</w:t>
      </w:r>
      <w:r w:rsidRPr="00BB30E3">
        <w:rPr>
          <w:rFonts w:ascii="Times New Roman" w:eastAsia="Times New Roman" w:hAnsi="Times New Roman" w:cs="Times New Roman"/>
          <w:sz w:val="20"/>
          <w:szCs w:val="20"/>
          <w:lang w:eastAsia="es-CL"/>
        </w:rPr>
        <w:t>. El señor Presidente informa que es necesario modificar el objeto de la sociedad, en atención a que la forma actual en que se encuentra redactado en los estatutos sociales, es restrictivo; y deberá ampliarse a las demás gestiones que la sociedad realizará; y, especialmente, por los negocios que se proyectan, que requieren de un objeto amplio. Por ello se acuerda, por unanimidad, citar a Junta General Extraordinaria de Accionistas para el día ....... de ............ del año en curso, a las ....... horas, en las Oficinas de la sociedad, a fin de tratar y de pronunciarse sobre la siguiente tabla: Proposición de modificación del objeto social, por el siguiente: "</w:t>
      </w:r>
      <w:r w:rsidRPr="00BB30E3">
        <w:rPr>
          <w:rFonts w:ascii="Times New Roman" w:eastAsia="Times New Roman" w:hAnsi="Times New Roman" w:cs="Times New Roman"/>
          <w:smallCaps/>
          <w:sz w:val="20"/>
          <w:szCs w:val="20"/>
          <w:lang w:eastAsia="es-CL"/>
        </w:rPr>
        <w:t>Giro Social.</w:t>
      </w:r>
      <w:r w:rsidRPr="00BB30E3">
        <w:rPr>
          <w:rFonts w:ascii="Times New Roman" w:eastAsia="Times New Roman" w:hAnsi="Times New Roman" w:cs="Times New Roman"/>
          <w:sz w:val="20"/>
          <w:szCs w:val="20"/>
          <w:lang w:eastAsia="es-CL"/>
        </w:rPr>
        <w:t xml:space="preserve"> El objeto de la sociedad será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Omisión de avisos.</w:t>
      </w:r>
      <w:r w:rsidRPr="00BB30E3">
        <w:rPr>
          <w:rFonts w:ascii="Times New Roman" w:eastAsia="Times New Roman" w:hAnsi="Times New Roman" w:cs="Times New Roman"/>
          <w:sz w:val="20"/>
          <w:szCs w:val="20"/>
          <w:lang w:eastAsia="es-CL"/>
        </w:rPr>
        <w:t xml:space="preserve"> Por existir seguridad que, a la ........... Junta General Extraordinaria de Accionistas concurrirá la unanimidad de los señores accionistas, el Directorio acordó omitir la publicación de los avisos que establecen los Estatutos sociales</w:t>
      </w:r>
      <w:r w:rsidRPr="00BB30E3">
        <w:rPr>
          <w:rFonts w:ascii="Times New Roman" w:eastAsia="Times New Roman" w:hAnsi="Times New Roman" w:cs="Times New Roman"/>
          <w:b/>
          <w:bCs/>
          <w:sz w:val="20"/>
          <w:szCs w:val="20"/>
          <w:lang w:eastAsia="es-CL"/>
        </w:rPr>
        <w:t>.</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V. Diversos "Giros Sociales" específicos de sociedades de responsabilidad limitada.</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89" w:name="_Toc505016567"/>
      <w:r w:rsidRPr="00BB30E3">
        <w:rPr>
          <w:rFonts w:ascii="Times New Roman" w:eastAsia="Times New Roman" w:hAnsi="Times New Roman" w:cs="Times New Roman"/>
          <w:b/>
          <w:bCs/>
          <w:sz w:val="20"/>
          <w:szCs w:val="20"/>
          <w:lang w:eastAsia="es-CL"/>
        </w:rPr>
        <w:lastRenderedPageBreak/>
        <w:t>30. Negocios y sueldo gerente (Acta).</w:t>
      </w:r>
      <w:bookmarkEnd w:id="189"/>
    </w:p>
    <w:p w:rsidR="00D87383" w:rsidRPr="00BB30E3" w:rsidRDefault="00D87383" w:rsidP="00D87383">
      <w:pPr>
        <w:spacing w:before="100" w:beforeAutospacing="1" w:after="24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El Gerente General don ..................... expone que, tal como lo adelantara el mes pasado, la facturación del mes recién pasado superó a la del mes anterior, estimándose en una suma final de $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Gerente General agrega que, durante el presente mes, se presentaron, al Banco Central de Chile, informes de importación por US$ .............. CIF, correspondientes a ........., provenientes de ............; a ................, de ...........; y a ............., de ................ Que durante el período llegaron a bodegas mercaderías por un monto CIF de US$ .........., consistentes en ............. de ............, ............. de ......... y ..............., de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cuanto a las coberturas, él informa que, en el mes de ............... se pagó a los Bancos ............... y ............... la suma de US$ ............ Esta cantidad incluye, además, pagos directos a empresas de transportes y compañías de seguros. Para el siguiente mes de ............. las obligaciones ascienden a US$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Respecto a la Propuesta ".............", nuestra empresas se vio favorecida con órdenes de compra de la Dirección de Abastecimiento de .............., en los rubros de ............, por un monto de US$ .............., que corresponden a ......... kgs.; y .......... kgs. de ............, por US$ ............ Ambas operaciones serán importadas por nosotros, por cuenta de ................. Además, el producto será envasado por la firma, con un costo adicional. Con respecto al ............., el Gerente General informa que no hubo acuerdo para importarlo y que será adquirido en plaza.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Tratándose de la Propuesta "...............", el señor ................... informa que, en la Propuesta de Víveres que hiciera la referida empresa, nuestra firma se adjudicó ....... toneladas de ........... y otros productos. Se redactó de inmediato, el contrato para la importación de dicho producto.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Después de un breve debate, en que intervinieron los distintos Directores, se aprueba dicha cuenta.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Acuerdo sobre el sueldo del gerente general</w:t>
      </w:r>
      <w:r w:rsidRPr="00BB30E3">
        <w:rPr>
          <w:rFonts w:ascii="Times New Roman" w:eastAsia="Times New Roman" w:hAnsi="Times New Roman" w:cs="Times New Roman"/>
          <w:sz w:val="20"/>
          <w:szCs w:val="20"/>
          <w:lang w:eastAsia="es-CL"/>
        </w:rPr>
        <w:t>.Antes de tratarse el tema, el señor Gerente General propone que este asunto se discuta sin su presencia y hace abandono de la sala. El Presidente, don ...................., manifestó al Directorio que, dada la importancia y gravitación que tenía el Gerente General de la Empresa en la marcha y el éxito comercial de ésta, se hacía necesario otorgarle una mayor renta. Se aprobó la idea y se fijó en la suma de $ ............... la renta bruta del señor ....................... Esta renta se hará efectiva retroactivamente desde el mes de .............. del presente año. En este momento, se reincorpora el Gerente General.</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acuerda que podrá darse cumplimiento a los acuerdos adoptados aún antes de aprobarse la presente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otro tema que tratar, siendo las ....... horas, se levantó la sesión.</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90" w:name="_Toc505016568"/>
      <w:r w:rsidRPr="00BB30E3">
        <w:rPr>
          <w:rFonts w:ascii="Times New Roman" w:eastAsia="Times New Roman" w:hAnsi="Times New Roman" w:cs="Times New Roman"/>
          <w:b/>
          <w:bCs/>
          <w:sz w:val="20"/>
          <w:szCs w:val="20"/>
          <w:lang w:eastAsia="es-CL"/>
        </w:rPr>
        <w:lastRenderedPageBreak/>
        <w:t>31. Nombramiento y poderes de Gerente (Reducción de acta).</w:t>
      </w:r>
      <w:bookmarkEnd w:id="190"/>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profesión ............., cédula nacional de identidad número ..................., domiciliado en calle ...................... número ........., Oficina ............., comuna de ........., Región ........, mayor de edad y expone que, debidamente facultado, reduce a escritura pública la siguiente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Sesión del directorio de</w:t>
      </w:r>
      <w:r w:rsidRPr="00BB30E3">
        <w:rPr>
          <w:rFonts w:ascii="Times New Roman" w:eastAsia="Times New Roman" w:hAnsi="Times New Roman" w:cs="Times New Roman"/>
          <w:sz w:val="20"/>
          <w:szCs w:val="20"/>
          <w:lang w:eastAsia="es-CL"/>
        </w:rPr>
        <w:t xml:space="preserve"> ".............. S.A.". En la ciudad de ................, a ......... de ............... de dos mil ........., siendo las ........... horas y ......... minutos, se reunió el Directorio en las Oficinas de la sociedad, calle ......................... número .........., Oficina ............, con la asistencia de los señores Directores: ..........................., ......................., ........................... y ....................... Excusó su inasistencia don ......................... Presidió la sesión don ....................... y actuó como Secretario el señor gerente don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Renuncia del gerente general.</w:t>
      </w:r>
      <w:r w:rsidRPr="00BB30E3">
        <w:rPr>
          <w:rFonts w:ascii="Times New Roman" w:eastAsia="Times New Roman" w:hAnsi="Times New Roman" w:cs="Times New Roman"/>
          <w:sz w:val="20"/>
          <w:szCs w:val="20"/>
          <w:lang w:eastAsia="es-CL"/>
        </w:rPr>
        <w:t xml:space="preserve"> El Gerente General don ........ ............... informa que, por razones particulares, a partir del día ...... de .............. próximo, renuncia a su cargo. El Directorio acepta su renuncia y agradece su eficiencia y esmerado desempeño.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Designación de gerente general.</w:t>
      </w:r>
      <w:r w:rsidRPr="00BB30E3">
        <w:rPr>
          <w:rFonts w:ascii="Times New Roman" w:eastAsia="Times New Roman" w:hAnsi="Times New Roman" w:cs="Times New Roman"/>
          <w:sz w:val="20"/>
          <w:szCs w:val="20"/>
          <w:lang w:eastAsia="es-CL"/>
        </w:rPr>
        <w:t xml:space="preserve"> Luego de un breve debate se designó, por unanimidad, como Gerente General, a partir de la recién mencionada fecha, a don ............................ En el ejercicio de sus funciones, el Gerente General tendrá la representación legal de la sociedad.</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Revocación de poderes.</w:t>
      </w:r>
      <w:r w:rsidRPr="00BB30E3">
        <w:rPr>
          <w:rFonts w:ascii="Times New Roman" w:eastAsia="Times New Roman" w:hAnsi="Times New Roman" w:cs="Times New Roman"/>
          <w:sz w:val="20"/>
          <w:szCs w:val="20"/>
          <w:lang w:eastAsia="es-CL"/>
        </w:rPr>
        <w:t xml:space="preserve"> El Presidente informa que, a partir de esta fecha, don ......................... ha dejado de prestar sus servicios para la sociedad, por lo que es necesario revocar los poderes conferidos con anterioridad, en la Sesión de Directorio número ............., la que se redujo a escritura pública otorgada ante el Notario de ..............., don ..................... con fecha ....... de ............ de dos mil ............ y que se encuentra inscrita a fojas ........., número ............ en el Registro de Comercio del Conservador de Bienes Raíces y Comercio de ........ El Directorio acuerda, por unanimidad, revocar todos los poderes conferidos con anterioridad; especialmente, los otorgados en la sesión de Directorio referida precedentemente.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Quinto. </w:t>
      </w:r>
      <w:r w:rsidRPr="00BB30E3">
        <w:rPr>
          <w:rFonts w:ascii="Times New Roman" w:eastAsia="Times New Roman" w:hAnsi="Times New Roman" w:cs="Times New Roman"/>
          <w:smallCaps/>
          <w:sz w:val="20"/>
          <w:szCs w:val="20"/>
          <w:lang w:eastAsia="es-CL"/>
        </w:rPr>
        <w:t>Poderes al gerente.</w:t>
      </w:r>
      <w:r w:rsidRPr="00BB30E3">
        <w:rPr>
          <w:rFonts w:ascii="Times New Roman" w:eastAsia="Times New Roman" w:hAnsi="Times New Roman" w:cs="Times New Roman"/>
          <w:sz w:val="20"/>
          <w:szCs w:val="20"/>
          <w:lang w:eastAsia="es-CL"/>
        </w:rPr>
        <w:t xml:space="preserve"> El Directorio acuerda, por unanimidad, conferir las siguientes facultades al nuevo Gerente General de la sociedad: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Sexto. </w:t>
      </w:r>
      <w:r w:rsidRPr="00BB30E3">
        <w:rPr>
          <w:rFonts w:ascii="Times New Roman" w:eastAsia="Times New Roman" w:hAnsi="Times New Roman" w:cs="Times New Roman"/>
          <w:smallCaps/>
          <w:sz w:val="20"/>
          <w:szCs w:val="20"/>
          <w:lang w:eastAsia="es-CL"/>
        </w:rPr>
        <w:t>Reducción a escritura pública del acta.</w:t>
      </w:r>
      <w:r w:rsidRPr="00BB30E3">
        <w:rPr>
          <w:rFonts w:ascii="Times New Roman" w:eastAsia="Times New Roman" w:hAnsi="Times New Roman" w:cs="Times New Roman"/>
          <w:sz w:val="20"/>
          <w:szCs w:val="20"/>
          <w:lang w:eastAsia="es-CL"/>
        </w:rPr>
        <w:t xml:space="preserve"> Se convino, finalmente, facultar al Secretario don ........................ para reducir a escritura pública el presente acuerdo.</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Firman el acta todos los señores Directores asistentes a esta sesión.</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firman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Respecto a los poderes que pueden otorgarse, nos remitimos a "Contrato de </w:t>
      </w:r>
      <w:r w:rsidRPr="00BB30E3">
        <w:rPr>
          <w:rFonts w:ascii="Times New Roman" w:eastAsia="Times New Roman" w:hAnsi="Times New Roman" w:cs="Times New Roman"/>
          <w:smallCaps/>
          <w:sz w:val="20"/>
          <w:szCs w:val="20"/>
          <w:lang w:eastAsia="es-CL"/>
        </w:rPr>
        <w:t>Sociedad Anónima</w:t>
      </w:r>
      <w:r w:rsidRPr="00BB30E3">
        <w:rPr>
          <w:rFonts w:ascii="Times New Roman" w:eastAsia="Times New Roman" w:hAnsi="Times New Roman" w:cs="Times New Roman"/>
          <w:sz w:val="20"/>
          <w:szCs w:val="20"/>
          <w:lang w:eastAsia="es-CL"/>
        </w:rPr>
        <w:t>" cláusula de "</w:t>
      </w:r>
      <w:r w:rsidRPr="00BB30E3">
        <w:rPr>
          <w:rFonts w:ascii="Times New Roman" w:eastAsia="Times New Roman" w:hAnsi="Times New Roman" w:cs="Times New Roman"/>
          <w:smallCaps/>
          <w:sz w:val="20"/>
          <w:szCs w:val="20"/>
          <w:lang w:eastAsia="es-CL"/>
        </w:rPr>
        <w:t>Gerente. Facultades. Formulario</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Una de las tantas variantes que pueden presentarse, respecto al nombramiento de Gerente, es la siguiente: "El señor ........................... hace presente que, desde el lamentable fallecimiento del ex Gerente General señor ..........................., la Sociedad no ha nombrado aún reemplazante. Agrega que los accionistas han propuesto, para llenar este cargo, al señor .........................., distinguido hombre de negocios, domiciliado, actualmente, en la ciudad de .............., República ............., en la que se desempeña como Gerente de la sociedad "............. S.A.". Agrega que éste, consultado al respecto, ha aceptado el cargo y está dispuesto a trasladarse a Chile, con su familia. Después de </w:t>
      </w:r>
      <w:r w:rsidRPr="00BB30E3">
        <w:rPr>
          <w:rFonts w:ascii="Times New Roman" w:eastAsia="Times New Roman" w:hAnsi="Times New Roman" w:cs="Times New Roman"/>
          <w:sz w:val="20"/>
          <w:szCs w:val="20"/>
          <w:lang w:eastAsia="es-CL"/>
        </w:rPr>
        <w:lastRenderedPageBreak/>
        <w:t xml:space="preserve">un cambio de ideas sobre el particular y por la unanimidad de los presentes, que reúnen el quórum exigido en los Estatutos Sociales para sesionar y adoptar acuerdos válidos, se resuelve nombrar Gerente General de la Sociedad al citado señor ..................... Este ejercerá, además de las facultades indicadas en el artículo dos mil ciento treinta y dos del CC, todas aquellas otras necesarias o convenientes para el desempeño de su cometido; y, especialmente, las siguientes, sin que ello implique exclusiones o limitaciones ................".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Se puede pactar, también: "Se otorga poder especial con administración de bienes al Gerente señor ....................... quien, en caso de falta, ausencia o imposibilidad, circunstancias que no serán necesarias acreditar frente a terceros, sea reemplazado o subrogado por don ......................., para que, actuando, cualesquiera de ellos, pueda ejercer las siguientes facultades en representación de la sociedad: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sz w:val="20"/>
          <w:szCs w:val="20"/>
          <w:lang w:eastAsia="es-CL"/>
        </w:rPr>
        <w:t xml:space="preserve">En lo tocante a la falta de personería debe tenerse presente que las S.A. son personas jurídicas administradas por un cuerpo colegiado, llamado directorio, que constituye un órgano de la sociedad, y cuyos miembros no son mandatarios de la misma, como ocurre con los administradores de las sociedades de personas. Así surge principalmente de los Arts. 1º, 31, 39 y 40 de la LSA, sobre S.A. Como consecuencia de lo anterior, cuando el directorio designa un gerente o delega parte de sus funciones en los gerentes, subgerentes o abogados de la sociedad, en un director o en una comisión de directores, como expresa el inc. 2º, del aludido Art. 40, lo que está haciendo es otorgar un mandato, por parte de la sociedad y no delegando como personas naturales. En tales condiciones, el delegado o mandatario representa a la sociedad y no al director o directores; por lo que es irrelevante que las personas naturales que componían el directorio, a la época de su designación conserven o no su cargo, para la subsistencia del mandato. </w:t>
      </w:r>
      <w:r w:rsidRPr="00BB30E3">
        <w:rPr>
          <w:rFonts w:ascii="Times New Roman" w:eastAsia="Times New Roman" w:hAnsi="Times New Roman" w:cs="Times New Roman"/>
          <w:i/>
          <w:iCs/>
          <w:sz w:val="20"/>
          <w:szCs w:val="20"/>
          <w:lang w:eastAsia="es-CL"/>
        </w:rPr>
        <w:t xml:space="preserve">CA de Santiago, 27/05/1992, cita online: </w:t>
      </w:r>
      <w:hyperlink r:id="rId86" w:tgtFrame="_blank" w:history="1">
        <w:r w:rsidRPr="00BB30E3">
          <w:rPr>
            <w:rFonts w:ascii="Times New Roman" w:eastAsia="Times New Roman" w:hAnsi="Times New Roman" w:cs="Times New Roman"/>
            <w:i/>
            <w:iCs/>
            <w:color w:val="0000FF"/>
            <w:sz w:val="20"/>
            <w:szCs w:val="20"/>
            <w:u w:val="single"/>
            <w:lang w:eastAsia="es-CL"/>
          </w:rPr>
          <w:t>CL/JUR/386/1992</w:t>
        </w:r>
      </w:hyperlink>
      <w:r w:rsidRPr="00BB30E3">
        <w:rPr>
          <w:rFonts w:ascii="Times New Roman" w:eastAsia="Times New Roman" w:hAnsi="Times New Roman" w:cs="Times New Roman"/>
          <w:i/>
          <w:iCs/>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91" w:name="_Toc505016569"/>
      <w:r w:rsidRPr="00BB30E3">
        <w:rPr>
          <w:rFonts w:ascii="Times New Roman" w:eastAsia="Times New Roman" w:hAnsi="Times New Roman" w:cs="Times New Roman"/>
          <w:b/>
          <w:bCs/>
          <w:sz w:val="20"/>
          <w:szCs w:val="20"/>
          <w:lang w:eastAsia="es-CL"/>
        </w:rPr>
        <w:t>32. Poderes. Bancarios simples (Reducción acta).</w:t>
      </w:r>
      <w:bookmarkEnd w:id="191"/>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profesión ............., domiciliado en calle ...................... número ........., Oficina ............., cédula nacional de identidad número ..................., mayor de edad y expone que, debidamente facultado, reduce a escritura pública la siguiente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Sesión ordinaria número .......... del directorio de </w:t>
      </w:r>
      <w:r w:rsidRPr="00BB30E3">
        <w:rPr>
          <w:rFonts w:ascii="Times New Roman" w:eastAsia="Times New Roman" w:hAnsi="Times New Roman" w:cs="Times New Roman"/>
          <w:sz w:val="20"/>
          <w:szCs w:val="20"/>
          <w:lang w:eastAsia="es-CL"/>
        </w:rPr>
        <w:t>".............. S.A.", en la ciudad de ....................., a ......... de ............... de dos mil ...................., siendo las ............... horas y ......... minutos, se reunió el Directorio en las Oficinas de la sociedad, calle ................. número .........., Oficina ............, con la asistencia de los señores Directores: ........................, ........................, ........................ y .............................. Excusó su inasistencia don ............................. Presidió la sesión don ................................. y actuó como Secretario el señor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Poderes bancarios.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Reducción a escritura pública.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Firma del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Poderes bancarios.</w:t>
      </w:r>
      <w:r w:rsidRPr="00BB30E3">
        <w:rPr>
          <w:rFonts w:ascii="Times New Roman" w:eastAsia="Times New Roman" w:hAnsi="Times New Roman" w:cs="Times New Roman"/>
          <w:sz w:val="20"/>
          <w:szCs w:val="20"/>
          <w:lang w:eastAsia="es-CL"/>
        </w:rPr>
        <w:t xml:space="preserve"> El señor Presidente señala que es necesario otorgar poder bancario simple al señor Subgerente y otros Ejecutivos de la firma, con el objeto de hacer más expedita la tramitación de la sociedad ante las instituciones bancarias.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virtud de lo anterior, el Directorio acordó por unanimidad:</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Otorgar poder especial amplio a los señores ........................, .................... y ........................, para que, actuando conjuntamente dos cualesquiera de ellos, y anteponiendo a sus firmas el nombre de la Compañía puedan, en representación de la sociedad, "............... S.A.", ejecutar los siguiente actos y contratos: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Girar en las cuentas corrientes que la sociedad tenga abiertas en bancos comerciales y en el Banco Estado de Chile, retirar talonarios de cheques, dar orden de no pago a cheques, endosar cheques para su depósito, girar letras a la orden de la sociedad mandante, suscribir pagarés a la orden, endosar en cobranza, garantía o descuento letras de cambio, cheques y pagarés de todas clases, retirar documentos en custodia o en garantía, endosar y retirar conocimientos de embarque, firmar registros e informes de importación, contratar créditos en bancos e instituciones financieras y en el Banco Estado de Chile y abrir cartas de crédito en los mismos, pudiendo aceptar letras de cambio, pagarés o mutuos en que se documenten estas operaciones. Dar en prenda a Bancos o instituciones financieras, incluso acciones y valores mobiliarios, letras de cambio y toda clase de pagarés.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Vigencia de poderes ya otorgados. Dejar expresamente establecido que este poder deja vigente cualesquier otros otorgados con anterioridad, por la sociedad.</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Reducción a escritura pública del acta.</w:t>
      </w:r>
      <w:r w:rsidRPr="00BB30E3">
        <w:rPr>
          <w:rFonts w:ascii="Times New Roman" w:eastAsia="Times New Roman" w:hAnsi="Times New Roman" w:cs="Times New Roman"/>
          <w:sz w:val="20"/>
          <w:szCs w:val="20"/>
          <w:lang w:eastAsia="es-CL"/>
        </w:rPr>
        <w:t xml:space="preserve"> Facultar a los Abogados señores ........................ y ..................... para reducir a escritura pública las partes pertinentes de esta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otro asunto que tratar, se puso fin a la sesión, siendo las ....... horas.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firman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Respecto a todos los poderes que pueden otorgarse en materias bancarias, nos remitimos a "</w:t>
      </w:r>
      <w:r w:rsidRPr="00BB30E3">
        <w:rPr>
          <w:rFonts w:ascii="Times New Roman" w:eastAsia="Times New Roman" w:hAnsi="Times New Roman" w:cs="Times New Roman"/>
          <w:smallCaps/>
          <w:sz w:val="20"/>
          <w:szCs w:val="20"/>
          <w:lang w:eastAsia="es-CL"/>
        </w:rPr>
        <w:t>Contrato</w:t>
      </w:r>
      <w:r w:rsidRPr="00BB30E3">
        <w:rPr>
          <w:rFonts w:ascii="Times New Roman" w:eastAsia="Times New Roman" w:hAnsi="Times New Roman" w:cs="Times New Roman"/>
          <w:sz w:val="20"/>
          <w:szCs w:val="20"/>
          <w:lang w:eastAsia="es-CL"/>
        </w:rPr>
        <w:t xml:space="preserve"> de sociedad". "</w:t>
      </w:r>
      <w:r w:rsidRPr="00BB30E3">
        <w:rPr>
          <w:rFonts w:ascii="Times New Roman" w:eastAsia="Times New Roman" w:hAnsi="Times New Roman" w:cs="Times New Roman"/>
          <w:smallCaps/>
          <w:sz w:val="20"/>
          <w:szCs w:val="20"/>
          <w:lang w:eastAsia="es-CL"/>
        </w:rPr>
        <w:t>Mandato bancario. Facultades. Listado</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También, se puede otorgar poder, para reducir el acta a escritura pública, al Secretario de la sociedad.</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92" w:name="_Toc505016570"/>
      <w:r w:rsidRPr="00BB30E3">
        <w:rPr>
          <w:rFonts w:ascii="Times New Roman" w:eastAsia="Times New Roman" w:hAnsi="Times New Roman" w:cs="Times New Roman"/>
          <w:b/>
          <w:bCs/>
          <w:sz w:val="20"/>
          <w:szCs w:val="20"/>
          <w:lang w:eastAsia="es-CL"/>
        </w:rPr>
        <w:t>33. Poderes. En sucursal (Reducción acta).</w:t>
      </w:r>
      <w:bookmarkEnd w:id="192"/>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calle ............... número ......, Oficina ......, mayor de edad, y expone que, debidamente facultado, según se acreditará, requiere la reducción a escritura pública de la siguiente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Sesión ordinaria de directorio de</w:t>
      </w:r>
      <w:r w:rsidRPr="00BB30E3">
        <w:rPr>
          <w:rFonts w:ascii="Times New Roman" w:eastAsia="Times New Roman" w:hAnsi="Times New Roman" w:cs="Times New Roman"/>
          <w:sz w:val="20"/>
          <w:szCs w:val="20"/>
          <w:lang w:eastAsia="es-CL"/>
        </w:rPr>
        <w:t xml:space="preserve"> "............ S.A.". En la ciudad de .............., a .... de ........... de dos mil ............., siendo las ...... horas y ........ minutos, se reunió el Directorio en las oficinas de la sociedad, calle ...................... número ......, Oficina ......, con la asistencia de los señores Directores: ..............., ..............., ..............., ..............., y ......................... Presidió la sesión don .................... y actuó como secretario el señor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Cuenta.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Firma del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 de ............. de dos mil ............., la que fue aprobada, en todos sus puntos, sin observaciones, por la unanimidad de los señores Directores presentes.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El Gerente don ....................... pide la palabra al Presidente y expone que,para una mejor administración de la Empresa, es necesario otorgar poderes especiales a los señores ...................... y ........................ Después de un breve debate, el Directorio decide, por unanimidad, lo siguiente: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Conferir poder especial a los señores ............................................ y ........................................, para que, actuando cualesquiera de ellos, conjunta, separada o alternativamente, aunque solamente en la Sucursal de la </w:t>
      </w:r>
      <w:r w:rsidRPr="00BB30E3">
        <w:rPr>
          <w:rFonts w:ascii="Times New Roman" w:eastAsia="Times New Roman" w:hAnsi="Times New Roman" w:cs="Times New Roman"/>
          <w:sz w:val="20"/>
          <w:szCs w:val="20"/>
          <w:lang w:eastAsia="es-CL"/>
        </w:rPr>
        <w:lastRenderedPageBreak/>
        <w:t>ciudad de .........., de la compañía, en nombre y representación de ".............. S.A.", puedan realizar los siguientes actos y contratos, en la forma que se indicará:</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Girar en los saldos al haber que existen o existan en la cuenta corriente de la mandante, del Banco ............, Sucursal ........., número ..........., endosar para depósito, cancelar y revalidar cheques, retirar talonarios de cheques y cheques sueltos, reconocer o impugnar los saldos que arrojen las citadas cuentas y protestar cheques.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Contratar y despedir empleados, celebrando contratos de trabajo, desahuciarlos y poner término a los mismos conforme a la ley.</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Representar a la sociedad ante el Servicio de Impuestos Internos, Servicio de Tesorerías, Instituto de Normalización Previsional, Fondo Nacional de Salud, Administradoras de Fondos de Pensiones, Instituciones de Salud Previsional —ISAPRES— Dirección del Trabajo e Inspección del Trabajo, y recibir la correspondencia certificada que sea remitida a nombre de su mandante.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Uno cualquiera de los señores .......... y .......... ya nombrados más arriba, actuando conjuntamente con uno cualquiera de los señores ........... o .........., designados antes podrá, respecto de dicha Sucursal: girar, suscribir, aceptar, endosar en cobranza o garantía, descontar y negociar todo tipo de cheques, pagarés o documentos negociables, contratar todo tipo de préstamos con Bancos o Instituciones Financieras, tales como préstamos con letras, préstamos en cuenta especial, sobregiros; y, sea en moneda nacional o extranjera, celebrar contratos de arrendamiento o de prestación de servicios con terceros y que se relacionen con el objeto social como, también, celebrar todo tipo de contratos que se encuentren comprendidos dentro del giro social.</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Tres.</w:t>
      </w:r>
      <w:r w:rsidRPr="00BB30E3">
        <w:rPr>
          <w:rFonts w:ascii="Times New Roman" w:eastAsia="Times New Roman" w:hAnsi="Times New Roman" w:cs="Times New Roman"/>
          <w:sz w:val="20"/>
          <w:szCs w:val="20"/>
          <w:lang w:eastAsia="es-CL"/>
        </w:rPr>
        <w:t xml:space="preserve"> Que los presentes poderes dejan vigentes los mandatos anteriores de la sociedad.</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Facultar al Abogado don .......................... para reducir a escritura pública las partes pertinentes de la presente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tema por tratar, se levantó la sesión a las ............. horas, firmando los asistentes para constancia. Hay firma de los señores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Certifico que la presente corresponde a la hoja número .... de la escritura pública del acta de la sesión de Directorio número ...... de la sociedad "............... S.A.", otorgada con esta misma fecha y bajo el Repertorio número ...... En .........., a ... de ......... de dos mil ............. Nombre, timbre y firma del Notario.</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Si se desea revisar las facultades que se quiere delegar, ver "Contrato de </w:t>
      </w:r>
      <w:r w:rsidRPr="00BB30E3">
        <w:rPr>
          <w:rFonts w:ascii="Times New Roman" w:eastAsia="Times New Roman" w:hAnsi="Times New Roman" w:cs="Times New Roman"/>
          <w:smallCaps/>
          <w:sz w:val="20"/>
          <w:szCs w:val="20"/>
          <w:lang w:eastAsia="es-CL"/>
        </w:rPr>
        <w:t>Sociedad Anónima",</w:t>
      </w:r>
      <w:r w:rsidRPr="00BB30E3">
        <w:rPr>
          <w:rFonts w:ascii="Times New Roman" w:eastAsia="Times New Roman" w:hAnsi="Times New Roman" w:cs="Times New Roman"/>
          <w:sz w:val="20"/>
          <w:szCs w:val="20"/>
          <w:lang w:eastAsia="es-CL"/>
        </w:rPr>
        <w:t xml:space="preserve"> cláusula de </w:t>
      </w:r>
      <w:r w:rsidRPr="00BB30E3">
        <w:rPr>
          <w:rFonts w:ascii="Times New Roman" w:eastAsia="Times New Roman" w:hAnsi="Times New Roman" w:cs="Times New Roman"/>
          <w:smallCaps/>
          <w:sz w:val="20"/>
          <w:szCs w:val="20"/>
          <w:lang w:eastAsia="es-CL"/>
        </w:rPr>
        <w:t>"Gerente. Facultades. Formulario"</w:t>
      </w:r>
      <w:r w:rsidRPr="00BB30E3">
        <w:rPr>
          <w:rFonts w:ascii="Times New Roman" w:eastAsia="Times New Roman" w:hAnsi="Times New Roman" w:cs="Times New Roman"/>
          <w:sz w:val="20"/>
          <w:szCs w:val="20"/>
          <w:lang w:eastAsia="es-CL"/>
        </w:rPr>
        <w:t xml:space="preserve"> o </w:t>
      </w:r>
      <w:r w:rsidRPr="00BB30E3">
        <w:rPr>
          <w:rFonts w:ascii="Times New Roman" w:eastAsia="Times New Roman" w:hAnsi="Times New Roman" w:cs="Times New Roman"/>
          <w:smallCaps/>
          <w:sz w:val="20"/>
          <w:szCs w:val="20"/>
          <w:lang w:eastAsia="es-CL"/>
        </w:rPr>
        <w:t>"</w:t>
      </w:r>
      <w:r w:rsidRPr="00BB30E3">
        <w:rPr>
          <w:rFonts w:ascii="Times New Roman" w:eastAsia="Times New Roman" w:hAnsi="Times New Roman" w:cs="Times New Roman"/>
          <w:sz w:val="20"/>
          <w:szCs w:val="20"/>
          <w:lang w:eastAsia="es-CL"/>
        </w:rPr>
        <w:t xml:space="preserve">Contrato de </w:t>
      </w:r>
      <w:r w:rsidRPr="00BB30E3">
        <w:rPr>
          <w:rFonts w:ascii="Times New Roman" w:eastAsia="Times New Roman" w:hAnsi="Times New Roman" w:cs="Times New Roman"/>
          <w:smallCaps/>
          <w:sz w:val="20"/>
          <w:szCs w:val="20"/>
          <w:lang w:eastAsia="es-CL"/>
        </w:rPr>
        <w:t>Sociedad Responsabilidad Limitada".</w:t>
      </w:r>
      <w:r w:rsidRPr="00BB30E3">
        <w:rPr>
          <w:rFonts w:ascii="Times New Roman" w:eastAsia="Times New Roman" w:hAnsi="Times New Roman" w:cs="Times New Roman"/>
          <w:sz w:val="20"/>
          <w:szCs w:val="20"/>
          <w:lang w:eastAsia="es-CL"/>
        </w:rPr>
        <w:t xml:space="preserve"> Cláusula de </w:t>
      </w:r>
      <w:r w:rsidRPr="00BB30E3">
        <w:rPr>
          <w:rFonts w:ascii="Times New Roman" w:eastAsia="Times New Roman" w:hAnsi="Times New Roman" w:cs="Times New Roman"/>
          <w:smallCaps/>
          <w:sz w:val="20"/>
          <w:szCs w:val="20"/>
          <w:lang w:eastAsia="es-CL"/>
        </w:rPr>
        <w:t>"Administración. Facultades Conjuntas. Formulario".</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93" w:name="_Toc505016571"/>
      <w:r w:rsidRPr="00BB30E3">
        <w:rPr>
          <w:rFonts w:ascii="Times New Roman" w:eastAsia="Times New Roman" w:hAnsi="Times New Roman" w:cs="Times New Roman"/>
          <w:b/>
          <w:bCs/>
          <w:sz w:val="20"/>
          <w:szCs w:val="20"/>
          <w:lang w:eastAsia="es-CL"/>
        </w:rPr>
        <w:t>34. Poderes. Laboral (Reducción acta).</w:t>
      </w:r>
      <w:bookmarkEnd w:id="193"/>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calle ............... número ......, Oficina ......, comuna de ..........., Región ...........; mayor de edad, quien acredita su identidad con la cédula de identidad antes mencionada, y expone que, debidamente facultado, según se acreditará, requiere la reducción a escritura pública de la siguiente acta: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Sesión de directorio de</w:t>
      </w:r>
      <w:r w:rsidRPr="00BB30E3">
        <w:rPr>
          <w:rFonts w:ascii="Times New Roman" w:eastAsia="Times New Roman" w:hAnsi="Times New Roman" w:cs="Times New Roman"/>
          <w:sz w:val="20"/>
          <w:szCs w:val="20"/>
          <w:lang w:eastAsia="es-CL"/>
        </w:rPr>
        <w:t xml:space="preserve"> ".............. S.A.". En la ciudad de ............., a ....... de ................ de dos mil ............, siendo las ...... horas y ........ minutos, se reunió el Directorio en las oficinas de la sociedad, calle ...................... número ......, Oficina ......, con la asistencia de los señores Directores: ......................., </w:t>
      </w:r>
      <w:r w:rsidRPr="00BB30E3">
        <w:rPr>
          <w:rFonts w:ascii="Times New Roman" w:eastAsia="Times New Roman" w:hAnsi="Times New Roman" w:cs="Times New Roman"/>
          <w:sz w:val="20"/>
          <w:szCs w:val="20"/>
          <w:lang w:eastAsia="es-CL"/>
        </w:rPr>
        <w:lastRenderedPageBreak/>
        <w:t>........................, ........................., ........................, y ......................... Presidió la sesión don ............................ y actuó como secretario el señor ............................</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Cuenta.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 de ................. de dos mil ................, la que fue aprobada, en todos sus puntos, sin observaciones, por la unanimidad de los señores Directores presentes.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El Gerente don ........................... pide la palabra al Presidente y expone que, para una mejor administración de la Empresa, es necesario otorgar poderes especiales a los señores ....................... y .........................., que se desempeñan como ............... y ..............., respectivamente, en la empresa. Después de un breve debate, el Directorio decide, por unanimidad, lo siguiente:</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Uno. </w:t>
      </w:r>
      <w:r w:rsidRPr="00BB30E3">
        <w:rPr>
          <w:rFonts w:ascii="Times New Roman" w:eastAsia="Times New Roman" w:hAnsi="Times New Roman" w:cs="Times New Roman"/>
          <w:sz w:val="20"/>
          <w:szCs w:val="20"/>
          <w:lang w:eastAsia="es-CL"/>
        </w:rPr>
        <w:t>Conferir poder especial a los señores ...................... y ...................., para que, actuando cualquiera de ellos, conjunta o separadamente, puedan representar a la sociedad en todas las materias de carácter laboral y, anteponiendo a sus firmas el nombre social, para que actúen por ella, con las siguientes facultades: Celebrar contratos de trabajo con el personal de la empresa, modificarlos y ponerles término; celebrar y poner término a contratos colectivos y modificarlos; firmar actas de avenimiento, otorgar finiquitos, certificados de renta y antigüedad y extender toda la documentación que se requiera, en relación al trabajo y los servicios prestados por el personal de la empresa; representar a la sociedad ante el Instituto de Normalización Previsional, Administradoras de Fondos de Pensiones, Instituciones de Salud Previsional —</w:t>
      </w:r>
      <w:r w:rsidRPr="00BB30E3">
        <w:rPr>
          <w:rFonts w:ascii="Times New Roman" w:eastAsia="Times New Roman" w:hAnsi="Times New Roman" w:cs="Times New Roman"/>
          <w:smallCaps/>
          <w:sz w:val="20"/>
          <w:szCs w:val="20"/>
          <w:lang w:eastAsia="es-CL"/>
        </w:rPr>
        <w:t>Isapres</w:t>
      </w:r>
      <w:r w:rsidRPr="00BB30E3">
        <w:rPr>
          <w:rFonts w:ascii="Times New Roman" w:eastAsia="Times New Roman" w:hAnsi="Times New Roman" w:cs="Times New Roman"/>
          <w:sz w:val="20"/>
          <w:szCs w:val="20"/>
          <w:lang w:eastAsia="es-CL"/>
        </w:rPr>
        <w:t>—, Fondo Nacional de Salud, Mutuales de Seguridad, Cajas de Compensación, Compañías de Seguros, Inspección del Trabajo, Dirección del Trabajo, nacional y regionales, el Ministerio del Trabajo y Previsión Social y ante las demás personas, naturales o jurídicas, de derecho público o privado, que tengan relación con el trabajo, el sistema previsional y de salud del personal.</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Dos. </w:t>
      </w:r>
      <w:r w:rsidRPr="00BB30E3">
        <w:rPr>
          <w:rFonts w:ascii="Times New Roman" w:eastAsia="Times New Roman" w:hAnsi="Times New Roman" w:cs="Times New Roman"/>
          <w:sz w:val="20"/>
          <w:szCs w:val="20"/>
          <w:lang w:eastAsia="es-CL"/>
        </w:rPr>
        <w:t>Que los presentes poderes dejan vigentes los mandatos anteriores de la sociedad.</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Tres. </w:t>
      </w:r>
      <w:r w:rsidRPr="00BB30E3">
        <w:rPr>
          <w:rFonts w:ascii="Times New Roman" w:eastAsia="Times New Roman" w:hAnsi="Times New Roman" w:cs="Times New Roman"/>
          <w:sz w:val="20"/>
          <w:szCs w:val="20"/>
          <w:lang w:eastAsia="es-CL"/>
        </w:rPr>
        <w:t>Facultar a don ...................... para reducir a escritura pública las partes pertinentes de la presente acta.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tema por tratar, se levantó la sesión a las ............. horas, firmando los asistentes para constancia. Hay firma de los señores ...................., ...................... y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Certifico que la presente corresponde a la hoja número .... de la escritura pública del acta de la sesión de Directorio número ...... de la sociedad "................ S.A.", otorgada con esta misma fecha y bajo el Repertorio número ...... En .........., a ...... de ............. de dos mil ........ Nombre y firma del Notario.</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Si se desea revisar las facultades que se quieren delegar, ver </w:t>
      </w:r>
      <w:r w:rsidRPr="00BB30E3">
        <w:rPr>
          <w:rFonts w:ascii="Times New Roman" w:eastAsia="Times New Roman" w:hAnsi="Times New Roman" w:cs="Times New Roman"/>
          <w:smallCaps/>
          <w:sz w:val="20"/>
          <w:szCs w:val="20"/>
          <w:lang w:eastAsia="es-CL"/>
        </w:rPr>
        <w:t>"Contrato. Sociedad Anónima. Cláusula. Gerente. Facultades. Formulario".</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94" w:name="_Toc505016572"/>
      <w:r w:rsidRPr="00BB30E3">
        <w:rPr>
          <w:rFonts w:ascii="Times New Roman" w:eastAsia="Times New Roman" w:hAnsi="Times New Roman" w:cs="Times New Roman"/>
          <w:b/>
          <w:bCs/>
          <w:sz w:val="20"/>
          <w:szCs w:val="20"/>
          <w:lang w:eastAsia="es-CL"/>
        </w:rPr>
        <w:t>35. Poderes. Marketing y publicidad. (Reducción acta).</w:t>
      </w:r>
      <w:bookmarkEnd w:id="194"/>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calle ............... número ......, Oficina ......, mayor de edad, y expone que, debidamente facultado, según se acreditará, requiere la reducción a escritura pública de la siguiente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Sesión de directorio de</w:t>
      </w:r>
      <w:r w:rsidRPr="00BB30E3">
        <w:rPr>
          <w:rFonts w:ascii="Times New Roman" w:eastAsia="Times New Roman" w:hAnsi="Times New Roman" w:cs="Times New Roman"/>
          <w:sz w:val="20"/>
          <w:szCs w:val="20"/>
          <w:lang w:eastAsia="es-CL"/>
        </w:rPr>
        <w:t xml:space="preserve"> '............... S.A.'. En la ciudad de .............., a .... de ................ de dos mil ............., siendo las ...... horas y ........ minutos, se reunió el Directorio en las oficinas de la sociedad, ...................... número ......, Oficina ......, con la asistencia de los señores Directores: ......................., </w:t>
      </w:r>
      <w:r w:rsidRPr="00BB30E3">
        <w:rPr>
          <w:rFonts w:ascii="Times New Roman" w:eastAsia="Times New Roman" w:hAnsi="Times New Roman" w:cs="Times New Roman"/>
          <w:sz w:val="20"/>
          <w:szCs w:val="20"/>
          <w:lang w:eastAsia="es-CL"/>
        </w:rPr>
        <w:lastRenderedPageBreak/>
        <w:t>........................, ........................, ........................, y ....................... Presidió la sesión don ......................... y actuó como secretario el señor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TABLA.</w:t>
      </w:r>
      <w:r w:rsidRPr="00BB30E3">
        <w:rPr>
          <w:rFonts w:ascii="Times New Roman" w:eastAsia="Times New Roman" w:hAnsi="Times New Roman" w:cs="Times New Roman"/>
          <w:sz w:val="20"/>
          <w:szCs w:val="20"/>
          <w:lang w:eastAsia="es-CL"/>
        </w:rPr>
        <w:t xml:space="preserve"> Primero: Acta de la sesión anterior. Segundo: Cuenta. Tercero: Poder Especial. Cuarto: Firma de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en todos sus puntos, sin observaciones, por la unanimidad de los señores Directores presentes.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El Gerente don .................................... pide la palabra, al Presidente, y expone que, para una mejor administración de la Empresa, es necesario otorgar poderes especiales a los señores ............................ y ............................... Después de un breve debate, el Directorio decide, por unanimidad, lo siguiente:</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Conferir poder especial a los señores .............................................. y ...................., para que, actuando cualquiera de ellos, conjunta, separada o alternativamente, puedan, en representación de la sociedad, convenir, celebrar y suscribir contratos de arrendamiento de espacios exhibidores, cabeceras de góndolas, promotoras, espacios exteriores y cualquier otro tipo de contratos relacionados con el marketing de la empresa y respecto de los locales que ocupa. Asimismo, se les faculta para convenir, celebrar y suscribir contratos de publicidad; tramitar, convenir y suscribir concesiones municipales relacionadas con publicidad y, en general, ejecutar cualquier acto o contrato relacionado con la comercialización y marketing de la empresa.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Que los presentes poderes dejan vigentes los mandatos anteriores de la sociedad.</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Tercero. Poder especial.</w:t>
      </w:r>
      <w:r w:rsidRPr="00BB30E3">
        <w:rPr>
          <w:rFonts w:ascii="Times New Roman" w:eastAsia="Times New Roman" w:hAnsi="Times New Roman" w:cs="Times New Roman"/>
          <w:sz w:val="20"/>
          <w:szCs w:val="20"/>
          <w:lang w:eastAsia="es-CL"/>
        </w:rPr>
        <w:t xml:space="preserve"> Facultar al Abogado don .......................... para reducir a escritura pública las partes pertinentes de la presente acta.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Cuarto. Firma de acta.</w:t>
      </w:r>
      <w:r w:rsidRPr="00BB30E3">
        <w:rPr>
          <w:rFonts w:ascii="Times New Roman" w:eastAsia="Times New Roman" w:hAnsi="Times New Roman" w:cs="Times New Roman"/>
          <w:sz w:val="20"/>
          <w:szCs w:val="20"/>
          <w:lang w:eastAsia="es-CL"/>
        </w:rPr>
        <w:t xml:space="preserve"> No habiendo otro tema por tratar, se levantó la sesión a las ............. horas, firmando los asistentes para constancia. Hay firma de los señores ....</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Certifico que la presente corresponde a la hoja número .... de la escritura pública del acta de la sesión de Directorio número ...... de la sociedad "............. S.A.", otorgada con esta misma fecha y bajo el Repertorio número ...... En .........., a ...... de ............. de dos mil ............. Nombre y firma del Notario.</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Si se desea revisar las facultades que se quieren delegar, ver "Contrato de </w:t>
      </w:r>
      <w:r w:rsidRPr="00BB30E3">
        <w:rPr>
          <w:rFonts w:ascii="Times New Roman" w:eastAsia="Times New Roman" w:hAnsi="Times New Roman" w:cs="Times New Roman"/>
          <w:smallCaps/>
          <w:sz w:val="20"/>
          <w:szCs w:val="20"/>
          <w:lang w:eastAsia="es-CL"/>
        </w:rPr>
        <w:t xml:space="preserve">Sociedad Anónima", </w:t>
      </w:r>
      <w:r w:rsidRPr="00BB30E3">
        <w:rPr>
          <w:rFonts w:ascii="Times New Roman" w:eastAsia="Times New Roman" w:hAnsi="Times New Roman" w:cs="Times New Roman"/>
          <w:sz w:val="20"/>
          <w:szCs w:val="20"/>
          <w:lang w:eastAsia="es-CL"/>
        </w:rPr>
        <w:t>cláusula de "</w:t>
      </w:r>
      <w:r w:rsidRPr="00BB30E3">
        <w:rPr>
          <w:rFonts w:ascii="Times New Roman" w:eastAsia="Times New Roman" w:hAnsi="Times New Roman" w:cs="Times New Roman"/>
          <w:smallCaps/>
          <w:sz w:val="20"/>
          <w:szCs w:val="20"/>
          <w:lang w:eastAsia="es-CL"/>
        </w:rPr>
        <w:t>Gerente. Facultades. Formulario</w:t>
      </w:r>
      <w:r w:rsidRPr="00BB30E3">
        <w:rPr>
          <w:rFonts w:ascii="Times New Roman" w:eastAsia="Times New Roman" w:hAnsi="Times New Roman" w:cs="Times New Roman"/>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95" w:name="_Toc505016573"/>
      <w:r w:rsidRPr="00BB30E3">
        <w:rPr>
          <w:rFonts w:ascii="Times New Roman" w:eastAsia="Times New Roman" w:hAnsi="Times New Roman" w:cs="Times New Roman"/>
          <w:b/>
          <w:bCs/>
          <w:sz w:val="20"/>
          <w:szCs w:val="20"/>
          <w:lang w:eastAsia="es-CL"/>
        </w:rPr>
        <w:t>36. Poderes para tramitaciones administrativas (Reducción acta).</w:t>
      </w:r>
      <w:bookmarkEnd w:id="195"/>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calle ............... número ......, Oficina ......, comuna de ...., Región .........; mayor de edad, quien acredita su identidad con la cédula antes mencionada, y expone que, debidamente facultado, según se acreditará, requiere la reducción a escritura pública de la siguiente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Sesión de directorio de</w:t>
      </w:r>
      <w:r w:rsidRPr="00BB30E3">
        <w:rPr>
          <w:rFonts w:ascii="Times New Roman" w:eastAsia="Times New Roman" w:hAnsi="Times New Roman" w:cs="Times New Roman"/>
          <w:sz w:val="20"/>
          <w:szCs w:val="20"/>
          <w:lang w:eastAsia="es-CL"/>
        </w:rPr>
        <w:t xml:space="preserve"> '............. S.A.'. En la ciudad de .............., a .... de .......... de dos mil ......., siendo las ...... horas y ........ minutos, se reunió el Directorio en las oficinas de la sociedad, ...................... número ......, Oficina ......, con la asistencia de los señores Directores: ....................., ........................, ........................, ........................, y ...................... Presidió la sesión don .................... y actuó como secretario el señor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TABLA.</w:t>
      </w:r>
      <w:r w:rsidRPr="00BB30E3">
        <w:rPr>
          <w:rFonts w:ascii="Times New Roman" w:eastAsia="Times New Roman" w:hAnsi="Times New Roman" w:cs="Times New Roman"/>
          <w:sz w:val="20"/>
          <w:szCs w:val="20"/>
          <w:lang w:eastAsia="es-CL"/>
        </w:rPr>
        <w:t xml:space="preserve"> Primero: Acta de la sesión anterior. Segundo: Cuenta. Tercero: Aprobación de la presente acta y reducción a escritura pública.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en todos sus puntos, sin observaciones, por la unanimidad de los señores Directores presentes.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El Gerente don ..................... pide la palabra al Presidente y expone que, para una mejor administración de la Empresa, es necesario otorgar poderes especiales a los señores .................... y ..................... Después de un breve debate, el Directorio decide, por unanimidad, lo siguiente:</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Uno. </w:t>
      </w:r>
      <w:r w:rsidRPr="00BB30E3">
        <w:rPr>
          <w:rFonts w:ascii="Times New Roman" w:eastAsia="Times New Roman" w:hAnsi="Times New Roman" w:cs="Times New Roman"/>
          <w:sz w:val="20"/>
          <w:szCs w:val="20"/>
          <w:lang w:eastAsia="es-CL"/>
        </w:rPr>
        <w:t>Conferir poder especial a los señores ............................... y .............................., para que, actuando cualquiera de ellos, conjuntamente, puedan representar a la sociedad ante el Instituto de Normalización Previsional, Administradoras de Fondos de Pensiones, Instituciones de Salud Previsional, Servicios de Impuestos Internos, de Aduanas y de Tesorerías, la Dirección y las Inspecciones del Trabajo y toda otra clase de organismos públicos.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Que los presentes poderes dejan vigentes los mandatos anteriores de la sociedad.</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Aprobación de la presente acta y reducción a escritura pública.</w:t>
      </w:r>
      <w:r w:rsidRPr="00BB30E3">
        <w:rPr>
          <w:rFonts w:ascii="Times New Roman" w:eastAsia="Times New Roman" w:hAnsi="Times New Roman" w:cs="Times New Roman"/>
          <w:sz w:val="20"/>
          <w:szCs w:val="20"/>
          <w:lang w:eastAsia="es-CL"/>
        </w:rPr>
        <w:t xml:space="preserve"> Facultar al Abogado don ................. para reducir a escritura pública las partes pertinentes de la presente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tema por tratar, se levantó la sesión a las ............. horas, firmando los asistentes para constancia. Hay firma de los señores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Certifico que la presente corresponde a la hoja número .... de la escritura pública del acta de la sesión de Directorio número ...... de la sociedad "........... S.A.", otorgada con esta misma fecha y bajo el Repertorio número ...... En .........., a ... de ......... de dos mil .......... Nombre y firma del Notario.</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Puede facultarse al portador para la legalización de estos acuerdos.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Si se desea revisar las facultades que se quiere delegar, V. "Contrato de </w:t>
      </w:r>
      <w:r w:rsidRPr="00BB30E3">
        <w:rPr>
          <w:rFonts w:ascii="Times New Roman" w:eastAsia="Times New Roman" w:hAnsi="Times New Roman" w:cs="Times New Roman"/>
          <w:smallCaps/>
          <w:sz w:val="20"/>
          <w:szCs w:val="20"/>
          <w:lang w:eastAsia="es-CL"/>
        </w:rPr>
        <w:t>Sociedad Anónima</w:t>
      </w:r>
      <w:r w:rsidRPr="00BB30E3">
        <w:rPr>
          <w:rFonts w:ascii="Times New Roman" w:eastAsia="Times New Roman" w:hAnsi="Times New Roman" w:cs="Times New Roman"/>
          <w:sz w:val="20"/>
          <w:szCs w:val="20"/>
          <w:lang w:eastAsia="es-CL"/>
        </w:rPr>
        <w:t>", cláusula de "</w:t>
      </w:r>
      <w:r w:rsidRPr="00BB30E3">
        <w:rPr>
          <w:rFonts w:ascii="Times New Roman" w:eastAsia="Times New Roman" w:hAnsi="Times New Roman" w:cs="Times New Roman"/>
          <w:smallCaps/>
          <w:sz w:val="20"/>
          <w:szCs w:val="20"/>
          <w:lang w:eastAsia="es-CL"/>
        </w:rPr>
        <w:t>Gerente. Facultades. Formulario</w:t>
      </w:r>
      <w:r w:rsidRPr="00BB30E3">
        <w:rPr>
          <w:rFonts w:ascii="Times New Roman" w:eastAsia="Times New Roman" w:hAnsi="Times New Roman" w:cs="Times New Roman"/>
          <w:sz w:val="20"/>
          <w:szCs w:val="20"/>
          <w:lang w:eastAsia="es-CL"/>
        </w:rPr>
        <w:t xml:space="preserve">" o "Contrato de </w:t>
      </w:r>
      <w:r w:rsidRPr="00BB30E3">
        <w:rPr>
          <w:rFonts w:ascii="Times New Roman" w:eastAsia="Times New Roman" w:hAnsi="Times New Roman" w:cs="Times New Roman"/>
          <w:smallCaps/>
          <w:sz w:val="20"/>
          <w:szCs w:val="20"/>
          <w:lang w:eastAsia="es-CL"/>
        </w:rPr>
        <w:t>Sociedad Responsabilidad Limitada</w:t>
      </w:r>
      <w:r w:rsidRPr="00BB30E3">
        <w:rPr>
          <w:rFonts w:ascii="Times New Roman" w:eastAsia="Times New Roman" w:hAnsi="Times New Roman" w:cs="Times New Roman"/>
          <w:sz w:val="20"/>
          <w:szCs w:val="20"/>
          <w:lang w:eastAsia="es-CL"/>
        </w:rPr>
        <w:t>", cláusula de "</w:t>
      </w:r>
      <w:r w:rsidRPr="00BB30E3">
        <w:rPr>
          <w:rFonts w:ascii="Times New Roman" w:eastAsia="Times New Roman" w:hAnsi="Times New Roman" w:cs="Times New Roman"/>
          <w:smallCaps/>
          <w:sz w:val="20"/>
          <w:szCs w:val="20"/>
          <w:lang w:eastAsia="es-CL"/>
        </w:rPr>
        <w:t>Administración. Facultades. Formulario</w:t>
      </w:r>
      <w:r w:rsidRPr="00BB30E3">
        <w:rPr>
          <w:rFonts w:ascii="Times New Roman" w:eastAsia="Times New Roman" w:hAnsi="Times New Roman" w:cs="Times New Roman"/>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96" w:name="_Toc505016574"/>
      <w:r w:rsidRPr="00BB30E3">
        <w:rPr>
          <w:rFonts w:ascii="Times New Roman" w:eastAsia="Times New Roman" w:hAnsi="Times New Roman" w:cs="Times New Roman"/>
          <w:b/>
          <w:bCs/>
          <w:sz w:val="20"/>
          <w:szCs w:val="20"/>
          <w:lang w:eastAsia="es-CL"/>
        </w:rPr>
        <w:t>37. Renuncia director y nombramiento interino (Acta).</w:t>
      </w:r>
      <w:bookmarkEnd w:id="196"/>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siendo las ......... horas y ...... minutos, se reunió el Directorio en las Oficinas de la sociedad, calle .................... Nº ........, Oficina ........, con la asistencia de los señores Directores: ....................., ........................, ....................... y ........................ Presidió la sesión don ........................ y actuó como Secretario el señor ........................ Asiste especialmente invitado don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Cuenta.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Renuncia de Director y nombramiento de interino.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Firma del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i/>
          <w:iCs/>
          <w:sz w:val="20"/>
          <w:szCs w:val="20"/>
          <w:lang w:eastAsia="es-CL"/>
        </w:rPr>
        <w:t>.</w:t>
      </w:r>
      <w:r w:rsidRPr="00BB30E3">
        <w:rPr>
          <w:rFonts w:ascii="Times New Roman" w:eastAsia="Times New Roman" w:hAnsi="Times New Roman" w:cs="Times New Roman"/>
          <w:sz w:val="20"/>
          <w:szCs w:val="20"/>
          <w:lang w:eastAsia="es-CL"/>
        </w:rPr>
        <w:t xml:space="preserve"> Se leyó el acta de la sesión anterior, verificada el día ...... de ......... de 2......, la que fue aprobada, sin observaciones, por la unanimidad de los señores Directores presentes.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El Gerente General don ................... informó que esta sesión tenía el carácter de extraordinaria, pues se realizaba fuera de los días fijados por los estatutos, para su celebración; y que se habían omitido las solemnidades para su convocatoria, puesto que los señores Directores habían asegurado su asistencia a ella y así ocurrió.</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Informó, luego, acerca del desarrollo de los negocios sociales.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Renuncia de director y nombramiento de interino.</w:t>
      </w:r>
      <w:r w:rsidRPr="00BB30E3">
        <w:rPr>
          <w:rFonts w:ascii="Times New Roman" w:eastAsia="Times New Roman" w:hAnsi="Times New Roman" w:cs="Times New Roman"/>
          <w:sz w:val="20"/>
          <w:szCs w:val="20"/>
          <w:lang w:eastAsia="es-CL"/>
        </w:rPr>
        <w:t xml:space="preserve"> El señor Presidente expresa que el objeto de esta sesión es tratar la renuncia del Director, don ....................... El Director que renuncia toma la palabra e informa al Directorio las razones de su renuncia. Ello se debe a que, a contar del día ...... de ................ del año en curso, dedicará la mayor parte de su tiempo a las actividades de .............., lo que le impide continuar en el cargo que actualmente ocupa, por lo cual su renuncia reviste el carácter de indeclinable. En consecuencia, presenta su renuncia como Director de la sociedad. El Presidente señala que, a pesar de que dejará de prestar sus servicios uno de sus miembros más destacados, propone al Directorio, se acepte dicha renuncia, en atención a las razones expuestas, y deja testimonio de su agradecimiento por los servicios prestados desde ese cargo por el señor ....................... El Directorio acuerda, por unanimidad, aceptar la renuncia presentada. Luego, el señor Presidente, de acuerdo a lo dispuesto en el artículo ............. de los Estatutos Sociales, propone que se designe, como Director reemplazante, a don .................., lo cual es aprobado, unánimemente por los miembros del Directorio, los cuales invitan a ingresar al mismo. Este así lo hace, manifestando su conformidad.</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a las ........ horas.</w:t>
      </w:r>
    </w:p>
    <w:p w:rsidR="00D87383" w:rsidRPr="00BB30E3" w:rsidRDefault="00D87383" w:rsidP="00D87383">
      <w:pPr>
        <w:spacing w:before="100" w:beforeAutospacing="1" w:after="4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La ley dispone que, al producirse la vacancia de un Director titular y la de su suplente, deberá renovarse totalmente el Directorio en la próxima JOA, pudiendo el Directorio —entretanto— nombrar un reemplazante (Art. 32, inc. final, Ley Nº 18.046).</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97" w:name="_Toc505016575"/>
      <w:r w:rsidRPr="00BB30E3">
        <w:rPr>
          <w:rFonts w:ascii="Times New Roman" w:eastAsia="Times New Roman" w:hAnsi="Times New Roman" w:cs="Times New Roman"/>
          <w:b/>
          <w:bCs/>
          <w:sz w:val="20"/>
          <w:szCs w:val="20"/>
          <w:lang w:eastAsia="es-CL"/>
        </w:rPr>
        <w:t>38. Renuncia y nombramiento de directores (Reducción acta).</w:t>
      </w:r>
      <w:bookmarkEnd w:id="197"/>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profesión ..............., cédula nacional de identidad número ..................., domiciliado en calle ...................... número ..........., Oficina ............, comuna de ....., Región ...........; mayor de edad, quien acredita su identidad con la cédula antes mencionada, y expone que, debidamente facultado, reduce a escritura pública la siguiente acta:</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Sesión número .......... del Directorio de</w:t>
      </w:r>
      <w:r w:rsidRPr="00BB30E3">
        <w:rPr>
          <w:rFonts w:ascii="Times New Roman" w:eastAsia="Times New Roman" w:hAnsi="Times New Roman" w:cs="Times New Roman"/>
          <w:sz w:val="20"/>
          <w:szCs w:val="20"/>
          <w:lang w:eastAsia="es-CL"/>
        </w:rPr>
        <w:t xml:space="preserve"> "............. S.A.". En la ciudad de ........., a ...... de ........... de dos mil .........., siendo las ........ horas y ...... minutos, se reunió el Directorio en las Oficinas de la sociedad, calle ................... número ......., Oficina ........, con la asistencia de los señores Directores: .................., ........................, ......................... y ........................ Presidió la sesión don ........................ y actuó como Secretario el señor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Cuenta. </w:t>
      </w:r>
      <w:r w:rsidRPr="00BB30E3">
        <w:rPr>
          <w:rFonts w:ascii="Times New Roman" w:eastAsia="Times New Roman" w:hAnsi="Times New Roman" w:cs="Times New Roman"/>
          <w:smallCaps/>
          <w:sz w:val="20"/>
          <w:szCs w:val="20"/>
          <w:lang w:eastAsia="es-CL"/>
        </w:rPr>
        <w:t>Tercero: </w:t>
      </w:r>
      <w:r w:rsidRPr="00BB30E3">
        <w:rPr>
          <w:rFonts w:ascii="Times New Roman" w:eastAsia="Times New Roman" w:hAnsi="Times New Roman" w:cs="Times New Roman"/>
          <w:sz w:val="20"/>
          <w:szCs w:val="20"/>
          <w:lang w:eastAsia="es-CL"/>
        </w:rPr>
        <w:t xml:space="preserve">Citación a junta extraordinaria de accionistas.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Reducción a escritura pública del acta. </w:t>
      </w:r>
      <w:r w:rsidRPr="00BB30E3">
        <w:rPr>
          <w:rFonts w:ascii="Times New Roman" w:eastAsia="Times New Roman" w:hAnsi="Times New Roman" w:cs="Times New Roman"/>
          <w:smallCaps/>
          <w:sz w:val="20"/>
          <w:szCs w:val="20"/>
          <w:lang w:eastAsia="es-CL"/>
        </w:rPr>
        <w:t>Quinto:</w:t>
      </w:r>
      <w:r w:rsidRPr="00BB30E3">
        <w:rPr>
          <w:rFonts w:ascii="Times New Roman" w:eastAsia="Times New Roman" w:hAnsi="Times New Roman" w:cs="Times New Roman"/>
          <w:sz w:val="20"/>
          <w:szCs w:val="20"/>
          <w:lang w:eastAsia="es-CL"/>
        </w:rPr>
        <w:t xml:space="preserve"> Firma del acta.</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El Gerente General don ...................... informó que esta sesión tenía el carácter de extraordinaria, pues se realizó fuera de los días fijados por los estatutos, para su celebración; y que se habían omitido las solemnidades para su convocatoria, dado que los señores Directores habían asegurado su asistencia a ella y así ocurrió.</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Informó, luego, acerca del desarrollo de los negocios sociales.</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Citación a junta extraordinaria de accionistas</w:t>
      </w:r>
      <w:r w:rsidRPr="00BB30E3">
        <w:rPr>
          <w:rFonts w:ascii="Times New Roman" w:eastAsia="Times New Roman" w:hAnsi="Times New Roman" w:cs="Times New Roman"/>
          <w:sz w:val="20"/>
          <w:szCs w:val="20"/>
          <w:lang w:eastAsia="es-CL"/>
        </w:rPr>
        <w:t>. El Directorio acuerda, por unanimidad, citar a Junta General Extraordinaria de Accionistas para el día ........ de ................... de dos mil ................, a las ......... horas, en las Oficinas de la sociedad, ubicadas en calle ......................... número ........., con el fin de tratar y de pronunciarse sobre la siguiente Tabla:</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Renuncia de los miembros titulares del Directorio y elección de nuevos miembros titulares; y</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Adoptar los acuerdos necesarios para dar cumplimiento a los que se aprueben en la Junta.</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Reducción a escritura pública del acta</w:t>
      </w:r>
      <w:r w:rsidRPr="00BB30E3">
        <w:rPr>
          <w:rFonts w:ascii="Times New Roman" w:eastAsia="Times New Roman" w:hAnsi="Times New Roman" w:cs="Times New Roman"/>
          <w:sz w:val="20"/>
          <w:szCs w:val="20"/>
          <w:lang w:eastAsia="es-CL"/>
        </w:rPr>
        <w:t>. Se acordó, finalmente, facultar al Secretario don ........................... para reducir a escritura pública el presente acuerdo.</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Quinto.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Firman el acta todos los señores Directores asistentes a esta sesión.</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levantó la sesión a las ....... horas.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La ley dispone que, al producirse la vacancia de un Director titular y la de su suplente, deberá renovarse totalmente el Directorio en la próxima JOA, pudiendo el Directorio —entretanto— nombrar un reemplazante (Art. 32, inc. final, LSA).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En ocasiones, se fundamenta la renuncia como Director y se le agradece su desempeño. Por ejemplo: "el Director que renuncia informa al Directorio que, a contar del día ...... de ............. del año en curso, dedicará la mayor parte de su tiempo a las actividades de ............, lo que le impide continuar en el cargo que actualmente ocupa. En consecuencia, presenta su renuncia como director de la sociedad, la que el Directorio acepta en atención a las razones expuestas, y deja testimonio de su agradecimiento por los servicios prestados en ese cargo por el señor ....................., que han tenido gran importancia para la marcha de la compañía".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V. "Contrato de </w:t>
      </w:r>
      <w:r w:rsidRPr="00BB30E3">
        <w:rPr>
          <w:rFonts w:ascii="Times New Roman" w:eastAsia="Times New Roman" w:hAnsi="Times New Roman" w:cs="Times New Roman"/>
          <w:smallCaps/>
          <w:sz w:val="20"/>
          <w:szCs w:val="20"/>
          <w:lang w:eastAsia="es-CL"/>
        </w:rPr>
        <w:t>Sociedad Anónima</w:t>
      </w:r>
      <w:r w:rsidRPr="00BB30E3">
        <w:rPr>
          <w:rFonts w:ascii="Times New Roman" w:eastAsia="Times New Roman" w:hAnsi="Times New Roman" w:cs="Times New Roman"/>
          <w:sz w:val="20"/>
          <w:szCs w:val="20"/>
          <w:lang w:eastAsia="es-CL"/>
        </w:rPr>
        <w:t>" en Sesiones de Directorio cláusula de "</w:t>
      </w:r>
      <w:r w:rsidRPr="00BB30E3">
        <w:rPr>
          <w:rFonts w:ascii="Times New Roman" w:eastAsia="Times New Roman" w:hAnsi="Times New Roman" w:cs="Times New Roman"/>
          <w:smallCaps/>
          <w:sz w:val="20"/>
          <w:szCs w:val="20"/>
          <w:lang w:eastAsia="es-CL"/>
        </w:rPr>
        <w:t>director y nombramiento interino. Acta. Formulario</w:t>
      </w:r>
      <w:r w:rsidRPr="00BB30E3">
        <w:rPr>
          <w:rFonts w:ascii="Times New Roman" w:eastAsia="Times New Roman" w:hAnsi="Times New Roman" w:cs="Times New Roman"/>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98" w:name="_Toc505016576"/>
      <w:r w:rsidRPr="00BB30E3">
        <w:rPr>
          <w:rFonts w:ascii="Times New Roman" w:eastAsia="Times New Roman" w:hAnsi="Times New Roman" w:cs="Times New Roman"/>
          <w:b/>
          <w:bCs/>
          <w:sz w:val="20"/>
          <w:szCs w:val="20"/>
          <w:lang w:eastAsia="es-CL"/>
        </w:rPr>
        <w:t>39. Repactación. Ratificación (Reducción acta).</w:t>
      </w:r>
      <w:bookmarkEnd w:id="198"/>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profesión ...................., estado civil .................., domiciliado en calle ......................... número ........., Oficina ............., cédula nacional de identidad número ..........., mayor de edad y expone que, debidamente facultado, reduce a escritura pública la siguiente acta: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Sesión número ............ del Directorio de</w:t>
      </w:r>
      <w:r w:rsidRPr="00BB30E3">
        <w:rPr>
          <w:rFonts w:ascii="Times New Roman" w:eastAsia="Times New Roman" w:hAnsi="Times New Roman" w:cs="Times New Roman"/>
          <w:sz w:val="20"/>
          <w:szCs w:val="20"/>
          <w:lang w:eastAsia="es-CL"/>
        </w:rPr>
        <w:t xml:space="preserve"> "................. S.A.". En la ciudad de ..............., a ........ de ............. de dos mil ............., a las ......... horas, tuvo lugar una sesión del Directorio de "................... S.A.", en el domicilio social, calle .......................... número ......., con la asistencia de los señores Directores: ........................, ........................, ........................ y ........................ Excusó su inasistencia don ........................ Presidió la sesión don ........................ y actuó como Secretario el señor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Repactación de la Sociedad. Antecedentes generales.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Nombramiento del Gerente General.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Poderes. </w:t>
      </w:r>
      <w:r w:rsidRPr="00BB30E3">
        <w:rPr>
          <w:rFonts w:ascii="Times New Roman" w:eastAsia="Times New Roman" w:hAnsi="Times New Roman" w:cs="Times New Roman"/>
          <w:smallCaps/>
          <w:sz w:val="20"/>
          <w:szCs w:val="20"/>
          <w:lang w:eastAsia="es-CL"/>
        </w:rPr>
        <w:t>Quinto:</w:t>
      </w:r>
      <w:r w:rsidRPr="00BB30E3">
        <w:rPr>
          <w:rFonts w:ascii="Times New Roman" w:eastAsia="Times New Roman" w:hAnsi="Times New Roman" w:cs="Times New Roman"/>
          <w:sz w:val="20"/>
          <w:szCs w:val="20"/>
          <w:lang w:eastAsia="es-CL"/>
        </w:rPr>
        <w:t xml:space="preserve"> Ratificaciones. </w:t>
      </w:r>
      <w:r w:rsidRPr="00BB30E3">
        <w:rPr>
          <w:rFonts w:ascii="Times New Roman" w:eastAsia="Times New Roman" w:hAnsi="Times New Roman" w:cs="Times New Roman"/>
          <w:smallCaps/>
          <w:sz w:val="20"/>
          <w:szCs w:val="20"/>
          <w:lang w:eastAsia="es-CL"/>
        </w:rPr>
        <w:t>Sexto:</w:t>
      </w:r>
      <w:r w:rsidRPr="00BB30E3">
        <w:rPr>
          <w:rFonts w:ascii="Times New Roman" w:eastAsia="Times New Roman" w:hAnsi="Times New Roman" w:cs="Times New Roman"/>
          <w:sz w:val="20"/>
          <w:szCs w:val="20"/>
          <w:lang w:eastAsia="es-CL"/>
        </w:rPr>
        <w:t xml:space="preserve"> Reducción a escritura pública. </w:t>
      </w:r>
      <w:r w:rsidRPr="00BB30E3">
        <w:rPr>
          <w:rFonts w:ascii="Times New Roman" w:eastAsia="Times New Roman" w:hAnsi="Times New Roman" w:cs="Times New Roman"/>
          <w:smallCaps/>
          <w:sz w:val="20"/>
          <w:szCs w:val="20"/>
          <w:lang w:eastAsia="es-CL"/>
        </w:rPr>
        <w:t>Séptimo:</w:t>
      </w:r>
      <w:r w:rsidRPr="00BB30E3">
        <w:rPr>
          <w:rFonts w:ascii="Times New Roman" w:eastAsia="Times New Roman" w:hAnsi="Times New Roman" w:cs="Times New Roman"/>
          <w:sz w:val="20"/>
          <w:szCs w:val="20"/>
          <w:lang w:eastAsia="es-CL"/>
        </w:rPr>
        <w:t xml:space="preserve"> Firma del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xml:space="preserve">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Segundo. </w:t>
      </w:r>
      <w:r w:rsidRPr="00BB30E3">
        <w:rPr>
          <w:rFonts w:ascii="Times New Roman" w:eastAsia="Times New Roman" w:hAnsi="Times New Roman" w:cs="Times New Roman"/>
          <w:smallCaps/>
          <w:sz w:val="20"/>
          <w:szCs w:val="20"/>
          <w:lang w:eastAsia="es-CL"/>
        </w:rPr>
        <w:t>Repactación de la sociedad. Antecedentes generales.</w:t>
      </w:r>
      <w:r w:rsidRPr="00BB30E3">
        <w:rPr>
          <w:rFonts w:ascii="Times New Roman" w:eastAsia="Times New Roman" w:hAnsi="Times New Roman" w:cs="Times New Roman"/>
          <w:sz w:val="20"/>
          <w:szCs w:val="20"/>
          <w:lang w:eastAsia="es-CL"/>
        </w:rPr>
        <w:t xml:space="preserve"> El señor Presidente señala que esta sociedad corresponde a la repactación de la "Sociedad ................. S.A.", constituida por escritura pública de fecha ........... de ................de dos mil .............., otorgada en la Notaría de ............... de don ................... Su extracto se inscribió a fojas .............. número ............., del Registro de Comercio de ..............., correspondiente al año dos mil .....................; y fue publicado en el Diario Oficial número ............., de fecha ....... de ............ de dos mil ......................... Esta sociedad quedó nula por ............... La sociedad repactada se ha formado por escritura pública de fecha ....... de ................ de dos mil ..........., en la Notaría de ................... de don .........................; su extracto se inscribió a fojas ............. número .................., del Registro de Comercio antes nombrado, del año dos mil ...................; y fue publicado en el Diario Oficial número ............, de ....... de .............. de dos mil ........... Esta sociedad, que es la continuadora de la anterior, se ha hecho cargo de todos los bienes, derechos y obligaciones de ella, como si fueran suyos y ha ratificado todo lo obrado por el Directorio y Gerente de la sociedad nula.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Nombramiento de gerente general.</w:t>
      </w:r>
      <w:r w:rsidRPr="00BB30E3">
        <w:rPr>
          <w:rFonts w:ascii="Times New Roman" w:eastAsia="Times New Roman" w:hAnsi="Times New Roman" w:cs="Times New Roman"/>
          <w:sz w:val="20"/>
          <w:szCs w:val="20"/>
          <w:lang w:eastAsia="es-CL"/>
        </w:rPr>
        <w:t xml:space="preserve"> El Directorio acordó designar Gerente General de la sociedad a don ........................., quien también se desempeñará como Secretario del Directorio y de las Juntas.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Poderes.</w:t>
      </w:r>
      <w:r w:rsidRPr="00BB30E3">
        <w:rPr>
          <w:rFonts w:ascii="Times New Roman" w:eastAsia="Times New Roman" w:hAnsi="Times New Roman" w:cs="Times New Roman"/>
          <w:sz w:val="20"/>
          <w:szCs w:val="20"/>
          <w:lang w:eastAsia="es-CL"/>
        </w:rPr>
        <w:t xml:space="preserve"> El Directorio, de conformidad con sus atribuciones, confiere poderes para representar a la sociedad al Gerente General don ........................., sin perjuicio de las atribuciones propias de su cargo, y al Presidente don ......................, también sin perjuicio de las facultades de su cargo, para que actuando, cualquiera de ellos, puedan representarla con las más amplias atribuciones y, en especial, con las siguientes, sin que ellas excluyan otras: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mandatarios conservarán la totalidad de las facultades que por este instrumento se les otorgan, aun cuando, en el futuro, perdieren la calidad de Directores o de Gerente de la sociedad. En consecuencia, el presente mandato continuará vigente, en todas sus partes, mientras no sea revocado, expresamente, por la mandante.</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Quinto. </w:t>
      </w:r>
      <w:r w:rsidRPr="00BB30E3">
        <w:rPr>
          <w:rFonts w:ascii="Times New Roman" w:eastAsia="Times New Roman" w:hAnsi="Times New Roman" w:cs="Times New Roman"/>
          <w:smallCaps/>
          <w:sz w:val="20"/>
          <w:szCs w:val="20"/>
          <w:lang w:eastAsia="es-CL"/>
        </w:rPr>
        <w:t>Ratificaciones.</w:t>
      </w:r>
      <w:r w:rsidRPr="00BB30E3">
        <w:rPr>
          <w:rFonts w:ascii="Times New Roman" w:eastAsia="Times New Roman" w:hAnsi="Times New Roman" w:cs="Times New Roman"/>
          <w:sz w:val="20"/>
          <w:szCs w:val="20"/>
          <w:lang w:eastAsia="es-CL"/>
        </w:rPr>
        <w:t xml:space="preserve"> El Directorio, en este acto, ratifica todas y cada una de las gestiones realizadas por la administración de la "Sociedad ............ S.A.", que ha sido repactada, y se hace cargo de todas las gestiones, trámites, compras, ventas, negociaciones, juicios, convenios, representaciones, acuerdos, etcétera, que estén vigentes a esta fecha, como si siempre hubieren correspondido a esta sociedad.</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Sexto. </w:t>
      </w:r>
      <w:r w:rsidRPr="00BB30E3">
        <w:rPr>
          <w:rFonts w:ascii="Times New Roman" w:eastAsia="Times New Roman" w:hAnsi="Times New Roman" w:cs="Times New Roman"/>
          <w:smallCaps/>
          <w:sz w:val="20"/>
          <w:szCs w:val="20"/>
          <w:lang w:eastAsia="es-CL"/>
        </w:rPr>
        <w:t>Reducción a escritura pública</w:t>
      </w:r>
      <w:r w:rsidRPr="00BB30E3">
        <w:rPr>
          <w:rFonts w:ascii="Times New Roman" w:eastAsia="Times New Roman" w:hAnsi="Times New Roman" w:cs="Times New Roman"/>
          <w:sz w:val="20"/>
          <w:szCs w:val="20"/>
          <w:lang w:eastAsia="es-CL"/>
        </w:rPr>
        <w:t>. Se facultó al señor .................. .......... para que reduzca a escritura pública toda o parte del acta de esta Sesión.</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Séptimo.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Firman el acta todos los asistentes.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 ...</w:t>
      </w:r>
    </w:p>
    <w:p w:rsidR="00D87383" w:rsidRPr="00BB30E3" w:rsidRDefault="00D87383" w:rsidP="00D87383">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Respecto a las facultades del Gerente General, ver "Contrato de </w:t>
      </w:r>
      <w:r w:rsidRPr="00BB30E3">
        <w:rPr>
          <w:rFonts w:ascii="Times New Roman" w:eastAsia="Times New Roman" w:hAnsi="Times New Roman" w:cs="Times New Roman"/>
          <w:smallCaps/>
          <w:sz w:val="20"/>
          <w:szCs w:val="20"/>
          <w:lang w:eastAsia="es-CL"/>
        </w:rPr>
        <w:t>Sociedad Anónima</w:t>
      </w:r>
      <w:r w:rsidRPr="00BB30E3">
        <w:rPr>
          <w:rFonts w:ascii="Times New Roman" w:eastAsia="Times New Roman" w:hAnsi="Times New Roman" w:cs="Times New Roman"/>
          <w:sz w:val="20"/>
          <w:szCs w:val="20"/>
          <w:lang w:eastAsia="es-CL"/>
        </w:rPr>
        <w:t>", cláusula de "</w:t>
      </w:r>
      <w:r w:rsidRPr="00BB30E3">
        <w:rPr>
          <w:rFonts w:ascii="Times New Roman" w:eastAsia="Times New Roman" w:hAnsi="Times New Roman" w:cs="Times New Roman"/>
          <w:smallCaps/>
          <w:sz w:val="20"/>
          <w:szCs w:val="20"/>
          <w:lang w:eastAsia="es-CL"/>
        </w:rPr>
        <w:t>Gerente. Facultades. Formulario</w:t>
      </w:r>
      <w:r w:rsidRPr="00BB30E3">
        <w:rPr>
          <w:rFonts w:ascii="Times New Roman" w:eastAsia="Times New Roman" w:hAnsi="Times New Roman" w:cs="Times New Roman"/>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199" w:name="_Toc505016577"/>
      <w:r w:rsidRPr="00BB30E3">
        <w:rPr>
          <w:rFonts w:ascii="Times New Roman" w:eastAsia="Times New Roman" w:hAnsi="Times New Roman" w:cs="Times New Roman"/>
          <w:b/>
          <w:bCs/>
          <w:sz w:val="20"/>
          <w:szCs w:val="20"/>
          <w:lang w:eastAsia="es-CL"/>
        </w:rPr>
        <w:t>40. Revocación y reemplazo (Reducción acta).</w:t>
      </w:r>
      <w:bookmarkEnd w:id="199"/>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 nacionalidad .........., estado civil ..........., profesión ............, cédula nacional de identidad número ................, domiciliado en calle ..................... número .........., comuna de ........, Región ......., mayor de edad, quien acredita su identidad con la cédula antes mencionada, y expone que:</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Debidamente facultado, requiere la reducción a escritura pública del Acta Sesión Extraordinaria de Directorio de la Sociedad Anónima "................... S.A.", que es del tenor siguiente: "Sesión Extraordinaria de Directorio de la Sociedad Anónima "............... S.A.". En ............. a ....... de ............ de dos mil ................, siendo las .......... </w:t>
      </w:r>
      <w:r w:rsidRPr="00BB30E3">
        <w:rPr>
          <w:rFonts w:ascii="Times New Roman" w:eastAsia="Times New Roman" w:hAnsi="Times New Roman" w:cs="Times New Roman"/>
          <w:sz w:val="20"/>
          <w:szCs w:val="20"/>
          <w:lang w:eastAsia="es-CL"/>
        </w:rPr>
        <w:lastRenderedPageBreak/>
        <w:t>horas, en el domicilio ubicado en esta ciudad, calle ......................... Nº ........., se efectúa Sesión Extraordinaria de Directorio de la sociedad anónima "................ S.A.".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Asistencia:</w:t>
      </w:r>
      <w:r w:rsidRPr="00BB30E3">
        <w:rPr>
          <w:rFonts w:ascii="Times New Roman" w:eastAsia="Times New Roman" w:hAnsi="Times New Roman" w:cs="Times New Roman"/>
          <w:sz w:val="20"/>
          <w:szCs w:val="20"/>
          <w:lang w:eastAsia="es-CL"/>
        </w:rPr>
        <w:t xml:space="preserve"> Asisten los siguientes Directores: don .........................., don .........................., don .........................., don .........................., y don .........................., todos titulares y que constituyen el total del Directorio de la Sociedad.</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Presidencia:</w:t>
      </w:r>
      <w:r w:rsidRPr="00BB30E3">
        <w:rPr>
          <w:rFonts w:ascii="Times New Roman" w:eastAsia="Times New Roman" w:hAnsi="Times New Roman" w:cs="Times New Roman"/>
          <w:sz w:val="20"/>
          <w:szCs w:val="20"/>
          <w:lang w:eastAsia="es-CL"/>
        </w:rPr>
        <w:t xml:space="preserve"> Preside la sesión el Presidente de la sociedad, don ............ ............. y actúa como Secretario el Gerente General, don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Citación:</w:t>
      </w:r>
      <w:r w:rsidRPr="00BB30E3">
        <w:rPr>
          <w:rFonts w:ascii="Times New Roman" w:eastAsia="Times New Roman" w:hAnsi="Times New Roman" w:cs="Times New Roman"/>
          <w:sz w:val="20"/>
          <w:szCs w:val="20"/>
          <w:lang w:eastAsia="es-CL"/>
        </w:rPr>
        <w:t xml:space="preserve"> El Gerente General don ......................, pide dejar constancia que se citó a esta Sesión con ..... días de anticipación.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Objeto de la Sesión:</w:t>
      </w:r>
      <w:r w:rsidRPr="00BB30E3">
        <w:rPr>
          <w:rFonts w:ascii="Times New Roman" w:eastAsia="Times New Roman" w:hAnsi="Times New Roman" w:cs="Times New Roman"/>
          <w:sz w:val="20"/>
          <w:szCs w:val="20"/>
          <w:lang w:eastAsia="es-CL"/>
        </w:rPr>
        <w:t xml:space="preserve"> El señor Presidente explica que, tal como se indicó en la citación, la sesión tiene por objeto tratar los siguientes puntos: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Revocación Poderes y otorgamiento nuevos Poderes.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El Señor Presidente, informa que, como es de conocimiento del Directorio, el Señor Gerente General, no podrá seguir en sus funciones debido a ............... Esta circunstancia y la antigüedad de los poderes actualmente existentes en favor de otros personeros de la sociedad hacen conveniente renovar éstos y otorgar nuevos mandatos. Estos se otorgarían nuevamente, ampliados, en favor de don ......................, don ....................., y don ........................., para que, actuando el primero conjuntamente con cualquiera de los señores .................. o ................., representen a la sociedad con las facultades que se propondrán. Se revocará, definitivamente, el poder otorgado a don ..................... según escritura de fecha ......... de ........... de dos mil ............., otorgada en la Notaría de ............. de don ............, conferido en Sesión Ordinaria de Directorio de fecha ....... de .......... de dos mil ..................... El Presidente propone y el Directorio aprueba: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revocar, desde este momento, el poder recién citado que la sociedad tenía otorgado a don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revocar los poderes otorgados a los señores .............................., ..........................., y .........................., otorgados en Sesión Ordinaria de Directorio de fecha .................... de ....... de dos mil ..................., reducida a escritura pública el día ......... de ............ de dos mil .........., en la Notaría de ......... de don ......., y en Sesión Extraordinaria de Directorio de fecha ............ de .......... de dos mil ............, reducida a escritura pública el día ........ de .......... de dos mil .................., ante el Notario de la ciudad de .............., don ......................, y</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otorgar a los señores don ..................., don .................... y don .................., nuevo mandato en los términos que se expresarán, entendiéndose revocados los anteriores indicados en la letra b) desde la fecha de reducción a escritura pública del mandato que se confiere en la presente Sesión (y vigentes los demás poderes conferidos con anterioridad).</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Mandato: </w:t>
      </w:r>
      <w:r w:rsidRPr="00BB30E3">
        <w:rPr>
          <w:rFonts w:ascii="Times New Roman" w:eastAsia="Times New Roman" w:hAnsi="Times New Roman" w:cs="Times New Roman"/>
          <w:sz w:val="20"/>
          <w:szCs w:val="20"/>
          <w:lang w:eastAsia="es-CL"/>
        </w:rPr>
        <w:t xml:space="preserve">El Directorio acuerda otorgar mandato a don ........................., don .................... y don .................., para actuando uno cualesquiera de ellos, individual, indistinta y separadamente, puedan actuar en nombre de la sociedad, con las siguientes facultades: celebrar contratos de cuenta corriente, de depósito o de crédito, con Bancos y otras Instituciones de Crédito, girar y sobregirar en ellas y sobre los créditos que se otorguen a la sociedad, sea en sus cuentas corrientes o en cualesquiera otras formas; cerrar y liquidar dichas cuentas corrientes; reconocer saldos semestrales o de término y retirar talonarios de cheques; girar, aceptar, firmar, endosar, descontar, cobrar, pagar, cancelar y protestar letras de cambio, pagarés, cheques y demás efectos de comercio; firmar recibos de dinero o de mercaderías y otorgar cancelaciones y finiquitos; contratar mutuos, avances contra aceptación y créditos de toda índole; contratar y efectuar operaciones de cambios o aduaneras; retirar y endosar documentos de embarque; dar en prenda o en garantía bienes muebles de la sociedad; contratar seguros; comprar, vender, arrendar y tomar en arriendo toda clase de bienes muebles; comprar o arrendar y dar </w:t>
      </w:r>
      <w:r w:rsidRPr="00BB30E3">
        <w:rPr>
          <w:rFonts w:ascii="Times New Roman" w:eastAsia="Times New Roman" w:hAnsi="Times New Roman" w:cs="Times New Roman"/>
          <w:sz w:val="20"/>
          <w:szCs w:val="20"/>
          <w:lang w:eastAsia="es-CL"/>
        </w:rPr>
        <w:lastRenderedPageBreak/>
        <w:t>en arrendamiento toda clase de bienes inmuebles; cobrar y percibir, extrajudicialmente, cuanto se adeude a la sociedad por cualquier título o motivo; contratar y despedir al personal de trabajadores de la sociedad, pudiendo fijar sus sueldos y condiciones de trabajo como —asimismo— suscribir contratos de trabajo o intervenir en negociaciones colectivas, representar a la sociedad con las más amplias facultades ante las autoridades Municipales y Administrativas. En el orden judicial, tendrá todas y cada una de las facultades indicadas en ambos incisos del artículo séptimo del Código de Procedimiento Civil, las que se dan por expresamente reproducidas y, especialmente, las de percibir y transigir; podrá, también, demandar y contestar demandas en juicio, deducir querellas, desistirse de ellas y conferir mandatos judiciales. En el ejercicio de este mandato deberá actuar en conjunto con don ..................... o con don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acordó facultar a don ..................., para que reduzca esta acta a escritura pública en todo o parte, entendiéndose dicha acta aprobada por el solo hecho de firmarla los Directores asistentes. No habiendo más que tratar, se levanta la sesión a las ....... horas ................., firman: ....................., Presidente; ...... .................................., Secretario. Directores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Si no hay otra materia para tratar como punto Nº dos, se eliminará, ese punto, de la tabla y del texto.</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00" w:name="_Toc505016578"/>
      <w:r w:rsidRPr="00BB30E3">
        <w:rPr>
          <w:rFonts w:ascii="Times New Roman" w:eastAsia="Times New Roman" w:hAnsi="Times New Roman" w:cs="Times New Roman"/>
          <w:b/>
          <w:bCs/>
          <w:sz w:val="20"/>
          <w:szCs w:val="20"/>
          <w:lang w:eastAsia="es-CL"/>
        </w:rPr>
        <w:t>41. Sesión constitutiva del directorio (Reducción acta).</w:t>
      </w:r>
      <w:bookmarkEnd w:id="200"/>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profesión .............., cédula nacional de identidad número ......................, domiciliado en calle ....................... número, Oficina ..............., comuna de ......., Región ......., mayor de edad, quien acredita su identidad con la cédula antes mencionada, y expone que, debidamente facultado, reduce a escritura pública la siguiente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Sesión constitutiva del directorio de</w:t>
      </w:r>
      <w:r w:rsidRPr="00BB30E3">
        <w:rPr>
          <w:rFonts w:ascii="Times New Roman" w:eastAsia="Times New Roman" w:hAnsi="Times New Roman" w:cs="Times New Roman"/>
          <w:sz w:val="20"/>
          <w:szCs w:val="20"/>
          <w:lang w:eastAsia="es-CL"/>
        </w:rPr>
        <w:t xml:space="preserve"> "............ S.A.". En la ciudad de ..........., a ....... de .............. de dos mil ..........., siendo las ........ horas y .......... minutos, se reunió el Directorio en las Oficinas de la sociedad, calle ................... número .........., Oficina ........., con la asistencia de los Directores provisionales designados en la escritura social, señores ............................, ......................, ............................ y ....................... Excusó su inasistencia don ..................... Actuó como Secretario don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Secretario informó, al Directorio, que la constitución de la sociedad había quedado totalmente legalizada, pues su escritura de constitución fue otorgada el día ...... de ............. de dos mil ................., en la Notaría de ................. de don ..................., y su extracto se publicó en el Diario Oficial de fecha ....... de .............. de este año, y se inscribió en el Registro de Comercio de ............., a fojas ............... número ............, del año dos mil ............ Agregó, además, que —en esta sesión— correspondía designar Presidente y Gerente de la sociedad y otorgar los correspondientes poderes y regular las sesiones ordinarias de Directorio y la citación a las extraordinarias.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Objeto de la sesión.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Designación de presidente y de gerente</w:t>
      </w:r>
      <w:r w:rsidRPr="00BB30E3">
        <w:rPr>
          <w:rFonts w:ascii="Times New Roman" w:eastAsia="Times New Roman" w:hAnsi="Times New Roman" w:cs="Times New Roman"/>
          <w:sz w:val="20"/>
          <w:szCs w:val="20"/>
          <w:lang w:eastAsia="es-CL"/>
        </w:rPr>
        <w:t>. La unanimidad de los señores Directores presentes y con la sola abstención del involucrado, en cada caso, acordó realizar las siguientes nominaciones: Presidente: señor .................... y Gerente: señor ..................., quienes aceptaron dichos cargos, continuando la sesión bajo la Presidencia de don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Reuniones del directorio.</w:t>
      </w:r>
      <w:r w:rsidRPr="00BB30E3">
        <w:rPr>
          <w:rFonts w:ascii="Times New Roman" w:eastAsia="Times New Roman" w:hAnsi="Times New Roman" w:cs="Times New Roman"/>
          <w:sz w:val="20"/>
          <w:szCs w:val="20"/>
          <w:lang w:eastAsia="es-CL"/>
        </w:rPr>
        <w:t xml:space="preserve"> En cuanto a las sesiones de Directorio, se acordó:</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a) El Directorio acordó que las Sesiones Ordinarias se efectuarán, de acuerdo con lo dispuesto en los Estatutos Sociales, cada ........ meses, el primer ....... del mes que corresponda, a las ....... horas, en el domicilio social ubicado en calle ...................... Nº ......, Oficina ......, comuna de ....., Región ......... Si dicho día recayere en sábado o feriado, la sesión se llevará a cabo al día hábil siguiente, en el mismo lugar y a la hora señalada.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Para sesiones extraordinarias se requiere aviso escrito del Presidente, dado con doce horas mínimas de anticipación; salvo casos urgentes, que calificará el Presidente, en que el aviso podrá darse por teléfono y no se requerirá la anticipación señalada. El aviso escrito y/o telefónico sólo deberá darse en caso que el Director haya registrado, ante la Gerencia de la sociedad, domicilio en el radio urbano y número telefónico, los que se entenderán vigentes mientras no se comunique, por el Director, al Gerente, su variación.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Poderes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Se otorgó poder especial, con administración de bienes, al Gerente don ..................., quien, en caso de falta, ausencia o imposibilidad, circunstancias que no será necesario acreditar ante terceros, será reemplazado o subrogado por don ....................., para que, actuando cualquiera de ellos y anteponiendo a su firma el nombre social, puedan ejecutar los siguientes actos y contratos en representación de la sociedad: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deja constancia que el poder conferido al subrogante don ...................... se otorga, asimismo, en cumplimiento de lo prescrito en el artículo ciento seis del Reglamento de Sociedades Anónimas, en relación con el artículo ciento treinta y cinco de la ley número dieciocho mil cuarenta y seis.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Se otorga poder especial, para representar a la sociedad, al Gerente don ......................, o a su subrogante don .........................., quienes pueden actuar en las mismas condiciones señaladas en la cláusula anterior, actuando cualquiera de ellos, conjuntamente con un Director de la sociedad, anteponiendo a sus firmas el nombre social, en el ejercicio de las siguientes facultades: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Reducción a escritura pública del acta.</w:t>
      </w:r>
      <w:r w:rsidRPr="00BB30E3">
        <w:rPr>
          <w:rFonts w:ascii="Times New Roman" w:eastAsia="Times New Roman" w:hAnsi="Times New Roman" w:cs="Times New Roman"/>
          <w:sz w:val="20"/>
          <w:szCs w:val="20"/>
          <w:lang w:eastAsia="es-CL"/>
        </w:rPr>
        <w:t xml:space="preserve"> Se convino, finalmente, facultar, al Abogado don ......................., para reducir a escritura pública las partes pertinentes de la presente acta, en lo que tenga relación con el otorgamiento de poderes, instrumento que servirá de suficiente personería al mandatario designado.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señores Directores asistentes a esta sesión.</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más que tratar, se levantó la sesión a las ................ horas.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firman ...</w:t>
      </w:r>
    </w:p>
    <w:p w:rsidR="00D87383" w:rsidRPr="00BB30E3" w:rsidRDefault="00D87383" w:rsidP="00D87383">
      <w:pPr>
        <w:spacing w:before="100" w:beforeAutospacing="1" w:after="4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Respecto a las sesiones ordinarias se puede convenir, simplemente: "Celebrar reuniones ordinarias con una frecuencia mínima de ....... meses en el domicilio social".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En lo tocante a las facultades del Gerente, ver "Contrato de </w:t>
      </w:r>
      <w:r w:rsidRPr="00BB30E3">
        <w:rPr>
          <w:rFonts w:ascii="Times New Roman" w:eastAsia="Times New Roman" w:hAnsi="Times New Roman" w:cs="Times New Roman"/>
          <w:smallCaps/>
          <w:sz w:val="20"/>
          <w:szCs w:val="20"/>
          <w:lang w:eastAsia="es-CL"/>
        </w:rPr>
        <w:t>Sociedad Anónima</w:t>
      </w:r>
      <w:r w:rsidRPr="00BB30E3">
        <w:rPr>
          <w:rFonts w:ascii="Times New Roman" w:eastAsia="Times New Roman" w:hAnsi="Times New Roman" w:cs="Times New Roman"/>
          <w:sz w:val="20"/>
          <w:szCs w:val="20"/>
          <w:lang w:eastAsia="es-CL"/>
        </w:rPr>
        <w:t>", CL de "</w:t>
      </w:r>
      <w:r w:rsidRPr="00BB30E3">
        <w:rPr>
          <w:rFonts w:ascii="Times New Roman" w:eastAsia="Times New Roman" w:hAnsi="Times New Roman" w:cs="Times New Roman"/>
          <w:smallCaps/>
          <w:sz w:val="20"/>
          <w:szCs w:val="20"/>
          <w:lang w:eastAsia="es-CL"/>
        </w:rPr>
        <w:t>Gerente. Facultades. Formulario</w:t>
      </w:r>
      <w:r w:rsidRPr="00BB30E3">
        <w:rPr>
          <w:rFonts w:ascii="Times New Roman" w:eastAsia="Times New Roman" w:hAnsi="Times New Roman" w:cs="Times New Roman"/>
          <w:sz w:val="20"/>
          <w:szCs w:val="20"/>
          <w:lang w:eastAsia="es-CL"/>
        </w:rPr>
        <w:t xml:space="preserve">" y respecto a las cláusulas que puede que no se otorguen, corrientemente, a una sola persona, v. "Contrato de </w:t>
      </w:r>
      <w:r w:rsidRPr="00BB30E3">
        <w:rPr>
          <w:rFonts w:ascii="Times New Roman" w:eastAsia="Times New Roman" w:hAnsi="Times New Roman" w:cs="Times New Roman"/>
          <w:smallCaps/>
          <w:sz w:val="20"/>
          <w:szCs w:val="20"/>
          <w:lang w:eastAsia="es-CL"/>
        </w:rPr>
        <w:t>Sociedad Responsabilidad Limitada</w:t>
      </w:r>
      <w:r w:rsidRPr="00BB30E3">
        <w:rPr>
          <w:rFonts w:ascii="Times New Roman" w:eastAsia="Times New Roman" w:hAnsi="Times New Roman" w:cs="Times New Roman"/>
          <w:sz w:val="20"/>
          <w:szCs w:val="20"/>
          <w:lang w:eastAsia="es-CL"/>
        </w:rPr>
        <w:t>", CL de "</w:t>
      </w:r>
      <w:r w:rsidRPr="00BB30E3">
        <w:rPr>
          <w:rFonts w:ascii="Times New Roman" w:eastAsia="Times New Roman" w:hAnsi="Times New Roman" w:cs="Times New Roman"/>
          <w:smallCaps/>
          <w:sz w:val="20"/>
          <w:szCs w:val="20"/>
          <w:lang w:eastAsia="es-CL"/>
        </w:rPr>
        <w:t>Administración. Limitación Facultades. Formulario</w:t>
      </w:r>
      <w:r w:rsidRPr="00BB30E3">
        <w:rPr>
          <w:rFonts w:ascii="Times New Roman" w:eastAsia="Times New Roman" w:hAnsi="Times New Roman" w:cs="Times New Roman"/>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01" w:name="_Toc505016579"/>
      <w:r w:rsidRPr="00BB30E3">
        <w:rPr>
          <w:rFonts w:ascii="Times New Roman" w:eastAsia="Times New Roman" w:hAnsi="Times New Roman" w:cs="Times New Roman"/>
          <w:b/>
          <w:bCs/>
          <w:sz w:val="20"/>
          <w:szCs w:val="20"/>
          <w:lang w:eastAsia="es-CL"/>
        </w:rPr>
        <w:t>42. Servicio de bienestar. Proyecto de constitución de (Acta).</w:t>
      </w:r>
      <w:bookmarkEnd w:id="201"/>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TABLA. </w:t>
      </w:r>
      <w:r w:rsidRPr="00BB30E3">
        <w:rPr>
          <w:rFonts w:ascii="Times New Roman" w:eastAsia="Times New Roman" w:hAnsi="Times New Roman" w:cs="Times New Roman"/>
          <w:smallCaps/>
          <w:sz w:val="20"/>
          <w:szCs w:val="20"/>
          <w:lang w:eastAsia="es-CL"/>
        </w:rPr>
        <w:t xml:space="preserve">Primero. </w:t>
      </w:r>
      <w:r w:rsidRPr="00BB30E3">
        <w:rPr>
          <w:rFonts w:ascii="Times New Roman" w:eastAsia="Times New Roman" w:hAnsi="Times New Roman" w:cs="Times New Roman"/>
          <w:sz w:val="20"/>
          <w:szCs w:val="20"/>
          <w:lang w:eastAsia="es-CL"/>
        </w:rPr>
        <w:t xml:space="preserve">Asistencia. </w:t>
      </w:r>
      <w:r w:rsidRPr="00BB30E3">
        <w:rPr>
          <w:rFonts w:ascii="Times New Roman" w:eastAsia="Times New Roman" w:hAnsi="Times New Roman" w:cs="Times New Roman"/>
          <w:smallCaps/>
          <w:sz w:val="20"/>
          <w:szCs w:val="20"/>
          <w:lang w:eastAsia="es-CL"/>
        </w:rPr>
        <w:t xml:space="preserve">Segundo. </w:t>
      </w:r>
      <w:r w:rsidRPr="00BB30E3">
        <w:rPr>
          <w:rFonts w:ascii="Times New Roman" w:eastAsia="Times New Roman" w:hAnsi="Times New Roman" w:cs="Times New Roman"/>
          <w:sz w:val="20"/>
          <w:szCs w:val="20"/>
          <w:lang w:eastAsia="es-CL"/>
        </w:rPr>
        <w:t xml:space="preserve">Acta de la sesión anterior. </w:t>
      </w:r>
      <w:r w:rsidRPr="00BB30E3">
        <w:rPr>
          <w:rFonts w:ascii="Times New Roman" w:eastAsia="Times New Roman" w:hAnsi="Times New Roman" w:cs="Times New Roman"/>
          <w:smallCaps/>
          <w:sz w:val="20"/>
          <w:szCs w:val="20"/>
          <w:lang w:eastAsia="es-CL"/>
        </w:rPr>
        <w:t xml:space="preserve">Tercero. </w:t>
      </w:r>
      <w:r w:rsidRPr="00BB30E3">
        <w:rPr>
          <w:rFonts w:ascii="Times New Roman" w:eastAsia="Times New Roman" w:hAnsi="Times New Roman" w:cs="Times New Roman"/>
          <w:sz w:val="20"/>
          <w:szCs w:val="20"/>
          <w:lang w:eastAsia="es-CL"/>
        </w:rPr>
        <w:t xml:space="preserve">Cuenta. </w:t>
      </w:r>
      <w:r w:rsidRPr="00BB30E3">
        <w:rPr>
          <w:rFonts w:ascii="Times New Roman" w:eastAsia="Times New Roman" w:hAnsi="Times New Roman" w:cs="Times New Roman"/>
          <w:smallCaps/>
          <w:sz w:val="20"/>
          <w:szCs w:val="20"/>
          <w:lang w:eastAsia="es-CL"/>
        </w:rPr>
        <w:t xml:space="preserve">Cuarto. </w:t>
      </w:r>
      <w:r w:rsidRPr="00BB30E3">
        <w:rPr>
          <w:rFonts w:ascii="Times New Roman" w:eastAsia="Times New Roman" w:hAnsi="Times New Roman" w:cs="Times New Roman"/>
          <w:sz w:val="20"/>
          <w:szCs w:val="20"/>
          <w:lang w:eastAsia="es-CL"/>
        </w:rPr>
        <w:t xml:space="preserve">Servicio de Bienestar del Personal. </w:t>
      </w:r>
      <w:r w:rsidRPr="00BB30E3">
        <w:rPr>
          <w:rFonts w:ascii="Times New Roman" w:eastAsia="Times New Roman" w:hAnsi="Times New Roman" w:cs="Times New Roman"/>
          <w:smallCaps/>
          <w:sz w:val="20"/>
          <w:szCs w:val="20"/>
          <w:lang w:eastAsia="es-CL"/>
        </w:rPr>
        <w:t xml:space="preserve">Quinto. </w:t>
      </w:r>
      <w:r w:rsidRPr="00BB30E3">
        <w:rPr>
          <w:rFonts w:ascii="Times New Roman" w:eastAsia="Times New Roman" w:hAnsi="Times New Roman" w:cs="Times New Roman"/>
          <w:sz w:val="20"/>
          <w:szCs w:val="20"/>
          <w:lang w:eastAsia="es-CL"/>
        </w:rPr>
        <w:t>Firma del acta.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 xml:space="preserve">Asistencia. </w:t>
      </w:r>
      <w:r w:rsidRPr="00BB30E3">
        <w:rPr>
          <w:rFonts w:ascii="Times New Roman" w:eastAsia="Times New Roman" w:hAnsi="Times New Roman" w:cs="Times New Roman"/>
          <w:sz w:val="20"/>
          <w:szCs w:val="20"/>
          <w:lang w:eastAsia="es-CL"/>
        </w:rPr>
        <w:t>Los señores directores firmaron la lista de asistencia la que quedó en poder del Secretario.</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Se leyó el acta de la sesión anterior, verificada el día ..... de .......... de dos mil ......, la que fue aprobada, sin observaciones, por la unanimidad de los señores Directores presentes.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 xml:space="preserve">Cuenta. </w:t>
      </w:r>
      <w:r w:rsidRPr="00BB30E3">
        <w:rPr>
          <w:rFonts w:ascii="Times New Roman" w:eastAsia="Times New Roman" w:hAnsi="Times New Roman" w:cs="Times New Roman"/>
          <w:sz w:val="20"/>
          <w:szCs w:val="20"/>
          <w:lang w:eastAsia="es-CL"/>
        </w:rPr>
        <w:t>El Presidente cede la palabra al Gerente General don ..................., quien informa al Directorio del movimiento de los negocios sociales durante el mes de ........... El Directorio comenta brevemente los datos que se proporcionan y manifiesta su conformidad con la marcha de la sociedad.</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Servicio de bienestar del personal</w:t>
      </w:r>
      <w:r w:rsidRPr="00BB30E3">
        <w:rPr>
          <w:rFonts w:ascii="Times New Roman" w:eastAsia="Times New Roman" w:hAnsi="Times New Roman" w:cs="Times New Roman"/>
          <w:sz w:val="20"/>
          <w:szCs w:val="20"/>
          <w:lang w:eastAsia="es-CL"/>
        </w:rPr>
        <w:t>. El Gerente General señala que el proyecto que presenta al Directorio y cuyos puntos principales están en conocimiento de éste, por medio de la citación, busca proporcionar a los trabajadores de la empresa, un organismo que tenga como fin el propender al mejoramiento de las condiciones de vida de los trabajadores mismos y de las personas por las cuales éstos perciban asignación familiar; y proporcionarles ayuda médica, dental, social o económica, en la medida que sus recursos lo permitan. Este organismo se hace necesario dada la alta cantidad de trabajadores y personal en general, contratados por la empresa, que existe en este momento.</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Revisada, en detalle, la proposición, se aprueba la creación de un Servicio de Bienestar del Personal de esta Empresa.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presente acuerdo se pondrá en vigencia desde luego, para lo cual se faculta, expresamente, al Gerente General don ............................, al abogado don ........................ y a don ........................ para efectuar todos los trámites necesarios para constituir dicha corporación de derecho privado; incluido el otorgamiento del estatuto en cuestión. Sin perjuicio de ello, podrá luego reducirse esta acta, en todo o parte, a escritura pública, para lo cual queda también expresamente facultado el Gerente General don ............................. o el abogado don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Quinto.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Firman el acta todos los asistentes.</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otros asuntos que tratar, se levantó la sesión a las ..... horas.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02" w:name="_Toc505016580"/>
      <w:r w:rsidRPr="00BB30E3">
        <w:rPr>
          <w:rFonts w:ascii="Times New Roman" w:eastAsia="Times New Roman" w:hAnsi="Times New Roman" w:cs="Times New Roman"/>
          <w:b/>
          <w:bCs/>
          <w:sz w:val="20"/>
          <w:szCs w:val="20"/>
          <w:lang w:eastAsia="es-CL"/>
        </w:rPr>
        <w:t>43. Sesiones ordinarias de Directorio. Periodicidad y fechas (Acta).</w:t>
      </w:r>
      <w:bookmarkEnd w:id="202"/>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Asistencia</w:t>
      </w:r>
      <w:r w:rsidRPr="00BB30E3">
        <w:rPr>
          <w:rFonts w:ascii="Times New Roman" w:eastAsia="Times New Roman" w:hAnsi="Times New Roman" w:cs="Times New Roman"/>
          <w:sz w:val="20"/>
          <w:szCs w:val="20"/>
          <w:lang w:eastAsia="es-CL"/>
        </w:rPr>
        <w:t>. Los señores directores firmaron la lista de asistencia que quedó en poder del Secretario.</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Se leyó el acta de la sesión anterior, verificada el día ...... de ........... de dos mil ......, la que fue leída por el señor Secretario y aprobada, sin observaciones, por la unanimidad de los señores Directores presentes.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Tercero. </w:t>
      </w:r>
      <w:r w:rsidRPr="00BB30E3">
        <w:rPr>
          <w:rFonts w:ascii="Times New Roman" w:eastAsia="Times New Roman" w:hAnsi="Times New Roman" w:cs="Times New Roman"/>
          <w:smallCaps/>
          <w:sz w:val="20"/>
          <w:szCs w:val="20"/>
          <w:lang w:eastAsia="es-CL"/>
        </w:rPr>
        <w:t>Cuenta.</w:t>
      </w:r>
      <w:r w:rsidRPr="00BB30E3">
        <w:rPr>
          <w:rFonts w:ascii="Times New Roman" w:eastAsia="Times New Roman" w:hAnsi="Times New Roman" w:cs="Times New Roman"/>
          <w:sz w:val="20"/>
          <w:szCs w:val="20"/>
          <w:lang w:eastAsia="es-CL"/>
        </w:rPr>
        <w:t xml:space="preserve"> La unanimidad de los Directores presentes acordó que las Sesiones Ordinarias se efectuarán una vez al mes (o cada ....... meses), el primer jueves que corresponda, a las ............. horas, en el domicilio social de calle ............... Nº ....., Oficina ......., de la ciudad de ............ Si dicho día recayere en feriado, la sesión se llevará a cabo el día hábil siguiente en el mismo lugar y a la hora señalada.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Firman el acta todos los señores Directores asistentes a esta Sesión.</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Siendo las ...... horas se levantó la sesión.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de los asistentes.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03" w:name="_Toc505016581"/>
      <w:r w:rsidRPr="00BB30E3">
        <w:rPr>
          <w:rFonts w:ascii="Times New Roman" w:eastAsia="Times New Roman" w:hAnsi="Times New Roman" w:cs="Times New Roman"/>
          <w:b/>
          <w:bCs/>
          <w:sz w:val="20"/>
          <w:szCs w:val="20"/>
          <w:lang w:eastAsia="es-CL"/>
        </w:rPr>
        <w:t>44. Viaje y negocios. Cuenta de (Acta).</w:t>
      </w:r>
      <w:bookmarkEnd w:id="203"/>
    </w:p>
    <w:p w:rsidR="00D87383" w:rsidRPr="00BB30E3" w:rsidRDefault="00D87383" w:rsidP="00D87383">
      <w:pPr>
        <w:spacing w:before="100" w:beforeAutospacing="1" w:after="24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SESIÓN DE DIRECTORIO DE "........... S.A."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ciudad de ............., a .... de .............. de dos mil ......, a las ...... horas, tuvo lugar una sesión del Directorio de "............. S.A.", en el domicilio social, calle .................... Nº ......, con la asistencia de los señores Directores: ..................., ..................., ......................... y ......................... Excusó su inasistencia don ...................... Presidió la sesión don ......................... y actuó como Secretario el señor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TABLA. </w:t>
      </w: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Asistencia. </w:t>
      </w: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Acta de la sesión anterior. </w:t>
      </w: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Viaje del Gerente General. </w:t>
      </w:r>
      <w:r w:rsidRPr="00BB30E3">
        <w:rPr>
          <w:rFonts w:ascii="Times New Roman" w:eastAsia="Times New Roman" w:hAnsi="Times New Roman" w:cs="Times New Roman"/>
          <w:smallCaps/>
          <w:sz w:val="20"/>
          <w:szCs w:val="20"/>
          <w:lang w:eastAsia="es-CL"/>
        </w:rPr>
        <w:t>Cuarto.</w:t>
      </w:r>
      <w:r w:rsidRPr="00BB30E3">
        <w:rPr>
          <w:rFonts w:ascii="Times New Roman" w:eastAsia="Times New Roman" w:hAnsi="Times New Roman" w:cs="Times New Roman"/>
          <w:sz w:val="20"/>
          <w:szCs w:val="20"/>
          <w:lang w:eastAsia="es-CL"/>
        </w:rPr>
        <w:t xml:space="preserve"> Ventas. </w:t>
      </w:r>
      <w:r w:rsidRPr="00BB30E3">
        <w:rPr>
          <w:rFonts w:ascii="Times New Roman" w:eastAsia="Times New Roman" w:hAnsi="Times New Roman" w:cs="Times New Roman"/>
          <w:smallCaps/>
          <w:sz w:val="20"/>
          <w:szCs w:val="20"/>
          <w:lang w:eastAsia="es-CL"/>
        </w:rPr>
        <w:t>Quinto.</w:t>
      </w:r>
      <w:r w:rsidRPr="00BB30E3">
        <w:rPr>
          <w:rFonts w:ascii="Times New Roman" w:eastAsia="Times New Roman" w:hAnsi="Times New Roman" w:cs="Times New Roman"/>
          <w:sz w:val="20"/>
          <w:szCs w:val="20"/>
          <w:lang w:eastAsia="es-CL"/>
        </w:rPr>
        <w:t xml:space="preserve"> Exportaciones. </w:t>
      </w:r>
      <w:r w:rsidRPr="00BB30E3">
        <w:rPr>
          <w:rFonts w:ascii="Times New Roman" w:eastAsia="Times New Roman" w:hAnsi="Times New Roman" w:cs="Times New Roman"/>
          <w:smallCaps/>
          <w:sz w:val="20"/>
          <w:szCs w:val="20"/>
          <w:lang w:eastAsia="es-CL"/>
        </w:rPr>
        <w:t>Sexto.</w:t>
      </w:r>
      <w:r w:rsidRPr="00BB30E3">
        <w:rPr>
          <w:rFonts w:ascii="Times New Roman" w:eastAsia="Times New Roman" w:hAnsi="Times New Roman" w:cs="Times New Roman"/>
          <w:sz w:val="20"/>
          <w:szCs w:val="20"/>
          <w:lang w:eastAsia="es-CL"/>
        </w:rPr>
        <w:t xml:space="preserve"> Importaciones. </w:t>
      </w:r>
      <w:r w:rsidRPr="00BB30E3">
        <w:rPr>
          <w:rFonts w:ascii="Times New Roman" w:eastAsia="Times New Roman" w:hAnsi="Times New Roman" w:cs="Times New Roman"/>
          <w:smallCaps/>
          <w:sz w:val="20"/>
          <w:szCs w:val="20"/>
          <w:lang w:eastAsia="es-CL"/>
        </w:rPr>
        <w:t>Séptimo.</w:t>
      </w:r>
      <w:r w:rsidRPr="00BB30E3">
        <w:rPr>
          <w:rFonts w:ascii="Times New Roman" w:eastAsia="Times New Roman" w:hAnsi="Times New Roman" w:cs="Times New Roman"/>
          <w:sz w:val="20"/>
          <w:szCs w:val="20"/>
          <w:lang w:eastAsia="es-CL"/>
        </w:rPr>
        <w:t xml:space="preserve"> Firma del acta.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Primero. </w:t>
      </w:r>
      <w:r w:rsidRPr="00BB30E3">
        <w:rPr>
          <w:rFonts w:ascii="Times New Roman" w:eastAsia="Times New Roman" w:hAnsi="Times New Roman" w:cs="Times New Roman"/>
          <w:smallCaps/>
          <w:sz w:val="20"/>
          <w:szCs w:val="20"/>
          <w:lang w:eastAsia="es-CL"/>
        </w:rPr>
        <w:t>Asistencia.</w:t>
      </w:r>
      <w:r w:rsidRPr="00BB30E3">
        <w:rPr>
          <w:rFonts w:ascii="Times New Roman" w:eastAsia="Times New Roman" w:hAnsi="Times New Roman" w:cs="Times New Roman"/>
          <w:sz w:val="20"/>
          <w:szCs w:val="20"/>
          <w:lang w:eastAsia="es-CL"/>
        </w:rPr>
        <w:t xml:space="preserve"> Los señores directores firmaron la lista de asistencia que quedó en poder del Secretario.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Segundo. </w:t>
      </w:r>
      <w:r w:rsidRPr="00BB30E3">
        <w:rPr>
          <w:rFonts w:ascii="Times New Roman" w:eastAsia="Times New Roman" w:hAnsi="Times New Roman" w:cs="Times New Roman"/>
          <w:smallCaps/>
          <w:sz w:val="20"/>
          <w:szCs w:val="20"/>
          <w:lang w:eastAsia="es-CL"/>
        </w:rPr>
        <w:t>Acta de la sesión anterior</w:t>
      </w:r>
      <w:r w:rsidRPr="00BB30E3">
        <w:rPr>
          <w:rFonts w:ascii="Times New Roman" w:eastAsia="Times New Roman" w:hAnsi="Times New Roman" w:cs="Times New Roman"/>
          <w:sz w:val="20"/>
          <w:szCs w:val="20"/>
          <w:lang w:eastAsia="es-CL"/>
        </w:rPr>
        <w:t>. Se leyó el acta de la sesión anterior, verificada el día ...... de ........... de dos mil ......, la que fue leída por el señor Secretario y aprobada, sin observaciones, por la unanimidad de los señores Directores presentes.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Tercero. </w:t>
      </w:r>
      <w:r w:rsidRPr="00BB30E3">
        <w:rPr>
          <w:rFonts w:ascii="Times New Roman" w:eastAsia="Times New Roman" w:hAnsi="Times New Roman" w:cs="Times New Roman"/>
          <w:smallCaps/>
          <w:sz w:val="20"/>
          <w:szCs w:val="20"/>
          <w:lang w:eastAsia="es-CL"/>
        </w:rPr>
        <w:t xml:space="preserve">Viaje del señor gerente general. </w:t>
      </w:r>
      <w:r w:rsidRPr="00BB30E3">
        <w:rPr>
          <w:rFonts w:ascii="Times New Roman" w:eastAsia="Times New Roman" w:hAnsi="Times New Roman" w:cs="Times New Roman"/>
          <w:sz w:val="20"/>
          <w:szCs w:val="20"/>
          <w:lang w:eastAsia="es-CL"/>
        </w:rPr>
        <w:t>El Gerente Comercial señor ...................... propone al Directorio que se faculte al señor Gerente General para efectuar un nuevo viaje a .............. Su fundamento es que es necesario contactarse personalmente con personeros de la firma ".............", con el fin de lograr mejores precios para la compra de nuevas máquinas .............. y así, atender la venta de ............... Aquél anota que, en el anterior viaje efectuado por el Gerente General, en el mes de ............. del presente año, éste sólo sostuvo conversaciones con los Ejecutivos de las firmas "..................." y "...................", y visitó las fábricas con el objeto de informarse sobre las mejores alternativas técnicas de las máquinas para fabricar y de más conveniencia para la empresa, sobre todo lo cual el Directorio fue informado.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Cuarto. </w:t>
      </w:r>
      <w:r w:rsidRPr="00BB30E3">
        <w:rPr>
          <w:rFonts w:ascii="Times New Roman" w:eastAsia="Times New Roman" w:hAnsi="Times New Roman" w:cs="Times New Roman"/>
          <w:smallCaps/>
          <w:sz w:val="20"/>
          <w:szCs w:val="20"/>
          <w:lang w:eastAsia="es-CL"/>
        </w:rPr>
        <w:t xml:space="preserve">Ventas. </w:t>
      </w:r>
      <w:r w:rsidRPr="00BB30E3">
        <w:rPr>
          <w:rFonts w:ascii="Times New Roman" w:eastAsia="Times New Roman" w:hAnsi="Times New Roman" w:cs="Times New Roman"/>
          <w:sz w:val="20"/>
          <w:szCs w:val="20"/>
          <w:lang w:eastAsia="es-CL"/>
        </w:rPr>
        <w:t>El Gerente Comercial don ......................... da cuenta que, durante el primer semestre del presente año, las ventas de la empresa, en términos reales, se han mantenido en relación al primer semestre del año anterior. Sin embargo, su margen de comercialización ha sido de mayor rentabilidad que en aquel semestre, debido a que se ha trabajado con precios de venta mucho más reales y, además, los gastos financieros han sido mucho más bajos que los del primer semestre del año recién pasado.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Agrega que, de mantenerse las mismas condiciones de ventas durante el segundo semestre de este año, los resultados del ejercicio tendrían que ser mucho más positivos.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Quinto. </w:t>
      </w:r>
      <w:r w:rsidRPr="00BB30E3">
        <w:rPr>
          <w:rFonts w:ascii="Times New Roman" w:eastAsia="Times New Roman" w:hAnsi="Times New Roman" w:cs="Times New Roman"/>
          <w:smallCaps/>
          <w:sz w:val="20"/>
          <w:szCs w:val="20"/>
          <w:lang w:eastAsia="es-CL"/>
        </w:rPr>
        <w:t>Exportaciones</w:t>
      </w:r>
      <w:r w:rsidRPr="00BB30E3">
        <w:rPr>
          <w:rFonts w:ascii="Times New Roman" w:eastAsia="Times New Roman" w:hAnsi="Times New Roman" w:cs="Times New Roman"/>
          <w:sz w:val="20"/>
          <w:szCs w:val="20"/>
          <w:lang w:eastAsia="es-CL"/>
        </w:rPr>
        <w:t xml:space="preserve">. El Gerente General, don ........................, toma la palabra e informa al Directorio que se encuentra en conversaciones con una empresa de la República de ..............., la cual se interesa por ..............., que es una de las mercaderías que la empresa produce. De concretarse este interés, en los próximos meses, se podría exportar la mercadería antes indicada, con lo cual la firma lograría exportar una materia prima </w:t>
      </w:r>
      <w:r w:rsidRPr="00BB30E3">
        <w:rPr>
          <w:rFonts w:ascii="Times New Roman" w:eastAsia="Times New Roman" w:hAnsi="Times New Roman" w:cs="Times New Roman"/>
          <w:sz w:val="20"/>
          <w:szCs w:val="20"/>
          <w:lang w:eastAsia="es-CL"/>
        </w:rPr>
        <w:lastRenderedPageBreak/>
        <w:t>que no se produce en el país y que aquí sólo se elabora, lo cual constituye una neta exportación de envases, insumos y mano de obra chilena.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Sexto. </w:t>
      </w:r>
      <w:r w:rsidRPr="00BB30E3">
        <w:rPr>
          <w:rFonts w:ascii="Times New Roman" w:eastAsia="Times New Roman" w:hAnsi="Times New Roman" w:cs="Times New Roman"/>
          <w:smallCaps/>
          <w:sz w:val="20"/>
          <w:szCs w:val="20"/>
          <w:lang w:eastAsia="es-CL"/>
        </w:rPr>
        <w:t>Importaciones</w:t>
      </w:r>
      <w:r w:rsidRPr="00BB30E3">
        <w:rPr>
          <w:rFonts w:ascii="Times New Roman" w:eastAsia="Times New Roman" w:hAnsi="Times New Roman" w:cs="Times New Roman"/>
          <w:sz w:val="20"/>
          <w:szCs w:val="20"/>
          <w:lang w:eastAsia="es-CL"/>
        </w:rPr>
        <w:t>. El Gerente General da cuenta que, durante el primer semestre de este año, se han efectuado ........ operaciones de importación, aparte de aquellas operaciones presentadas en el año recién pasado y recibidas en el curso del presente año, que alcanzaron a ........ pedidos, recibidos en los meses de ............. y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las ........ operaciones presentadas, una corresponde a la importación de un equipo ............. y de un ..............., comprados a la firma "..............." de la República de ..........., con un costo total, en dólares, de US$ ..............., mediante carta de crédito directa con el proveedor, a ....... días fecha del embarque.</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Este equipo ............ es componente para una máquina para fabricar ........; los otros pedidos corresponden a mercaderías varias para reposición de existencias.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proyecta, para el segundo semestre, una mayor presentación de informes de importación, pues —como es tradicional en la empresa— la mayor cantidad de pedidos se efectúa entre los meses de ............ a ................ También se proyecta efectuar una nueva compra de máquinas .............., con el fin de optimizar la producción de este producto.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toma conocimiento de lo expuesto por los señores Gerente General y Gerente Comercial. Aprueba que el señor Gerente General viaje a ............., por cuenta de la empresa, para los fines que se ha indicado, y le faculta para concretar la compra de las máquinas, si los precios comerciales son convenientes. Instruye, además, a los señores Gerentes en el sentido de seguir adelante en las negociaciones destinadas a concretar las exportaciones de .......... referidas.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señor Gerente General queda facultado para poner en ejecución los acuerdos adoptados, sin esperar la aprobación de la presente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Séptimo.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Siendo las ...... horas con ...... minutos y no habiendo más que tratar, se levanta la Sesión.</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Firman el acta todos los asistentes.</w:t>
      </w:r>
    </w:p>
    <w:p w:rsidR="00D87383" w:rsidRPr="00BB30E3" w:rsidRDefault="00D8738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D87383" w:rsidRPr="00BB30E3" w:rsidRDefault="00D87383" w:rsidP="00BB30E3">
      <w:pPr>
        <w:pStyle w:val="Ttulo3"/>
        <w:jc w:val="center"/>
        <w:rPr>
          <w:rFonts w:ascii="Times New Roman" w:eastAsia="Times New Roman" w:hAnsi="Times New Roman" w:cs="Times New Roman"/>
          <w:b/>
          <w:bCs/>
          <w:smallCaps/>
          <w:sz w:val="20"/>
          <w:szCs w:val="20"/>
          <w:lang w:eastAsia="es-CL"/>
        </w:rPr>
      </w:pPr>
      <w:bookmarkStart w:id="204" w:name="_Toc505016582"/>
      <w:r w:rsidRPr="00BB30E3">
        <w:rPr>
          <w:rFonts w:ascii="Times New Roman" w:eastAsia="Times New Roman" w:hAnsi="Times New Roman" w:cs="Times New Roman"/>
          <w:b/>
          <w:bCs/>
          <w:smallCaps/>
          <w:sz w:val="20"/>
          <w:szCs w:val="20"/>
          <w:lang w:eastAsia="es-CL"/>
        </w:rPr>
        <w:lastRenderedPageBreak/>
        <w:t>§ 2. Juntas de accionistas</w:t>
      </w:r>
      <w:bookmarkEnd w:id="204"/>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05" w:name="_Toc505016583"/>
      <w:r w:rsidRPr="00BB30E3">
        <w:rPr>
          <w:rFonts w:ascii="Times New Roman" w:eastAsia="Times New Roman" w:hAnsi="Times New Roman" w:cs="Times New Roman"/>
          <w:b/>
          <w:bCs/>
          <w:sz w:val="20"/>
          <w:szCs w:val="20"/>
          <w:lang w:eastAsia="es-CL"/>
        </w:rPr>
        <w:t>1. Acta de JOA. Uso general (Reducción acta).</w:t>
      </w:r>
      <w:bookmarkEnd w:id="205"/>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 comparece don ............................., de nacionalidad .........., de estado civil ............, de profesión .............., cédula nacional de identidad número ...................., domiciliado en esta ciudad, calle ........................ número ....., oficina ......, mayor de edad y expone: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Junta General Ordinaria de Accionistas</w:t>
      </w:r>
      <w:r w:rsidRPr="00BB30E3">
        <w:rPr>
          <w:rFonts w:ascii="Times New Roman" w:eastAsia="Times New Roman" w:hAnsi="Times New Roman" w:cs="Times New Roman"/>
          <w:sz w:val="20"/>
          <w:szCs w:val="20"/>
          <w:lang w:eastAsia="es-CL"/>
        </w:rPr>
        <w:t>". En .............., a ....... de ................. de ............., siendo las ...... horas, en las Oficinas de la sociedad, ubicadas en calle ...................... número .........., oficina .........., se reunieron en Junta General Ordinaria de Accionistas las personas que representaban, por sí o por poder, las acciones que se indican a continuación: don ...................., por ................. acciones; don ......................, por sí, por ............... acciones y por poder de ".................... Limitada" por .................. acciones; don .................. en representación de ................, por ........... acciones; doña ....................., por ................ acciones; don .............................., etc.</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 xml:space="preserve">Constitución de la junta. </w:t>
      </w:r>
      <w:r w:rsidRPr="00BB30E3">
        <w:rPr>
          <w:rFonts w:ascii="Times New Roman" w:eastAsia="Times New Roman" w:hAnsi="Times New Roman" w:cs="Times New Roman"/>
          <w:sz w:val="20"/>
          <w:szCs w:val="20"/>
          <w:lang w:eastAsia="es-CL"/>
        </w:rPr>
        <w:t>Siendo las ....... horas, en la fecha y lugar antes señalados, se ofreció la palabra sobre el particular la que no fue solicitada. El Presidente tuvo por constituida la ............ Junta General Ordinaria de Accionistas, luego de aprobarse los poderes de quienes concurrieron a ella personalmente o como representantes de los accionistas. La Junta fue presidida por el Presidente del Directorio de la sociedad, don ....................... y, también, asistieron a ella el Gerente General, señor ...................., en su calidad de Secretario de la Junta, el Asesor Legal don .................... Asistió, también, conforme lo prescriben los Estatutos, el Notario Público de .......... don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Uno. </w:t>
      </w:r>
      <w:r w:rsidRPr="00BB30E3">
        <w:rPr>
          <w:rFonts w:ascii="Times New Roman" w:eastAsia="Times New Roman" w:hAnsi="Times New Roman" w:cs="Times New Roman"/>
          <w:smallCaps/>
          <w:sz w:val="20"/>
          <w:szCs w:val="20"/>
          <w:lang w:eastAsia="es-CL"/>
        </w:rPr>
        <w:t>Asistencia y quórum.</w:t>
      </w:r>
      <w:r w:rsidRPr="00BB30E3">
        <w:rPr>
          <w:rFonts w:ascii="Times New Roman" w:eastAsia="Times New Roman" w:hAnsi="Times New Roman" w:cs="Times New Roman"/>
          <w:sz w:val="20"/>
          <w:szCs w:val="20"/>
          <w:lang w:eastAsia="es-CL"/>
        </w:rPr>
        <w:t xml:space="preserve"> El señor Presidente dio por iniciada esta ....... Junta General Ordinaria, convocada en cumplimiento del acuerdo de Directorio de la sociedad, adoptado en su Sesión de .......... de ................ de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Expresó, asimismo, que, en conformidad con lo establecido en los artículos sesenta y uno de la Ley dieciocho mil cuarenta y seis y ............. de los Estatutos Sociales,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 Asistió y estuvo presente en el desarrollo completo de esta Junta el Notario de esta ciudad, don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xml:space="preserve"> En seguida, el Presidente informó del cumplimiento de todos los procedimientos previos a la celebración de la Junta, a saber:</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Ordinaria de Accionistas se efectuó mediante avisos publicados en el diario "................" de la ciudad de ..........., en sus ediciones de los días .......... y .......... del mes de ............ y ..... del mes de ..........., de ......... En ellos se especificó el objeto de la convocatoria, que fue del tenor siguiente: ".............. S.A." cerrada. Por acuerdo del Directorio, cítase a Junta General Ordinaria de Accionistas para el día .......... de .............. de ......., a las ...... horas, en las Oficinas de la empresa, ubicadas en ................. número ........., oficina ........, de esta ciudad, con el objeto de someter a esta Junta lo siguiente:</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1. Memoria, Balance, Estado de Pérdidas y Ganancias, distribución de utilidades e informe de los Inspectores de Cuentas, correspondientes al ejercicio finalizado el 31 de diciembre de 2....</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Distribución de utilidades y políticas futuras sobre dividendos.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Designación de Inspectores de Cuentas.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Elección de Directorio y fijación de sus remuneraciones.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 Otras materias de competencia de la Junta.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personas que, por acciones propias o representadas, asistieron a esta reunión, firmaron la lista de asistencia que prescribe el artículo setenta y uno del Decreto de Hacienda número quinientos ochenta y siete, de cuatro de agosto de mil novecientos ochenta y dos, que aprobó el Reglamento de Sociedades Anónimas, la cual quedará archivada en la Secretaría de la Sociedad, con las cartas-poderes respectivas, que fueron previamente calificadas.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Ordinaria celebrada el día ........... de ............... de dos mil ..........., está aprobada, por haber sido firmada por las personas designadas para ello.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por el artículo ..............., de los Estatutos Sociales, las actas de las Juntas debían ser firmadas por el Presidente o por quien haga sus veces, el Secretario y por ..... accionistas designados por la Junta. Para tal efecto, informó que había llegado, a la mesa, la proposición que suscribieran el acta de la presente Junta, los señores: .........................., .........................., ........................ y .......................... Ofrecida la palabra, la Junta aprobó esos nombres, para que un número de ..... de estas personas firmen el acta de la presente Junta.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En seguida, el Presidente comunicó que se encontraban, presentes o representadas, en la sala ............... acciones, equivalentes al .............. por ciento de las acciones con derecho a voto, cantidades que reflejaban el quórum definitivo, para todos los efectos de esta Junta. Ofreció la palabra sobre el particular. No habiendo manifestación en contrario, la Junta aprobó los poderes presentados a esta .......... Junta Extraordinaria de Accionistas.</w:t>
      </w:r>
    </w:p>
    <w:p w:rsidR="00D87383" w:rsidRPr="00BB30E3" w:rsidRDefault="00D87383" w:rsidP="00D87383">
      <w:pPr>
        <w:spacing w:before="100" w:beforeAutospacing="1" w:after="16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En relación con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 En lo tocante a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III. En cuanto a ...</w:t>
      </w:r>
    </w:p>
    <w:p w:rsidR="00D87383" w:rsidRPr="00BB30E3" w:rsidRDefault="00D87383" w:rsidP="00D87383">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IV. </w:t>
      </w:r>
      <w:r w:rsidRPr="00BB30E3">
        <w:rPr>
          <w:rFonts w:ascii="Times New Roman" w:eastAsia="Times New Roman" w:hAnsi="Times New Roman" w:cs="Times New Roman"/>
          <w:smallCaps/>
          <w:sz w:val="20"/>
          <w:szCs w:val="20"/>
          <w:lang w:eastAsia="es-CL"/>
        </w:rPr>
        <w:t>Mandato especial para legalizar y hacer efectivas las resoluciones de esta junta</w:t>
      </w:r>
      <w:r w:rsidRPr="00BB30E3">
        <w:rPr>
          <w:rFonts w:ascii="Times New Roman" w:eastAsia="Times New Roman" w:hAnsi="Times New Roman" w:cs="Times New Roman"/>
          <w:sz w:val="20"/>
          <w:szCs w:val="20"/>
          <w:lang w:eastAsia="es-CL"/>
        </w:rPr>
        <w:t xml:space="preserve">. El Presidente expuso que era preciso adoptar todos los acuerdos necesarios para materializar y legalizar lo que había resuelto la Junta y, en ese sentido, proponía a la Asamblea facultar a los Abogados don ................... y don ................. para que, actuando indistinta, separada o conjuntamente, redacten, reduzcan a escritura pública, formalicen y legalicen los acuerdos y resoluciones adoptadas en esta Junta. Ofrecida la palabra sobre este punto, la Junta, por unanimidad, adoptó el siguiente acuerdo: Facultar a los Abogados don ..................... y don </w:t>
      </w:r>
      <w:r w:rsidRPr="00BB30E3">
        <w:rPr>
          <w:rFonts w:ascii="Times New Roman" w:eastAsia="Times New Roman" w:hAnsi="Times New Roman" w:cs="Times New Roman"/>
          <w:sz w:val="20"/>
          <w:szCs w:val="20"/>
          <w:lang w:eastAsia="es-CL"/>
        </w:rPr>
        <w:lastRenderedPageBreak/>
        <w:t>.................... para que, actuando indistintamente,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sean necesarias.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luego, sin esperar la ulterior aprobación del Acta.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y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en conformidad con lo dispuesto en el artículo cincuenta y siete de la Ley número dieciocho mil cuarenta y seis, sobre Sociedades Anónimas, que asistió a la Junta General Ordinaria de Accionistas de "..................... S.A.", a que se refiere la presente Acta y que lo que ella contiene es la expresión fiel de lo ocurrido y acordado en la reunión. En ............, a ....... de ........... de......... Firmado: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06" w:name="_Toc505016584"/>
      <w:r w:rsidRPr="00BB30E3">
        <w:rPr>
          <w:rFonts w:ascii="Times New Roman" w:eastAsia="Times New Roman" w:hAnsi="Times New Roman" w:cs="Times New Roman"/>
          <w:b/>
          <w:bCs/>
          <w:sz w:val="20"/>
          <w:szCs w:val="20"/>
          <w:lang w:eastAsia="es-CL"/>
        </w:rPr>
        <w:t>2. Acta de JEA. Uso general (Reducción acta).</w:t>
      </w:r>
      <w:bookmarkEnd w:id="206"/>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mayor de edad, quien acredita su identidad con la cédula antes mencionada y expone: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 En .........., a ....... de ............ de dos mil......., siendo las ...... horas, en las Oficinas de la sociedad, ubicadas en calle ............. número ........., oficina número .........., comuna de ....., Región ....... se reunieron en Junta General Extraordinaria de Accionistas las personas que representaban, por sí o por poder, las acciones que se indican a continuación: don .............., por sí, ........ acciones; don .............., por sí, por ....... acciones y por poder de "........... Limitada" por ........ acciones; don ............ en representación de ..........., por ....... acciones; doña ............, por ......... acciones; don ..........., etc.</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Siendo las ....... horas, en la fecha y lugar antes señalados, y habiéndose ofrecido la palabra sobre el particular y no siendo solicitada, el Presidente tuvo por constituida la ............ Junta General Extraordinaria de Accionistas, luego de aprobarse los poderes de quienes concurrieron a ella personalmente o como representantes de los accionistas. La Junta fue presidida por el Presidente del Directorio de la sociedad, don .................... y también asistieron a ella el Gerente General, señor ................., en su calidad de Secretario de la Junta, el Asesor Legal don ................. Asistió, también, conforme los prescriben los Estatutos, el Notario Público don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Asistencia y quórum. </w:t>
      </w:r>
      <w:r w:rsidRPr="00BB30E3">
        <w:rPr>
          <w:rFonts w:ascii="Times New Roman" w:eastAsia="Times New Roman" w:hAnsi="Times New Roman" w:cs="Times New Roman"/>
          <w:sz w:val="20"/>
          <w:szCs w:val="20"/>
          <w:lang w:eastAsia="es-CL"/>
        </w:rPr>
        <w:t>El señor Presidente dio por iniciada esta ............ Junta General Extraordinaria, convocada en cumplimiento del Acuerdo número ........., del Directorio de la Empresa, adoptado en su Sesión Extraordinaria de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Manifestó que se encontraban presentes o representadas, en la sala, ............ acciones. El señor Presidente expresó, asimismo, que en conformidad con lo establecido en los artículos sesenta y uno de la Ley dieciocho </w:t>
      </w:r>
      <w:r w:rsidRPr="00BB30E3">
        <w:rPr>
          <w:rFonts w:ascii="Times New Roman" w:eastAsia="Times New Roman" w:hAnsi="Times New Roman" w:cs="Times New Roman"/>
          <w:sz w:val="20"/>
          <w:szCs w:val="20"/>
          <w:lang w:eastAsia="es-CL"/>
        </w:rPr>
        <w:lastRenderedPageBreak/>
        <w:t>mil cuarenta y seis y ................. de los Estatutos Sociales,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 No se hizo presente ningún Abogado ni funcionario de la Superintendencia de Valores y Seguros; pero sí asistió y estuvo presente en el desarrollo completo de esta Junta el Notario de esta ciudad, don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 xml:space="preserve">Convocatoria. </w:t>
      </w:r>
      <w:r w:rsidRPr="00BB30E3">
        <w:rPr>
          <w:rFonts w:ascii="Times New Roman" w:eastAsia="Times New Roman" w:hAnsi="Times New Roman" w:cs="Times New Roman"/>
          <w:sz w:val="20"/>
          <w:szCs w:val="20"/>
          <w:lang w:eastAsia="es-CL"/>
        </w:rPr>
        <w:t>En seguida, el Presidente informó del cumplimiento de todos los procedimientos previos a la celebración de la Junta, a saber:</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 ..........., del año dos mil ......... En ellos se especificó el objeto de la convocatoria, siendo del tenor siguiente: ".............. S.A." abierta. Por acuerdo del Directorio, cítase a Junta General Extraordinaria de Accionistas para el día ...... de ............ de dos mil......., a las ...... horas, en las Oficinas de la empresa, ubicadas en calle ................. número ........., oficina número ........, con el objeto de someter a esta Junta lo siguiente: ............ 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Tabla y publicaciones relativas a la celebración de esta Junta Extraordinaria, fueron enviadas a la Superintendencia de Valores y Seguros mediante comunicaciones remitidas los días ....... y ........ del mes de ........... del presente año. Con ellas, se dio cumplimiento a la obligación de aviso a dicha Superintendencia, con una anticipación no inferior a quince días, con sujeción a lo prevenido en el inciso primero del artículo sesenta y tres de la Ley dieciocho mil cuarenta y seis.</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Extraordinaria celebrada el día ......... de ......... de dos mil ..........., está aprobada por haber sido firmada por las personas designadas para ello.</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en el artículo ............... de los Estatutos Sociales, las actas de las Juntas debían ser firmadas por el Presidente o por quien haga sus veces, por el Secretario y por .......... accionistas designados por la Junta. Para tal efecto, informó que había llegado a la mesa la proposición de que suscribieran el acta de la presente Junta, los nombres de los señores: ............., ..............., ................. y ................. Ofrecida la palabra, la Junta aprobó esos nombres, para que un número de ..... de estas personas firmaran el acta de la presente Junta.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 xml:space="preserve">Calificación de poderes y aceptación de los mismos. </w:t>
      </w:r>
      <w:r w:rsidRPr="00BB30E3">
        <w:rPr>
          <w:rFonts w:ascii="Times New Roman" w:eastAsia="Times New Roman" w:hAnsi="Times New Roman" w:cs="Times New Roman"/>
          <w:sz w:val="20"/>
          <w:szCs w:val="20"/>
          <w:lang w:eastAsia="es-CL"/>
        </w:rPr>
        <w:t>En seguida, el Presidente expresó que, como se anunciara a los señores accionistas en los avisos de la convocatoria a esta Junta Extraordinaria, la preparación del proceso de calificación de poderes se practicó el día y hora señalados; vale decir, el día ....... de ......... de dos mil ......... Esta calificación fue efectuada por el Abogado don ......................, inscrito en el Registro de Abogados Calificados que lleva la Superintendencia de Valores y que fuera asignado, al efecto, por dicho organismo. Expuso que correspondía, a la Junta, adoptar resolución definitiva en la aceptación de los poderes presentados, conforme a lo previsto en el artículo sesenta y seis del Reglamento de Sociedades Anónimas. Al respecto, comunicó que se encontraban presentes o representadas en la sala ................ acciones, equivalentes al ................ por ciento de las acciones con derecho a voto, cantidades que reflejaban el quórum definitivo para todos los efectos de esta Junta. Ofreció la palabra sobre el particular y no habiendo manifestación en contrario, la Junta aprobó los poderes presentados a esta .......... Junta Extraordinaria de Accionistas.</w:t>
      </w:r>
    </w:p>
    <w:p w:rsidR="00D87383" w:rsidRPr="00BB30E3" w:rsidRDefault="00D87383" w:rsidP="00D87383">
      <w:pPr>
        <w:spacing w:before="100" w:beforeAutospacing="1" w:after="13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II.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III.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IV. </w:t>
      </w:r>
      <w:r w:rsidRPr="00BB30E3">
        <w:rPr>
          <w:rFonts w:ascii="Times New Roman" w:eastAsia="Times New Roman" w:hAnsi="Times New Roman" w:cs="Times New Roman"/>
          <w:smallCaps/>
          <w:sz w:val="20"/>
          <w:szCs w:val="20"/>
          <w:lang w:eastAsia="es-CL"/>
        </w:rPr>
        <w:t>Mandato especial para legalizar y hacer efectiva la resolución de esta junta.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En relación con ...</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 En lo tocante a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III. Sobre esta materia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IV. </w:t>
      </w:r>
      <w:r w:rsidRPr="00BB30E3">
        <w:rPr>
          <w:rFonts w:ascii="Times New Roman" w:eastAsia="Times New Roman" w:hAnsi="Times New Roman" w:cs="Times New Roman"/>
          <w:smallCaps/>
          <w:sz w:val="20"/>
          <w:szCs w:val="20"/>
          <w:lang w:eastAsia="es-CL"/>
        </w:rPr>
        <w:t>Mandato especial para legalizar y hacer efectiva la resolución de esta junta.</w:t>
      </w:r>
      <w:r w:rsidRPr="00BB30E3">
        <w:rPr>
          <w:rFonts w:ascii="Times New Roman" w:eastAsia="Times New Roman" w:hAnsi="Times New Roman" w:cs="Times New Roman"/>
          <w:sz w:val="20"/>
          <w:szCs w:val="20"/>
          <w:lang w:eastAsia="es-CL"/>
        </w:rPr>
        <w:t xml:space="preserve"> El Presidente expuso que era preciso adoptar todos los acuerdos necesarios para materializar o legalizar lo que había resuelto la Junta y, en ese sentido, proponía a la Asamblea facultar a los Abogados don ...................... y don .................... para que, actuando indistinta, separada o conjuntamente, redactaren, redujeren a escritura pública, formalizaren y legalizaren los acuerdos y resoluciones adoptadas en esta Junta. Ofrecida la palabra sobre este punto, la Junta, por unanimidad, adoptó el siguiente acuerdo: Facultar a los Abogados don ..................... y don ...................... para que, actuando indistintamente,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 necesario.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luego, sin esperar ulterior aprobación del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y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 ........... Firmado: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07" w:name="_Toc505016585"/>
      <w:r w:rsidRPr="00BB30E3">
        <w:rPr>
          <w:rFonts w:ascii="Times New Roman" w:eastAsia="Times New Roman" w:hAnsi="Times New Roman" w:cs="Times New Roman"/>
          <w:b/>
          <w:bCs/>
          <w:sz w:val="20"/>
          <w:szCs w:val="20"/>
          <w:lang w:eastAsia="es-CL"/>
        </w:rPr>
        <w:t>3. Acta de JEA. Inversión en AFP. S.A.A. (Acta).</w:t>
      </w:r>
      <w:bookmarkEnd w:id="207"/>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Inversión en AFP</w:t>
      </w:r>
      <w:r w:rsidRPr="00BB30E3">
        <w:rPr>
          <w:rFonts w:ascii="Times New Roman" w:eastAsia="Times New Roman" w:hAnsi="Times New Roman" w:cs="Times New Roman"/>
          <w:caps/>
          <w:sz w:val="20"/>
          <w:szCs w:val="20"/>
          <w:lang w:eastAsia="es-CL"/>
        </w:rPr>
        <w:br/>
      </w:r>
      <w:r w:rsidRPr="00BB30E3">
        <w:rPr>
          <w:rFonts w:ascii="Times New Roman" w:eastAsia="Times New Roman" w:hAnsi="Times New Roman" w:cs="Times New Roman"/>
          <w:caps/>
          <w:smallCaps/>
          <w:sz w:val="20"/>
          <w:szCs w:val="20"/>
          <w:lang w:eastAsia="es-CL"/>
        </w:rPr>
        <w:t>"............... S.A."</w:t>
      </w:r>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Nº DE INSCRIPCIÓN EN EL REGISTRO DE VALORES: .......</w:t>
      </w:r>
      <w:r w:rsidRPr="00BB30E3">
        <w:rPr>
          <w:rFonts w:ascii="Times New Roman" w:eastAsia="Times New Roman" w:hAnsi="Times New Roman" w:cs="Times New Roman"/>
          <w:caps/>
          <w:sz w:val="20"/>
          <w:szCs w:val="20"/>
          <w:lang w:eastAsia="es-CL"/>
        </w:rPr>
        <w:br/>
        <w:t>SOCIEDAD ANÓNIMA ABIERTA</w:t>
      </w:r>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JUNTA GENERAL EXTRAORDINARIA DE ACCIONISTAS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acuerdo del Directorio, cítase a Junta General Extraordinaria de Accionistas de la Compañía ".............. S.A." para el día ..... de ............... de 2......., a las ....... horas, en las oficinas de ésta, ubicadas en calle ................. Nº ....... de la ciudad de ......., para considerar las siguientes materias: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w:t>
      </w:r>
      <w:r w:rsidRPr="00BB30E3">
        <w:rPr>
          <w:rFonts w:ascii="Times New Roman" w:eastAsia="Times New Roman" w:hAnsi="Times New Roman" w:cs="Times New Roman"/>
          <w:sz w:val="20"/>
          <w:szCs w:val="20"/>
          <w:lang w:eastAsia="es-CL"/>
        </w:rPr>
        <w:t>. Conocer y pronunciarse sobre las modificaciones a los Estatutos Sociales, con el fin de adecuar sus disposiciones a las normas respectivas del Decreto Ley Nº 3.500, de 1980 y sus modificaciones, lo que permitirá que recursos de los Fondos de Pensiones puedan ser invertidos en acciones de la Empresa.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Para lo anterior se propondrán, a la Junta de Accionistas, las modificaciones e incorporaciones de los siguientes artículos de los aludidos Estatutos Sociales, así como la adopción de los acuerdos que se requieran para la legalización de la reforma que sea acordada: Agregar a continuación de los artículos .................., con el objeto de agregar las siguientes materias, respectivamente: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Para establecer que la Sociedad estará sujeta a las disposiciones del D.L. Nº 3.500, de 1980;</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Para establecer que si el Fisco, directa o indirectamente, es dueño de un porcentaje superior al cincuenta por ciento de las acciones suscritas, se producirán los efectos que indica el artículo 45 Bis; y que, igualmente, se estará a lo dispuesto en los artículos 114, 115 y 117 del mismo cuerpo legal. Consecuencialmente, precisar el límite de concentración accionaria que se permitirá;</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Establecer el quórum especial del Directorio para aprobar los actos y contratos a que se refiere el art. 122, del D.L. Nº 3.500;</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Establecer los límites en los que debe actuar el Directorio en cuanto a la política de inversiones y financiamiento;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Disponer que corresponderá, además, a la Junta Ordinaria de Accionistas aprobar la política de inversiones y financiamiento de la empresa en los términos que se contemplan en los artículos 119 y siguientes del D.L. Nº 3.500, de 1980;</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 Disponer que serán, además, materia de la Junta Extraordinaria de Accionistas, aquéllas establecidas en el artículo 120, del D.L. Nº 3.500, de 1980;</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 Establecer el porcentaje máximo de acciones que podrán, por sí o en representación de otros accionistas, ejercerse en el voto, en conformidad al artículo 116, del D.L. Nº 3.500, de 1980;</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 Señalar el quórum especial que se requerirá en las Juntas Extraordinarias de Accionistas para modificar los Estatutos Sociales en las materias a que se refiere el artículo 121, del D.L. Nº 3.500, de 1980;</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Establecer las reglas a las que estará sujeto el derecho a retiro que una Administradora de Fondos de Pensiones puede ejercer en los casos del artículo 106, del D.L. Nº 3.500, de 1980, y</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j) Señalar la obligación del Directorio para presentar a la Junta Ordinaria y enviar, a los accionistas, el informe de los Inspectores de Cuentas y la política de inversiones y financiamiento que se proponga por la Administración.</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Agregar un artículo ...... transitorio, para señalar la oportunidad, a partir de la cual será exigible el quórum especial establecido en el artículo 119 del D.L. Nº 3.500, para aprobar la política de inversiones y financiamiento.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Modificar el artículo ...... de los Estatutos Sociales para establecer la obligatoriedad del nombramiento de Inspectores de Cuentas. Consecuencialmente, efectuar las modificaciones formales en los artículos ....., ....., ..... y ..... de los Estatutos Sociales.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Otorgar las facultades del caso para aceptar las correcciones, aclaraciones o enmiendas que sean necesarias y efectuar los trámites necesarios para la completa legalización de la reforma de Estatutos acordada.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 xml:space="preserve">Calificación de Poderes. </w:t>
      </w:r>
      <w:r w:rsidRPr="00BB30E3">
        <w:rPr>
          <w:rFonts w:ascii="Times New Roman" w:eastAsia="Times New Roman" w:hAnsi="Times New Roman" w:cs="Times New Roman"/>
          <w:sz w:val="20"/>
          <w:szCs w:val="20"/>
          <w:lang w:eastAsia="es-CL"/>
        </w:rPr>
        <w:t>La calificación de poderes para la Junta, si procediere, se efectuará el día ..... de ............ de 2....... de ....... a ...... horas y el mismo día de su celebración, entre las ...... y ...... horas, ambas en el local de funcionamiento de ésta.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CUARTO</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 xml:space="preserve">Participación en la Junta. </w:t>
      </w:r>
      <w:r w:rsidRPr="00BB30E3">
        <w:rPr>
          <w:rFonts w:ascii="Times New Roman" w:eastAsia="Times New Roman" w:hAnsi="Times New Roman" w:cs="Times New Roman"/>
          <w:sz w:val="20"/>
          <w:szCs w:val="20"/>
          <w:lang w:eastAsia="es-CL"/>
        </w:rPr>
        <w:t>Tendrán derecho a participar en la Junta anteriormente indicada, los titulares de acciones inscritas en el Registro de Accionistas el día ..... de .............. de 2.......</w:t>
      </w:r>
    </w:p>
    <w:p w:rsidR="00D87383" w:rsidRPr="00BB30E3" w:rsidRDefault="00D87383" w:rsidP="00D87383">
      <w:pPr>
        <w:spacing w:before="100" w:beforeAutospacing="1" w:after="4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Atentamente,</w:t>
      </w:r>
    </w:p>
    <w:p w:rsidR="00D87383" w:rsidRPr="00BB30E3" w:rsidRDefault="00D87383" w:rsidP="00D87383">
      <w:pPr>
        <w:spacing w:before="100" w:beforeAutospacing="1" w:after="390" w:line="240" w:lineRule="auto"/>
        <w:ind w:firstLine="210"/>
        <w:jc w:val="right"/>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El Presidente</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08" w:name="_Toc505016586"/>
      <w:r w:rsidRPr="00BB30E3">
        <w:rPr>
          <w:rFonts w:ascii="Times New Roman" w:eastAsia="Times New Roman" w:hAnsi="Times New Roman" w:cs="Times New Roman"/>
          <w:b/>
          <w:bCs/>
          <w:sz w:val="20"/>
          <w:szCs w:val="20"/>
          <w:lang w:eastAsia="es-CL"/>
        </w:rPr>
        <w:t>4. Acta de JEA. Inversión en AFP, según D.L. Nº 3.500 (Reducción acta).</w:t>
      </w:r>
      <w:bookmarkEnd w:id="208"/>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mayor de edad, quien acredita su identidad con la cédula antes mencionada y expone: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 En ..........., a ....... de ............ de dos mil ......., siendo las ...... horas, en las Oficinas de la sociedad, ubicadas en calle .................. número .........., oficina número .........., se reunieron en Junta General Extraordinaria de Accionistas las personas que representaban, por sí o por poder, las acciones que se indican a continuación: don ...................., por sí, por ................. acciones; don ..................., por sí por ................. acciones y él mismo, por poder de "............ Limitada", por .......... acciones; don ...................., en representación de ..........., por ........... acciones; doña ....................., por ........... acciones; don ....................., etc.</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Siendo las ....... horas, en la fecha y lugar antes señalados, y habiéndose ofrecido la palabra sobre el particular y no siendo solicitada, el Presidente tuvo por constituida la ............ Junta General Extraordinaria de Accionistas, luego de aprobarse los poderes de quienes concurrieron a ella personalmente o como representantes de los accionistas. La Junta fue presidida por el Presidente del Directorio de la sociedad, don .................... y, también, asistieron a ella el Gerente General, señor ................., en su calidad de Secretario de la Junta, el Asesor Legal don .................. Asistió, asimismo, conforme los prescriben los Estatutos, el Notario Público don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Asistencia y quórum</w:t>
      </w:r>
      <w:r w:rsidRPr="00BB30E3">
        <w:rPr>
          <w:rFonts w:ascii="Times New Roman" w:eastAsia="Times New Roman" w:hAnsi="Times New Roman" w:cs="Times New Roman"/>
          <w:sz w:val="20"/>
          <w:szCs w:val="20"/>
          <w:lang w:eastAsia="es-CL"/>
        </w:rPr>
        <w:t>. El señor Presidente dio por iniciada esta ............ Junta General Extraordinaria, convocada en cumplimiento del Acuerdo número ........., del Directorio de la Empresa, adoptado en su Sesión Extraordinaria de ....... de .......... del año dos mil ........... Se procedió, en primer término, a firmar la hoja de asistencia, que prescribe el artículo setenta y uno del Decreto Supremo quinientos ochenta y siete, de mil novecientos ochenta y dos, que aprobó el Reglamento de Sociedades Anónimas, hoja que quedará archivada en la Secretaría de la sociedad, junto con las cartas-poderes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manifestó que se encontraban presentes o representadas en la sala .......... acciones. El señor Presidente expresó, asimismo, que en conformidad con lo establecido en los artículos sesenta y uno de la Ley dieciocho mil cuarenta y seis y ........... de los Estatutos Sociales,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 No se hizo presente ningún Abogado ni funcionario de la Superintendencia de Valores y Seguros; pero sí asistió y estuvo presente, en el desarrollo completo de esta Junta, el Notario de esta ciudad, don ........................</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En seguida, el Presidente informó del cumplimiento de todos los procedimientos previos a la celebración de la Junta, a saber:</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 ..........., del año dos mil ......... En ellos, se especificó el objeto de la convocatoria, siendo del tenor siguiente: "............ S.A." cerrada. Por acuerdo del Directorio, cítase a Junta General Extraordinaria de Accionistas para el día ... de .............. de dos mil......., a las ...... horas, en las Oficinas de la empresa, ubicadas en calle ................. número ........., oficina número ........, con el objeto de someter, a esta Junta, lo siguiente: adecuar los estatutos a las normas del decreto ley tres mil quinientos. 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 que tenían registrado su actual domicilio.</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Tabla y publicaciones relativas a la celebración de esta Junta Extraordinaria fueron enviadas a la Superintendencia de Valores y Seguros mediante comunicaciones remitidas los días ....... y ........ del mes de ........... del presente año. Con ellas, se dio cumplimiento a la obligación de aviso a dicha Superintendencia, con una anticipación no inferior a quince días, con sujeción a lo prevenido en el inciso primero del artículo sesenta y tres de la Ley dieciocho mil cuarenta y seis.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Extraordinaria celebrada el día ......... de ......... de dos mil ..........., está aprobada por haber sido firmada por las personas designadas para ello.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 xml:space="preserve">Firma del acta. </w:t>
      </w:r>
      <w:r w:rsidRPr="00BB30E3">
        <w:rPr>
          <w:rFonts w:ascii="Times New Roman" w:eastAsia="Times New Roman" w:hAnsi="Times New Roman" w:cs="Times New Roman"/>
          <w:sz w:val="20"/>
          <w:szCs w:val="20"/>
          <w:lang w:eastAsia="es-CL"/>
        </w:rPr>
        <w:t>El Presidente continuó manifestando que, de acuerdo con lo dispuesto en el artículo ............... de los Estatutos Sociales, las actas de las Juntas debían ser firmadas por el Presidente o por quien haga sus veces, por el Secretario y por .......... accionistas designados por la Junta. Para tal efecto, informó que había llegado a la mesa la proposición de que suscribieran el acta de la presente Junta, los nombres de los señores: ..................., ........................., ........................ y ........................ Ofrecida la palabra, la Junta aprobó esos nombres, para que un número de ..... de estas personas, indistintamente, firmen el acta de la presente Junta.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 xml:space="preserve">Calificación de poderes y aceptación de los mismos. </w:t>
      </w:r>
      <w:r w:rsidRPr="00BB30E3">
        <w:rPr>
          <w:rFonts w:ascii="Times New Roman" w:eastAsia="Times New Roman" w:hAnsi="Times New Roman" w:cs="Times New Roman"/>
          <w:sz w:val="20"/>
          <w:szCs w:val="20"/>
          <w:lang w:eastAsia="es-CL"/>
        </w:rPr>
        <w:t>En seguida, el Presidente expresó que, como se anunciara a los señores accionistas en los avisos de la convocatoria a esta Junta Extraordinaria, la preparación del proceso de calificación de poderes se practicó el día y hora señalados; vale decir, el ....... de .......... de dos mil ...... Esta calificación fue efectuada por el Abogado don .................., inscrito en el Registro de Abogados Calificados que lleva la Superintendencia de Valores y que fuera asignado, al efecto, por dicho organismo. Expuso que correspondía, a la Junta, adoptar resolución definitiva en la aceptación de los poderes presentados, conforme a lo previsto en el artículo sesenta y seis del Reglamento de Sociedades Anónimas. Al respecto, comunicó que se encontraban presentes o representadas en la sala ................ acciones, equivalentes al ................ por ciento de las acciones con derecho a voto, cantidades que reflejaban el quórum definitivo para todos los efectos de esta Junta. Ofreció la palabra sobre el particular y, no habiendo manifestación en contrario, la Junta aprobó los poderes presentados a esta .......... Junta Extraordinaria de Accionistas.</w:t>
      </w:r>
    </w:p>
    <w:p w:rsidR="00D87383" w:rsidRPr="00BB30E3" w:rsidRDefault="00D87383" w:rsidP="00D87383">
      <w:pPr>
        <w:spacing w:before="100" w:beforeAutospacing="1" w:after="16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 </w:t>
      </w:r>
      <w:r w:rsidRPr="00BB30E3">
        <w:rPr>
          <w:rFonts w:ascii="Times New Roman" w:eastAsia="Times New Roman" w:hAnsi="Times New Roman" w:cs="Times New Roman"/>
          <w:smallCaps/>
          <w:sz w:val="20"/>
          <w:szCs w:val="20"/>
          <w:lang w:eastAsia="es-CL"/>
        </w:rPr>
        <w:t xml:space="preserve">Adecuación de los estatutos a las normas del D.L. Nº 3.500, de 1980. </w:t>
      </w:r>
      <w:r w:rsidRPr="00BB30E3">
        <w:rPr>
          <w:rFonts w:ascii="Times New Roman" w:eastAsia="Times New Roman" w:hAnsi="Times New Roman" w:cs="Times New Roman"/>
          <w:sz w:val="20"/>
          <w:szCs w:val="20"/>
          <w:lang w:eastAsia="es-CL"/>
        </w:rPr>
        <w:t xml:space="preserve">El señor Presidente expuso que, un detenido examen de los antecedentes de la sociedad, sus proyecciones, su rentabilidad y la estabilidad demostrada en los últimos años, luego del proceso de privatización de la empresa, había conducido al Directorio que preside, a proponer a la Junta que ésta se abriese a un mayor nivel de inversión, de las Administradoras de Fondos de Pensiones —A.F.P.— como accionista de la misma y fijar un límite de concentración accionaria, que no supere el cuarenta y ocho noventa décimas por ciento de las acciones suscritas. Para tal objeto —continuó— el Directorio, por Acuerdo número .........., adoptado en su Sesión Extraordinaria de ....... de ............. del presente año, citó a esta Junta. La finalidad de ello es reformar los Estatutos Sociales, adecuándolos a las </w:t>
      </w:r>
      <w:r w:rsidRPr="00BB30E3">
        <w:rPr>
          <w:rFonts w:ascii="Times New Roman" w:eastAsia="Times New Roman" w:hAnsi="Times New Roman" w:cs="Times New Roman"/>
          <w:sz w:val="20"/>
          <w:szCs w:val="20"/>
          <w:lang w:eastAsia="es-CL"/>
        </w:rPr>
        <w:lastRenderedPageBreak/>
        <w:t>normas del Título Duodécimo del Decreto Ley tres mil quinientos. En este sentido y luego de un acabado estudio de los antecedentes y de la conveniencia de entrar en el esquema de inversiones de las A.F.P., comunicó que el Directorio que encabeza se permitía proponer, a los señores accionistas, la reforma antes aludida. Se ofreció la palabra sobre esta reforma y la Junta, por unanimidad, dio su aprobación a ella.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II. </w:t>
      </w:r>
      <w:r w:rsidRPr="00BB30E3">
        <w:rPr>
          <w:rFonts w:ascii="Times New Roman" w:eastAsia="Times New Roman" w:hAnsi="Times New Roman" w:cs="Times New Roman"/>
          <w:smallCaps/>
          <w:sz w:val="20"/>
          <w:szCs w:val="20"/>
          <w:lang w:eastAsia="es-CL"/>
        </w:rPr>
        <w:t>Mandato especial para legalizar y hacer efectiva la resolución de esta junta.</w:t>
      </w:r>
      <w:r w:rsidRPr="00BB30E3">
        <w:rPr>
          <w:rFonts w:ascii="Times New Roman" w:eastAsia="Times New Roman" w:hAnsi="Times New Roman" w:cs="Times New Roman"/>
          <w:sz w:val="20"/>
          <w:szCs w:val="20"/>
          <w:lang w:eastAsia="es-CL"/>
        </w:rPr>
        <w:t xml:space="preserve"> El Presidente expuso que era preciso adoptar todos los acuerdos necesarios para materializar o legalizar lo que había resuelto la Junta y, en ese sentido, proponía a la Asamblea facultar a los Abogados don ................... y don ................... para que, actuando indistinta, separada o conjuntamente, redacten, reduzcan a escritura pública, formalicen y legalicen los acuerdos y resoluciones adoptadas en esta Junta. Ofrecida la palabra sobre este punto, la Junta, por unanimidad, adoptó el siguiente acuerdo: Facultar a los Abogados don .................... y don ................... para que, actuando indistintamente,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 necesario.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luego, sin esperar ulterior aprobación del Acta.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y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 ....... Firmado: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09" w:name="_Toc505016587"/>
      <w:r w:rsidRPr="00BB30E3">
        <w:rPr>
          <w:rFonts w:ascii="Times New Roman" w:eastAsia="Times New Roman" w:hAnsi="Times New Roman" w:cs="Times New Roman"/>
          <w:b/>
          <w:bCs/>
          <w:sz w:val="20"/>
          <w:szCs w:val="20"/>
          <w:lang w:eastAsia="es-CL"/>
        </w:rPr>
        <w:t>5. Aumento de Capital. Aporte proveniente división social (Reducción Acta).</w:t>
      </w:r>
      <w:bookmarkEnd w:id="209"/>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comuna de ....., Región ......., mayor de edad, quien acredita su identidad con la cédula antes mencionada y expone: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 En ............, a ....... de .............. de dos mil............., siendo las ...... horas, en las Oficinas de la sociedad, ubicadas en calle ................ número .........., oficina ........, se reunieron en Junta General Extraordinaria de Accionistas las personas que representaban, por sí o por poder, las acciones que se indican a continuación: don ........................, por .............. acciones; don ........................, por sí por .............. acciones y por poder de "................. Limitada", por ........... acciones; don ...................... en representación de ............., por .......... acciones; doña .................., por ......... acciones.</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Siendo las ....... horas, en la fecha y lugar antes señalados, y habiendo ofrecido la palabra sobre el particular y no siendo solicitada, el Presidente tuvo por constituida la ........ Junta General Extraordinaria de Accionistas, luego de aprobarse los poderes de quienes concurrieron a ella personalmente o como representantes de los accionistas. La Junta fue presidida por el Presidente del Directorio de la sociedad, don ....................... y también asistieron a ella el Gerente General, señor .................., en su calidad de Secretario de la Junta, el Asesor Legal don ..................... Asistió, también, conforme los prescriben los Estatutos, el Notario Público don ......................</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lastRenderedPageBreak/>
        <w:t xml:space="preserve">Asistencia y quórum. </w:t>
      </w:r>
      <w:r w:rsidRPr="00BB30E3">
        <w:rPr>
          <w:rFonts w:ascii="Times New Roman" w:eastAsia="Times New Roman" w:hAnsi="Times New Roman" w:cs="Times New Roman"/>
          <w:sz w:val="20"/>
          <w:szCs w:val="20"/>
          <w:lang w:eastAsia="es-CL"/>
        </w:rPr>
        <w:t>El señor Presidente dio por iniciada esta ........ Junta General Extraordinaria, convocada en cumplimiento del Acuerdo número ......... del Directorio de la Empresa, adoptado en su Sesión Extraordinaria de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El Presidente expresó, asimismo, que en conformidad con lo establecido en los artículos sesenta y uno de la Ley dieciocho mil cuarenta y seis y .......... de los Estatutos Sociales,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En seguida, el Presidente informó del cumplimiento de todos los procedimientos previos a la celebración de la Junta, a saber:</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 ..........., del año dos mil ......... En ellos se especificó el objeto de la convocatoria, siendo del tenor siguiente: ".............. S.A." cerrada. Por acuerdo del Directorio, cítase a Junta General Extraordinaria de Accionistas para el día ...... de .............. de dos mil ......., a las ....... horas, en las Oficinas de la empresa, ubicadas en ................. número ........., oficina ........, con el objeto de someter a esta Junta lo siguiente: ....................... 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Extraordinaria celebrada el día .......... de .............. de dos mil ..........., está aprobada por haber sido firmada por las personas designadas para ello.</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en el artículo ............... de los Estatutos Sociales, las actas de las Juntas debían ser firmadas por el Presidente o por quien haga sus veces, el Secretario y por ....... accionistas designados por la Junta. Para tal efecto, informó que había llegado a la mesa la proposición de que suscribieran el acta de la presente Junta, los señores: ....................., ......................., .................... y ................. Ofrecida la palabra, la Junta aprobó esos nombres, para que un número de ..... de estas personas firmen el acta de la presente Junta.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En seguida, el Presidente comunicó que se encontraban presentes o representadas en la sala un número de ................. acciones, equivalentes al ................... por ciento de las acciones con derecho a voto, cantidades que reflejaban el quórum definitivo para todos los efectos de esta Junta. Ofreció la palabra sobre el particular y, no habiendo manifestación en contrario, la Junta aprobó los poderes presentados a esta .......... Junta Extraordinaria de Accionistas.</w:t>
      </w:r>
    </w:p>
    <w:p w:rsidR="00D87383" w:rsidRPr="00BB30E3" w:rsidRDefault="00D87383" w:rsidP="00D8738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En relación con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 En lo tocante a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III. El Presidente señaló que el objeto de esta Junta era someter a la consideración de los accionistas una reforma de los Estatutos, que permita que los accionistas de "............. S.A." suscriban acciones de esta sociedad y las paguen con el aporte, por la vía de la fusión, de parte de los patrimonios divididos de dicha sociedad, al capital de ésta. El Presidente informó que, en Junta Extraordinaria de Accionistas de la sociedad "............ S.A.", realizada el día ..... de ........... de dos mil .......... y reducida a escritura pública con fecha .... de ........... de dicho año, en la Notaría de ............., de don ................, los accionistas de dicha sociedad acordaron dividirla, distribuyendo el patrimonio en la forma que indica el informe pericial de división y fusión protocolizado en la Notaría de ............, de don .................., con el número ........, bajo el Repertorio número .........., de ....... de ................ de dos mil ....... y acordaron aportar dichos patrimonios en nombre de todos los accionistas de la sociedad dividida y en la misma proporción de sus derechos accionarios, a diversas sociedades, por la vía de la fusión de patrimonios. A esta sociedad, los accionistas de "............. S.A." acordaron aportarle activos y pasivos por un valor patrimonial de .............. pesos. Indicó el Presidente, que la división de "............. S.A." y el aporte patrimonial que los accionistas de dicha sociedad hacen a ésta, tiene por objeto continuar con el proceso de reestructuración de las empresas de este grupo, cuyo objetivo es dar la mayor transparencia a todas sus empresas, de modo de ofrecer al público y a todos los inversionistas que la favorezcan la mayor claridad y seguridad en su inversión.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accionistas renuncian a su derecho preferente de suscripción de las recién referidas acciones, correspondientes al capital a que se refiere este párrafo, en favor de los mencionados accionistas de "............. S.A.".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precio de colocación mínimo por acción se fija en ................ Unidad de Fomento, por acción.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agrega el siguiente artículo transitorio: "Artículo ...... transitorio: La sociedad se hace responsable de todos los pasivos que se comprenden en el aporte de patrimonio; entre ellos, de los impuestos que se adeudaren por la sociedad que se divide, ".............. S.A.", relacionados con el patrimonio aportado, de conformidad al artículo sesenta y nueve del Código Tributario".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También se acuerda aprobar el informe pericial de división de "............... S.A." antes citado y las estimaciones del valor de los activos y pasivos que allí se indican, que se aportan a esta sociedad. Además, se acordó que las acciones mencionadas en este largo acápite, se paguen con el aporte de dichos activos y pasivos, avaluando los accionistas, por unanimidad, dicho aporte de patrimonio en ............... pesos. El informe pericial está protocolizado en la Notaría de ............, de don ................., con el número ..........., bajo el Repertorio número ..........., en los Registros del mes de ............... de dos mil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faculta al Directorio para distribuir, directamente, las nuevas acciones entre los accionistas de la sociedad que aporta parte de su patrimonio a esta sociedad, en la proporción correspondiente.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faculta, asimismo, al Gerente de la sociedad, para formar una cuenta de ajuste contable en el Balance, para expresar las diferencias de los valores estimados de los activos y pasivos que se transferirán a esta sociedad para pagar el aumento de capital, entre el día ..... de ........... de dos mil ............, fecha de los estados financieros que sirvieron de base para confeccionar el informe pericial de la división de "............ S.A.", y la fecha en que efectivamente se aporte dicho patrimonio.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IV. </w:t>
      </w:r>
      <w:r w:rsidRPr="00BB30E3">
        <w:rPr>
          <w:rFonts w:ascii="Times New Roman" w:eastAsia="Times New Roman" w:hAnsi="Times New Roman" w:cs="Times New Roman"/>
          <w:smallCaps/>
          <w:sz w:val="20"/>
          <w:szCs w:val="20"/>
          <w:lang w:eastAsia="es-CL"/>
        </w:rPr>
        <w:t>Mandato especial para legalizar y hacer efectivas las resoluciones de esta junta</w:t>
      </w:r>
      <w:r w:rsidRPr="00BB30E3">
        <w:rPr>
          <w:rFonts w:ascii="Times New Roman" w:eastAsia="Times New Roman" w:hAnsi="Times New Roman" w:cs="Times New Roman"/>
          <w:sz w:val="20"/>
          <w:szCs w:val="20"/>
          <w:lang w:eastAsia="es-CL"/>
        </w:rPr>
        <w:t>. El Presidente señaló que era preciso adoptar todos los acuerdos necesarios para materializar o legalizar lo que había resuelto la Junta y, en ese sentido, proponía a la Asamblea facultar a los Abogados don ........................ y don ...................... para que, actuando indistinta, separada o conjuntamente, redacten, reduzcan a escritura pública, formalicen y legalicen los acuerdos y resoluciones adoptadas en esta Junta. Ofrecida la palabra sobre este punto, la Junta, por unanimidad, adoptó el siguiente acuerdo: Facultar a los Abogados don ...................... y don ................... para que, actuando indistinta,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 necesario.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Finalmente, se acordó llevar a cabo lo acordado, desde luego, sin esperar ulterior aprobación del Acta.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 y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 Firmado: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10" w:name="_Toc505016588"/>
      <w:r w:rsidRPr="00BB30E3">
        <w:rPr>
          <w:rFonts w:ascii="Times New Roman" w:eastAsia="Times New Roman" w:hAnsi="Times New Roman" w:cs="Times New Roman"/>
          <w:b/>
          <w:bCs/>
          <w:sz w:val="20"/>
          <w:szCs w:val="20"/>
          <w:lang w:eastAsia="es-CL"/>
        </w:rPr>
        <w:t>6. Aumento y entero de capital (Reducción acta).</w:t>
      </w:r>
      <w:bookmarkEnd w:id="210"/>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 domiciliado en esta ciudad, en calle ................. número ....., oficina ......, comuna de ..., Región .........; mayor de edad, quien acredita su identidad con la cédula antes mencionada y expone:</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 En .........., a ....... de ............. de dos mil ........., siendo las ...... horas, en las Oficinas de la sociedad, ubicadas en calle .................. número .........., oficina ................., se reunieron, en Junta General Extraordinaria de Accionistas, las personas que representaban, por sí o por poder, las acciones que se indican a continuación: don .........................., por sí por .............. acciones; don ........................., por sí por .................. acciones y por poder de "................. Limitada" por ............. acciones; don ........................., en representación de .............., por ........... acciones; doña ....................., por .......... acciones; don ......................., etc.</w:t>
      </w:r>
    </w:p>
    <w:p w:rsidR="00D87383" w:rsidRPr="00BB30E3" w:rsidRDefault="00D87383" w:rsidP="00D87383">
      <w:pPr>
        <w:spacing w:before="100" w:beforeAutospacing="1" w:after="19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Siendo las ....... horas, en la fecha y lugar antes señalados, y habiendo ofrecido la palabra sobre el particular y no siendo solicitada, el Presidente tuvo por constituida la .............. Junta General Extraordinaria de Accionistas, luego de aprobarse los poderes de quienes concurrieron a ella personalmente o como representantes de los accionistas. La Junta fue presidida por el Presidente del Directorio de la sociedad, don ................... y también asistieron a ella el Gerente General, señor ......................., en su calidad de Secretario de la Junta, el Asesor Legal don ...................... Asistió, también, conforme los prescriben los Estatutos, el Notario Público don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Uno. </w:t>
      </w:r>
      <w:r w:rsidRPr="00BB30E3">
        <w:rPr>
          <w:rFonts w:ascii="Times New Roman" w:eastAsia="Times New Roman" w:hAnsi="Times New Roman" w:cs="Times New Roman"/>
          <w:smallCaps/>
          <w:sz w:val="20"/>
          <w:szCs w:val="20"/>
          <w:lang w:eastAsia="es-CL"/>
        </w:rPr>
        <w:t>Asistencia y quórum.</w:t>
      </w:r>
      <w:r w:rsidRPr="00BB30E3">
        <w:rPr>
          <w:rFonts w:ascii="Times New Roman" w:eastAsia="Times New Roman" w:hAnsi="Times New Roman" w:cs="Times New Roman"/>
          <w:sz w:val="20"/>
          <w:szCs w:val="20"/>
          <w:lang w:eastAsia="es-CL"/>
        </w:rPr>
        <w:t xml:space="preserve"> El señor Presidente dio por iniciada esta ........ Junta General Extraordinaria, convocada en cumplimiento del Acuerdo número ......... del Directorio de la Empresa, adoptado en su Sesión Extraordinaria de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manifestando que se encontraban presentes o representadas en la sala .......... acciones. Expresó, asimismo, que en conformidad con lo establecido en los artículos sesenta y uno de la Ley dieciocho mil cuarenta y seis y ............ de los Estatutos Sociales,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 Asistió y estuvo presente en el desarrollo completo de esta Junta el Notario de esta ciudad, don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Dos.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i/>
          <w:iCs/>
          <w:caps/>
          <w:sz w:val="20"/>
          <w:szCs w:val="20"/>
          <w:lang w:eastAsia="es-CL"/>
        </w:rPr>
        <w:t xml:space="preserve">. </w:t>
      </w:r>
      <w:r w:rsidRPr="00BB30E3">
        <w:rPr>
          <w:rFonts w:ascii="Times New Roman" w:eastAsia="Times New Roman" w:hAnsi="Times New Roman" w:cs="Times New Roman"/>
          <w:sz w:val="20"/>
          <w:szCs w:val="20"/>
          <w:lang w:eastAsia="es-CL"/>
        </w:rPr>
        <w:t>En seguida, el Presidente informó del cumplimiento de todos los procedimientos previos a la celebración de la Junta, a saber:</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 en sus ediciones de los días .............. y ........... del mes de ............... y ......... del mes de ...................., del año dos mil ......... En ellos se especificó el objeto de la convocatoria, siendo del tenor siguiente: ".................. S.A." cerrada. Por acuerdo del Directorio, cítase a Junta General Extraordinaria de Accionistas para el día ......... de ............... de dos mil .........., a las ........... horas, en las Oficinas de la empresa, ubicadas en calle ................... número ........., oficina ..........., con el objeto de someter a esta Junta lo siguiente: ................ 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personas que, por acciones propias o representadas, asistieron a esta reunión, firmaron la lista de asistencia que prescribe el artículo setenta y uno del Decreto de Hacienda número quinientos ochenta y siete, de cuatro de agosto de mil novecientos ochenta y dos, que aprobó el Reglamento de Sociedades Anónimas, la cual quedará archivada en la Secretaría de la Sociedad, con las cartas-poderes respectivas, que fueron previamente calificadas.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Extraordinaria celebrada el día ......... de ............ de dos mil....., está aprobada por haber sido firmada por las personas designadas para ello.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en el artículo ............. de los Estatutos Sociales, las actas de las Juntas debían ser firmadas por el Presidente o por quien haga sus veces, por el Secretario y por .......... accionistas designados por la Junta. Para tal efecto, informó que había llegado a la mesa la proposición de que suscribieran el acta de la presente Junta, los nombres de los señores: ..................., ........................., .................... y ................... Ofrecida la palabra, la Junta aprobó esos nombres, para que un número de ........ de estas personas firmen el acta de la presente Junta.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En seguida, el Presidente comunicó que se encontraban presentes o representadas en la sala ............. acciones, equivalentes al .............. por ciento de las acciones con derecho a voto, cantidades que reflejaban el quórum definitivo, para todos los efectos de esta Junta. Ofreció la palabra sobre el particular y no habiendo manifestación en contrario, la Junta aprobó los poderes presentados a esta .......... Junta Extraordinaria de Accionistas.</w:t>
      </w:r>
    </w:p>
    <w:p w:rsidR="00D87383" w:rsidRPr="00BB30E3" w:rsidRDefault="00D87383" w:rsidP="00D8738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 </w:t>
      </w:r>
      <w:r w:rsidRPr="00BB30E3">
        <w:rPr>
          <w:rFonts w:ascii="Times New Roman" w:eastAsia="Times New Roman" w:hAnsi="Times New Roman" w:cs="Times New Roman"/>
          <w:smallCaps/>
          <w:sz w:val="20"/>
          <w:szCs w:val="20"/>
          <w:lang w:eastAsia="es-CL"/>
        </w:rPr>
        <w:t>Aumento de capital</w:t>
      </w:r>
      <w:r w:rsidRPr="00BB30E3">
        <w:rPr>
          <w:rFonts w:ascii="Times New Roman" w:eastAsia="Times New Roman" w:hAnsi="Times New Roman" w:cs="Times New Roman"/>
          <w:sz w:val="20"/>
          <w:szCs w:val="20"/>
          <w:lang w:eastAsia="es-CL"/>
        </w:rPr>
        <w:t>. A continuación, el señor Presidente expresó que se había convocado a esta reunión con el objeto de someter, a la aprobación de la Asamblea la modificación de los artículos .......... permanente y ........... transitorio de los Estatutos Sociales, en el sentido de que se aumenta el capital de .................. pesos a ............... pesos, con el fin de tener una mayor solvencia aún, económica y financiera. Después de un breve debate, se acordó, por unanimidad, aprobar la modificación de los artículos indicados en el sentido ya expresado. De este modo, dichos artículos quedaron como sigue:</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El capital de la Sociedad es de ............... pesos, dividido en ......... acciones nominativas y sin valor nominal. Sin embargo, dicho capital y el valor de las acciones se entenderán automáticamente modificados, y de pleno derecho, conforme a la ley, cuando una Junta General Ordinaria de Accionistas apruebe el Balance del respectivo ejercicio. Este balance deberá expresar el nuevo capital procedente, entre las distintas cuentas representativas del patrimonio social, pues, previamente, habrá debido distribuirse proporcionalmente, la revalorización del capital propio, entre las cuentas del Capital Pagado, las de Utilidades retenidas y otras cuentas representativas del patrimonio".</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"ARTÍCULO ......... TRANSITORIO.</w:t>
      </w:r>
      <w:r w:rsidRPr="00BB30E3">
        <w:rPr>
          <w:rFonts w:ascii="Times New Roman" w:eastAsia="Times New Roman" w:hAnsi="Times New Roman" w:cs="Times New Roman"/>
          <w:sz w:val="20"/>
          <w:szCs w:val="20"/>
          <w:lang w:eastAsia="es-CL"/>
        </w:rPr>
        <w:t xml:space="preserve"> El aumento de capital de la sociedad, de .................. pesos a ..................... pesos, dividido en ................ acciones, nominativas y sin valor nominal, se suscribe, entera y paga de la siguiente manera: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 el actual capital de .......... pesos, que se encuentra totalmente suscrito y pagado, y dividido en ............ de acciones de un valor nominal de ........... pesos cada una. Estas acciones se canjearán por los nuevos títulos, que serán sin valor nominal, a razón de ......... acciones de actual valor nominal de ............... pesos, por una de las nuevas acciones sin valor nominal, lo que deberá efectuarse dentro del plazo de .........., contado desde la fecha en que estas reformas hayan sido acordadas por la ......... Junta Extraordinaria de Accionistas, lo que será comunicado a los señores accionistas por carta certificada, que se les enviará a los domicilios que están registrados en la sociedad. En consecuencia, el capital social actual de la sociedad estará representado por ........... acciones sin valor nominal, y representativo de un capital ya enterado, suscrito y pagado de .............. pesos;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para completar el resto del capital social establecido en el artículo ............ de los Estatutos Sociales; o sea, para completar la suma de ................ pesos, se harán las siguientes emisiones de acciones: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Uno</w:t>
      </w:r>
      <w:r w:rsidRPr="00BB30E3">
        <w:rPr>
          <w:rFonts w:ascii="Times New Roman" w:eastAsia="Times New Roman" w:hAnsi="Times New Roman" w:cs="Times New Roman"/>
          <w:sz w:val="20"/>
          <w:szCs w:val="20"/>
          <w:lang w:eastAsia="es-CL"/>
        </w:rPr>
        <w:t>. En la primera etapa y dentro del plazo de ............., contado desde la fecha de esta Asamblea, el Directorio emitirá, liberadas de pago y sin valor nominal:</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 acciones, mediante la capitalización de los siguientes fondos, ya formados con utilidades: Reserva para Futuros Dividendos, por .................... pesos; y Fondo de Futuras Eventualidades, por ..................... pesos;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 acciones, mediante la capitalización de fondos sociales que no se han formado con cargo a utilidades, sino que provienen de revalorizaciones o de ajustes realizados de acuerdo con las normas legales. Estos son los siguientes: Revalorización Capital Propio artículo cuarenta y uno, destinada a "Capital", por ............... pesos; y Reajuste por ............, ascendente a ........... pesos, y</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 acciones, capitalizando .............. pesos, correspondientes a una parte de la utilidad contable denotada en el último balance, cerrado al treinta y uno de diciembre de dos mil .......... Las pérdidas contables de arrastre, ascendentes a .............. pesos, fueron absorbidas, previamente, con cargo a las utilidades del ejercicio recién referido.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Estas acciones se entregarán, a los señores accionistas, a prorrata de las acciones que posean al cierre del Registro de Accionistas, lo que se avisará, especialmente, en cada emisión.</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Dos</w:t>
      </w:r>
      <w:r w:rsidRPr="00BB30E3">
        <w:rPr>
          <w:rFonts w:ascii="Times New Roman" w:eastAsia="Times New Roman" w:hAnsi="Times New Roman" w:cs="Times New Roman"/>
          <w:sz w:val="20"/>
          <w:szCs w:val="20"/>
          <w:lang w:eastAsia="es-CL"/>
        </w:rPr>
        <w:t>. En la segunda etapa, dentro del plazo de ......... años contados desde la fecha de aquella Asamblea, el Directorio emitirá, de una sola vez, o por partes, a medida que se produzcan los fondos correspondientes, hasta .............. acciones liberadas, por un monto de hasta ................ pesos, sin valor nominal, para completar los ................ pesos del capital social, acciones que se entregarán a los señores accionistas y cuyo valor se cargará, sucesivamente, a los saldos que arrojen los futuros balances sociales, dentro del plazo ya establecido, en los fondos o reservas provenientes de utilidades y/o de revalorizaciones legales. Sin embargo, según lo decida el Directorio, parte de esos .................. pesos podrá emitirse en acciones de pago, que se ofrecerán para ser suscritas preferentemente por los accionistas, a prorrata del número de acciones que tengan registradas a su nombre. Las acciones que no fueren suscritas dentro del plazo de treinta días contado desde la fecha de su emisión, serán ofrecidas a los accionistas en la misma forma, y así sucesivamente, hasta que no quedaren acciones por suscribir de la respectiva emisión. Las acciones suscritas deberán quedar enteramente pagadas, en dinero efectivo, en el plazo de .......... años contados desde aquella Junta. No obstante, si los accionistas no manifestaren interés en la suscripción, el Directorio podrá ofrecer las acciones a terceros, en iguales condiciones que las ofrecidas a los accionistas".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Después de un breve debate y de un análisis de las diversas modificaciones aludidas, se acordó, por unanimidad, aprobar la modificación de los artículos indicados.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II. </w:t>
      </w:r>
      <w:r w:rsidRPr="00BB30E3">
        <w:rPr>
          <w:rFonts w:ascii="Times New Roman" w:eastAsia="Times New Roman" w:hAnsi="Times New Roman" w:cs="Times New Roman"/>
          <w:smallCaps/>
          <w:sz w:val="20"/>
          <w:szCs w:val="20"/>
          <w:lang w:eastAsia="es-CL"/>
        </w:rPr>
        <w:t>Mandato especial para legalizar y hacer efectiva la resolución de esta junta</w:t>
      </w:r>
      <w:r w:rsidRPr="00BB30E3">
        <w:rPr>
          <w:rFonts w:ascii="Times New Roman" w:eastAsia="Times New Roman" w:hAnsi="Times New Roman" w:cs="Times New Roman"/>
          <w:sz w:val="20"/>
          <w:szCs w:val="20"/>
          <w:lang w:eastAsia="es-CL"/>
        </w:rPr>
        <w:t>. El señor Presidente expuso que era preciso adoptar todos los acuerdos necesarios para materializar o legalizar lo que había resuelto la Junta, y —en este sentido— proponía a la Asamblea facultar a los Abogados don ........................ y don ......................, para que, actuando indistintamente, separada o conjuntamente, redacten, reduzcan en todo o en parte a escritura pública, formalicen y legalicen los acuerdos y resoluciones adoptados en esta Junta.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Ofrecida la palabra sobre este punto, la Junta, por unanimidad, adoptó el siguiente acuerdo: Facultar a los Abogados don ........................ y don .........................., para que, actuando separada e indistintamente, lleven a cabo todos los trámites que sean necesarios para el perfeccionamiento de los acuerdos que se han adoptado; para que reduzcan a escritura pública el acta de la presente Junta Extraordinaria de Accionistas, pudiendo redactar y suscribir los instrumentos del caso, legalizarlos y solicitar las inscripciones, subinscripciones y anotaciones que sea menester. Finalmente, se acordó llevar a cabo lo acordado, desde luego, sin esperar ulterior aprobación del Acta.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 y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xml:space="preserve">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11" w:name="_Toc505016589"/>
      <w:r w:rsidRPr="00BB30E3">
        <w:rPr>
          <w:rFonts w:ascii="Times New Roman" w:eastAsia="Times New Roman" w:hAnsi="Times New Roman" w:cs="Times New Roman"/>
          <w:b/>
          <w:bCs/>
          <w:sz w:val="20"/>
          <w:szCs w:val="20"/>
          <w:lang w:eastAsia="es-CL"/>
        </w:rPr>
        <w:t>7. Aumento y entero de capital. Extracto.</w:t>
      </w:r>
      <w:bookmarkEnd w:id="211"/>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Notario Público de ...º de (ciudad), con oficio en calle ................ Nº ....., certifico: Con esta fecha, ante mí, se redujo a escritura pública acta ....... Junta Extraordinaria Accionistas de "............. S.A.", de ..... de ............. de 2 ........., en que se acuerda aumentar capital, modificando artículos ...... permanente y ......... transitorio, de $ .......... a $ ............, dividido en ....... acciones nominativas, sin valor nominal, de una misma serie, suscritas y pagadas así: $ .......... actual capital suscrito y pagado. En un año, liberadas de pago: $ .......... con cargo a Reserva ............; $ ............ a Fondo ................, $ ........... a Revalorización Capital Propio Art. 41, destinado a Capital, y $ ............, por capitalización parte utilidad balance al 31 diciembre 2......... Pérdidas arrastre $ ............ se absorbieron previamente con cargo a parte utilidades ese ejercicio; en tres años $ ............ en correspondientes acciones liberadas, con cargo futuros fondos de utilidades y/o revalorizaciones legales. Parte de estos últimos podrá emitirse en acciones de pago que, preferentemente, suscribirán y pagarán accionistas dentro de dicho plazo. Plazos contados desde escritura extractada. Demás modificaciones en ella. En ............, ...... de ............. de 2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extracto se inscribirá en el RC del CBR correspondiente al domicilio social y se publicará en el D.O., dentro de los 60 días corridos, contados desde la fecha misma de la escritura de constitución.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 xml:space="preserve">Antiguamente la práctica era recurrir al empleo de un lenguaje "semitelegráfico" en la redacción del extracto. Hoy dado que el pago por la publicación del extracto en el D.O. sólo se hace exigible para aquellas sociedades que tengan un capital igual o superior a 5.000 UF no se justifica esta forma en aquellas que no alcanzan este umbral y que son la mayoría. Lo anterior no justifica en ningún caso que se incluyan en los extractos indicaciones que no sean las que la ley expresamente señala. Se ha advertido una mala praxis en el CBR de Santiago en orden a presentar extractos con indicaciones no exigidas por la ley, lo que ocasiona retrasos innecesarios en la calificación de los títulos.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xml:space="preserve"> Puede pedirse, al D.O., verbalmente, el otorgamiento de factura, indicando el domicilio y el número de RUT de la empresa. Así, ésta puede aprovechar el IVA que recarga esta publicación, como crédito fiscal, en su caso. </w:t>
      </w:r>
      <w:r w:rsidRPr="00BB30E3">
        <w:rPr>
          <w:rFonts w:ascii="Times New Roman" w:eastAsia="Times New Roman" w:hAnsi="Times New Roman" w:cs="Times New Roman"/>
          <w:b/>
          <w:bCs/>
          <w:sz w:val="20"/>
          <w:szCs w:val="20"/>
          <w:lang w:eastAsia="es-CL"/>
        </w:rPr>
        <w:t>5.</w:t>
      </w:r>
      <w:r w:rsidRPr="00BB30E3">
        <w:rPr>
          <w:rFonts w:ascii="Times New Roman" w:eastAsia="Times New Roman" w:hAnsi="Times New Roman" w:cs="Times New Roman"/>
          <w:sz w:val="20"/>
          <w:szCs w:val="20"/>
          <w:lang w:eastAsia="es-CL"/>
        </w:rPr>
        <w:t> Debe informarse al SII de esta modificación, para estos efectos debe completarse el formulario Nº 3239 disponible en la página de la institución</w:t>
      </w:r>
      <w:hyperlink r:id="rId87" w:tgtFrame="_blank" w:history="1">
        <w:r w:rsidRPr="00BB30E3">
          <w:rPr>
            <w:rFonts w:ascii="Times New Roman" w:eastAsia="Times New Roman" w:hAnsi="Times New Roman" w:cs="Times New Roman"/>
            <w:color w:val="0000FF"/>
            <w:sz w:val="20"/>
            <w:szCs w:val="20"/>
            <w:u w:val="single"/>
            <w:lang w:eastAsia="es-CL"/>
          </w:rPr>
          <w:t>www.sii.cl</w:t>
        </w:r>
      </w:hyperlink>
      <w:r w:rsidRPr="00BB30E3">
        <w:rPr>
          <w:rFonts w:ascii="Times New Roman" w:eastAsia="Times New Roman" w:hAnsi="Times New Roman" w:cs="Times New Roman"/>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12" w:name="_Toc505016590"/>
      <w:r w:rsidRPr="00BB30E3">
        <w:rPr>
          <w:rFonts w:ascii="Times New Roman" w:eastAsia="Times New Roman" w:hAnsi="Times New Roman" w:cs="Times New Roman"/>
          <w:b/>
          <w:bCs/>
          <w:sz w:val="20"/>
          <w:szCs w:val="20"/>
          <w:lang w:eastAsia="es-CL"/>
        </w:rPr>
        <w:lastRenderedPageBreak/>
        <w:t>8. Disolución anticipada de Sociedad Anónima Abierta (Reducción acta).</w:t>
      </w:r>
      <w:bookmarkEnd w:id="212"/>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en la notaría...... comparece Don ........................, ..............(nacionalidad), .................(estado civil), ............... (profesión u oficio), cédula nacional de identidad número ...................., domiciliado en ......................... número ......., oficina .........., comuna de ......., Región ......., mayor de edad y expone que, debidamente facultado, reduce a escritura pública el Acta de la Junta General Extraordinaria de Accionistas de ".................... S.A.", que es del tenor siguiente: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Acta junta general extraordinaria de accionistas de </w:t>
      </w:r>
      <w:r w:rsidRPr="00BB30E3">
        <w:rPr>
          <w:rFonts w:ascii="Times New Roman" w:eastAsia="Times New Roman" w:hAnsi="Times New Roman" w:cs="Times New Roman"/>
          <w:sz w:val="20"/>
          <w:szCs w:val="20"/>
          <w:lang w:eastAsia="es-CL"/>
        </w:rPr>
        <w:t>................ S.A. En la ciudad de .............., a ............ de ............. de dos mil ............, a las ............ horas, en las oficinas de la sociedad, ubicadas en calle .................... número .........., oficina número .........., se celebró la ............... Junta Extraordinaria de Accionistas. La Junta fue presidida por el Presidente del Directorio de la sociedad, don ........................, y asistieron a ella el Gerente General don ........................., en su carácter de Secretario de la Junta y el Asesor Legal don ............................. Asistió, también, conforme lo prescriben los Estatutos y la Ley número dieciocho mil cuarenta y seis, el Notario Público de .............. don/ña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Asiste especialmente invitado don/ña .............., don/ña .............. y don/ña .............. (personas que serán designadas como miembros de la comisión liquidadora).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Uno. </w:t>
      </w:r>
      <w:r w:rsidRPr="00BB30E3">
        <w:rPr>
          <w:rFonts w:ascii="Times New Roman" w:eastAsia="Times New Roman" w:hAnsi="Times New Roman" w:cs="Times New Roman"/>
          <w:smallCaps/>
          <w:sz w:val="20"/>
          <w:szCs w:val="20"/>
          <w:lang w:eastAsia="es-CL"/>
        </w:rPr>
        <w:t>Asistencia y quórum</w:t>
      </w:r>
      <w:r w:rsidRPr="00BB30E3">
        <w:rPr>
          <w:rFonts w:ascii="Times New Roman" w:eastAsia="Times New Roman" w:hAnsi="Times New Roman" w:cs="Times New Roman"/>
          <w:sz w:val="20"/>
          <w:szCs w:val="20"/>
          <w:lang w:eastAsia="es-CL"/>
        </w:rPr>
        <w:t>. Se procedió, en primer término, a firmar la hoja de asistencia, que prescribe el artículo setenta y uno del Decreto Supremo número quinientos ochenta y siete, de mil novecientos ochenta y dos, que aprobó el Reglamento de Sociedades Anónimas, la cual quedará archivada en la Secretaría de la sociedad, con las cartas-poderes y personerías respectivas, que fueron previamente calificadas. Firmaron dicha lista las personas que, por acciones propias o representadas, asistieron a esta reunión, que se pasan a enumerar, por el número de acciones que se indica: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Don ............................., por ............ acciones de "................. S.A.";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Don ............................., por poder, por ............... acciones de "................ S.A.", y por sí por ................ acciones de ".............. S.A.";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Don ........................, en representación de "............. S.A.", por ............... acciones.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esta manera se encuentran presentes la cantidad de ....................... ............... acciones.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Dos.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A continuación, el señor Presidente expresó que, como se anunciara a los señores accionistas en los avisos de la convocatoria, la preparación del proceso de calificación de poderes se practicó el día y hora señalados, vale decir, el ........ de ........... de dos mil ......... Esta calificación fue efectuada por el abogado don ........................., inscrito en el Registro de Abogados Calificadores que lleva la Superintendencia de Valores y Seguros y que fuera designado al efecto por dicho organismo.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abogado calificador expuso que correspondía a la Junta adoptar resolución definitiva en la aceptación de los poderes presentados, conforme a lo previsto en el artículo sesenta y seis del Reglamento de Sociedades Anónimas.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respecto, comunicó que se encontraban presentes o representadas en la sala un total de ........... acciones, equivalentes al .............. por ciento de las acciones con derecho a voto, cifras que reflejaban el quórum definitivo para todos los efectos de esta Junta.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Ofreció la palabra sobre el particular y, no habiendo manifestación en contrario, la Junta calificó y aprobó los poderes presentados, otorgados a los apoderados antes mencionados.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Tres.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xml:space="preserve"> El Acta de la ..... Junta Extraordinaria, celebrada el día ...... de ............. de dos mil ..........., está aprobada por haber sido firmada por las personas designadas para ello encontrándose adherida al libro respectivo.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Cuatro.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señor Presidente continuó manifestando que, de acuerdo con lo dispuesto en el artículo ............ de los estatutos sociales, las actas de las Juntas debían ser firmadas por el Presidente o por quien haga sus veces, el Secretario y por ...... accionistas designados por la Junta. Para tal efecto, informó que había llegado a la mesa la proposición de que suscribieran el acta de la presente Junta los señores: ........................ .........., ..................................... y ...................................... ofrecida la palabra, la Junta aprobó esos nombres, para que estas tres personas firmen el acta de la presente Junta.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Cinco.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xml:space="preserve"> Siendo las ......... horas, en la fecha y lugar antes señalados, y habiéndose ofrecido la palabra sobre el particular y no siendo ésta solicitada, el señor Presidente tuvo por constituida, en primera citación, la Junta General Extraordinaria de Accionistas, luego de aprobarse los poderes de quienes concurrieron a ella como representantes de los accionistas.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señor Presidente dio por iniciada esta Junta General Extraordinaria, convocada en cumplimiento del acuerdo número ........ del Directorio de la compañía, adoptado en su Sesión Extraordinaria de ....... de ........... del año en curso. Expresó, asimismo, que —de conformidad con lo establecido en los artículos sesenta y uno de la Ley número dieciocho mil cuarenta y seis y .......... de los estatutos sociales— había quórum suficiente para constituir la Junta y propuso a la Asamblea dar por terminada la recepción de poderes. No obstante lo anterior, el señor Presidente manifestó que los poderes recibidos hasta ese momento seguirían siendo procesados, lo que podría hacer variar el quórum definitivo para los acuerdos que se tomaren posteriormente. No se hizo presente ningún abogado ni funcionario de la Superintendencia de Valores y Seguros (o concurrió don ............. en su calidad de abogado/funcionario de la Superintendencia de Valores y Seguros).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Seis. </w:t>
      </w:r>
      <w:r w:rsidRPr="00BB30E3">
        <w:rPr>
          <w:rFonts w:ascii="Times New Roman" w:eastAsia="Times New Roman" w:hAnsi="Times New Roman" w:cs="Times New Roman"/>
          <w:smallCaps/>
          <w:sz w:val="20"/>
          <w:szCs w:val="20"/>
          <w:lang w:eastAsia="es-CL"/>
        </w:rPr>
        <w:t>Antecedentes de la convocatoria</w:t>
      </w:r>
      <w:r w:rsidRPr="00BB30E3">
        <w:rPr>
          <w:rFonts w:ascii="Times New Roman" w:eastAsia="Times New Roman" w:hAnsi="Times New Roman" w:cs="Times New Roman"/>
          <w:sz w:val="20"/>
          <w:szCs w:val="20"/>
          <w:lang w:eastAsia="es-CL"/>
        </w:rPr>
        <w:t>. En seguida, el señor Presidente informó del cumplimiento de todos los procedimientos previos a la celebración de la Junta, de lo cual se acordó dejar constancia, a saber:</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La citación a la presente Junta se efectuó, de acuerdo a lo establecido en los Estatutos de la sociedad, por medio de tres publicaciones en el diario "................". En dichos avisos, que se publicaron los días ............, ............ y .......... del mes de ........... de dos mil ........., se especificó el objeto de la convocatoria, siendo del tenor siguiente: "................ S.A.", abierta. Por acuerdo del Directorio cítase a Junta General Extraordinaria de Accionistas para el día ....... de ............. de dos mil ..........., a las ......... horas, en las oficinas de la empresa, ubicadas en calle .................. número ........, oficina ........., comuna de ....., Región ....., con el objeto de someter a esta Junta la disolución anticipada y liquidación de la sociedad, por una Comisión Liquidadora. 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perjuicio de los avisos publicados citando a la Junta, se remitió carta-poder y citación a todos los señores Accionistas al domicilio señalado en el Registro de Accionistas.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Tabla y publicaciones relativas a la celebración de esta Junta Extraordinaria fueron enviadas a la Superintendencia de Valores y Seguros, mediante comunicaciones remitidas los días .......... y ......... de ............ y ........... de ................ del presente año. Con ellas se dio cumplimiento a la obligación de aviso a dicha Superintendencia, con una anticipación no inferior a quince días, con sujeción a lo prevenido en el inciso primero del artículo sesenta y tres de la Ley número dieciocho mil cuarenta y seis.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El Registro de Accionistas permaneció cerrado los días indicados en los estatutos, sin que se registraran movimientos de acciones en ese período.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Siete. </w:t>
      </w:r>
      <w:r w:rsidRPr="00BB30E3">
        <w:rPr>
          <w:rFonts w:ascii="Times New Roman" w:eastAsia="Times New Roman" w:hAnsi="Times New Roman" w:cs="Times New Roman"/>
          <w:smallCaps/>
          <w:sz w:val="20"/>
          <w:szCs w:val="20"/>
          <w:lang w:eastAsia="es-CL"/>
        </w:rPr>
        <w:t xml:space="preserve">Tabla. Disolución anticipada y liquidación de la sociedad. </w:t>
      </w:r>
      <w:r w:rsidRPr="00BB30E3">
        <w:rPr>
          <w:rFonts w:ascii="Times New Roman" w:eastAsia="Times New Roman" w:hAnsi="Times New Roman" w:cs="Times New Roman"/>
          <w:sz w:val="20"/>
          <w:szCs w:val="20"/>
          <w:lang w:eastAsia="es-CL"/>
        </w:rPr>
        <w:t>El señor Presidente plantea la conveniencia de acordar la disolución anticipada de la sociedad. Fundamenta lo anterior en que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Después de un extenso análisis financiero y económico de los resultados negativos obtenidos por la sociedad y de la falta de expectativas de un mejoramiento de los negocios, que constituyen su giro, la Junta, por unanimidad, acuerda la disolución anticipada de la sociedad y su consiguiente liquidación.</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Sobre la liquidación señaló que, conforme a los estatutos sociales y a la Ley sobre Sociedades Anónimas y Fondos Mutuos, procedía que, con posterioridad al acuerdo de disolución de la sociedad, se practicare su liquidación, la cual —si se efectuaba por una Comisión Liquidadora designada por la sociedad— requería de la autorización previa de la Superintendencia de Valores y Seguros.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Respecto a la manera de practicar dicha liquidación, la Junta, por unanimidad, y sujeto todo a la condición de la autorización y aprobación previa de la Superintendencia de Valores y Seguros, acordó que la liquidación de ".................. S.A." se practique por una Comisión Liquidadora compuesta de tres miembros. Se designó, como tales, a los señores ........................, ...................... y ............................, todos quienes encontrándose presentes en la Junta Extraordinaria aceptan el cargo.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acordó, también por la unanimidad de la Junta, que la Comisión Liquidadora representará, judicial y extrajudicialmente, a la sociedad en liquidación y estará investida de todas las facultades de administración y de disposición que la ley o los Estatutos no establezcan como privativas de las Juntas de Accionistas, sin que sea necesario otorgarle poder especial alguno, inclusive para aquellos actos o contratos respecto de los cuales las leyes exijan esta circunstancia. Esta representación judicial es sin perjuicio de la que tiene el Presidente de la Comisión Liquidadora, en conformidad con el artículo ciento once de la Ley número dieciocho mil cuarenta y seis, y siempre comprenderá todas las facultades establecidas en ambos incisos del artículo séptimo del Código de Procedimiento Civil. La comisión liquidadora no recibirá remuneración alguna por el ejercicio del encargo aquí efectuado.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Ocho. </w:t>
      </w:r>
      <w:r w:rsidRPr="00BB30E3">
        <w:rPr>
          <w:rFonts w:ascii="Times New Roman" w:eastAsia="Times New Roman" w:hAnsi="Times New Roman" w:cs="Times New Roman"/>
          <w:smallCaps/>
          <w:sz w:val="20"/>
          <w:szCs w:val="20"/>
          <w:lang w:eastAsia="es-CL"/>
        </w:rPr>
        <w:t>Mandato especial para legalizar y hacer efectiva la resolución de esta junta</w:t>
      </w:r>
      <w:r w:rsidRPr="00BB30E3">
        <w:rPr>
          <w:rFonts w:ascii="Times New Roman" w:eastAsia="Times New Roman" w:hAnsi="Times New Roman" w:cs="Times New Roman"/>
          <w:sz w:val="20"/>
          <w:szCs w:val="20"/>
          <w:lang w:eastAsia="es-CL"/>
        </w:rPr>
        <w:t>. El señor Presidente expuso que era menester adoptar todos los acuerdos necesarios para materializar o legalizar lo que había resuelto la Junta, y —en este sentido— proponía a la Asamblea facultar a los abogados don .................... y don ........................, para que, actuando individual, indistinta y separadamente, redactaren, redujeren a escritura pública, formalizaren y legalizaren los acuerdos y resoluciones adoptadas en esta Junta, facultándoles para solicitar de la Superintendencia de Valores y Seguros la autorización previa para la existencia y funcionamiento de la Comisión Liquidadora designada, y aceptar, sin más trámites, las modificaciones que, a los referidos acuerdos, pudiere hacer dicha Superintendencia.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Ofrecida la palabra sobre este punto, la Junta por unanimidad adoptó el siguiente acuerdo: Facultar a los Abogados don .......................... y don .........................., para que, actuando separada e indistintamente, lleven a cabo todos los trámites que sea menester para el perfeccionamiento de los acuerdos que se han adoptado, estando facultados para solicitar la autorización previa de la Superintendencia de Valores y Seguros para la existencia y funcionamiento de la Comisión Liquidadora designada, y aceptar, sin más trámites, las modificaciones que a estos acuerdos de disolución y liquidación de la sociedad pudieren hacer dicha Superintendencia; y para que reduzcan a escritura pública el acta de la presente Junta Extraordinaria de Accionistas, pudiendo redactar y suscribir los instrumentos del caso, legalizarlos y solicitar las inscripciones, subinscripciones y anotaciones que sea menester. Finalmente, se acordó llevar a cabo lo acordado, desde ya, sin esperar ulterior aprobación del Acta.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xml:space="preserve">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 de ............. de dos mil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lastRenderedPageBreak/>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Dejamos especial constancia que esta acta corresponde a la reunión de una JEA de S.A.A. Respecto a la S.A.C. sus requisitos son menores, por lo cual, v. Arts. 103 y siguientes de la LSA (Nº 18.046, de 22-X-81).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Es posible no transcribir el aviso de convocatoria, copiado en la letra a) del punto 6 anterior, señalando: "Ofrecida la palabra acerca de dar lectura al texto del mismo u omitirla, la Asamblea, por unanimidad, acordó omitir la lectura del aviso de la convocatoria".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Usualmente se instituyen cinco, siete o nueve Directores para evitar empates. La LSA en su Art. 31 establece un mínimo de cinco directores para este tipo de sociedades.</w:t>
      </w:r>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La debida resolución de este recurso exige la determinación del sentido y alcance del Art. 67 de la LSA, y determinar si la demandante ha tenido o no interés en la declaración de nulidad. El Art. 67, aplicado en la especie, expresamente dispone que deberán adoptarse en JEA, con quórum calificado, los siguientes acuerdos: Nº 6) la aprobación de aportes y estimación de bienes no consistentes en dinero, y Nº 9) la enajenación del activo y pasivo de la sociedad o del total de su activo; disposiciones que deben interpretarse en armonía con los restantes numerales del mismo Art., que en todos los casos se refieren específica y exclusivamente a los acuerdos que afecten el patrimonio de la propia sociedad de cuya JEA se está hablando; así, entonces, este órgano debe pronunciarse cada vez, por ejemplo, que se quiera transformar, dividir o fusionar la sociedad, disolverla anticipadamente, disminuir su capital, y especialmente recibir aportes no consistentes en dinero, o enajenar su activo y pasivo, o el total de su activo. Por lo tanto, forzoso es concluir que el acuerdo de aportar un bien inmueble a otra sociedad, no es de aquellos que requieren ser adoptados en JEA y con quórum calificado; en consecuencia, constituye un error de derecho de la sentencia declarar lo contrario, mediante la aplicación del citado Art. 67, y tal yerro ha influido sustancialmente en lo decisorio del fallo, porque de no mediar él, no se habría aceptado el motivo de nulidad alegado en la demanda. Además, la sentencia también ha errado al declarar que la demandante tiene un interés supeditado a la declaración de nulidad por la sola circunstancia de haber sostenido que, de reintegrarse el inmueble al patrimonio de la demandada, le sería posible deducir una acción rescisoria por causa de lesión enorme; y ello es así, porque la titularidad de la acción, en sentido procesal, no está supeditada a declaración alguna; y porque, además, la ley exige que el interés sea actual y de contenido patrimonial, vale decir, que exista al momento de ejercerse la acción de nulidad y que represente una ventaja jurídica susceptible de apreciación pecuniaria, requisitos que no se cumplen en la especie; en la medida que la ventaja perseguida por la actora es de naturaleza eventual, esto es, está supeditada a que se demande y se obtenga en el respectivo juicio rescisorio. De lo que se viene de decir, sólo cabe concluir que la sentencia atacada ha incurrido, efectivamente, en errores de derecho que resultan bastantes para anularla, pues aquellos han tenido influencia substancial en lo decisorio del fallo en cuanto, de no mediar ellos, se habría rechazado la demanda por inconcurrencia de la causal de nulidad absoluta invocada en autos, y por carecer la demandante de interés habilitante para accionar. </w:t>
      </w:r>
      <w:r w:rsidRPr="00BB30E3">
        <w:rPr>
          <w:rFonts w:ascii="Times New Roman" w:eastAsia="Times New Roman" w:hAnsi="Times New Roman" w:cs="Times New Roman"/>
          <w:i/>
          <w:iCs/>
          <w:sz w:val="20"/>
          <w:szCs w:val="20"/>
          <w:lang w:eastAsia="es-CL"/>
        </w:rPr>
        <w:t xml:space="preserve">CS, 23/03/1999, Rol Nº 3.414-1997, cita online: CL/JUR/2039/1997.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La debida resolución de este recurso exige la determinación del sentido y alcance del Art. 67 de la LSA, y determinar si la demandante ha tenido o no interés en la declaración de nulidad. El Art. 67, aplicado en la especie, expresamente dispone que deberán adoptarse en junta extraordinaria, con quórum calificado, los siguientes acuerdos: Nº 6) la aprobación de aportes y estimación de bienes no consistentes en dinero, y Nº 9) la enajenación del activo y pasivo de la sociedad o del total de su activo; disposiciones que deben interpretarse en armonía con los restantes numerales del mismo artículo, que en todos los casos se refieren específica y exclusivamente a los acuerdos que afecten el patrimonio de la propia sociedad de cuya junta extraordinaria se está hablando; así, entonces, este órgano debe pronunciarse cada vez, por ejemplo, que se quiera transformar, dividir o fusionar la sociedad, disolverla anticipadamente, disminuir su capital, y especialmente recibir aportes no consistentes en dinero, o enajenar su activo y pasivo, o el total de su activo. Por lo tanto, forzoso es concluir que el acuerdo de aportar un bien inmueble a otra sociedad, no es de aquellos que requieren ser adoptados en JEA y con quórum calificado; en consecuencia, constituye un error de derecho de la sentencia declarar lo contrario, mediante la aplicación del citado Art. 67, y tal yerro ha influido sustancialmente en lo decisorio del fallo, porque de no mediar él, no se habría aceptado el motivo de nulidad alegado en la demanda. </w:t>
      </w:r>
      <w:r w:rsidRPr="00BB30E3">
        <w:rPr>
          <w:rFonts w:ascii="Times New Roman" w:eastAsia="Times New Roman" w:hAnsi="Times New Roman" w:cs="Times New Roman"/>
          <w:i/>
          <w:iCs/>
          <w:sz w:val="20"/>
          <w:szCs w:val="20"/>
          <w:lang w:eastAsia="es-CL"/>
        </w:rPr>
        <w:t xml:space="preserve">CS, 21/10/1998, Rol Nº 4.076-1996, cita online: </w:t>
      </w:r>
      <w:hyperlink r:id="rId88" w:tgtFrame="_blank" w:history="1">
        <w:r w:rsidRPr="00BB30E3">
          <w:rPr>
            <w:rFonts w:ascii="Times New Roman" w:eastAsia="Times New Roman" w:hAnsi="Times New Roman" w:cs="Times New Roman"/>
            <w:i/>
            <w:iCs/>
            <w:color w:val="0000FF"/>
            <w:sz w:val="20"/>
            <w:szCs w:val="20"/>
            <w:u w:val="single"/>
            <w:lang w:eastAsia="es-CL"/>
          </w:rPr>
          <w:t>CL/JUR/2590/1998</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La LSA, se encontraba vigente al momento de la celebración de las juntas ordinaria y extraordinaria y no hay impedimento alguno para que el legislador considere situaciones anteriores a la vigencia de la ley para establecer requisitos o condiciones para la aplicación de la misma. De esta manera, los demandados al aplicar lo dispuesto en el Art. 68 de la LSA para calcular el quórum de accionistas para la celebración de las juntas restando a las 60.000 acciones suscritas las pertenecientes a los accionistas que no habían concurrido a las juntas anteriores celebradas en los últimos cinco años, lo hicieron correctamente y no produce la invalidación de las mismas, siendo del caso recordar que la sociedad no repartió dividendos desde 1978 hasta su disolución en 1986 por lo que no era </w:t>
      </w:r>
      <w:r w:rsidRPr="00BB30E3">
        <w:rPr>
          <w:rFonts w:ascii="Times New Roman" w:eastAsia="Times New Roman" w:hAnsi="Times New Roman" w:cs="Times New Roman"/>
          <w:sz w:val="20"/>
          <w:szCs w:val="20"/>
          <w:lang w:eastAsia="es-CL"/>
        </w:rPr>
        <w:lastRenderedPageBreak/>
        <w:t xml:space="preserve">necesario establecer si los accionistas no considerados para el referido cálculo habían o no cobrado dividendos en el plazo indicado. (Considerandos 5º y 6º CA de Valparaíso).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xml:space="preserve"> De acuerdo con lo dispuesto en el Art. 2064 del CC, la S.A. es siempre mercantil aunque se forme para la realización de negocios de carácter civil y que, según lo dispone el Art. 2055 del mismo Código, no hay sociedad sin participación en los beneficios, pero estas normas se refieren a la constitución y funcionamiento de las mismas; el hecho que las S.A. se les considere siempre mercantiles aunque se formen para la realización de negocios de carácter civil, significa que están sometidas a las normas del CCOM por considerarse sus actos como de tal carácter y cuanto a la participación en los beneficios de los socios, se traduce en que todos ellos tienen derecho al reparto de las utilidades obtenidas. No existiendo disposición legal alguna que prohíba expresamente a las S.A. a donar gratuitamente sus activos y pasivos , y de acuerdo con el Art. 1387 del CC, es hábil para donar entre vivos toda persona que la ley no haya declarado inhábil, siendo del caso señalar que el Art. 67 Nº 9 de la LSA establece entre los actos que requieren el voto conforme de las dos terceras partes de las acciones emitidas con derecho a voto en las JEA, la enajenación del activo y pasivo de la sociedad o del total de su activo, sin distinguir si ello debe ser a título gratuito u oneroso (Considerandos 11º y 12º CA Valparaíso). </w:t>
      </w:r>
      <w:r w:rsidRPr="00BB30E3">
        <w:rPr>
          <w:rFonts w:ascii="Times New Roman" w:eastAsia="Times New Roman" w:hAnsi="Times New Roman" w:cs="Times New Roman"/>
          <w:i/>
          <w:iCs/>
          <w:sz w:val="20"/>
          <w:szCs w:val="20"/>
          <w:lang w:eastAsia="es-CL"/>
        </w:rPr>
        <w:t xml:space="preserve">CA Valparaíso, 19/08/1994, Rol Nº 129298-1994, cita online: </w:t>
      </w:r>
      <w:hyperlink r:id="rId89" w:tgtFrame="_blank" w:history="1">
        <w:r w:rsidRPr="00BB30E3">
          <w:rPr>
            <w:rFonts w:ascii="Times New Roman" w:eastAsia="Times New Roman" w:hAnsi="Times New Roman" w:cs="Times New Roman"/>
            <w:i/>
            <w:iCs/>
            <w:color w:val="0000FF"/>
            <w:sz w:val="20"/>
            <w:szCs w:val="20"/>
            <w:u w:val="single"/>
            <w:lang w:eastAsia="es-CL"/>
          </w:rPr>
          <w:t>CL/JUR/1290/1994</w:t>
        </w:r>
      </w:hyperlink>
      <w:r w:rsidRPr="00BB30E3">
        <w:rPr>
          <w:rFonts w:ascii="Times New Roman" w:eastAsia="Times New Roman" w:hAnsi="Times New Roman" w:cs="Times New Roman"/>
          <w:i/>
          <w:iCs/>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13" w:name="_Toc505016591"/>
      <w:r w:rsidRPr="00BB30E3">
        <w:rPr>
          <w:rFonts w:ascii="Times New Roman" w:eastAsia="Times New Roman" w:hAnsi="Times New Roman" w:cs="Times New Roman"/>
          <w:b/>
          <w:bCs/>
          <w:sz w:val="20"/>
          <w:szCs w:val="20"/>
          <w:lang w:eastAsia="es-CL"/>
        </w:rPr>
        <w:t>9. Disolución. Extracto.</w:t>
      </w:r>
      <w:bookmarkEnd w:id="213"/>
    </w:p>
    <w:p w:rsidR="00D87383" w:rsidRPr="00BB30E3" w:rsidRDefault="00D87383" w:rsidP="00D87383">
      <w:pPr>
        <w:pStyle w:val="Ttulo3"/>
        <w:rPr>
          <w:rFonts w:ascii="Times New Roman" w:eastAsia="Times New Roman" w:hAnsi="Times New Roman" w:cs="Times New Roman"/>
          <w:b/>
          <w:bCs/>
          <w:smallCaps/>
          <w:sz w:val="20"/>
          <w:szCs w:val="20"/>
          <w:lang w:eastAsia="es-CL"/>
        </w:rPr>
      </w:pPr>
      <w:bookmarkStart w:id="214" w:name="_Toc505016592"/>
      <w:r w:rsidRPr="00BB30E3">
        <w:rPr>
          <w:rFonts w:ascii="Times New Roman" w:eastAsia="Times New Roman" w:hAnsi="Times New Roman" w:cs="Times New Roman"/>
          <w:b/>
          <w:bCs/>
          <w:smallCaps/>
          <w:sz w:val="20"/>
          <w:szCs w:val="20"/>
          <w:lang w:eastAsia="es-CL"/>
        </w:rPr>
        <w:t>A. Por vencimiento del plazo.</w:t>
      </w:r>
      <w:bookmarkEnd w:id="214"/>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Notario Público de (Nº notaría), Notaría de (ciudad), con oficio en ........... Nº ....., , comuna de ......., certifico: Por escritura pública de hoy, ante mí, el Directorio de sociedad "............. S.A.", inscrita a Fs........ Nº......del Registro de Comercio de ......del año....., da cuenta de la disolución de la sociedad, por el vencimiento de su plazo de duración el día..... de .......... de dos mil ...... En .........., ...... de ............ de dos mil ......</w:t>
      </w:r>
    </w:p>
    <w:p w:rsidR="00D87383" w:rsidRPr="00BB30E3" w:rsidRDefault="00D87383" w:rsidP="00D87383">
      <w:pPr>
        <w:pStyle w:val="Ttulo3"/>
        <w:rPr>
          <w:rFonts w:ascii="Times New Roman" w:eastAsia="Times New Roman" w:hAnsi="Times New Roman" w:cs="Times New Roman"/>
          <w:b/>
          <w:bCs/>
          <w:smallCaps/>
          <w:sz w:val="20"/>
          <w:szCs w:val="20"/>
          <w:lang w:eastAsia="es-CL"/>
        </w:rPr>
      </w:pPr>
      <w:bookmarkStart w:id="215" w:name="_Toc505016593"/>
      <w:r w:rsidRPr="00BB30E3">
        <w:rPr>
          <w:rFonts w:ascii="Times New Roman" w:eastAsia="Times New Roman" w:hAnsi="Times New Roman" w:cs="Times New Roman"/>
          <w:b/>
          <w:bCs/>
          <w:smallCaps/>
          <w:sz w:val="20"/>
          <w:szCs w:val="20"/>
          <w:lang w:eastAsia="es-CL"/>
        </w:rPr>
        <w:t>B. Por reunión de acciones en un solo accionista.</w:t>
      </w:r>
      <w:bookmarkEnd w:id="215"/>
    </w:p>
    <w:p w:rsidR="00D87383" w:rsidRPr="00BB30E3" w:rsidRDefault="00D87383" w:rsidP="00D87383">
      <w:pPr>
        <w:spacing w:before="100" w:beforeAutospacing="1" w:after="15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Notario Público de (Nº notaría) Notaría de (ciudad), con oficio en ........... Nº ....., , comuna de ........, certifico: Por escritura pública de hoy, ante mí, el Directorio de la sociedad "............... S.A.", inscrita a Fs.......Nº....del Registro de Comercio de.....del año....., consigna la disolución de la sociedad por reunión de todas las acciones en manos de un solo accionista (nombre de accionista, pudiendo ser persona natural o jurídica). En ............, ...... de ........... de dos mil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Este extracto se inscribirá en el RC correspondiente al domicilio social y se publicará en el D.O. en los términos del Art. 5º de la LSA. Si, transcurridos sesenta días de ocurrido el hecho que produjo la disolución, no se cumpliera con estas formalidades, cualquier director, accionista o tercero interesado podrá dar cumplimiento a estas formalidades y los directores serán solidariamente responsables por el daño y perjuicios que se causaren con motivo de ese incumplimiento (Art. 108, de la LSA).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Hay que tener presente que, conforme a lo anterior, son dos plazos los que se deben respetar. El primero es el plazo de 30 días para consignar los hechos por escritura pública y el segundo, el plazo para inscribir y publicar el extracto es de 60 días contados desde la fecha de la escritura pública.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Según el Art. 4º, de la Ley Nº 20.494, el pago por la publicación del extracto en el D.O., sólo correrá para aquellas sociedades que tengan un capital igual o superior a 5.000 UF. Asimismo, en la constitución de estas sociedades será el Notario Público que haya otorgado la escritura quien deberán enviar, por vía electrónica, al D.O. copias digitales de los extractos societarios a publicar, los que deberán estar suscritos por ellos, en la forma señalada en la Ley Nº 19.799.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xml:space="preserve"> Si la disolución se produce por revocación de la SVS o por sentencia judicial a firme, el Directorio hará tomar nota de esta circunstancia al margen de la inscripción de la sociedad y publicará un aviso en el D.O., informando de ello. </w:t>
      </w:r>
      <w:r w:rsidRPr="00BB30E3">
        <w:rPr>
          <w:rFonts w:ascii="Times New Roman" w:eastAsia="Times New Roman" w:hAnsi="Times New Roman" w:cs="Times New Roman"/>
          <w:b/>
          <w:bCs/>
          <w:sz w:val="20"/>
          <w:szCs w:val="20"/>
          <w:lang w:eastAsia="es-CL"/>
        </w:rPr>
        <w:t>5.</w:t>
      </w:r>
      <w:r w:rsidRPr="00BB30E3">
        <w:rPr>
          <w:rFonts w:ascii="Times New Roman" w:eastAsia="Times New Roman" w:hAnsi="Times New Roman" w:cs="Times New Roman"/>
          <w:sz w:val="20"/>
          <w:szCs w:val="20"/>
          <w:lang w:eastAsia="es-CL"/>
        </w:rPr>
        <w:t xml:space="preserve"> La fecha del extracto es recomendable que sea la de la escritura respectiva, para simplificar su redacción. </w:t>
      </w:r>
      <w:r w:rsidRPr="00BB30E3">
        <w:rPr>
          <w:rFonts w:ascii="Times New Roman" w:eastAsia="Times New Roman" w:hAnsi="Times New Roman" w:cs="Times New Roman"/>
          <w:b/>
          <w:bCs/>
          <w:sz w:val="20"/>
          <w:szCs w:val="20"/>
          <w:lang w:eastAsia="es-CL"/>
        </w:rPr>
        <w:t>6.</w:t>
      </w:r>
      <w:r w:rsidRPr="00BB30E3">
        <w:rPr>
          <w:rFonts w:ascii="Times New Roman" w:eastAsia="Times New Roman" w:hAnsi="Times New Roman" w:cs="Times New Roman"/>
          <w:sz w:val="20"/>
          <w:szCs w:val="20"/>
          <w:lang w:eastAsia="es-CL"/>
        </w:rPr>
        <w:t xml:space="preserve"> Si la disolución es por la causal de reunirse todas las acciones en una sola mano puede optarse por su </w:t>
      </w:r>
      <w:r w:rsidRPr="00BB30E3">
        <w:rPr>
          <w:rFonts w:ascii="Times New Roman" w:eastAsia="Times New Roman" w:hAnsi="Times New Roman" w:cs="Times New Roman"/>
          <w:sz w:val="20"/>
          <w:szCs w:val="20"/>
          <w:lang w:eastAsia="es-CL"/>
        </w:rPr>
        <w:lastRenderedPageBreak/>
        <w:t xml:space="preserve">transformación en una SpA o en una EIRL. </w:t>
      </w:r>
      <w:r w:rsidRPr="00BB30E3">
        <w:rPr>
          <w:rFonts w:ascii="Times New Roman" w:eastAsia="Times New Roman" w:hAnsi="Times New Roman" w:cs="Times New Roman"/>
          <w:b/>
          <w:bCs/>
          <w:sz w:val="20"/>
          <w:szCs w:val="20"/>
          <w:lang w:eastAsia="es-CL"/>
        </w:rPr>
        <w:t>7.</w:t>
      </w:r>
      <w:r w:rsidRPr="00BB30E3">
        <w:rPr>
          <w:rFonts w:ascii="Times New Roman" w:eastAsia="Times New Roman" w:hAnsi="Times New Roman" w:cs="Times New Roman"/>
          <w:sz w:val="20"/>
          <w:szCs w:val="20"/>
          <w:lang w:eastAsia="es-CL"/>
        </w:rPr>
        <w:t> No es exigencia legal que se indique los datos de inscripción social en los extractos, sin embargo, es conveniente para una mejor individualización.</w:t>
      </w:r>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b/>
          <w:bCs/>
          <w:caps/>
          <w:sz w:val="20"/>
          <w:szCs w:val="20"/>
          <w:lang w:eastAsia="es-CL"/>
        </w:rPr>
        <w:t>1.</w:t>
      </w:r>
      <w:r w:rsidRPr="00BB30E3">
        <w:rPr>
          <w:rFonts w:ascii="Times New Roman" w:eastAsia="Times New Roman" w:hAnsi="Times New Roman" w:cs="Times New Roman"/>
          <w:sz w:val="20"/>
          <w:szCs w:val="20"/>
          <w:lang w:eastAsia="es-CL"/>
        </w:rPr>
        <w:t xml:space="preserve"> La sociedad se disolvió por la causal Nº 2 del Art. 103 LSA, incorporándose su activo y su pasivo al del Banco de Chile, quien pasó a ser titular de la totalidad de las acciones de la sociedad referida. Al respecto, el Art. 103 LSA, establece las causales de disolución de éstas, estableciendo el numeral 2: "por reunirse todas las acciones en manos de una sola persona". </w:t>
      </w:r>
      <w:r w:rsidRPr="00BB30E3">
        <w:rPr>
          <w:rFonts w:ascii="Times New Roman" w:eastAsia="Times New Roman" w:hAnsi="Times New Roman" w:cs="Times New Roman"/>
          <w:i/>
          <w:iCs/>
          <w:sz w:val="20"/>
          <w:szCs w:val="20"/>
          <w:lang w:eastAsia="es-CL"/>
        </w:rPr>
        <w:t xml:space="preserve">CS, 03/07/2008, Rol Nº 1.544-2007, cita online: </w:t>
      </w:r>
      <w:hyperlink r:id="rId90" w:tgtFrame="_blank" w:history="1">
        <w:r w:rsidRPr="00BB30E3">
          <w:rPr>
            <w:rFonts w:ascii="Times New Roman" w:eastAsia="Times New Roman" w:hAnsi="Times New Roman" w:cs="Times New Roman"/>
            <w:i/>
            <w:iCs/>
            <w:color w:val="0000FF"/>
            <w:sz w:val="20"/>
            <w:szCs w:val="20"/>
            <w:u w:val="single"/>
            <w:lang w:eastAsia="es-CL"/>
          </w:rPr>
          <w:t>CL/JUR/2829/2008</w:t>
        </w:r>
      </w:hyperlink>
      <w:r w:rsidRPr="00BB30E3">
        <w:rPr>
          <w:rFonts w:ascii="Times New Roman" w:eastAsia="Times New Roman" w:hAnsi="Times New Roman" w:cs="Times New Roman"/>
          <w:i/>
          <w:iCs/>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16" w:name="_Toc505016594"/>
      <w:r w:rsidRPr="00BB30E3">
        <w:rPr>
          <w:rFonts w:ascii="Times New Roman" w:eastAsia="Times New Roman" w:hAnsi="Times New Roman" w:cs="Times New Roman"/>
          <w:b/>
          <w:bCs/>
          <w:sz w:val="20"/>
          <w:szCs w:val="20"/>
          <w:lang w:eastAsia="es-CL"/>
        </w:rPr>
        <w:t>10. Dividendos. Opción acciones liberadas (Reducción acta).</w:t>
      </w:r>
      <w:bookmarkEnd w:id="216"/>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comuna de ....., Región ..........., mayor de edad, quien acredita su identidad con la cédula antes mencionada, y expone: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 En .........., a ....... de ................. de dos mil .........., siendo las ...... horas, en las Oficinas de la sociedad, ubicadas en calle ................... número .........., oficina .........., se reunieron en Junta General Extraordinaria de Accionistas las personas que representaban, por sí o por poder, las acciones que se indican a continuación: don ......................, por ............... acciones; don ......................., por sí, por ................ acciones y por poder de "............... Limitada", por .............. acciones; don ..................... en representación de ................, por .......... acciones; y doña ..................., por ........... acciones.</w:t>
      </w:r>
    </w:p>
    <w:p w:rsidR="00D87383" w:rsidRPr="00BB30E3" w:rsidRDefault="00D87383" w:rsidP="00D87383">
      <w:pPr>
        <w:spacing w:before="100" w:beforeAutospacing="1" w:after="21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Siendo las ....... horas, en la fecha y lugar antes señalados, se ofreció la palabra sobre el particular la que no fue solicitada. El Presidente tuvo por constituida la ........... Junta General Extraordinaria de Accionistas, luego de aprobarse los poderes de quienes concurrieron a ella personalmente o como representantes de los accionistas. La Junta fue presidida por el Presidente del Directorio de la sociedad, don .................y también asistieron a ella el Gerente General, señor ................., en su calidad de Secretario de la Junta, el Asesor Legal don ............. Asistió, también, conforme lo prescriben los Estatutos, el Notario Público don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Asistencia y quórum. </w:t>
      </w:r>
      <w:r w:rsidRPr="00BB30E3">
        <w:rPr>
          <w:rFonts w:ascii="Times New Roman" w:eastAsia="Times New Roman" w:hAnsi="Times New Roman" w:cs="Times New Roman"/>
          <w:sz w:val="20"/>
          <w:szCs w:val="20"/>
          <w:lang w:eastAsia="es-CL"/>
        </w:rPr>
        <w:t>El señor Presidente dio por iniciada esta ............ Junta General Extraordinaria, convocada en cumplimiento del Acuerdo número ......... del Directorio de la Empresa, adoptado en su Sesión Extraordinaria del día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El Presidente expresó, asimismo, que, de conformidad con lo establecido en los artículos sesenta y uno de la Ley dieciocho mil cuarenta y seis y ............. de los Estatutos Sociales,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En seguida, el Presidente informó del cumplimiento de todos los procedimientos previos a la celebración de la Junta, a saber:</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 ............, del año dos mil ......... En ellos, se especificó el objeto de la convocatoria, que fue del tenor siguiente: ".............. S.A." cerrada. Por acuerdo del Directorio, cítase a Junta General Extraordinaria de Accionistas para el día ...... de .................. de dos mil ......., a las ....... horas, en las Oficinas de la empresa, ubicadas en ................. número ........., oficina ............., con el objeto de someter a esta Junta la opción de emisión de acciones liberadas con cargo a las utilidades. 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xml:space="preserve"> El Acta de la .............. Junta Extraordinaria celebrada el día .......... de .............. de dos mil ..........., está aprobada por haber sido firmada por las personas designadas para ello.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en el artículo .......... de los Estatutos Sociales, las actas de las Juntas debían ser firmadas por el Presidente o por quien haga sus veces, el Secretario y por ....... accionistas designados por la Junta. Para tal efecto, informó que había llegado a la mesa la proposición de que suscribieran el acta de la presente Junta, los nombres de los señores: ......................, ......................, ....................... y ...................... Ofrecida la palabra, la Junta aprobó esos nombres, para que un número de ..... de estas personas firmen el acta de la presente Junta.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xml:space="preserve"> En seguida, el Presidente comunicó que se encontraban presentes o representadas en la sala un número de ............ acciones, equivalentes al ............. por ciento de las acciones con derecho a voto, cantidades que reflejaban el quórum definitivo para todos los efectos de esta Junta. Ofreció la palabra sobre el particular. No habiendo manifestación en contrario, la Junta aprobó los poderes presentados a esta .......... Junta Extraordinaria de Accionistas.</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 </w:t>
      </w:r>
      <w:r w:rsidRPr="00BB30E3">
        <w:rPr>
          <w:rFonts w:ascii="Times New Roman" w:eastAsia="Times New Roman" w:hAnsi="Times New Roman" w:cs="Times New Roman"/>
          <w:smallCaps/>
          <w:sz w:val="20"/>
          <w:szCs w:val="20"/>
          <w:lang w:eastAsia="es-CL"/>
        </w:rPr>
        <w:t>Opción de emitir acciones liberadas.</w:t>
      </w:r>
      <w:r w:rsidRPr="00BB30E3">
        <w:rPr>
          <w:rFonts w:ascii="Times New Roman" w:eastAsia="Times New Roman" w:hAnsi="Times New Roman" w:cs="Times New Roman"/>
          <w:sz w:val="20"/>
          <w:szCs w:val="20"/>
          <w:lang w:eastAsia="es-CL"/>
        </w:rPr>
        <w:t xml:space="preserve"> A continuación, el señor Presidente expresó que se había convocado a esta reunión con el objeto de someter a la aprobación de la Asamblea la modificación del artículo .......... permanente de los Estatutos Sociales, que actualmente dice que el saldo de las utilidades líquidas se repartirá como dividendo a los accionistas, a prorrata de sus acciones. Sin embargo, la Ley número dieciocho mil cuarenta y seis, sobre Sociedades Anónimas y su Reglamento consideran la posibilidad de distribuir la totalidad o parte del saldo de las utilidades líquidas, mediante la opción del reparto de acciones liberadas, correspondientes a un aumento de capital, ya aprobado por la Junta General Extraordinaria, previo acuerdo de la Junta Ordinaria y cumpliéndose los demás requisitos legales. Ahora bien, en su oportunidad, se dejó constancia de que el propósito de la empresa "A.A. ............ S.A.", al adquirir gran parte de las acciones de la compañía, fue efectuar, en ésta, la capitalización de utilidades de ........ ejercicios anteriores. Por consiguiente, el señor Presidente propone que se agregue, en dicha estipulación, la posibilidad de pagar el dividendo en acciones liberadas, modificando, completamente, dicha norma. Luego de un corto debate, se propone, entonces, que dicha disposición estatutaria quede redactada así:</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De las utilidades líquidas obtenidas en cada ejercicio financiero, la sociedad destinará una cuota no inferior al ....... por ciento de ellas para ser distribuidas como dividendos en dinero entre los accionistas, a prorrata de sus acciones. La parte de las utilidades que no sea destinada, por la Junta, a dividendos pagaderos durante el ejercicio, podrá, en cualquier tiempo, ser capitalizada, previa reforma de estatutos, por medio de la emisión de acciones liberadas; o ser destinadas al pago de dividendos eventuales en ejercicios futuros. Las acciones liberadas que se emitan, se distribuirán, entre los accionistas, a prorrata de las acciones que estén inscritas en el Registro respectivo, el quinto día hábil anterior a la fecha del reparto".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Después de un breve debate y de un análisis de las diversas modificaciones aludidas, se acordó, por unanimidad, aprobar la nueva redacción del artículo indicado.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II. </w:t>
      </w:r>
      <w:r w:rsidRPr="00BB30E3">
        <w:rPr>
          <w:rFonts w:ascii="Times New Roman" w:eastAsia="Times New Roman" w:hAnsi="Times New Roman" w:cs="Times New Roman"/>
          <w:smallCaps/>
          <w:sz w:val="20"/>
          <w:szCs w:val="20"/>
          <w:lang w:eastAsia="es-CL"/>
        </w:rPr>
        <w:t>Mandato especial para legalizar y hacer efectiva la resolución de esta junta</w:t>
      </w:r>
      <w:r w:rsidRPr="00BB30E3">
        <w:rPr>
          <w:rFonts w:ascii="Times New Roman" w:eastAsia="Times New Roman" w:hAnsi="Times New Roman" w:cs="Times New Roman"/>
          <w:sz w:val="20"/>
          <w:szCs w:val="20"/>
          <w:lang w:eastAsia="es-CL"/>
        </w:rPr>
        <w:t>. El Presidente señaló que era preciso adoptar todos los acuerdos necesarios para materializar o legalizar lo que había resuelto la Junta y, en ese sentido, proponía a la Asamblea facultar a los Abogados don ...................... y don ...................... para que, actuando indistinta, separada o conjuntamente, redacten, reduzcan a escritura pública, formalicen y legalicen los acuerdos y resoluciones adoptadas en esta Junta. Ofrecida la palabra sobre este punto, la Junta, por unanimidad, adoptó el siguiente acuerdo: Facultar a los Abogados don ...................... y don ..................... para que, actuando indistinta,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sean necesarias.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luego, sin esperar ulterior aprobación del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 y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17" w:name="_Toc505016595"/>
      <w:r w:rsidRPr="00BB30E3">
        <w:rPr>
          <w:rFonts w:ascii="Times New Roman" w:eastAsia="Times New Roman" w:hAnsi="Times New Roman" w:cs="Times New Roman"/>
          <w:b/>
          <w:bCs/>
          <w:sz w:val="20"/>
          <w:szCs w:val="20"/>
          <w:lang w:eastAsia="es-CL"/>
        </w:rPr>
        <w:t>11. Garantías al Banco (Reducción acta).</w:t>
      </w:r>
      <w:bookmarkEnd w:id="217"/>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comuna de ............, Región ...........; quien acredita su identidad con la cédula antes mencionada, mayor de edad y expone: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 En ..........., a ....... de ................. de dos mil ..........., siendo las ...... horas, en las Oficinas de la sociedad, ubicadas en calle .................. número .........., oficina número .........., se reunieron en Junta General Extraordinaria de Accionistas las personas que representaban, por sí o por poder, las acciones que se indican a continuación: don .............. por ........... acciones; don ................., por sí, por ............. acciones y por poder de "............ Limitada" por .......... acciones; don .............. en representación de ............, por ....... acciones; doña ............., por ........ acciones; don ................, etc.</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xml:space="preserve"> Siendo las ...... horas, en la fecha y lugar antes señalados, se ofreció la palabra sobre el particular, la que no fue solicitada. El Presidente tuvo por constituida la ............ Junta General Extraordinaria de Accionistas, luego de aprobarse los poderes de quienes concurrieron a ella personalmente o como representantes de los accionistas. La Junta fue presidida por el Presidente del Directorio de la sociedad, don .................... y, también, asistieron a ella el Gerente General, señor ......................., en su calidad de Secretario de la Junta y el Asesor Legal don ........................ Asistió, también, conforme lo prescriben los Estatutos, el Notario Público don ...................., quien estuvo presente durante el desarrollo completo de esta Junta.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lastRenderedPageBreak/>
        <w:t xml:space="preserve">Asistencia y quórum. </w:t>
      </w:r>
      <w:r w:rsidRPr="00BB30E3">
        <w:rPr>
          <w:rFonts w:ascii="Times New Roman" w:eastAsia="Times New Roman" w:hAnsi="Times New Roman" w:cs="Times New Roman"/>
          <w:sz w:val="20"/>
          <w:szCs w:val="20"/>
          <w:lang w:eastAsia="es-CL"/>
        </w:rPr>
        <w:t>El señor Presidente dio por iniciada esta ............ Junta General Extraordinaria, convocada en cumplimiento del Acuerdo número ......... del Directorio de la Empresa, adoptado en su Sesión Extraordinaria del día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El señor Presidente expresó, asimismo, que, en conformidad con lo establecido en los artículos sesenta y uno de la Ley dieciocho mil cuarenta y seis y ................. de los Estatutos Sociales,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tomen posteriormente.</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En seguida, el Presidente informó del cumplimiento de todos los procedimientos previos a la celebración de la Junta, a saber:</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del mes de ............, del año dos mil ......... En ellos se especificó el objeto de la convocatoria, que fue del tenor siguiente: ".............. S.A. cerrada. Por acuerdo del Directorio, cítase a Junta General Extraordinaria de Accionistas para el día ...... de .............. de dos mil ......., a las ...... horas, en las Oficinas de la empresa, ubicadas en calle ................. número ........., oficina número ........, con el objeto de someter, a esta Junta, lo siguiente: Otorgar garantías al Banco ............ 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Extraordinaria celebrada el día ......... de ......... de dos mil ..........., está aprobada por haber sido firmada por las personas designadas para ello.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en el artículo ............... de los Estatutos Sociales, las actas de las Juntas debían ser firmadas por el Presidente o por quien haga sus veces, por el Secretario y por .......... accionistas designados por la Junta. Para tal efecto, informó que había llegado a la mesa la proposición de que suscribieran el acta de la presente Junta, los señores: ....................., ........................., ..................... y ........................ Ofrecida la palabra, la Junta aprobó esos nombres, para que un número de ..... de estas personas firmen el acta de la presente Junta.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 xml:space="preserve">Calificación de poderes y aceptación de los mismos. </w:t>
      </w:r>
      <w:r w:rsidRPr="00BB30E3">
        <w:rPr>
          <w:rFonts w:ascii="Times New Roman" w:eastAsia="Times New Roman" w:hAnsi="Times New Roman" w:cs="Times New Roman"/>
          <w:sz w:val="20"/>
          <w:szCs w:val="20"/>
          <w:lang w:eastAsia="es-CL"/>
        </w:rPr>
        <w:t>En seguida, el Presidente expresó que, como se anunciara a los señores accionistas, en los avisos de la convocatoria a esta Junta Extraordinaria, la preparación del proceso de calificación de poderes, se practicó el día y hora señalados; vale decir, el día ....... de ........... de dos mil ......... Esta calificación fue efectuada por el Secretario de la sociedad. Expuso que correspondía, a la Junta, adoptar resolución definitiva en la aceptación de los poderes presentados, conforme a lo previsto en el artículo sesenta y seis del Reglamento de Sociedades Anónimas. Al respecto, comunicó que se encontraban presentes o representadas, en la sala, ......... acciones, equivalentes al ........... por ciento de las acciones con derecho a voto, cantidades que reflejaban el quórum definitivo para todos los efectos de esta Junta. Ofreció la palabra sobre el particular y, no habiendo manifestación en contrario, la Junta aprobó los poderes presentados a esta .......... Junta Extraordinaria de Accionistas.</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lastRenderedPageBreak/>
        <w:t xml:space="preserve">Constitución garantías en favor del banco </w:t>
      </w:r>
      <w:r w:rsidRPr="00BB30E3">
        <w:rPr>
          <w:rFonts w:ascii="Times New Roman" w:eastAsia="Times New Roman" w:hAnsi="Times New Roman" w:cs="Times New Roman"/>
          <w:sz w:val="20"/>
          <w:szCs w:val="20"/>
          <w:lang w:eastAsia="es-CL"/>
        </w:rPr>
        <w:t>.............. El Gerente General señala que el Banco ............... ha solicitado que la Compañía se constituya en fiadora y codeudora solidaria de su filial, la Sociedad "............ S.A.", con el objeto de garantizar, a esa institución financiera, el cumplimiento íntegro y oportuno de todas y cualesquiera de las obligaciones que dicha empresa le adeude en la actualidad o le llegare a adeudar en el futuro, sea directa o indirectamente, como deudora principal u obligada a su pago, como fiadora, codeudora solidaria, avalista o de otra manera. La Junta, luego de un análisis de lo propuesto, acuerda, por unanimidad, que la Empresa "............ S.A." se constituya en fiadora y codeudora solidaria de su filial "............. S.A.", ante el Banco ............, en los términos señalados precedentemente.</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IV. </w:t>
      </w:r>
      <w:r w:rsidRPr="00BB30E3">
        <w:rPr>
          <w:rFonts w:ascii="Times New Roman" w:eastAsia="Times New Roman" w:hAnsi="Times New Roman" w:cs="Times New Roman"/>
          <w:smallCaps/>
          <w:sz w:val="20"/>
          <w:szCs w:val="20"/>
          <w:lang w:eastAsia="es-CL"/>
        </w:rPr>
        <w:t>Mandato especial para legalizar y hacer efectiva la resolución de esta junta</w:t>
      </w:r>
      <w:r w:rsidRPr="00BB30E3">
        <w:rPr>
          <w:rFonts w:ascii="Times New Roman" w:eastAsia="Times New Roman" w:hAnsi="Times New Roman" w:cs="Times New Roman"/>
          <w:sz w:val="20"/>
          <w:szCs w:val="20"/>
          <w:lang w:eastAsia="es-CL"/>
        </w:rPr>
        <w:t>. El Presidente expuso que era preciso adoptar todos los acuerdos necesarios para materializar o legalizar lo que había resuelto la Junta y, en ese sentido, proponía a la Asamblea facultar a los Abogados don ........................... y don ............................. para que, actuando indistinta, separada o conjuntamente, redacten, reduzcan a escritura pública, formalicen y legalicen los acuerdos y resoluciones adoptadas en esta Junta. Ofrecida la palabra sobre este punto, la Junta, por unanimidad, adoptó el siguiente acuerdo: Facultar a los Abogados don ........................... y don ...................... para que, actuando indistintamente,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sean necesarias.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luego, sin esperar ulterior aprobación del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y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que asistió a la Junta General Extraordinaria de Accionistas de "............. S.A.", a que se refiere la presente Acta y lo que ella contiene es la expresión fiel de lo ocurrido y acordado en la reunión. En .........., a ....... de ........... de dos mil ......... Firmado: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18" w:name="_Toc505016596"/>
      <w:r w:rsidRPr="00BB30E3">
        <w:rPr>
          <w:rFonts w:ascii="Times New Roman" w:eastAsia="Times New Roman" w:hAnsi="Times New Roman" w:cs="Times New Roman"/>
          <w:b/>
          <w:bCs/>
          <w:sz w:val="20"/>
          <w:szCs w:val="20"/>
          <w:lang w:eastAsia="es-CL"/>
        </w:rPr>
        <w:t>12. Liquidación (Reducción acta).</w:t>
      </w:r>
      <w:bookmarkEnd w:id="218"/>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comuna de ........., Región ......., quien acredita su identidad con la cédula antes mencionada, mayor de edad y expone:</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 En .........., a ....... de ............ de dos mil ........., siendo las ...... horas, en las Oficinas de la sociedad, ubicadas en calle ................ número ......., oficina ........, comuna de ......., se reunieron en Junta General Extraordinaria de Accionistas las personas que representaban, por sí o por poder, las acciones que se indican a continuación: don ................., por ............ acciones; don .................., por sí por ............ acciones y por poder de ".............. Limitada", por .......... acciones; don ..................... en representación de ............, por ........... acciones; doña ..................., por ........... acciones.</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 xml:space="preserve">Constitución de la junta. </w:t>
      </w:r>
      <w:r w:rsidRPr="00BB30E3">
        <w:rPr>
          <w:rFonts w:ascii="Times New Roman" w:eastAsia="Times New Roman" w:hAnsi="Times New Roman" w:cs="Times New Roman"/>
          <w:sz w:val="20"/>
          <w:szCs w:val="20"/>
          <w:lang w:eastAsia="es-CL"/>
        </w:rPr>
        <w:t xml:space="preserve">Siendo las ....... horas, en la fecha y lugar antes señalados, se ofreció la palabra sobre el particular la que no fue solicitada. El Presidente tuvo por constituida la ......... Junta General Extraordinaria de Accionistas. Luego fueron aprobados los poderes de quienes asistieron como representantes de los accionistas. La Junta fue presidida por el Presidente del Directorio de la sociedad, don ....................... y, también, asistieron a ella el Gerente General, señor ..................., en su calidad de Secretario de la Junta y el </w:t>
      </w:r>
      <w:r w:rsidRPr="00BB30E3">
        <w:rPr>
          <w:rFonts w:ascii="Times New Roman" w:eastAsia="Times New Roman" w:hAnsi="Times New Roman" w:cs="Times New Roman"/>
          <w:sz w:val="20"/>
          <w:szCs w:val="20"/>
          <w:lang w:eastAsia="es-CL"/>
        </w:rPr>
        <w:lastRenderedPageBreak/>
        <w:t>Asesor Legal don ..................... Asistió, también, conforme los prescriben los Estatutos, el Notario Público don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Asistencia y quórum</w:t>
      </w:r>
      <w:r w:rsidRPr="00BB30E3">
        <w:rPr>
          <w:rFonts w:ascii="Times New Roman" w:eastAsia="Times New Roman" w:hAnsi="Times New Roman" w:cs="Times New Roman"/>
          <w:sz w:val="20"/>
          <w:szCs w:val="20"/>
          <w:lang w:eastAsia="es-CL"/>
        </w:rPr>
        <w:t>. El señor Presidente dio por iniciada esta .................. Junta General Extraordinaria, convocada en cumplimiento del Acuerdo número .............. del Directorio de la Empresa, adoptado en su Sesión Extraordinaria de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El Presidente expresó, asimismo, que en conformidad con lo establecido en los artículos sesenta y uno de la Ley dieciocho mil cuarenta y seis y ............. de los Estatutos Sociales, que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En seguida, el Presidente informó del cumplimiento de todos los procedimientos previos a la celebración de la Junta, a saber:</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 ..............., del año dos mil ......... En ellos, se especificó el objeto de la convocatoria, siendo del tenor siguiente: ".................... S.A." Cerrada. Por acuerdo del Directorio, cítase a Junta General Extraordinaria de Accionistas para el día ...... de ................ de dos mil ......., a las .......... horas, en las Oficinas de la empresa, ubicadas en ................. número ............, oficina ............., con el objeto de someter a esta Junta lo siguiente: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perjuicio de los avisos publicitarios citando a la Junta, se remitió carta-poder y citación a todos los señores Accionistas.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 Junta Extraordinaria celebrada el día .......... de ................. de dos mil ..........., está aprobada por haber sido firmada por las personas designadas para ello.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en el artículo ............... de los Estatutos Sociales, las actas de las Juntas debían ser firmadas por el Presidente o por quien haga sus veces, el Secretario y por ....... accionistas designados por la Junta. Para tal efecto, informó que había llegado a la mesa la proposición de que suscribieran el acta de la presente Junta, los señores: ............................., ............................, ............................. y ............................ Ofrecida la palabra, la Junta aprobó esos nombres, para que un número de ..... de estas personas firmen el acta de la presente Junta.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xml:space="preserve"> Enseguida, el Presidente comunicó que se encontraban presentes o representadas en la sala, un número de ............ acciones, equivalentes al ........... por ciento de las acciones con derecho a voto, cantidades que reflejaban el quórum definitivo para todos los efectos de esta Junta. Ofreció la palabra sobre el particular. No habiendo manifestación en contrario, la Junta aprobó los poderes presentados a esta .......... Junta Extraordinaria de Accionistas.</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lastRenderedPageBreak/>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 </w:t>
      </w:r>
      <w:r w:rsidRPr="00BB30E3">
        <w:rPr>
          <w:rFonts w:ascii="Times New Roman" w:eastAsia="Times New Roman" w:hAnsi="Times New Roman" w:cs="Times New Roman"/>
          <w:smallCaps/>
          <w:sz w:val="20"/>
          <w:szCs w:val="20"/>
          <w:lang w:eastAsia="es-CL"/>
        </w:rPr>
        <w:t>Liquidación de la sociedad</w:t>
      </w:r>
      <w:r w:rsidRPr="00BB30E3">
        <w:rPr>
          <w:rFonts w:ascii="Times New Roman" w:eastAsia="Times New Roman" w:hAnsi="Times New Roman" w:cs="Times New Roman"/>
          <w:sz w:val="20"/>
          <w:szCs w:val="20"/>
          <w:lang w:eastAsia="es-CL"/>
        </w:rPr>
        <w:t>. El señor Presidente señaló que el objeto de esta Junta, tal como se había comunicado en la citación, era acordar la liquidación de la sociedad y la manera de practicarla, materia ésta que se había acordado conjuntamente con el acuerdo de disolución anticipada de la sociedad, en la Junta Extraordinaria de Accionistas celebrada el día ....... de ............ del presente año; pero que, en atención a que esta materia no había sido, expresamente, indicada en la convocatoria de la referida Junta, la Superintendencia de Valores y Seguros sugirió que, para evitar eventuales vicios, se citare a esta Junta de Accionistas. Sobre la liquidación señaló que, conforme a los estatutos sociales, y la(s) ley(es) sobre sociedades anónimas, procedía que, con posterioridad al acuerdo de disolución de la sociedad resuelto en la Junta Extraordinaria de fecha ...... de ............. de dos mil ......., se practicara la liquidación social, la cual, si se efectuaba por una Comisión Liquidadora designada por la sociedad, requería de la autorización previa de la Superintendencia de Valores y Seguros.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Acuerdos</w:t>
      </w:r>
      <w:r w:rsidRPr="00BB30E3">
        <w:rPr>
          <w:rFonts w:ascii="Times New Roman" w:eastAsia="Times New Roman" w:hAnsi="Times New Roman" w:cs="Times New Roman"/>
          <w:sz w:val="20"/>
          <w:szCs w:val="20"/>
          <w:lang w:eastAsia="es-CL"/>
        </w:rPr>
        <w:t>. Conforme con lo expuesto, la Junta, por unanimidad, y sujeto en todo a la condición de la autorización y aprobación previa de la Superintendencia de Valores y Seguros, acordó que la liquidación de ".............. S.A." se practique por una comisión liquidadora, compuesta de ....... miembros y se designó como tales a los señores ..........................., ........................., ...........................; esta Comisión no percibirá remuneración por el desempeño de sus funciones. Se acordó, también por unanimidad de la Junta, que la Comisión Liquidadora representará, judicial y extrajudicialmente, a la sociedad en liquidación y estará investida de todas las facultades de administración y disposición que la ley o los estatutos no establezcan como privativas de las Juntas de Accionistas, sin que sea necesario otorgarle poder especial alguno, inclusive para aquellos actos o contratos respecto de los cuales las leyes exijan esta circunstancia. Esta representación judicial es sin perjuicio de la que tiene el Presidente de la Comisión Liquidadora, en conformidad al artículo ciento once de la Ley dieciocho mil cuarenta y seis y siempre comprenderá todas las facultades establecidas en ambos incisos del artículo séptimo del Código de Procedimiento Civil.</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II. </w:t>
      </w:r>
      <w:r w:rsidRPr="00BB30E3">
        <w:rPr>
          <w:rFonts w:ascii="Times New Roman" w:eastAsia="Times New Roman" w:hAnsi="Times New Roman" w:cs="Times New Roman"/>
          <w:smallCaps/>
          <w:sz w:val="20"/>
          <w:szCs w:val="20"/>
          <w:lang w:eastAsia="es-CL"/>
        </w:rPr>
        <w:t>Mandato especial para legalizar y hacer efectivas las resoluciones de esta junta</w:t>
      </w:r>
      <w:r w:rsidRPr="00BB30E3">
        <w:rPr>
          <w:rFonts w:ascii="Times New Roman" w:eastAsia="Times New Roman" w:hAnsi="Times New Roman" w:cs="Times New Roman"/>
          <w:sz w:val="20"/>
          <w:szCs w:val="20"/>
          <w:lang w:eastAsia="es-CL"/>
        </w:rPr>
        <w:t>. El Presidente señaló que era preciso adoptar todos los acuerdos necesarios para materializar o legalizar lo que había resuelto la Junta y, en ese sentido, proponía —a la Asamblea— facultar a los Abogados don ...................... y don ....................... para que, actuando indistinta, separada o conjuntamente, redacten, reduzcan a escritura pública, formalicen y legalicen los acuerdos y resoluciones adoptadas en esta Junta. Ofrecida la palabra sobre este punto, la Junta, por unanimidad, adoptó el siguiente acuerdo: Facultar a los Abogados don ....................... y don ................... para que, actuando indistinta,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 necesarias.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luego, sin esperar la ulterior aprobación del Acta.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 ......................... y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 ......... Firmado: .......</w:t>
      </w:r>
    </w:p>
    <w:p w:rsidR="00D87383" w:rsidRPr="00BB30E3" w:rsidRDefault="00D87383" w:rsidP="00D87383">
      <w:pPr>
        <w:spacing w:before="100" w:beforeAutospacing="1" w:after="5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Que de los Arts. 109 y 114 de la LSA, se infiere que el mandato de la Comisión liquidadora debe circunscribirse al cumplimiento del objetivo para el cual fue designada, esto es, la realización de los bienes que componen el activo social, cancelar el pasivo y repartir el saldo entre los asociados (Considerando Octavo, Fallo de los Recurridos, CA de Santiago). Que teniendo en cuenta esas limitaciones, no resulta posible que una sociedad anónima obtenga ganancias o utilidades a partir de su disolución, ya que su </w:t>
      </w:r>
      <w:r w:rsidRPr="00BB30E3">
        <w:rPr>
          <w:rFonts w:ascii="Times New Roman" w:eastAsia="Times New Roman" w:hAnsi="Times New Roman" w:cs="Times New Roman"/>
          <w:sz w:val="20"/>
          <w:szCs w:val="20"/>
          <w:lang w:eastAsia="es-CL"/>
        </w:rPr>
        <w:lastRenderedPageBreak/>
        <w:t xml:space="preserve">subsistencia como persona jurídica, y por ende su capacidad para ejercer derechos y contraer obligaciones, sólo se justifica para el solo efecto de liquidar sus haberes, pagar las deudas sociales, y distribuir el remanente, si lo hubiere, entre sus socios o accionistas (Considerando Undécimo, Fallo de los Recurridos, CA de Santiago). Así, los accionistas que obtuvieron el pago oportuno de sus dividendos y de los fondos correspondientes a sus aportes, una vez satisfechos en el pago de sus haberes, han quedado jurídicamente desvinculados de la S.A. disuelta y, por lo tanto, nada pueden pretender sobre la base de derechos que se han extinguido en relación a ellos, y en virtud de una calidad que ya no detentan (Considerando Duodécimo, Fallo de los Recurridos, CA de Santiago). Que respecto de los accionistas que no han retirado a tiempo sus dividendos, la LSA, así como fijó el momento en el que nace para el accionista el derecho para reclamar sus dividendos, determina también la época hasta la cual pueden ellos demandar su entrega, estableciendo en su Art. 85 un plazo de cinco años a partir de su exigibilidad. Expirado ese plazo, los dividendos y demás beneficios en efectivo no reclamados pertenecerán a los Cuerpos de Bomberos de Chile. De esta manera, es la misma ley la que en definitiva determina quienes son los únicos titulares de esos valores, por lo cual no se divisa entonces cual sería el fundamento legal para darles un destino distinto al ya señalado, como lo sería hacerles una repartición, por parte de la Comisión Liquidadora, de los intereses cuyas acciones hayan devengado (Considerando Decimocuarto, Fallo de los Recurridos, CA de Santiago). Que, conforme a lo razonado, es fuerza concluir que la resolución o dictamen de la SVS, al determinar que dichos intereses no le pertenecen al socio que no ha retirado sus acciones a tiempo, se ajusta plenamente a la ley, pese a que también determina que le pertenecen a la sociedad en liquidación, y no le causa perjuicio alguno a los reclamantes por no ser titulares del derecho en que fundan su pretensión (Considerando Decimoquinto, Fallo de los Recurridos, CA de Santiago). </w:t>
      </w:r>
      <w:r w:rsidRPr="00BB30E3">
        <w:rPr>
          <w:rFonts w:ascii="Times New Roman" w:eastAsia="Times New Roman" w:hAnsi="Times New Roman" w:cs="Times New Roman"/>
          <w:i/>
          <w:iCs/>
          <w:sz w:val="20"/>
          <w:szCs w:val="20"/>
          <w:lang w:eastAsia="es-CL"/>
        </w:rPr>
        <w:t xml:space="preserve">CS, 22/07/1992, Rol Nº 6576, cita online: </w:t>
      </w:r>
      <w:hyperlink r:id="rId91" w:tgtFrame="_blank" w:history="1">
        <w:r w:rsidRPr="00BB30E3">
          <w:rPr>
            <w:rFonts w:ascii="Times New Roman" w:eastAsia="Times New Roman" w:hAnsi="Times New Roman" w:cs="Times New Roman"/>
            <w:i/>
            <w:iCs/>
            <w:color w:val="0000FF"/>
            <w:sz w:val="20"/>
            <w:szCs w:val="20"/>
            <w:u w:val="single"/>
            <w:lang w:eastAsia="es-CL"/>
          </w:rPr>
          <w:t>CL/JUR/1081/1992</w:t>
        </w:r>
      </w:hyperlink>
      <w:r w:rsidRPr="00BB30E3">
        <w:rPr>
          <w:rFonts w:ascii="Times New Roman" w:eastAsia="Times New Roman" w:hAnsi="Times New Roman" w:cs="Times New Roman"/>
          <w:i/>
          <w:iCs/>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19" w:name="_Toc505016597"/>
      <w:r w:rsidRPr="00BB30E3">
        <w:rPr>
          <w:rFonts w:ascii="Times New Roman" w:eastAsia="Times New Roman" w:hAnsi="Times New Roman" w:cs="Times New Roman"/>
          <w:b/>
          <w:bCs/>
          <w:sz w:val="20"/>
          <w:szCs w:val="20"/>
          <w:lang w:eastAsia="es-CL"/>
        </w:rPr>
        <w:t>13. Liquidación. Designación Comisión Liquidadora (Reducción acta).</w:t>
      </w:r>
      <w:bookmarkEnd w:id="219"/>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comuna de ........., Región ......., quien acredita su identidad con la cédula antes mencionada, mayor de edad y expone:</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 "</w:t>
      </w:r>
      <w:r w:rsidRPr="00BB30E3">
        <w:rPr>
          <w:rFonts w:ascii="Times New Roman" w:eastAsia="Times New Roman" w:hAnsi="Times New Roman" w:cs="Times New Roman"/>
          <w:smallCaps/>
          <w:sz w:val="20"/>
          <w:szCs w:val="20"/>
          <w:lang w:eastAsia="es-CL"/>
        </w:rPr>
        <w:t>Junta Extraordinaria de Accionistas</w:t>
      </w:r>
      <w:r w:rsidRPr="00BB30E3">
        <w:rPr>
          <w:rFonts w:ascii="Times New Roman" w:eastAsia="Times New Roman" w:hAnsi="Times New Roman" w:cs="Times New Roman"/>
          <w:sz w:val="20"/>
          <w:szCs w:val="20"/>
          <w:lang w:eastAsia="es-CL"/>
        </w:rPr>
        <w:t xml:space="preserve"> .............. S.A.". En ........., a ............, siendo las ........ horas, en el domicilio social, se lleva a efecto la Junta Extraordinaria de Accionistas de la sociedad ......... S.A.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Concurrieron a la Junta debidamente representados o por sí, los siguientes accionistas: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 por ........ acciones;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 representada por don .........., por ...... acciones;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consecuencia, se encuentran representadas en la Sala la totalidad de las acciones emitidas por la Sociedad, reuniéndose por lo tanto un quórum superior al establecido en los Estatutos Sociales.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Mesa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Preside esta Junta don ............. y actúa como secretario don ..........., quien también asiste como Gerente General de la empresa.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Convocatoria y formalidades previas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Presidente deja constancia en Actas de las siguientes formalidades de convocatoria: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a) La convocatoria de esta Junta fue acordada en Sesión Extraordinaria de Directorio de la sociedad celebrada con esta misma fecha.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Conforme al artículo 62 de la Ley Nº 18.046 tienen derecho a participar en esta Junta los titulares de las acciones inscritas en el Registro de Accionistas con cinco días hábiles de anticipación a ésta.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La citación a los señores accionistas o a sus representantes se hizo personalmente y dado que se encuentran presentes la totalidad de las acciones de la Sociedad no fue necesario cumplir con las demás formalidades de convocatoria, conforme a lo establecido en el Artículo 60 de la Ley sobre Sociedades Anónimas.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Hoja de asistencia y aprobación de poderes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concurrentes firmaron la hoja de asistencia que prescribe el artículo 71 del Reglamento de Sociedades Anónimas y se aprobaron, por unanimidad, los poderes con que aparecen actuando los asistentes.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Instalación de la junta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Habiéndose cumplido con las formalidades de convocatoria y reuniéndose la unanimidad de las acciones emitidas, el Presidente dio por instalada la Junta y declaró iniciada la reunión, lo que es aprobado por la unanimidad de los accionistas.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Votación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 relación a la forma de votación de los accionistas, se acuerda que se procederá a votar la materia a debatir a viva voz, bastando la constancia del acuerdo adoptado, y de los votos disidentes, en caso de existir.</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Objeto de la junta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motivo de esta junta extraordinaria de accionistas es el pronunciamiento sobre la disolución de la sociedad de acuerdo a lo establecido en los artículos 57 y 67 de la Ley de Sociedades Anónimas. La razón de esta decisión radica en que la sociedad prácticamente no ha realizado operaciones ni realizado actividad alguna desde el ....... de ........de ........ 2...</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Acuerdo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unanimidad de los accionistas presentes se acuerda la disolución de la sociedad ......... S.A. debiendo procederse a continuación a designarse a la comisión liquidadora.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Designación comisión liquidadora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conformidad a lo establecido en el artículo 110 de la Ley de Sociedades Anónimas corresponde a esta junta designar a los miembros de la Comisión Liquidadora. Luego de un breve debate, se acuerda designar a las siguientes personas como miembros de la comisión liquidadora ................, ................. y ................ Para llevar a cabo su cometido, tendrán un plazo de 3 meses contados desde esta fecha y percibirán una remuneración única de $ ........... cada uno por esta gestión.</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Se acordó, también por la unanimidad de la Junta, que la Comisión Liquidadora representará, judicial y extrajudicialmente, a la sociedad en liquidación y estará investida de todas las facultades de administración y de disposición que la ley o los Estatutos no establezcan como privativas de las Juntas de Accionistas, sin que sea necesario otorgarle poder especial alguno, inclusive para aquellos actos o contratos respecto de los cuales las leyes exijan esta circunstancia. Esta representación judicial es sin perjuicio de la que tiene el Presidente de la Comisión Liquidadora, en conformidad con el artículo ciento once de la Ley número dieciocho mil cuarenta y seis, y siempre comprenderá todas las facultades establecidas en ambos incisos del artículo séptimo del Código </w:t>
      </w:r>
      <w:r w:rsidRPr="00BB30E3">
        <w:rPr>
          <w:rFonts w:ascii="Times New Roman" w:eastAsia="Times New Roman" w:hAnsi="Times New Roman" w:cs="Times New Roman"/>
          <w:sz w:val="20"/>
          <w:szCs w:val="20"/>
          <w:lang w:eastAsia="es-CL"/>
        </w:rPr>
        <w:lastRenderedPageBreak/>
        <w:t>de Procedimiento Civil. La comisión liquidadora no recibirá remuneración alguna por el ejercicio del encargo aquí efectuado.</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Mandato especial para legalizar y hacer efectivas las resoluciones de esta junta</w:t>
      </w:r>
      <w:r w:rsidRPr="00BB30E3">
        <w:rPr>
          <w:rFonts w:ascii="Times New Roman" w:eastAsia="Times New Roman" w:hAnsi="Times New Roman" w:cs="Times New Roman"/>
          <w:sz w:val="20"/>
          <w:szCs w:val="20"/>
          <w:lang w:eastAsia="es-CL"/>
        </w:rPr>
        <w:t>. El Presidente señaló que era preciso adoptar todos los acuerdos necesarios para materializar o legalizar lo que había resuelto la Junta y, en ese sentido, proponía —a la Asamblea— facultar a los Abogados don ...................... y don ....................... para que, actuando indistinta, separada o conjuntamente, redacten, reduzcan a escritura pública, formalicen y legalicen los acuerdos y resoluciones adoptadas en esta Junta. Ofrecida la palabra sobre este punto, la Junta, por unanimidad, adoptó el siguiente acuerdo: Facultar a los Abogados don ....................... y don ................... para que, actuando indistinta,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 necesarias.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luego, sin esperar la ulterior aprobación del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 ............................. y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 ......... Firmado: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El recurrente le achaca como errores de derecho a la sentencia impugnada, el invocar como fundamentos los Arts. 3º, 17, 103 y 105 de la LSA, los que según su parecer no tienen relación alguna con el problema planteado. Falla el recurrente al hacer esta aseveración, toda vez que las normas señaladas dicen relación con requisitos de existencia y causales de disolución de las S.A., atinentes al caso sub judice en el aspecto procesal de legitimación en juicio antes abordado. Que es un hecho no discutido, ni en la doctrina ni en la jurisprudencia, que las sociedades, cualquiera sea su naturaleza, tienen personalidad jurídica y no hay dificultad, entonces, para admitir su calidad de parte en un juicio. Son entes jurídicos distintos de sus miembros y en tal carácter sujetos activos y pasivos de derechos; </w:t>
      </w:r>
      <w:r w:rsidRPr="00BB30E3">
        <w:rPr>
          <w:rFonts w:ascii="Times New Roman" w:eastAsia="Times New Roman" w:hAnsi="Times New Roman" w:cs="Times New Roman"/>
          <w:i/>
          <w:iCs/>
          <w:sz w:val="20"/>
          <w:szCs w:val="20"/>
          <w:lang w:eastAsia="es-CL"/>
        </w:rPr>
        <w:t xml:space="preserve">CS, 26/04/2004, Rol Nº 5242-2004, cita online: </w:t>
      </w:r>
      <w:hyperlink r:id="rId92" w:tgtFrame="_blank" w:history="1">
        <w:r w:rsidRPr="00BB30E3">
          <w:rPr>
            <w:rFonts w:ascii="Times New Roman" w:eastAsia="Times New Roman" w:hAnsi="Times New Roman" w:cs="Times New Roman"/>
            <w:i/>
            <w:iCs/>
            <w:color w:val="0000FF"/>
            <w:sz w:val="20"/>
            <w:szCs w:val="20"/>
            <w:u w:val="single"/>
            <w:lang w:eastAsia="es-CL"/>
          </w:rPr>
          <w:t>CL/JUR/1288/2006</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La falta de información proporcionada al accionista minoritario y fiscalización en la administración, ha llevado a una situación de abuso de los socios de mayoría en perjuicio de los socios minoritarios. Estos hechos vulneran gravemente las disposiciones de los Arts. 30, 42 Nºs. 1 y 2, 44, 51, 54 y 74 de la LSA, y 43, 47 y 61 de su Reglamento, lo que amerita no sólo a disolver la sociedad, sino que también a perseguir las responsabilidades de que trata el Art. 133 de la LSA. De conformidad al Art. 105 inc. segundo de la citada LSA, en esta clase de procedimientos, referidos a la disolución de una S.A. por sentencia judicial, los tribunales se encuentran facultados para apreciar la prueba en conciencia. Motivo por el cual, los hechos establecidos en la sentencia impugnada no resultan susceptibles de revisión ni de alteración alguna para este tribunal de casación. Lo expresado en la parte final del fundamento decimonoveno de la sentencia de primer grado, mantenido por la de alzada, corresponde a un mero raciocinio efectuado sólo a mayor abundamiento y que, en todo caso, carece de efecto vinculante para las partes. Aun más como se sabe, el vicio de "ultra petita" sólo se produce en la parte resolutiva de fallo y no en sus reflexiones. </w:t>
      </w:r>
      <w:r w:rsidRPr="00BB30E3">
        <w:rPr>
          <w:rFonts w:ascii="Times New Roman" w:eastAsia="Times New Roman" w:hAnsi="Times New Roman" w:cs="Times New Roman"/>
          <w:i/>
          <w:iCs/>
          <w:sz w:val="20"/>
          <w:szCs w:val="20"/>
          <w:lang w:eastAsia="es-CL"/>
        </w:rPr>
        <w:t xml:space="preserve">CS, 27/08/2002, Rol Nº 904-2001, cita online: </w:t>
      </w:r>
      <w:hyperlink r:id="rId93" w:tgtFrame="_blank" w:history="1">
        <w:r w:rsidRPr="00BB30E3">
          <w:rPr>
            <w:rFonts w:ascii="Times New Roman" w:eastAsia="Times New Roman" w:hAnsi="Times New Roman" w:cs="Times New Roman"/>
            <w:i/>
            <w:iCs/>
            <w:color w:val="0000FF"/>
            <w:sz w:val="20"/>
            <w:szCs w:val="20"/>
            <w:u w:val="single"/>
            <w:lang w:eastAsia="es-CL"/>
          </w:rPr>
          <w:t>CL/JUR/3660/2002</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Que de los Arts. 109 y 114 de la LSA, se infiere que el mandato de la Comisión liquidadora debe circunscribirse al cumplimiento del objetivo para el cual fue designada, esto es, la realización de los bienes que componen el activo social, cancelar el pasivo y repartir el saldo entre los asociados (Considerando Octavo, Fallo de los Recurridos, CA de Santiago). Que teniendo en cuenta esas limitaciones, no resulta posible que una S.A. obtenga ganancias o utilidades a partir de su disolución, ya que su subsistencia como persona jurídica, y por ende su capacidad para ejercer derechos y contraer obligaciones, sólo se justifica para el solo efecto de liquidar sus haberes, pagar las deudas sociales, y distribuir el remanente, si lo hubiere, entre sus socios o accionistas (Considerando Undécimo, Fallo de los Recurridos, CA de Santiago). Así, los accionistas que obtuvieron el pago oportuno de sus dividendos y de los fondos correspondientes a sus aportes, </w:t>
      </w:r>
      <w:r w:rsidRPr="00BB30E3">
        <w:rPr>
          <w:rFonts w:ascii="Times New Roman" w:eastAsia="Times New Roman" w:hAnsi="Times New Roman" w:cs="Times New Roman"/>
          <w:sz w:val="20"/>
          <w:szCs w:val="20"/>
          <w:lang w:eastAsia="es-CL"/>
        </w:rPr>
        <w:lastRenderedPageBreak/>
        <w:t xml:space="preserve">una vez satisfechos en el pago de sus haberes, han quedado jurídicamente desvinculados de la S.A. disuelta y, por lo tanto, nada pueden pretender sobre la base de derechos que se han extinguido en relación a ellos, y en virtud de una calidad que ya no detentan (Considerando Duodécimo, Fallo de los Recurridos, CA de Santiago). Que respecto de los accionistas que no han retirado a tiempo sus dividendos, la LSA, así como fijó el momento en el que nace para el accionista el derecho para reclamar sus dividendos, determina también la época hasta la cual pueden ellos demandar su entrega, estableciendo en su Art. 85 un plazo de cinco años a partir de su exigibilidad. Expirado ese plazo, los dividendos y demás beneficios en efectivo no reclamados pertenecerán a los Cuerpos de Bomberos de Chile. De esta manera, es la misma ley la que en definitiva determina quienes son los únicos titulares de esos valores, por lo cual no se divisa entonces cuál sería el fundamento legal para darles un destino distinto al ya señalado, como lo sería hacerles una repartición, por parte de la Comisión Liquidadora, de los intereses cuyas acciones hayan devengado (Considerando Decimocuarto, Fallo de los Recurridos, CA de Santiago). Que, conforme a lo razonado, es fuerza concluir que la resolución o dictamen de la SVS, al determinar que dichos intereses no le pertenecen al socio que no ha retirado sus acciones a tiempo, se ajusta plenamente a la ley, pese a que también determina que le pertenecen a la sociedad en liquidación, y no le causa perjuicio alguno a los reclamantes por no ser titulares del derecho en que fundan su pretensión (Considerando Decimoquinto, Fallo de los Recurridos, CA de Santiago). </w:t>
      </w:r>
      <w:r w:rsidRPr="00BB30E3">
        <w:rPr>
          <w:rFonts w:ascii="Times New Roman" w:eastAsia="Times New Roman" w:hAnsi="Times New Roman" w:cs="Times New Roman"/>
          <w:i/>
          <w:iCs/>
          <w:sz w:val="20"/>
          <w:szCs w:val="20"/>
          <w:lang w:eastAsia="es-CL"/>
        </w:rPr>
        <w:t xml:space="preserve">CS, 22/07/1992, Rol Nº 6576, cita online: </w:t>
      </w:r>
      <w:hyperlink r:id="rId94" w:tgtFrame="_blank" w:history="1">
        <w:r w:rsidRPr="00BB30E3">
          <w:rPr>
            <w:rFonts w:ascii="Times New Roman" w:eastAsia="Times New Roman" w:hAnsi="Times New Roman" w:cs="Times New Roman"/>
            <w:i/>
            <w:iCs/>
            <w:color w:val="0000FF"/>
            <w:sz w:val="20"/>
            <w:szCs w:val="20"/>
            <w:u w:val="single"/>
            <w:lang w:eastAsia="es-CL"/>
          </w:rPr>
          <w:t>CL/JUR/1081/1992</w:t>
        </w:r>
      </w:hyperlink>
      <w:r w:rsidRPr="00BB30E3">
        <w:rPr>
          <w:rFonts w:ascii="Times New Roman" w:eastAsia="Times New Roman" w:hAnsi="Times New Roman" w:cs="Times New Roman"/>
          <w:i/>
          <w:iCs/>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20" w:name="_Toc505016598"/>
      <w:r w:rsidRPr="00BB30E3">
        <w:rPr>
          <w:rFonts w:ascii="Times New Roman" w:eastAsia="Times New Roman" w:hAnsi="Times New Roman" w:cs="Times New Roman"/>
          <w:b/>
          <w:bCs/>
          <w:sz w:val="20"/>
          <w:szCs w:val="20"/>
          <w:lang w:eastAsia="es-CL"/>
        </w:rPr>
        <w:t>14. Liquidación. Comisión Liquidadora. Extracto.</w:t>
      </w:r>
      <w:bookmarkEnd w:id="220"/>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Notario de ........., calle ................ Nº ....., certifica: Con esta fecha, ante mí, se redujo a escritura pública acta ....... Junta Extraordinaria Accionistas de "............. S.A.", de ..... de ............. de 2 ........., en que se acuerda de conformidad a lo establecido en los artículos 57 y 67 de La Ley de Sociedades Anónimas la disolución de la sociedad. En el mismo acto se designó comisión liquidadora. En ............, a ...... de .......... de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extracto se inscribirá en el Registro de Comercio correspondiente al domicilio social y se publicará en el Diario Oficial, dentro de los sesenta días corridos, contados desde la fecha misma de la escritura de constitución.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Es aceptable emplear un lenguaje "semitelegráfico"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xml:space="preserve"> El pago por la publicación del extracto en el Diario Oficial, sólo correrá para aquellas sociedades que tengan un capital igual o superior a 5.000 Unidades de Fomento. Las sociedades que tengan un capital inferior están exentas de pago, según el artículo 4º de la Ley Nº 20.494. </w:t>
      </w:r>
      <w:r w:rsidRPr="00BB30E3">
        <w:rPr>
          <w:rFonts w:ascii="Times New Roman" w:eastAsia="Times New Roman" w:hAnsi="Times New Roman" w:cs="Times New Roman"/>
          <w:b/>
          <w:bCs/>
          <w:sz w:val="20"/>
          <w:szCs w:val="20"/>
          <w:lang w:eastAsia="es-CL"/>
        </w:rPr>
        <w:t xml:space="preserve">5. </w:t>
      </w:r>
      <w:r w:rsidRPr="00BB30E3">
        <w:rPr>
          <w:rFonts w:ascii="Times New Roman" w:eastAsia="Times New Roman" w:hAnsi="Times New Roman" w:cs="Times New Roman"/>
          <w:sz w:val="20"/>
          <w:szCs w:val="20"/>
          <w:lang w:eastAsia="es-CL"/>
        </w:rPr>
        <w:t>Según el artículo 4º de la Ley Nº 20.494, si la sociedad tiene un capital inferior a 5.000 Unidades de Fomento, será el Notario Público que haya otorgado la escritura quien deberán enviar, por vía electrónica, al Diario Oficial copias digitales de los extractos societarios a publicar, los que deberán estar suscritos por ellos, en la forma señalada en la Ley Nº 19.799.</w:t>
      </w:r>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Que de los Arts. 109 y 114 de la LSA, se infiere que el mandato de la Comisión liquidadora debe circunscribirse al cumplimiento del objetivo para el cual fue designada, esto es, la realización de los bienes que componen el activo social, cancelar el pasivo y repartir el saldo entre los asociados (Considerando Octavo, Fallo de los Recurridos, CA de Santiago). Que teniendo en cuenta esas limitaciones, no resulta posible que una S.A. obtenga ganancias o utilidades a partir de su disolución, ya que su subsistencia como persona jurídica, y por ende su capacidad para ejercer derechos y contraer obligaciones, sólo se justifica para el solo efecto de liquidar sus haberes, pagar las deudas sociales, y distribuir el remanente, si lo hubiere, entre sus socios o accionistas (Considerando Undécimo, Fallo de los Recurridos, CA de Santiago). Así, los accionistas que obtuvieron el pago oportuno de sus dividendos y de los fondos correspondientes a sus aportes, una vez satisfechos en el pago de sus haberes, han quedado jurídicamente desvinculados de la S.A. disuelta y, por lo tanto, nada pueden pretender sobre la base de derechos que se han extinguido en relación a ellos, y en virtud de una calidad que ya no detentan (Considerando Duodécimo, Fallo de los Recurridos, CA de Santiago). Que respecto de los accionistas que no han retirado a tiempo sus dividendos, la LSA, así como fijó el momento en el que nace para el accionista el derecho para reclamar sus dividendos, determina también la época hasta la cual pueden ellos demandar su entrega, estableciendo en su Art. 85 un plazo de cinco años a partir de su </w:t>
      </w:r>
      <w:r w:rsidRPr="00BB30E3">
        <w:rPr>
          <w:rFonts w:ascii="Times New Roman" w:eastAsia="Times New Roman" w:hAnsi="Times New Roman" w:cs="Times New Roman"/>
          <w:sz w:val="20"/>
          <w:szCs w:val="20"/>
          <w:lang w:eastAsia="es-CL"/>
        </w:rPr>
        <w:lastRenderedPageBreak/>
        <w:t xml:space="preserve">exigibilidad. Expirado ese plazo, los dividendos y demás beneficios en efectivo no reclamados pertenecerán a los Cuerpos de Bomberos de Chile. De esta manera, es la misma ley la que en definitiva determina quienes son los únicos titulares de esos valores, por lo cual no se divisa entonces cual sería el fundamento legal para darles un destino distinto al ya señalado, como lo sería hacerles una repartición, por parte de la Comisión Liquidadora, de los intereses cuyas acciones hayan devengado (Considerando Decimocuarto, Fallo de los Recurridos, CA de Santiago). Que, conforme a lo razonado, es fuerza concluir que la resolución o dictamen de la Superintendencia de Valores y Seguros, al determinar que dichos intereses no le pertenecen al socio que no ha retirado sus acciones a tiempo, se ajusta plenamente a la ley, pese a que también determina que le pertenecen a la sociedad en liquidación, y no le causa perjuicio alguno a los reclamantes por no ser titulares del derecho en que fundan su pretensión (Considerando Decimoquinto, Fallo de los Recurridos, Corte de Apelaciones de Santiago). </w:t>
      </w:r>
      <w:r w:rsidRPr="00BB30E3">
        <w:rPr>
          <w:rFonts w:ascii="Times New Roman" w:eastAsia="Times New Roman" w:hAnsi="Times New Roman" w:cs="Times New Roman"/>
          <w:i/>
          <w:iCs/>
          <w:sz w:val="20"/>
          <w:szCs w:val="20"/>
          <w:lang w:eastAsia="es-CL"/>
        </w:rPr>
        <w:t xml:space="preserve">CS, 22/07/1992, Rol Nº 6576, cita online: </w:t>
      </w:r>
      <w:hyperlink r:id="rId95" w:tgtFrame="_blank" w:history="1">
        <w:r w:rsidRPr="00BB30E3">
          <w:rPr>
            <w:rFonts w:ascii="Times New Roman" w:eastAsia="Times New Roman" w:hAnsi="Times New Roman" w:cs="Times New Roman"/>
            <w:i/>
            <w:iCs/>
            <w:color w:val="0000FF"/>
            <w:sz w:val="20"/>
            <w:szCs w:val="20"/>
            <w:u w:val="single"/>
            <w:lang w:eastAsia="es-CL"/>
          </w:rPr>
          <w:t>CL/JUR/1081/1992</w:t>
        </w:r>
      </w:hyperlink>
      <w:r w:rsidRPr="00BB30E3">
        <w:rPr>
          <w:rFonts w:ascii="Times New Roman" w:eastAsia="Times New Roman" w:hAnsi="Times New Roman" w:cs="Times New Roman"/>
          <w:i/>
          <w:iCs/>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21" w:name="_Toc505016599"/>
      <w:r w:rsidRPr="00BB30E3">
        <w:rPr>
          <w:rFonts w:ascii="Times New Roman" w:eastAsia="Times New Roman" w:hAnsi="Times New Roman" w:cs="Times New Roman"/>
          <w:b/>
          <w:bCs/>
          <w:sz w:val="20"/>
          <w:szCs w:val="20"/>
          <w:lang w:eastAsia="es-CL"/>
        </w:rPr>
        <w:t>15. Liquidación. Personería Comisión Liquidadora.</w:t>
      </w:r>
      <w:bookmarkEnd w:id="221"/>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personería de doña ..............., don ................. y don ............. Para representar a ................ S.A., en liquidación, consta de acta de Junta Extraordinaria de Accionistas celebrada con fecha ..........., reducida a escritura pública con fecha en la Notaría de .......... de don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22" w:name="_Toc505016600"/>
      <w:r w:rsidRPr="00BB30E3">
        <w:rPr>
          <w:rFonts w:ascii="Times New Roman" w:eastAsia="Times New Roman" w:hAnsi="Times New Roman" w:cs="Times New Roman"/>
          <w:b/>
          <w:bCs/>
          <w:sz w:val="20"/>
          <w:szCs w:val="20"/>
          <w:lang w:eastAsia="es-CL"/>
        </w:rPr>
        <w:t>16. Modificación de estatutos. Cambio objeto social (Reducción acta).</w:t>
      </w:r>
      <w:bookmarkEnd w:id="222"/>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mayor de edad y expone: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siendo las ...... horas, en las Oficinas de la sociedad, ubicadas en calle ............... número ......., oficina ........, se reunieron en Junta General Extraordinaria de Accionistas las personas que representaban, por sí o por poder, las acciones que se indican a continuación: don ........................, por ........... acciones; don ........................, por sí por ............ acciones y por poder de "............... Limitada", por ............. acciones; don ..................... en representación de ..............., por ........... acciones; y doña .................., por ............ acciones.</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Siendo las ....... horas, en la fecha y lugar antes señalados, y habiendo ofrecido la palabra sobre el particular, no fue solicitada. El Presidente tuvo por constituida la ........... Junta General Extraordinaria de Accionistas, luego de aprobarse los poderes de quienes concurrieron a ella personalmente o como representantes de los accionistas. La Junta fue presidida por el Presidente del Directorio de la sociedad, don ................. y también asistieron a ella el Gerente General, señor ................., en su calidad de Secretario de la Junta, el Asesor Legal don .................. Asistió, también, conforme los prescriben los Estatutos, el Notario Público don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Asistencia y quórum</w:t>
      </w:r>
      <w:r w:rsidRPr="00BB30E3">
        <w:rPr>
          <w:rFonts w:ascii="Times New Roman" w:eastAsia="Times New Roman" w:hAnsi="Times New Roman" w:cs="Times New Roman"/>
          <w:sz w:val="20"/>
          <w:szCs w:val="20"/>
          <w:lang w:eastAsia="es-CL"/>
        </w:rPr>
        <w:t xml:space="preserve">. El señor Presidente dio por iniciada esta ............ Junta General Extraordinaria, convocada en cumplimiento del Acuerdo número ......... del Directorio de la Empresa, adoptado en su Sesión Extraordinaria de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w:t>
      </w:r>
      <w:r w:rsidRPr="00BB30E3">
        <w:rPr>
          <w:rFonts w:ascii="Times New Roman" w:eastAsia="Times New Roman" w:hAnsi="Times New Roman" w:cs="Times New Roman"/>
          <w:sz w:val="20"/>
          <w:szCs w:val="20"/>
          <w:lang w:eastAsia="es-CL"/>
        </w:rPr>
        <w:lastRenderedPageBreak/>
        <w:t>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El Presidente expresó, asimismo, que, de conformidad con lo establecido en los artículos sesenta y uno de la Ley dieciocho mil cuarenta y seis y ............. de los Estatutos Sociales,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tomen posteriormente.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En seguida, el Presidente informó del cumplimiento de todos los procedimientos previos a la celebración de la Junta, a saber:</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el día ..... de ............., del año dos mil ......... En ellos se especificó el objeto de la convocatoria, que fue del tenor siguiente: "............. S.A." Cerrada. Por acuerdo del Directorio, cítase a Junta General Extraordinaria de Accionistas para el día ...... de .............. de dos mil ......., a las ....... horas, en las Oficinas de la empresa, ubicadas en ................. número ........., oficina ........, con el objeto de someter, a esta Junta, la modificación del giro social. 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Extraordinaria celebrada el día .......... de .............. de dos mil ..........., está aprobada por haber sido firmada por las personas designadas para ello.</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en el artículo ............... de los Estatutos Sociales, las actas de las Juntas debían ser firmadas por el Presidente o por quien haga sus veces, por el Secretario y por ....... accionistas designados por la Junta. Para tal efecto, informó que había llegado a la mesa la proposición de que suscribieran el acta de la presente Junta, los señores: .............., .............., ............. y ............. Ofrecida la palabra, la Junta aprobó esos nombres, para que un número de ..... de estas personas firmen el acta de la presente Junta.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En seguida, el Presidente comunicó que se encontraban presentes o representadas en la sala un número de ........... acciones, equivalentes al .......... por ciento de las acciones con derecho a voto, cantidades que reflejaban el quórum definitivo para todos los efectos de esta Junta. Ofreció la palabra sobre el particular y, no habiendo manifestación en contrario, la Junta aprobó los poderes presentados a esta .......... Junta Extraordinaria de Accionistas.</w:t>
      </w:r>
    </w:p>
    <w:p w:rsidR="00D87383" w:rsidRPr="00BB30E3" w:rsidRDefault="00D87383" w:rsidP="00D87383">
      <w:pPr>
        <w:spacing w:before="100" w:beforeAutospacing="1" w:after="19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Objeto de la junta</w:t>
      </w:r>
      <w:r w:rsidRPr="00BB30E3">
        <w:rPr>
          <w:rFonts w:ascii="Times New Roman" w:eastAsia="Times New Roman" w:hAnsi="Times New Roman" w:cs="Times New Roman"/>
          <w:sz w:val="20"/>
          <w:szCs w:val="20"/>
          <w:lang w:eastAsia="es-CL"/>
        </w:rPr>
        <w:t>. A continuación, el señor Presidente expresó que se había convocado a esta reunión con el objeto de someter a la aprobación de la Asamblea: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La modificación del objeto social, y</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 Adoptar los acuerdos necesarios para dar cumplimiento a los que se aprueben en la Junta.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Acto seguido la Junta se avoca al conocimiento de los puntos contenidos en la Tabla.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I. </w:t>
      </w:r>
      <w:r w:rsidRPr="00BB30E3">
        <w:rPr>
          <w:rFonts w:ascii="Times New Roman" w:eastAsia="Times New Roman" w:hAnsi="Times New Roman" w:cs="Times New Roman"/>
          <w:smallCaps/>
          <w:sz w:val="20"/>
          <w:szCs w:val="20"/>
          <w:lang w:eastAsia="es-CL"/>
        </w:rPr>
        <w:t>Modificación del objeto social</w:t>
      </w:r>
      <w:r w:rsidRPr="00BB30E3">
        <w:rPr>
          <w:rFonts w:ascii="Times New Roman" w:eastAsia="Times New Roman" w:hAnsi="Times New Roman" w:cs="Times New Roman"/>
          <w:sz w:val="20"/>
          <w:szCs w:val="20"/>
          <w:lang w:eastAsia="es-CL"/>
        </w:rPr>
        <w:t>. La Junta, por unanimidad, aprobó la modificación del objeto social en la forma planteada. Consiguientemente, se propuso sustituir el artículo .............. de los Estatutos Sociales, por el siguiente:</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xml:space="preserve"> El objeto de la Sociedad será ...............".</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Después de un breve debate y de un análisis de las diversas modificaciones aludidas, se acordó, por unanimidad, aprobar la modificación de los artículos indicados.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w:t>
      </w:r>
      <w:r w:rsidRPr="00BB30E3">
        <w:rPr>
          <w:rFonts w:ascii="Times New Roman" w:eastAsia="Times New Roman" w:hAnsi="Times New Roman" w:cs="Times New Roman"/>
          <w:smallCaps/>
          <w:sz w:val="20"/>
          <w:szCs w:val="20"/>
          <w:lang w:eastAsia="es-CL"/>
        </w:rPr>
        <w:t>. Mandato especial para legalizar y hacer efectiva la resolución de esta junta.</w:t>
      </w:r>
      <w:r w:rsidRPr="00BB30E3">
        <w:rPr>
          <w:rFonts w:ascii="Times New Roman" w:eastAsia="Times New Roman" w:hAnsi="Times New Roman" w:cs="Times New Roman"/>
          <w:sz w:val="20"/>
          <w:szCs w:val="20"/>
          <w:lang w:eastAsia="es-CL"/>
        </w:rPr>
        <w:t xml:space="preserve"> El Presidente señaló que era preciso adoptar todos los acuerdos necesarios para materializar y legalizar lo que había resuelto la Junta y, en ese sentido, proponía a la Asamblea facultar a los Abogados don .................... y don ....................... para que, actuando indistinta, separada o conjuntamente, redacten, reduzcan a escritura pública, formalicen y legalicen los acuerdos y resoluciones adoptadas en esta Junta. Ofrecida la palabra sobre este punto, la Junta, por unanimidad, adoptó el siguiente acuerdo: Facultar a los Abogados don .............. y don ................. para que, actuando indistinta,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sean necesarias.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luego, sin esperar ulterior aprobación del Acta.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 y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xml:space="preserve">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 ......... Firmado: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23" w:name="_Toc505016601"/>
      <w:r w:rsidRPr="00BB30E3">
        <w:rPr>
          <w:rFonts w:ascii="Times New Roman" w:eastAsia="Times New Roman" w:hAnsi="Times New Roman" w:cs="Times New Roman"/>
          <w:b/>
          <w:bCs/>
          <w:sz w:val="20"/>
          <w:szCs w:val="20"/>
          <w:lang w:eastAsia="es-CL"/>
        </w:rPr>
        <w:t>17. Extracto de modificación de estatutos.</w:t>
      </w:r>
      <w:bookmarkEnd w:id="223"/>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Notario Público de ....º de (ciudad), con oficio en ............. Nº ......, comuna de......, certifico que escritura pública hoy, ante mí, se redujo Junta Extraordinaria Accionistas de "............ S.A.", celebrada con fecha......... Sociedad inscrita a Fs.....Nº .....del Registro de Comercio de.......del año..... Se modifican los estatutos de la sociedad del siguiente modo: El objeto social es: ............ En .........., a ..... de .......... de 2.......</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24" w:name="_Toc505016602"/>
      <w:r w:rsidRPr="00BB30E3">
        <w:rPr>
          <w:rFonts w:ascii="Times New Roman" w:eastAsia="Times New Roman" w:hAnsi="Times New Roman" w:cs="Times New Roman"/>
          <w:b/>
          <w:bCs/>
          <w:sz w:val="20"/>
          <w:szCs w:val="20"/>
          <w:lang w:eastAsia="es-CL"/>
        </w:rPr>
        <w:t>18. Ratificación operaciones Arts. 44 y 147 LSA (Acta).</w:t>
      </w:r>
      <w:bookmarkEnd w:id="224"/>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JUNTA EXTRAORDINARIA DE ACCIONISTAS</w:t>
      </w:r>
      <w:r w:rsidRPr="00BB30E3">
        <w:rPr>
          <w:rFonts w:ascii="Times New Roman" w:eastAsia="Times New Roman" w:hAnsi="Times New Roman" w:cs="Times New Roman"/>
          <w:caps/>
          <w:sz w:val="20"/>
          <w:szCs w:val="20"/>
          <w:lang w:eastAsia="es-CL"/>
        </w:rPr>
        <w:br/>
        <w:t>.............. S.A.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siendo las ........ horas, en el domicilio social, se lleva a efecto la Junta Extraordinaria de Accionistas de la sociedad ......... S.A.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Concurrieron a la Junta debidamente representados o por sí, los siguientes accionistas: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 por ........ acciones;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 representada por don .........., por ...... acciones;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En consecuencia, se encuentran representadas en la Sala la totalidad de las acciones emitidas por la Sociedad, reuniéndose por lo tanto un quórum superior al establecido en los Estatutos Sociales.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Mesa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Preside esta Junta don ............. y actúa como secretario don ..........., quien también asiste como Gerente General de la empresa.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Convocatoria y formalidades previas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Presidente deja constancia en Actas de las siguientes formalidades de convocatoria: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La convocatoria de esta Junta fue acordada en Sesión Extraordinaria de Directorio de la sociedad celebrada con esta misma fecha.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Conforme al artículo 62 de la Ley Nº 18.046 tienen derecho a participar en esta Junta los titulares de las acciones inscritas en el Registro de Accionistas con cinco días hábiles de anticipación a ésta.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La citación a los señores accionistas o a sus representantes se hizo personalmente y dado que se encuentran presentes la totalidad de las acciones de la Sociedad no fue necesario cumplir con las demás formalidades de convocatoria, conforme a lo establecido en el artículo 60 de la Ley sobre Sociedades Anónimas.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Hoja de asistencia y aprobación de poderes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concurrentes firmaron la hoja de asistencia que prescribe el artículo 71 del Reglamento de Sociedades Anónimas y se aprobaron, por unanimidad, los poderes con que aparecen actuando los asistentes.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Instalación de la junta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Habiéndose cumplido con las formalidades de convocatoria y reuniéndose la unanimidad de las acciones emitidas, el Presidente dio por instalada la Junta y declaró iniciada la reunión, lo que es aprobado por la unanimidad de los accionistas.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Votación</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 relación a la forma de votación de los accionistas, se acuerda que se procederá a votar la materia a debatir a viva voz, bastando la constancia del acuerdo adoptado, y de los votos disidentes, en caso de existir.</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Objeto de la junta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conformidad con lo establecido en el artículo 44 de la Ley Nº 18.046, El objeto de la presente junta extraordinaria de accionistas es pronunciarse acerca de las operaciones efectuadas por el Director don .............., las cuales fueron previamente aprobadas por el Directorio en sesión extraordinaria efectuada con fecha ................, mediante las cuales la empresa que administra denominada ............ contrató con esta sociedad ......... para la prestación del servicio de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Acuerdos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unanimidad de los accionistas se aprueba la operación efectuada por la empresa .................. con esta sociedad.</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Aprobación y firma del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Por unanimidad se acuerda que la presente Acta se entienda aprobada desde el momento en que sea firmada por todos los accionistas comparecientes a la presente Junta, sin esperar su aprobación en otra Junta posterior.</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resolvió por último, llevar adelante los acuerdos de esta Junta desde luego, sin esperar la aprobación de su acta en otra Junta posterior, bastando para ello que la de la de ésta se encuentre debidamente firmada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Facultad especial</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Junta resolvió autorizar a don ............., para que pueda reducir a escritura pública, en todo o en parte, y en cualquier momento el acta de la presente Junta de Accionistas, sin esperar la aprobación del acta en otra posterior, bastando para ello que se encuentre firmada. Además, se le facultó para que con extracto de la escritura señalada, requiera las inscripciones, subinscripciones, anotaciones y publicación a que haya lugar del presente saneamiento.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consultas ni otros asuntos que tratar, el Presidente dio por terminada la reunión siendo las ....... horas.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Firman ...</w:t>
      </w:r>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Se exige, de forma general a todas las S.A., que las operaciones sean aprobadas previamente por el directorio, y es el incumplimiento de dicha exigencia lo que precisamente autoriza la intervención de la SVS. El Art. 44 de la LSA, al efecto, prescribe: "Una sociedad anónima sólo podrá celebrar actos o contratos en los que uno o más de sus directores tengan interés por sí o como representantes de otra persona, cuando dichas operaciones sean conocidas y aprobadas previamente por el directorio y se ajusten a condiciones de equidad similares a las que habitualmente prevalecen en el mercado. Los acuerdos que al respecto adopte el directorio serán dados a conocer en la próxima junta de accionistas por el que la presida, debiendo hacerse mención de esta materia en su citación". Las pruebas rendidas por el reclamante, son insuficientes para desvirtuar el cargo efectuado en sede administrativa por incumplimiento de lo dispuesto en el Art. 44 de la LSA; reproche que se fundó en el hecho que el gerente general, no informó al directorio de dicha sociedad la relación de interés que mantenía con otras empresas, por lo que el citado directorio aprobó la celebración de determinados contratos con empresas de dicho grupo desconociendo la relación de interés que aquél mantenía. </w:t>
      </w:r>
      <w:r w:rsidRPr="00BB30E3">
        <w:rPr>
          <w:rFonts w:ascii="Times New Roman" w:eastAsia="Times New Roman" w:hAnsi="Times New Roman" w:cs="Times New Roman"/>
          <w:i/>
          <w:iCs/>
          <w:sz w:val="20"/>
          <w:szCs w:val="20"/>
          <w:lang w:eastAsia="es-CL"/>
        </w:rPr>
        <w:t xml:space="preserve">CA de Santiago, 17/06/2009, Rol Nº 10362-2006, cita online: </w:t>
      </w:r>
      <w:hyperlink r:id="rId96" w:tgtFrame="_blank" w:history="1">
        <w:r w:rsidRPr="00BB30E3">
          <w:rPr>
            <w:rFonts w:ascii="Times New Roman" w:eastAsia="Times New Roman" w:hAnsi="Times New Roman" w:cs="Times New Roman"/>
            <w:i/>
            <w:iCs/>
            <w:color w:val="0000FF"/>
            <w:sz w:val="20"/>
            <w:szCs w:val="20"/>
            <w:u w:val="single"/>
            <w:lang w:eastAsia="es-CL"/>
          </w:rPr>
          <w:t>CL/JUR/8254/2009</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No puede desentenderse que el Art. 44 de la LSA establecía a la fecha de ocurrencia de los hechos lo siguiente: "Una sociedad anónima, sólo podrá celebrar actos o contratos en los que uno o más directores tenga interés por sí o como representante de otra persona, cuando dichas operaciones sean conocidas o aprobadas por el directorio y se ajusten a condiciones de equidad similar a los que habitualmente prevalecen en el mercado. Tampoco sería aplicable el Art. 44 de la LSA, toda vez que al interés de dicho artículo debe estar contrapuesto el interés de la sociedad, situación que en la especie no sucede en absoluto, pues fue el directorio de Enersis el que precisamente aprobó la alianza estratégica sin oposición alguna. </w:t>
      </w:r>
      <w:r w:rsidRPr="00BB30E3">
        <w:rPr>
          <w:rFonts w:ascii="Times New Roman" w:eastAsia="Times New Roman" w:hAnsi="Times New Roman" w:cs="Times New Roman"/>
          <w:i/>
          <w:iCs/>
          <w:sz w:val="20"/>
          <w:szCs w:val="20"/>
          <w:lang w:eastAsia="es-CL"/>
        </w:rPr>
        <w:t xml:space="preserve">CS, 23/03/2004, Rol Nº 2459-2003, cita online: </w:t>
      </w:r>
      <w:hyperlink r:id="rId97" w:tgtFrame="_blank" w:history="1">
        <w:r w:rsidRPr="00BB30E3">
          <w:rPr>
            <w:rFonts w:ascii="Times New Roman" w:eastAsia="Times New Roman" w:hAnsi="Times New Roman" w:cs="Times New Roman"/>
            <w:i/>
            <w:iCs/>
            <w:color w:val="0000FF"/>
            <w:sz w:val="20"/>
            <w:szCs w:val="20"/>
            <w:u w:val="single"/>
            <w:lang w:eastAsia="es-CL"/>
          </w:rPr>
          <w:t>CL/JUR/1697/2004</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 xml:space="preserve">La falta de información proporcionada al accionista minoritario y fiscalización en la administración, ha llevado a una situación de abuso de los socios de mayoría en perjuicio de los socios minoritarios. Estos hechos vulneran gravemente las disposiciones de los Arts. 30, 42 Nºs. 1 y 2, 44, 51, 54 y 74 de la LSA; y 43, 47 y 61 de su Reglamento, lo que amerita no sólo a disolver la sociedad, sino que también a perseguir las responsabilidades de que trata el artículo 133 de la LSA. De conformidad al Art. 105 inc. segundo de la citada LSA, en esta clase de procedimientos, referidos a la disolución de una S.A. por sentencia judicial, los tribunales se encuentran facultados para apreciar la prueba en conciencia. Motivo por el cual, los hechos establecidos en la sentencia impugnada no resultan susceptibles de revisión ni de alteración alguna para este tribunal de casación. Lo expresado en la parte final del fundamento décimo noveno de la sentencia de primer grado, mantenido por la de alzada, corresponde a un mero raciocinio efectuado sólo a mayor abundamiento y que, en todo caso carece de efecto vinculante para las partes. Aun más, como se sabe, el vicio de "ultra petita" sólo se produce en la parte resolutiva de fallo y no en sus reflexiones. </w:t>
      </w:r>
      <w:r w:rsidRPr="00BB30E3">
        <w:rPr>
          <w:rFonts w:ascii="Times New Roman" w:eastAsia="Times New Roman" w:hAnsi="Times New Roman" w:cs="Times New Roman"/>
          <w:i/>
          <w:iCs/>
          <w:sz w:val="20"/>
          <w:szCs w:val="20"/>
          <w:lang w:eastAsia="es-CL"/>
        </w:rPr>
        <w:t xml:space="preserve">CS, 27/08/2002, Rol Nº 904-2001, cita online: </w:t>
      </w:r>
      <w:hyperlink r:id="rId98" w:tgtFrame="_blank" w:history="1">
        <w:r w:rsidRPr="00BB30E3">
          <w:rPr>
            <w:rFonts w:ascii="Times New Roman" w:eastAsia="Times New Roman" w:hAnsi="Times New Roman" w:cs="Times New Roman"/>
            <w:i/>
            <w:iCs/>
            <w:color w:val="0000FF"/>
            <w:sz w:val="20"/>
            <w:szCs w:val="20"/>
            <w:u w:val="single"/>
            <w:lang w:eastAsia="es-CL"/>
          </w:rPr>
          <w:t>CL/JUR/3660/2002</w:t>
        </w:r>
      </w:hyperlink>
      <w:r w:rsidRPr="00BB30E3">
        <w:rPr>
          <w:rFonts w:ascii="Times New Roman" w:eastAsia="Times New Roman" w:hAnsi="Times New Roman" w:cs="Times New Roman"/>
          <w:i/>
          <w:iCs/>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25" w:name="_Toc505016603"/>
      <w:r w:rsidRPr="00BB30E3">
        <w:rPr>
          <w:rFonts w:ascii="Times New Roman" w:eastAsia="Times New Roman" w:hAnsi="Times New Roman" w:cs="Times New Roman"/>
          <w:b/>
          <w:bCs/>
          <w:sz w:val="20"/>
          <w:szCs w:val="20"/>
          <w:lang w:eastAsia="es-CL"/>
        </w:rPr>
        <w:lastRenderedPageBreak/>
        <w:t>19. Reducción a escritura pública de JEA.</w:t>
      </w:r>
      <w:bookmarkEnd w:id="225"/>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mayor de edad y expone: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 En .........., a ....... de ............ de dos mil ........., siendo las ...... horas, en las Oficinas de la sociedad, ubicadas en calle ................ número ......., oficina ........, comuna de ......., Región .......; se reunieron en Junta General Extraordinaria de Accionistas las personas que representaban, por sí o por poder, las acciones que se indican a continuación: don ................., por ............ acciones; don .................., por sí por ............ acciones y por poder de ".............. Limitada", por .......... acciones; don ..................... en representación de ............ "......... S.A.", por ........... acciones; doña ..................., por ........... acciones.</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Siendo las ....... horas, en la fecha y lugar antes señalados, se ofreció la palabra sobre el particular la que no fue solicitada. El Presidente tuvo por constituida la ......... Junta General Extraordinaria de Accionistas. Luego fueron aprobados los poderes de quienes asistieron como representantes de los accionistas. La Junta fue presidida por el Presidente del Directorio de la sociedad, don ....................... y, también, asistieron a ella el Gerente General, señor ..................., en su calidad de Secretario de la Junta y el Asesor Legal don ..................... Asistió, también, conforme lo prescriben los Estatutos, el Notario Público don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Asistencia y quórum.</w:t>
      </w:r>
      <w:r w:rsidRPr="00BB30E3">
        <w:rPr>
          <w:rFonts w:ascii="Times New Roman" w:eastAsia="Times New Roman" w:hAnsi="Times New Roman" w:cs="Times New Roman"/>
          <w:sz w:val="20"/>
          <w:szCs w:val="20"/>
          <w:lang w:eastAsia="es-CL"/>
        </w:rPr>
        <w:t xml:space="preserve"> El señor Presidente dio por iniciada esta ............ Junta General Extraordinaria, convocada en cumplimiento del Acuerdo número ......... del Directorio de la Empresa, adoptado en su Sesión Extraordinaria de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El Presidente expresó, asimismo, que en conformidad con lo establecido en los artículos sesenta y uno de la Ley dieciocho mil cuarenta y seis y ............. de los Estatutos Sociales, que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En seguida, el Presidente informó del cumplimiento de todos los procedimientos previos a la celebración de la Junta, a saber:</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 ..........., del año dos mil ......... En ellos, se especificó el objeto de la convocatoria, siendo del tenor siguiente: ".............. S.A." Cerrada. Por acuerdo del Directorio, cítase a Junta General Extraordinaria de Accionistas para el día ...... de .............. de dos mil ......., a las ....... horas, en las Oficinas de la empresa, ubicadas en ................. número ........., oficina ........, con el objeto de someter a esta Junta lo siguiente: ..................</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perjuicio de los avisos publicitarios citando a la Junta, se remitió carta-poder y citación a todos los señores Accionistas.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Extraordinaria celebrada el día .......... de .............. de dos mil ..........., está aprobada por haber sido firmada por las personas designadas para ello.</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xml:space="preserve"> El Presidente continuó manifestando que, de acuerdo con lo dispuesto en el artículo ............... de los Estatutos Sociales, las actas de las Juntas debían ser firmadas por el Presidente o por quien haga sus veces, el Secretario y por ....... accionistas designados por la Junta. Para tal efecto, informó que había llegado a la mesa la proposición de que suscribieran el acta de la presente Junta, los señores: ............................., ............................, ............................. y ............................ Ofrecida la palabra, la Junta aprobó esos nombres, para que un número de ..... de estas personas firmen el acta de la presente Junta.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Enseguida, el Presidente comunicó que se encontraban presentes o representadas en la sala, un número de ............ acciones, equivalentes al ........... por ciento de las acciones con derecho a voto, cantidades que reflejaban el quórum definitivo para todos los efectos de esta Junta. Ofreció la palabra sobre el particular. No habiendo manifestación en contrario, la Junta aprobó los poderes presentados a esta .......... Junta Extraordinaria de Accionistas.</w:t>
      </w:r>
    </w:p>
    <w:p w:rsidR="00D87383" w:rsidRPr="00BB30E3" w:rsidRDefault="00D87383" w:rsidP="00D87383">
      <w:pPr>
        <w:spacing w:before="100" w:beforeAutospacing="1" w:after="18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III. ....................</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En relación con ...</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 En cuanto a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III. En lo tocante a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IV. </w:t>
      </w:r>
      <w:r w:rsidRPr="00BB30E3">
        <w:rPr>
          <w:rFonts w:ascii="Times New Roman" w:eastAsia="Times New Roman" w:hAnsi="Times New Roman" w:cs="Times New Roman"/>
          <w:smallCaps/>
          <w:sz w:val="20"/>
          <w:szCs w:val="20"/>
          <w:lang w:eastAsia="es-CL"/>
        </w:rPr>
        <w:t>Mandato especial para legalizar y hacer efectivas las resoluciones de esta junta</w:t>
      </w:r>
      <w:r w:rsidRPr="00BB30E3">
        <w:rPr>
          <w:rFonts w:ascii="Times New Roman" w:eastAsia="Times New Roman" w:hAnsi="Times New Roman" w:cs="Times New Roman"/>
          <w:sz w:val="20"/>
          <w:szCs w:val="20"/>
          <w:lang w:eastAsia="es-CL"/>
        </w:rPr>
        <w:t>. El Presidente señaló que era preciso adoptar todos los acuerdos necesarios para materializar o legalizar lo que había resuelto la Junta y, en ese sentido, proponía —a la Asamblea— facultar a los Abogados don ...................... y don ....................... para que, actuando indistinta, separada o conjuntamente, redacten, reduzcan en todo o en parte, a escritura pública, formalicen y legalicen los acuerdos y resoluciones adoptadas en esta Junta. Ofrecida la palabra sobre este punto, la Junta, por unanimidad, adoptó el siguiente acuerdo: Facultar a los Abogados don ....................... y don ................... para que, actuando indistinta,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sean necesarias.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luego, sin esperar la ulterior aprobación del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No habiendo otro asunto que tratar, se levantó la sesión a las ........ horas, agradeciéndose la asistencia de los señores accionistas. Firmado: ................... .., ........................., ........................, ......................... y ........................</w:t>
      </w:r>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xml:space="preserve">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 ......... Firmado: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26" w:name="_Toc505016604"/>
      <w:r w:rsidRPr="00BB30E3">
        <w:rPr>
          <w:rFonts w:ascii="Times New Roman" w:eastAsia="Times New Roman" w:hAnsi="Times New Roman" w:cs="Times New Roman"/>
          <w:b/>
          <w:bCs/>
          <w:sz w:val="20"/>
          <w:szCs w:val="20"/>
          <w:lang w:eastAsia="es-CL"/>
        </w:rPr>
        <w:t>20. Refundido de estatutos. Texto (Reducción acta).</w:t>
      </w:r>
      <w:bookmarkEnd w:id="226"/>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mayor de edad y expone:</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 En ..............., a ....... de ................. de dos mil ......, siendo las ...... horas, en las Oficinas de la sociedad, ubicadas en calle .................. número .........., oficina .........., se reunieron en Junta General Extraordinaria de Accionistas las personas que representaban, por sí o por poder, las acciones que se indican a continuación: don ......................, por ................ acciones; don ......................, por sí por .............. acciones y por poder de "................. Limitada", por ............ acciones; don ................................ en representación de ............, por ........... acciones; doña ............................., por ............ acciones.</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Siendo las ....... horas, en la fecha y lugar antes señalados, se ofreció la palabra sobre el particular, la que no fue solicitada. El Presidente tuvo por constituida la .............. Junta General Extraordinaria de Accionistas, luego de aprobarse los poderes de quienes concurrieron a ella personalmente o como representantes de los accionistas. La Junta fue presidida por el Presidente del Directorio de la sociedad, don ............. y también asistieron a ella el Gerente General, señor ............, en su calidad de Secretario de la Junta y el Asesor Legal don ................ Asistió, también, conforme los prescriben los Estatutos, el Notario Público don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Asistencia y quórum</w:t>
      </w:r>
      <w:r w:rsidRPr="00BB30E3">
        <w:rPr>
          <w:rFonts w:ascii="Times New Roman" w:eastAsia="Times New Roman" w:hAnsi="Times New Roman" w:cs="Times New Roman"/>
          <w:sz w:val="20"/>
          <w:szCs w:val="20"/>
          <w:lang w:eastAsia="es-CL"/>
        </w:rPr>
        <w:t>. El señor Presidente dio por iniciada esta ............ Junta General Extraordinaria, convocada en cumplimiento del Acuerdo número ......... del Directorio de la Empresa, adoptado en su Sesión Extraordinaria de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El Presidente expresó, asimismo, que en conformidad con lo establecido en los artículos sesenta y uno de la Ley dieciocho mil cuarenta y seis y ............. de los Estatutos Sociales,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En seguida, el Presidente informó del cumplimiento de todos los procedimientos previos a la celebración de la Junta, a saber:</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del mes de ..........., del año dos mil ......... En ellos se especificó el objeto de la convocatoria, que fue del tenor siguiente: ".............. S.A." cerrada. Por acuerdo del Directorio, cítase a Junta General Extraordinaria de Accionistas para el día ...... de .............. de dos mil ......., a las ....... horas, en las Oficinas de la empresa, ubicadas en ................. número ........., oficina ........, con el objeto de someter a esta Junta lo siguiente: A) ...................; B) ..................; y C) Fijar el texto refundido de los Estatutos Sociales. 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Extraordinaria celebrada el día .......... de ........... de dos mil ..........., está aprobada por haber sido firmada por las personas designadas para ello.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en el artículo ............... de los Estatutos Sociales, las actas de las Juntas debían ser firmadas por el Presidente o por quien haga sus veces, el Secretario y por ....... accionistas designados por la Junta. Para tal efecto, informó que había llegado a la mesa la proposición de que suscribieran el acta de la presente Junta, los señores: ............................., ........................, ..................... y ........................ Ofrecida la palabra, la Junta aprobó esos nombres, para que un número de ..... de estas personas firmen el acta de la presente Junta.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xml:space="preserve"> En seguida, el Presidente comunicó que se encontraban presentes o representadas en la sala un número de ........... acciones, equivalentes al ........... por ciento de las acciones con derecho a voto, cantidades que reflejaban el quórum definitivo para todos los efectos de esta Junta. Ofreció la palabra sobre el particular y, no habiendo manifestación en contrario, la Junta aprobó los poderes presentados a esta .......... Junta Extraordinaria de Accionistas.</w:t>
      </w:r>
    </w:p>
    <w:p w:rsidR="00D87383" w:rsidRPr="00BB30E3" w:rsidRDefault="00D87383" w:rsidP="00D87383">
      <w:pPr>
        <w:spacing w:before="100" w:beforeAutospacing="1" w:after="16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III. </w:t>
      </w:r>
      <w:r w:rsidRPr="00BB30E3">
        <w:rPr>
          <w:rFonts w:ascii="Times New Roman" w:eastAsia="Times New Roman" w:hAnsi="Times New Roman" w:cs="Times New Roman"/>
          <w:smallCaps/>
          <w:sz w:val="20"/>
          <w:szCs w:val="20"/>
          <w:lang w:eastAsia="es-CL"/>
        </w:rPr>
        <w:t>Texto refundido de los estatutos sociales.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IV. </w:t>
      </w:r>
      <w:r w:rsidRPr="00BB30E3">
        <w:rPr>
          <w:rFonts w:ascii="Times New Roman" w:eastAsia="Times New Roman" w:hAnsi="Times New Roman" w:cs="Times New Roman"/>
          <w:smallCaps/>
          <w:sz w:val="20"/>
          <w:szCs w:val="20"/>
          <w:lang w:eastAsia="es-CL"/>
        </w:rPr>
        <w:t>Mandato especial para legalizar y hacer efectivas las resoluciones de esta junta.</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En lo tocante a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 En lo relativo a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III. </w:t>
      </w:r>
      <w:r w:rsidRPr="00BB30E3">
        <w:rPr>
          <w:rFonts w:ascii="Times New Roman" w:eastAsia="Times New Roman" w:hAnsi="Times New Roman" w:cs="Times New Roman"/>
          <w:smallCaps/>
          <w:sz w:val="20"/>
          <w:szCs w:val="20"/>
          <w:lang w:eastAsia="es-CL"/>
        </w:rPr>
        <w:t>Fijar el texto refundido de los estatutos sociales</w:t>
      </w:r>
      <w:r w:rsidRPr="00BB30E3">
        <w:rPr>
          <w:rFonts w:ascii="Times New Roman" w:eastAsia="Times New Roman" w:hAnsi="Times New Roman" w:cs="Times New Roman"/>
          <w:sz w:val="20"/>
          <w:szCs w:val="20"/>
          <w:lang w:eastAsia="es-CL"/>
        </w:rPr>
        <w:t>. Después de un breve debate y de un análisis de las diversas modificaciones aludidas, se acordó, por unanimidad, aprobar la modificación de los artículos indicados y las otras referidas en los sentidos ya expresados y en los que se da cuenta a continuación. En consecuencia, el nuevo texto refundido de los Estatutos Sociales es el siguiente:</w:t>
      </w:r>
    </w:p>
    <w:p w:rsidR="00D87383" w:rsidRPr="00BB30E3" w:rsidRDefault="00D87383" w:rsidP="00D87383">
      <w:pPr>
        <w:spacing w:before="100" w:beforeAutospacing="1" w:after="13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lastRenderedPageBreak/>
        <w:t>TEXTO REFUNDIDO DE LOS ESTATUTOS</w:t>
      </w:r>
      <w:r w:rsidRPr="00BB30E3">
        <w:rPr>
          <w:rFonts w:ascii="Times New Roman" w:eastAsia="Times New Roman" w:hAnsi="Times New Roman" w:cs="Times New Roman"/>
          <w:caps/>
          <w:sz w:val="20"/>
          <w:szCs w:val="20"/>
          <w:lang w:eastAsia="es-CL"/>
        </w:rPr>
        <w:br/>
        <w:t>"ESTATUTOS DE ........... S.A."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IV. </w:t>
      </w:r>
      <w:r w:rsidRPr="00BB30E3">
        <w:rPr>
          <w:rFonts w:ascii="Times New Roman" w:eastAsia="Times New Roman" w:hAnsi="Times New Roman" w:cs="Times New Roman"/>
          <w:smallCaps/>
          <w:sz w:val="20"/>
          <w:szCs w:val="20"/>
          <w:lang w:eastAsia="es-CL"/>
        </w:rPr>
        <w:t>Mandato especial para legalizar y hacer efectivas las resoluciones de esta junta</w:t>
      </w:r>
      <w:r w:rsidRPr="00BB30E3">
        <w:rPr>
          <w:rFonts w:ascii="Times New Roman" w:eastAsia="Times New Roman" w:hAnsi="Times New Roman" w:cs="Times New Roman"/>
          <w:sz w:val="20"/>
          <w:szCs w:val="20"/>
          <w:lang w:eastAsia="es-CL"/>
        </w:rPr>
        <w:t>. El Presidente señaló que era preciso adoptar todos los acuerdos necesarios para materializar y legalizar lo que había resuelto la Junta y, en ese sentido, proponía, a la Asamblea, facultar a los Abogados don ...................... y don ....................... para que, actuando indistinta, separada o conjuntamente, redacten, reduzcan en todo o en parte a escritura pública, formalicen y legalicen los acuerdos y resoluciones adoptadas en esta Junta. Ofrecida la palabra sobre este punto, la Junta, por unanimidad, adoptó el siguiente acuerdo: Facultar a los Abogados don ....................... y don ..................... para que, actuando indistinta,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sean necesarias.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ya, sin esperar ulterior aprobación del Acta.</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 y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de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 ......... Firmado: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27" w:name="_Toc505016605"/>
      <w:r w:rsidRPr="00BB30E3">
        <w:rPr>
          <w:rFonts w:ascii="Times New Roman" w:eastAsia="Times New Roman" w:hAnsi="Times New Roman" w:cs="Times New Roman"/>
          <w:b/>
          <w:bCs/>
          <w:sz w:val="20"/>
          <w:szCs w:val="20"/>
          <w:lang w:eastAsia="es-CL"/>
        </w:rPr>
        <w:t>21. Renuncia y reemplazo de directorio (Reducción acta).</w:t>
      </w:r>
      <w:bookmarkEnd w:id="227"/>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comuna de ........, Región ........, mayor de edad quien acredita su identidad con la cédula antes mencionada y expone: Que, debidamente facultado, según se acreditará, viene en reducir a escritura pública el acta de la .......... Junta General Extraordinaria de Accionistas de "................ S.A.", que es del tenor siguiente: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Junta General Extraordinaria de Accionistas</w:t>
      </w:r>
      <w:r w:rsidRPr="00BB30E3">
        <w:rPr>
          <w:rFonts w:ascii="Times New Roman" w:eastAsia="Times New Roman" w:hAnsi="Times New Roman" w:cs="Times New Roman"/>
          <w:sz w:val="20"/>
          <w:szCs w:val="20"/>
          <w:lang w:eastAsia="es-CL"/>
        </w:rPr>
        <w:t>". En ............, a ....... de ............. de ............., siendo las ...... horas, en las Oficinas de la sociedad, ubicadas en calle ................. número .........., oficina .........., comuna de ......, Región ........; se reunieron en Junta General Extraordinaria de Accionistas las personas que representaban, por sí o por poder, las acciones que se indican a continuación: don .................................., por ............... acciones; don ................................, por sí por ............... acciones y por poder de ".............. Limitada", por ............. acciones; don .......................... en representación de .............., por ........... acciones; doña ........................, por ........... acciones.</w:t>
      </w:r>
    </w:p>
    <w:p w:rsidR="00D87383" w:rsidRPr="00BB30E3" w:rsidRDefault="00D87383" w:rsidP="00D8738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Siendo las ....... horas, en la fecha y lugar antes señalados, se ofreció la palabra sobre el particular, la que no fue solicitada. El Presidente tuvo por constituida la ........ Junta General Extraordinaria de Accionistas, luego de aprobarse los poderes de quienes concurrieron a ella personalmente o como representantes de los accionistas. La Junta fue presidida por el Presidente del Directorio de la sociedad, don .............................. y también asistieron a ella el Gerente General, señor ......................, en su calidad de Secretario de la Junta, el Asesor Legal don ................ Asistió, también, conforme los prescriben los Estatutos, el Notario Público don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lastRenderedPageBreak/>
        <w:t>Asistencia y quórum</w:t>
      </w:r>
      <w:r w:rsidRPr="00BB30E3">
        <w:rPr>
          <w:rFonts w:ascii="Times New Roman" w:eastAsia="Times New Roman" w:hAnsi="Times New Roman" w:cs="Times New Roman"/>
          <w:sz w:val="20"/>
          <w:szCs w:val="20"/>
          <w:lang w:eastAsia="es-CL"/>
        </w:rPr>
        <w:t>. El señor Presidente dio por iniciada esta ............ Junta General Extraordinaria, convocada en cumplimiento del Acuerdo número ......... del Directorio de la Empresa, adoptado en su Sesión Extraordinaria del día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El Presidente expresó, asimismo, que en conformidad con lo establecido en los artículos sesenta y uno de la Ley dieciocho mil cuarenta y seis y ............. de los Estatutos Sociales, que había quórum suficiente para constituir la Junta y propuso a la Asamblea dar por terminada la recepción de los poderes. No obstante lo anterior, el Presidente manifestó que los poderes recibidos hasta ese momento, seguirían siendo procesados, lo que podría hacer variar el quórum definitivo, para los acuerdos que se tomaren posteriormente.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En seguida, el Presidente informó del cumplimiento de todos los procedimientos previos a la celebración de la Junta, a saber:</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 ..........., del año......... En ellos, se especificó el objeto de la convocatoria, siendo del tenor siguiente: ".............. S.A." Cerrada. Por acuerdo del Directorio, cítase a Junta General Extraordinaria de Accionistas para el día ...... de .............. de ......., a las ....... horas, en las Oficinas de la empresa, ubicadas en ................. número ........., oficina ............, con el objeto de someter, a esta Junta, lo siguiente: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 Sin perjuicio de los avisos publicitarios citando a la Junta, se remitió carta-poder y citación a todos los señores Accionistas.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Extraordinaria celebrada el.......... de .............. de ..........., está aprobada por haber sido firmada por las personas designadas para ello.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en el artículo ............... de los Estatutos Sociales, las actas de las Juntas debían ser firmadas por el Presidente o por quien haga sus veces, el Secretario y por ....... accionistas designados por la Junta. Para tal efecto, informó que había llegado a la mesa la proposición de que suscribieran el acta de la presente Junta, los señores: ............................., ............................, ............................. y ............................ Ofrecida la palabra, la Junta aprobó esos nombres, para que estas personas firmen el acta de la presente Junta.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xml:space="preserve"> En seguida, el Presidente comunicó que se encontraban presentes o representadas en la sala un número de ............ acciones, equivalentes al ........... por ciento de las acciones con derecho a voto, cantidades que reflejaban el quórum definitivo para todos los efectos de esta Junta. Ofreció la palabra sobre el particular. No habiendo manifestación en contrario, la Junta aprobó los poderes presentados a esta .......... Junta Extraordinaria de Accionistas.</w:t>
      </w:r>
    </w:p>
    <w:p w:rsidR="00D87383" w:rsidRPr="00BB30E3" w:rsidRDefault="00D87383" w:rsidP="00D8738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 </w:t>
      </w:r>
      <w:r w:rsidRPr="00BB30E3">
        <w:rPr>
          <w:rFonts w:ascii="Times New Roman" w:eastAsia="Times New Roman" w:hAnsi="Times New Roman" w:cs="Times New Roman"/>
          <w:smallCaps/>
          <w:sz w:val="20"/>
          <w:szCs w:val="20"/>
          <w:lang w:eastAsia="es-CL"/>
        </w:rPr>
        <w:t xml:space="preserve">Renuncia de los miembros titulares del directorio y elección de nuevos miembros titulares. </w:t>
      </w:r>
      <w:r w:rsidRPr="00BB30E3">
        <w:rPr>
          <w:rFonts w:ascii="Times New Roman" w:eastAsia="Times New Roman" w:hAnsi="Times New Roman" w:cs="Times New Roman"/>
          <w:sz w:val="20"/>
          <w:szCs w:val="20"/>
          <w:lang w:eastAsia="es-CL"/>
        </w:rPr>
        <w:t xml:space="preserve">El señor Presidente expresa que el objeto de esta sesión es tratar la renuncia indeclinable del Directorio. El Director, don ................... que es uno de los renunciantes, toma la palabra, a nombre propio y del resto de los Directores, e informa a la Junta las razones de la renuncia de todo el Directorio. Ello se debe a que ......................, </w:t>
      </w:r>
      <w:r w:rsidRPr="00BB30E3">
        <w:rPr>
          <w:rFonts w:ascii="Times New Roman" w:eastAsia="Times New Roman" w:hAnsi="Times New Roman" w:cs="Times New Roman"/>
          <w:sz w:val="20"/>
          <w:szCs w:val="20"/>
          <w:lang w:eastAsia="es-CL"/>
        </w:rPr>
        <w:lastRenderedPageBreak/>
        <w:t>lo que les impide continuar en el cargo que actualmente ocupan, por lo cual sus renuncias revisten el carácter de indeclinables. En consecuencia, todos los Directores presentan su renuncia, como tales, de la sociedad. El Presidente señala que, a pesar de que dejará de prestar sus servicios un Directorio que ha tenido un encomiable desempeño, propone a la Junta que se acepten dichas renuncias, en atención a las razones expuestas. La Junta acuerda, por unanimidad, aceptar las renuncias presentadas. Luego, el señor Presidente, de acuerdo con lo dispuesto en el artículo .................. de los Estatutos Sociales, propone se designe como Directores a los señores ................., ....................... y ......................, lo cual es aprobado, unánimemente, por los miembros de la Junta. Los Directores así designados manifiestan su conformidad y aceptan sus cargos.</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II. </w:t>
      </w:r>
      <w:r w:rsidRPr="00BB30E3">
        <w:rPr>
          <w:rFonts w:ascii="Times New Roman" w:eastAsia="Times New Roman" w:hAnsi="Times New Roman" w:cs="Times New Roman"/>
          <w:smallCaps/>
          <w:sz w:val="20"/>
          <w:szCs w:val="20"/>
          <w:lang w:eastAsia="es-CL"/>
        </w:rPr>
        <w:t>Mandato especial para legalizar y hacer efectivas las resoluciones de esta junta</w:t>
      </w:r>
      <w:r w:rsidRPr="00BB30E3">
        <w:rPr>
          <w:rFonts w:ascii="Times New Roman" w:eastAsia="Times New Roman" w:hAnsi="Times New Roman" w:cs="Times New Roman"/>
          <w:sz w:val="20"/>
          <w:szCs w:val="20"/>
          <w:lang w:eastAsia="es-CL"/>
        </w:rPr>
        <w:t>. El Presidente señaló que era preciso adoptar todos los acuerdos necesarios para materializar y legalizar lo que había resuelto la Junta y, en ese sentido, proponía a la Asamblea facultar a los Abogados don .......................... y don ......................... para que, actuando indistinta, separada o conjuntamente, redacten, reduzcan a escritura pública, formalicen y legalicen los acuerdos y resoluciones adoptadas en esta Junta. Ofrecida la palabra sobre este punto, la Junta, por unanimidad, adoptó el siguiente acuerdo: Facultar a los Abogados don ........................ y don ........................ para que, actuando indistinta,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sean necesarias.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ya, sin esperar ulterior aprobación del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 ......................... y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 Firmado: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28" w:name="_Toc505016606"/>
      <w:r w:rsidRPr="00BB30E3">
        <w:rPr>
          <w:rFonts w:ascii="Times New Roman" w:eastAsia="Times New Roman" w:hAnsi="Times New Roman" w:cs="Times New Roman"/>
          <w:b/>
          <w:bCs/>
          <w:sz w:val="20"/>
          <w:szCs w:val="20"/>
          <w:lang w:eastAsia="es-CL"/>
        </w:rPr>
        <w:t>22. Repactación (Reducción acta).</w:t>
      </w:r>
      <w:bookmarkEnd w:id="228"/>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comparece don ....................., de nacionalidad .........., de estado civil ............, de profesión .............., cédula nacional de identidad número ........., domiciliado en esta ciudad, calle .................... número ....., oficina ......, comuna de ......., Región ............., quien acredita su identidad con la cédula antes mencionada, mayor de edad y expone:</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Que, debidamente facultado, según se acreditará, reduce a escritura pública el acta de la ........ Junta General Extraordinaria de Accionistas de "............. S.A.", que es del tenor siguiente: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Acta de la ....... Junta general extraordinaria de accionistas</w:t>
      </w:r>
      <w:r w:rsidRPr="00BB30E3">
        <w:rPr>
          <w:rFonts w:ascii="Times New Roman" w:eastAsia="Times New Roman" w:hAnsi="Times New Roman" w:cs="Times New Roman"/>
          <w:sz w:val="20"/>
          <w:szCs w:val="20"/>
          <w:lang w:eastAsia="es-CL"/>
        </w:rPr>
        <w:t>". En .........., a ....... de ............ de dos mil ........., siendo las ...... horas, en las Oficinas de la sociedad, ubicadas en calle ................ número ......., oficina ........, se reunieron en Junta General Extraordinaria de Accionistas las personas que representaban, por sí o por poder, las acciones que se indican a continuación: don ................., por ............ acciones; don .................., por sí por ............ acciones y por poder de ".............. Limitada", por .......... acciones; don ..................... en representación de ............, por ........... acciones; doña ..................., por ........... acciones.</w:t>
      </w:r>
    </w:p>
    <w:p w:rsidR="00D87383" w:rsidRPr="00BB30E3" w:rsidRDefault="00D87383" w:rsidP="00D8738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Primera Parte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A. </w:t>
      </w:r>
      <w:r w:rsidRPr="00BB30E3">
        <w:rPr>
          <w:rFonts w:ascii="Times New Roman" w:eastAsia="Times New Roman" w:hAnsi="Times New Roman" w:cs="Times New Roman"/>
          <w:smallCaps/>
          <w:sz w:val="20"/>
          <w:szCs w:val="20"/>
          <w:lang w:eastAsia="es-CL"/>
        </w:rPr>
        <w:t>Constitución de la junta</w:t>
      </w:r>
      <w:r w:rsidRPr="00BB30E3">
        <w:rPr>
          <w:rFonts w:ascii="Times New Roman" w:eastAsia="Times New Roman" w:hAnsi="Times New Roman" w:cs="Times New Roman"/>
          <w:sz w:val="20"/>
          <w:szCs w:val="20"/>
          <w:lang w:eastAsia="es-CL"/>
        </w:rPr>
        <w:t xml:space="preserve">. Siendo las ....... horas, en la fecha y lugar antes señalados, se ofreció la palabra sobre el particular la que no fue solicitada. El Presidente tuvo por constituida la ......... Junta General Extraordinaria de Accionistas. Luego fueron aprobados los poderes de quienes asistieron como representantes </w:t>
      </w:r>
      <w:r w:rsidRPr="00BB30E3">
        <w:rPr>
          <w:rFonts w:ascii="Times New Roman" w:eastAsia="Times New Roman" w:hAnsi="Times New Roman" w:cs="Times New Roman"/>
          <w:sz w:val="20"/>
          <w:szCs w:val="20"/>
          <w:lang w:eastAsia="es-CL"/>
        </w:rPr>
        <w:lastRenderedPageBreak/>
        <w:t>de los accionistas. La Junta fue presidida por el Presidente del Directorio de la sociedad, don ....................... y, también, asistieron a ella el Gerente General, señor ..................., en su calidad de Secretario de la Junta y el Asesor Legal don ................. Asistió, también, conforme los prescriben los Estatutos, el Notario Público don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Asistencia y quórum</w:t>
      </w:r>
      <w:r w:rsidRPr="00BB30E3">
        <w:rPr>
          <w:rFonts w:ascii="Times New Roman" w:eastAsia="Times New Roman" w:hAnsi="Times New Roman" w:cs="Times New Roman"/>
          <w:sz w:val="20"/>
          <w:szCs w:val="20"/>
          <w:lang w:eastAsia="es-CL"/>
        </w:rPr>
        <w:t>. El señor Presidente dio por iniciada esta ................. Junta General Extraordinaria, convocada en cumplimiento del Acuerdo número ......... del Directorio de la Empresa, adoptado en su Sesión Extraordinaria de ....... de ............... del año dos mil ........... Se procedió, en primer término, a firmar la hoja de asistencia, que prescribe el artículo setenta y uno del Decreto Supremo quinientos ochenta y siete, de mil novecientos ochenta y dos, que aprobó el Reglamento de Sociedades Anónimas, la cual quedará archivada en la Secretaría de la sociedad, con las cartas-poderes respectivas, que fueron, previamente, calificadas. Firmaron dicha lista las personas que, por acciones propias o representadas, asistieron a esta reunión, que se pasan a enumerar, por el número de acciones que se indica: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Manifestó que se encontraban presentes o representadas, en la sala, .......... acciones. El Presidente expresó, asimismo, que en conformidad con lo establecido en los artículos sesenta y uno de la Ley dieciocho mil cuarenta y seis y ............. de los Estatutos Sociales, que había quórum suficiente para constituir la Junta y propuso, a la Asamblea, dar por terminada la recepción de poderes. No obstante lo anterior, el Presidente manifestó que los poderes recibidos hasta ese momento, seguirían siendo procesados, lo que podría hacer variar el quórum definitivo para los acuerdos que se tomaren posteriormente.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B. </w:t>
      </w:r>
      <w:r w:rsidRPr="00BB30E3">
        <w:rPr>
          <w:rFonts w:ascii="Times New Roman" w:eastAsia="Times New Roman" w:hAnsi="Times New Roman" w:cs="Times New Roman"/>
          <w:smallCaps/>
          <w:sz w:val="20"/>
          <w:szCs w:val="20"/>
          <w:lang w:eastAsia="es-CL"/>
        </w:rPr>
        <w:t>Convocatoria</w:t>
      </w:r>
      <w:r w:rsidRPr="00BB30E3">
        <w:rPr>
          <w:rFonts w:ascii="Times New Roman" w:eastAsia="Times New Roman" w:hAnsi="Times New Roman" w:cs="Times New Roman"/>
          <w:sz w:val="20"/>
          <w:szCs w:val="20"/>
          <w:lang w:eastAsia="es-CL"/>
        </w:rPr>
        <w:t>. En seguida, el Presidente informó del cumplimiento de todos los procedimientos previos a la celebración de la Junta, a saber:</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citación a esta Junta Extraordinaria de Accionistas se efectuó mediante avisos publicados en el diario "............." de la ciudad de ............., en sus ediciones de los días .......... y ........... del mes de .............. y ..... de ..........., del año dos mil ......... En ellos, se especificó el objeto de la convocatoria, siendo del tenor siguiente: ".............. S.A." Cerrada. Por acuerdo del Directorio, cítase a Junta General Extraordinaria de Accionistas para el día ...... de .............. de dos mil ......., a las ....... horas, en las Oficinas de la empresa, ubicadas en ................. número ........., oficina ........, con el objeto de someter a esta Junta lo siguiente: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Podrán participar en la Junta y ejercer sus derechos, en voz y voto, los titulares de acciones que se encuentren inscritas en el Registro de Accionistas con cinco días de anticipación a la fecha de celebración de la Junta. La calificación de poderes se realizará el día de la reunión. El Presidente".</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perjuicio de los avisos publicitarios citando a la Junta, se remitió carta-poder y citación a todos los señores Accionistas.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 </w:t>
      </w:r>
      <w:r w:rsidRPr="00BB30E3">
        <w:rPr>
          <w:rFonts w:ascii="Times New Roman" w:eastAsia="Times New Roman" w:hAnsi="Times New Roman" w:cs="Times New Roman"/>
          <w:smallCaps/>
          <w:sz w:val="20"/>
          <w:szCs w:val="20"/>
          <w:lang w:eastAsia="es-CL"/>
        </w:rPr>
        <w:t>Aprobación del acta de la junta anterior</w:t>
      </w:r>
      <w:r w:rsidRPr="00BB30E3">
        <w:rPr>
          <w:rFonts w:ascii="Times New Roman" w:eastAsia="Times New Roman" w:hAnsi="Times New Roman" w:cs="Times New Roman"/>
          <w:sz w:val="20"/>
          <w:szCs w:val="20"/>
          <w:lang w:eastAsia="es-CL"/>
        </w:rPr>
        <w:t>. El Acta de la .............. Junta Extraordinaria celebrada el día .......... de .............. de dos mil ..........., está aprobada por haber sido firmada por las personas designadas para ello.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 </w:t>
      </w:r>
      <w:r w:rsidRPr="00BB30E3">
        <w:rPr>
          <w:rFonts w:ascii="Times New Roman" w:eastAsia="Times New Roman" w:hAnsi="Times New Roman" w:cs="Times New Roman"/>
          <w:smallCaps/>
          <w:sz w:val="20"/>
          <w:szCs w:val="20"/>
          <w:lang w:eastAsia="es-CL"/>
        </w:rPr>
        <w:t>Firma del acta</w:t>
      </w:r>
      <w:r w:rsidRPr="00BB30E3">
        <w:rPr>
          <w:rFonts w:ascii="Times New Roman" w:eastAsia="Times New Roman" w:hAnsi="Times New Roman" w:cs="Times New Roman"/>
          <w:sz w:val="20"/>
          <w:szCs w:val="20"/>
          <w:lang w:eastAsia="es-CL"/>
        </w:rPr>
        <w:t>. El Presidente continuó manifestando que, de acuerdo con lo dispuesto en el artículo ............... de los Estatutos Sociales, las actas de las Juntas debían ser firmadas por el Presidente o por quien haga sus veces, el Secretario y por ....... accionistas designados por la Junta. Para tal efecto, informó que había llegado a la mesa la proposición de que suscribieran el acta de la presente Junta, los señores: ............................., ............................, ............................. y ............................ Ofrecida la palabra, la Junta aprobó esos nombres, para que un número de ..... de estas personas firmen el acta de la presente Junta.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 </w:t>
      </w:r>
      <w:r w:rsidRPr="00BB30E3">
        <w:rPr>
          <w:rFonts w:ascii="Times New Roman" w:eastAsia="Times New Roman" w:hAnsi="Times New Roman" w:cs="Times New Roman"/>
          <w:smallCaps/>
          <w:sz w:val="20"/>
          <w:szCs w:val="20"/>
          <w:lang w:eastAsia="es-CL"/>
        </w:rPr>
        <w:t>Calificación de poderes y aceptación de los mismos</w:t>
      </w:r>
      <w:r w:rsidRPr="00BB30E3">
        <w:rPr>
          <w:rFonts w:ascii="Times New Roman" w:eastAsia="Times New Roman" w:hAnsi="Times New Roman" w:cs="Times New Roman"/>
          <w:sz w:val="20"/>
          <w:szCs w:val="20"/>
          <w:lang w:eastAsia="es-CL"/>
        </w:rPr>
        <w:t>. En seguida, el Presidente comunicó que se encontraban presentes o representadas en la sala, un número de ............ acciones, equivalentes al ........... por ciento de las acciones con derecho a voto, cantidades que reflejaban el quórum definitivo para todos los efectos de esta Junta. Ofreció la palabra sobre el particular. No habiendo manifestación en contrario, la Junta aprobó los poderes presentados a esta .......... Junta Extraordinaria de Accionistas.</w:t>
      </w:r>
    </w:p>
    <w:p w:rsidR="00D87383" w:rsidRPr="00BB30E3" w:rsidRDefault="00D87383" w:rsidP="00D8738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lastRenderedPageBreak/>
        <w:t>Segunda Parte</w:t>
      </w:r>
      <w:r w:rsidRPr="00BB30E3">
        <w:rPr>
          <w:rFonts w:ascii="Times New Roman" w:eastAsia="Times New Roman" w:hAnsi="Times New Roman" w:cs="Times New Roman"/>
          <w:i/>
          <w:iCs/>
          <w:sz w:val="20"/>
          <w:szCs w:val="20"/>
          <w:lang w:eastAsia="es-CL"/>
        </w:rPr>
        <w:br/>
        <w:t>Tabla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 </w:t>
      </w:r>
      <w:r w:rsidRPr="00BB30E3">
        <w:rPr>
          <w:rFonts w:ascii="Times New Roman" w:eastAsia="Times New Roman" w:hAnsi="Times New Roman" w:cs="Times New Roman"/>
          <w:smallCaps/>
          <w:sz w:val="20"/>
          <w:szCs w:val="20"/>
          <w:lang w:eastAsia="es-CL"/>
        </w:rPr>
        <w:t>Aclaración del nombre de la sociedad y ampliación de su objeto</w:t>
      </w:r>
      <w:r w:rsidRPr="00BB30E3">
        <w:rPr>
          <w:rFonts w:ascii="Times New Roman" w:eastAsia="Times New Roman" w:hAnsi="Times New Roman" w:cs="Times New Roman"/>
          <w:sz w:val="20"/>
          <w:szCs w:val="20"/>
          <w:lang w:eastAsia="es-CL"/>
        </w:rPr>
        <w:t>. Se trata de aclarar la duda que puede surgir a propósito del nombre con que se ha venido identificando a la sociedad en su última modificación, el cual aparece como "............... S.A.I. y C." y no como "............... Sociedad Anónima Industrial y Comercial". Asimismo, adoptar los acuerdos que, respecto de las materias que fueron tratadas en la ......... Junta General Extraordinaria de la sociedad, por la circunstancia anotada, convenga repactar. Estas han sido: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Primero:</w:t>
      </w:r>
      <w:r w:rsidRPr="00BB30E3">
        <w:rPr>
          <w:rFonts w:ascii="Times New Roman" w:eastAsia="Times New Roman" w:hAnsi="Times New Roman" w:cs="Times New Roman"/>
          <w:sz w:val="20"/>
          <w:szCs w:val="20"/>
          <w:lang w:eastAsia="es-CL"/>
        </w:rPr>
        <w:t xml:space="preserve"> Ampliar el objeto social;</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Segundo:</w:t>
      </w:r>
      <w:r w:rsidRPr="00BB30E3">
        <w:rPr>
          <w:rFonts w:ascii="Times New Roman" w:eastAsia="Times New Roman" w:hAnsi="Times New Roman" w:cs="Times New Roman"/>
          <w:sz w:val="20"/>
          <w:szCs w:val="20"/>
          <w:lang w:eastAsia="es-CL"/>
        </w:rPr>
        <w:t xml:space="preserve"> Adoptar todos los acuerdos conducentes a las reformas enunciadas y su posterior legalización, y</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Tercero:</w:t>
      </w:r>
      <w:r w:rsidRPr="00BB30E3">
        <w:rPr>
          <w:rFonts w:ascii="Times New Roman" w:eastAsia="Times New Roman" w:hAnsi="Times New Roman" w:cs="Times New Roman"/>
          <w:sz w:val="20"/>
          <w:szCs w:val="20"/>
          <w:lang w:eastAsia="es-CL"/>
        </w:rPr>
        <w:t xml:space="preserve"> Fijación del texto definitivo y refundido de los Estatutos Sociales.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señor Presidente explica que, como saben los señores accionistas, el nombre con que se estableció la compañía es el segundo anteriormente mencionado, por lo cual se propone sustituir el artículo .......... de los Estatutos por otro que así lo establezca.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segundo término, el Presidente señala la conveniencia de repactar, en concordancia con esta modificación, el texto refundido de los Estatutos, incluyendo en él, las modificaciones que, sobre ampliación del objeto social, se acordaron en la aludida Junta Extraordinaria, celebrada con fecha ....... de .............. de dos mil ............, reducida a escritura pública el día ......... del mismo mes y año, ante el Notario de ............., don ............... Este texto refundido, en consecuencia, se propone que sea, nuevamente, acordado y repactado en su integridad, incluyendo las modificaciones a su artículo ........... sobre el nombre de la sociedad, ya referido; y las que se pasan a señalar.</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continuación, el señor Presidente expresa que, por consiguiente, se ha convocado esta reunión con el objeto de someter a la aprobación de la Asamblea:</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Modificación de los artículos primero y .............. permanentes de los Estatutos Sociales, con el expresado objeto de aclarar la denominación social y contemplar, estatutariamente, la sigla con que la compañía es mejor conocida y ampliar el objeto social.</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Después de un corto debate, se acordó, por unanimidad, aprobar la modificación de los artículos indicados con la finalidad recién expresada y en los siguientes términos: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PRIMERO.</w:t>
      </w:r>
      <w:r w:rsidRPr="00BB30E3">
        <w:rPr>
          <w:rFonts w:ascii="Times New Roman" w:eastAsia="Times New Roman" w:hAnsi="Times New Roman" w:cs="Times New Roman"/>
          <w:sz w:val="20"/>
          <w:szCs w:val="20"/>
          <w:lang w:eastAsia="es-CL"/>
        </w:rPr>
        <w:t xml:space="preserve"> Se constituye una Sociedad Anónima con el nombre de "............... </w:t>
      </w:r>
      <w:r w:rsidRPr="00BB30E3">
        <w:rPr>
          <w:rFonts w:ascii="Times New Roman" w:eastAsia="Times New Roman" w:hAnsi="Times New Roman" w:cs="Times New Roman"/>
          <w:smallCaps/>
          <w:sz w:val="20"/>
          <w:szCs w:val="20"/>
          <w:lang w:eastAsia="es-CL"/>
        </w:rPr>
        <w:t>Sociedad anónima industrial y comercial</w:t>
      </w:r>
      <w:r w:rsidRPr="00BB30E3">
        <w:rPr>
          <w:rFonts w:ascii="Times New Roman" w:eastAsia="Times New Roman" w:hAnsi="Times New Roman" w:cs="Times New Roman"/>
          <w:sz w:val="20"/>
          <w:szCs w:val="20"/>
          <w:lang w:eastAsia="es-CL"/>
        </w:rPr>
        <w:t>", la que podrá también usar o identificarse, para cualquier efecto, con la abreviatura, como sigla de fantasía, ".............. S.A.I.C.", la que obligará a la sociedad, de la misma manera que esa razón social".</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ARTÍCULO ...........</w:t>
      </w:r>
      <w:r w:rsidRPr="00BB30E3">
        <w:rPr>
          <w:rFonts w:ascii="Times New Roman" w:eastAsia="Times New Roman" w:hAnsi="Times New Roman" w:cs="Times New Roman"/>
          <w:sz w:val="20"/>
          <w:szCs w:val="20"/>
          <w:lang w:eastAsia="es-CL"/>
        </w:rPr>
        <w:t>. El objeto de la sociedad es ................</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Por otra parte, se acordó fijar el texto refundido de los Estatutos Sociales, todo ello en los términos y conforme al texto que, para cada artículo, se propone en el texto revisado y refundido de ellos, que el señor Presidente lee a continuación, en su integridad, y que propone repactar.</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Después de un breve debate y de un análisis de las diversas modificaciones aludidas y sus consecuencias, se acordó por unanimidad, aprobar la reforma de los artículos mencionados.</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consecuencia, el nuevo texto refundido de los Estatutos Sociales, es el siguiente:</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Texto refundido de los Estatutos. "</w:t>
      </w:r>
      <w:r w:rsidRPr="00BB30E3">
        <w:rPr>
          <w:rFonts w:ascii="Times New Roman" w:eastAsia="Times New Roman" w:hAnsi="Times New Roman" w:cs="Times New Roman"/>
          <w:smallCaps/>
          <w:sz w:val="20"/>
          <w:szCs w:val="20"/>
          <w:lang w:eastAsia="es-CL"/>
        </w:rPr>
        <w:t>Estatutos de ................ sociedad anónima industrial y comercial"</w:t>
      </w: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r w:rsidRPr="00BB30E3">
        <w:rPr>
          <w:rFonts w:ascii="Times New Roman" w:eastAsia="Times New Roman" w:hAnsi="Times New Roman" w:cs="Times New Roman"/>
          <w:smallCaps/>
          <w:sz w:val="20"/>
          <w:szCs w:val="20"/>
          <w:lang w:eastAsia="es-CL"/>
        </w:rPr>
        <w:t>Título Primero, etc.</w:t>
      </w: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II. </w:t>
      </w:r>
      <w:r w:rsidRPr="00BB30E3">
        <w:rPr>
          <w:rFonts w:ascii="Times New Roman" w:eastAsia="Times New Roman" w:hAnsi="Times New Roman" w:cs="Times New Roman"/>
          <w:smallCaps/>
          <w:sz w:val="20"/>
          <w:szCs w:val="20"/>
          <w:lang w:eastAsia="es-CL"/>
        </w:rPr>
        <w:t>Mandato especial para legalizar y hacer efectivas las resoluciones de esta junta</w:t>
      </w:r>
      <w:r w:rsidRPr="00BB30E3">
        <w:rPr>
          <w:rFonts w:ascii="Times New Roman" w:eastAsia="Times New Roman" w:hAnsi="Times New Roman" w:cs="Times New Roman"/>
          <w:sz w:val="20"/>
          <w:szCs w:val="20"/>
          <w:lang w:eastAsia="es-CL"/>
        </w:rPr>
        <w:t>. El Presidente señaló que era preciso adoptar todos los acuerdos necesarios para materializar o legalizar lo que había resuelto la Junta y, en ese sentido, proponía —a la Asamblea— facultar a los Abogados don .......................... y don ....................... para que, actuando indistinta, separada o conjuntamente, redacten, reduzcan a escritura pública, formalicen y legalicen los acuerdos y resoluciones adoptados en esta Junta. Ofrecida la palabra sobre este punto, la Junta, por unanimidad, adoptó el siguiente acuerdo: Facultar a los Abogados don ....................... y don .......................... para que, actuando indistinta, separada o conjuntamente, lleven a cabo todos los trámites que se requieran para el perfeccionamiento de los acuerdos que se han adoptado, reduzcan a escritura pública el acta de la presente Junta Extraordinaria de Accionistas, pudiendo redactar y suscribir los instrumentos del caso, legalizarlos y solicitar las inscripciones, subinscripciones y anotaciones que sea necesarias.</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se acordó llevar a cabo lo acordado, desde luego, sin esperar la ulterior aprobación del Acta.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otro asunto que tratar, se levantó la sesión a las ........ horas, agradeciéndose la asistencia de los señores accionistas. Firmado: .............., .............., .............., ............. y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Certificado</w:t>
      </w:r>
      <w:r w:rsidRPr="00BB30E3">
        <w:rPr>
          <w:rFonts w:ascii="Times New Roman" w:eastAsia="Times New Roman" w:hAnsi="Times New Roman" w:cs="Times New Roman"/>
          <w:sz w:val="20"/>
          <w:szCs w:val="20"/>
          <w:lang w:eastAsia="es-CL"/>
        </w:rPr>
        <w:t>: El Notario que suscribe certifica, en conformidad con lo dispuesto en el artículo cincuenta y siete de la Ley número dieciocho mil cuarenta y seis, sobre Sociedades Anónimas, que asistió a la Junta General Extraordinaria de Accionistas de "............. S.A.", a que se refiere la presente Acta y lo que ella contiene es la expresión fiel de lo ocurrido y acordado en la reunión. En .........., a ......... de ............ de dos mil ......... Firmado: .......</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29" w:name="_Toc505016607"/>
      <w:r w:rsidRPr="00BB30E3">
        <w:rPr>
          <w:rFonts w:ascii="Times New Roman" w:eastAsia="Times New Roman" w:hAnsi="Times New Roman" w:cs="Times New Roman"/>
          <w:b/>
          <w:bCs/>
          <w:sz w:val="20"/>
          <w:szCs w:val="20"/>
          <w:lang w:eastAsia="es-CL"/>
        </w:rPr>
        <w:t>23. Repactación. Extracto.</w:t>
      </w:r>
      <w:bookmarkEnd w:id="229"/>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Notario de .........., .............. Nº ......, certifico: Por escritura hoy ante mí, se redujo a escritura pública acta de ..... Junta Extraordinaria Accionistas de "............... Sociedad Anónima Industrial y Comercial", celebrada .... de ........... de 2........, en que se acuerda ampliar objeto social y aclarar razón social es ".............. Sociedad Anónima Industrial y Comercial" y que podrá usar sigla "........... S.A.I.C.", y repactar texto refundido estatutos. Objeto social: ............. Domicilio: Comuna ........... Demás estipulaciones en escritura extractada. En .........., ..... de .............. de 2...</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Este extracto se inscribirá en el RC correspondiente al domicilio social y se publicará en el D.O., dentro de los sesenta días corridos, contados desde la fecha misma de la escritura de constitución.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Es aceptable emplear un lenguaje "semitelegráfico".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xml:space="preserve"> El pago por la publicación del extracto en el D.O., sólo correrá para aquellas sociedades que tengan un capital igual o superior a 5.000 UF. Las sociedades que tengan un capital inferior están exentas de pago, según el Art. 4º, de la Ley Nº 20.494. </w:t>
      </w:r>
      <w:r w:rsidRPr="00BB30E3">
        <w:rPr>
          <w:rFonts w:ascii="Times New Roman" w:eastAsia="Times New Roman" w:hAnsi="Times New Roman" w:cs="Times New Roman"/>
          <w:b/>
          <w:bCs/>
          <w:sz w:val="20"/>
          <w:szCs w:val="20"/>
          <w:lang w:eastAsia="es-CL"/>
        </w:rPr>
        <w:t>5.</w:t>
      </w:r>
      <w:r w:rsidRPr="00BB30E3">
        <w:rPr>
          <w:rFonts w:ascii="Times New Roman" w:eastAsia="Times New Roman" w:hAnsi="Times New Roman" w:cs="Times New Roman"/>
          <w:sz w:val="20"/>
          <w:szCs w:val="20"/>
          <w:lang w:eastAsia="es-CL"/>
        </w:rPr>
        <w:t xml:space="preserve"> Según el Art. 4º, de la Ley Nº 20.494, si la sociedad tiene un capital inferior a 5.000 UF, será el Notario Público que haya otorgado la escritura quien deberán enviar, por vía electrónica, al D.O. copias digitales de los extractos societarios a publicar, los que deberán estar suscritos por ellos, en la forma señalada en la Ley Nº 19.799.</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30" w:name="_Toc505016608"/>
      <w:r w:rsidRPr="00BB30E3">
        <w:rPr>
          <w:rFonts w:ascii="Times New Roman" w:eastAsia="Times New Roman" w:hAnsi="Times New Roman" w:cs="Times New Roman"/>
          <w:b/>
          <w:bCs/>
          <w:sz w:val="20"/>
          <w:szCs w:val="20"/>
          <w:lang w:eastAsia="es-CL"/>
        </w:rPr>
        <w:t>24. Saneamiento de vicios (Acta)</w:t>
      </w:r>
      <w:bookmarkEnd w:id="230"/>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Junta Extraordinaria de Accionistas</w:t>
      </w:r>
      <w:r w:rsidRPr="00BB30E3">
        <w:rPr>
          <w:rFonts w:ascii="Times New Roman" w:eastAsia="Times New Roman" w:hAnsi="Times New Roman" w:cs="Times New Roman"/>
          <w:caps/>
          <w:sz w:val="20"/>
          <w:szCs w:val="20"/>
          <w:lang w:eastAsia="es-CL"/>
        </w:rPr>
        <w:br/>
        <w:t>.............. S.A.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En ........., a ............, siendo las ........ horas, en el domicilio social, se lleva a efecto la Junta Extraordinaria de Accionistas de la sociedad ......... S.A.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Concurrieron a la Junta debidamente representados o por sí, los siguientes accionistas:</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 por ........ acciones;</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 representada por don .........., por ...... acciones;</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consecuencia, se encuentran representadas en la Sala la totalidad de las acciones emitidas por la Sociedad, reuniéndose por lo tanto un quórum superior al establecido en los Estatutos Sociales.</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Mesa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Preside esta Junta don ............. y actúa como secretario don ..........., quien también asiste como Gerente General de la empresa.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Convocatoria y formalidades previas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Presidente deja constancia en Actas de las siguientes formalidades de convocatoria: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La convocatoria de esta Junta fue acordada en Sesión Extraordinaria de Directorio de la sociedad celebrada con esta misma fecha.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Conforme al artículo 62 de la Ley Nº 18.046 tienen derecho a participar en esta Junta los titulares de las acciones inscritas en el Registro de Accionistas con cinco días hábiles de anticipación a ésta.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La citación a los señores accionistas o a sus representantes se hizo personalmente y dado que se encuentran presentes la totalidad de las acciones de la Sociedad no fue necesario cumplir con las demás formalidades de convocatoria, conforme a lo establecido en el artículo 60 de la Ley sobre Sociedades Anónimas.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Hoja de asistencia y aprobación de poderes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concurrentes firmaron la hoja de asistencia que prescribe el artículo 71 del Reglamento de Sociedades Anónimas y se aprobaron, por unanimidad, los poderes con que aparecen actuando los asistentes.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Instalación de la junta</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Habiéndose cumplido con las formalidades de convocatoria y reuniéndose la unanimidad de las acciones emitidas, el Presidente dio por instalada la Junta y declaró iniciada la reunión, lo que es aprobado por la unanimidad de los accionistas.</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Votación</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 relación a la forma de votación de los accionistas, se acuerda que se procederá a votar la materia a debatir a viva voz, bastando la constancia del acuerdo adoptado, y de los votos disidentes, en caso de existir.</w:t>
      </w:r>
    </w:p>
    <w:p w:rsidR="00D87383" w:rsidRPr="00BB30E3" w:rsidRDefault="00D87383" w:rsidP="00D8738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Objeto de la junta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El Presidente manifestó que, tal como se establece en el acuerdo de Directorio que citó a esta Junta, el objeto de la misma es tratar las observaciones que se han efectuado, con ocasión de la solicitud de ............., por el </w:t>
      </w:r>
      <w:r w:rsidRPr="00BB30E3">
        <w:rPr>
          <w:rFonts w:ascii="Times New Roman" w:eastAsia="Times New Roman" w:hAnsi="Times New Roman" w:cs="Times New Roman"/>
          <w:sz w:val="20"/>
          <w:szCs w:val="20"/>
          <w:lang w:eastAsia="es-CL"/>
        </w:rPr>
        <w:lastRenderedPageBreak/>
        <w:t>banco comercial .........., y que dicen relación con vicios formales en la constitución de la sociedad y publicación del respectivo extracto.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Saneamiento de posibles vicios formales en constitución de sociedad y su extracto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Presidente enumera cada uno de los reparos que se propone sanear por esta junta: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Acuerdos:</w:t>
      </w:r>
      <w:r w:rsidRPr="00BB30E3">
        <w:rPr>
          <w:rFonts w:ascii="Times New Roman" w:eastAsia="Times New Roman" w:hAnsi="Times New Roman" w:cs="Times New Roman"/>
          <w:sz w:val="20"/>
          <w:szCs w:val="20"/>
          <w:lang w:eastAsia="es-CL"/>
        </w:rPr>
        <w:t xml:space="preserve"> a fin de sanear posibles vicios formales de nulidad ya referidos, en la constitución de la sociedad ........... S.A., así como vicios en su extracto inscrito y publicado, los accionistas, por unanimidad de los mismos acuerdan hacer las siguientes correcciones a dicha escritura así como a su extracto inscrito y publicado:</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1º ..................</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2º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3º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Aprobación y firma del acta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unanimidad se acuerda que la presente Acta se entienda aprobada desde el momento en que sea firmada por todos los accionistas comparecientes a la presente Junta, sin esperar su aprobación en otra Junta posterior.</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resolvió por último, llevar adelante los acuerdos de esta Junta desde luego, sin esperar la aprobación de su acta en otra Junta posterior, bastando para ello que la de ésta se encuentre debidamente firmada.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Facultad especial</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Junta resolvió autorizar a don ............., para que pueda reducir a escritura pública, en todo o en parte, y en cualquier momento el acta de la presente Junta de Accionistas, sin esperar la aprobación del acta en otra posterior, bastando para ello que se encuentre firmada. Además, se le facultó para que con extracto de la escritura señalada, requiera las inscripciones, subinscripciones, anotaciones y publicación a que haya lugar del presente saneamiento.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habiendo consultas ni otros asuntos que tratar, el Presidente dio por terminada la reunión siendo las ....... horas.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Firman ...</w:t>
      </w:r>
    </w:p>
    <w:p w:rsidR="00D87383" w:rsidRPr="00BB30E3" w:rsidRDefault="00D87383" w:rsidP="00D8738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jurisprudenciales.</w:t>
      </w:r>
      <w:r w:rsidRPr="00BB30E3">
        <w:rPr>
          <w:rFonts w:ascii="Times New Roman" w:eastAsia="Times New Roman" w:hAnsi="Times New Roman" w:cs="Times New Roman"/>
          <w:sz w:val="20"/>
          <w:szCs w:val="20"/>
          <w:lang w:eastAsia="es-CL"/>
        </w:rPr>
        <w:t xml:space="preserve"> Como actos de S.A. que se rigen por la LSA, no puede reclamarse nulidad de una sociedad después de transcurridos cuatro años desde la ocurrencia del vicio, según el Inc. final del Art. 6º, norma que rige "en todo caso", es decir, cualquiera que fuere el vicio que se invocare como fundamento. Plazo que, por lo demás, es general en materia comercial y toda S.A. es siempre mercantil, aun cuando se forme para la realización de negocios de carácter civil, por expresa disposición del Art. 2064 del CC, concepto reiterado en el Art. 1º de la LSA; además, el artículo 822 del CCOM, señala cuatro años como plazo general de prescripción aplicable a todas las obligaciones de que trata el Libro II de dicho código, en cuyo Título VII aún existe el párrafo 8 de las SA, no obstante que su articulado ha sido reemplazado por la LSA, se conserva el </w:t>
      </w:r>
      <w:r w:rsidRPr="00BB30E3">
        <w:rPr>
          <w:rFonts w:ascii="Times New Roman" w:eastAsia="Times New Roman" w:hAnsi="Times New Roman" w:cs="Times New Roman"/>
          <w:sz w:val="20"/>
          <w:szCs w:val="20"/>
          <w:lang w:eastAsia="es-CL"/>
        </w:rPr>
        <w:lastRenderedPageBreak/>
        <w:t xml:space="preserve">título del párrafo, y el artículo 348 se refiere expresamente a las sociedades anónimas. </w:t>
      </w:r>
      <w:r w:rsidRPr="00BB30E3">
        <w:rPr>
          <w:rFonts w:ascii="Times New Roman" w:eastAsia="Times New Roman" w:hAnsi="Times New Roman" w:cs="Times New Roman"/>
          <w:i/>
          <w:iCs/>
          <w:sz w:val="20"/>
          <w:szCs w:val="20"/>
          <w:lang w:eastAsia="es-CL"/>
        </w:rPr>
        <w:t xml:space="preserve">Corte Suprema,04/07/2005, Rol Nº 2631-2004, cita online: </w:t>
      </w:r>
      <w:hyperlink r:id="rId99" w:tgtFrame="_blank" w:history="1">
        <w:r w:rsidRPr="00BB30E3">
          <w:rPr>
            <w:rFonts w:ascii="Times New Roman" w:eastAsia="Times New Roman" w:hAnsi="Times New Roman" w:cs="Times New Roman"/>
            <w:i/>
            <w:iCs/>
            <w:color w:val="0000FF"/>
            <w:sz w:val="20"/>
            <w:szCs w:val="20"/>
            <w:u w:val="single"/>
            <w:lang w:eastAsia="es-CL"/>
          </w:rPr>
          <w:t>CL/JUR/6126/2005</w:t>
        </w:r>
      </w:hyperlink>
      <w:r w:rsidRPr="00BB30E3">
        <w:rPr>
          <w:rFonts w:ascii="Times New Roman" w:eastAsia="Times New Roman" w:hAnsi="Times New Roman" w:cs="Times New Roman"/>
          <w:i/>
          <w:iCs/>
          <w:sz w:val="20"/>
          <w:szCs w:val="20"/>
          <w:lang w:eastAsia="es-CL"/>
        </w:rPr>
        <w:t>.</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31" w:name="_Toc505016609"/>
      <w:r w:rsidRPr="00BB30E3">
        <w:rPr>
          <w:rFonts w:ascii="Times New Roman" w:eastAsia="Times New Roman" w:hAnsi="Times New Roman" w:cs="Times New Roman"/>
          <w:b/>
          <w:bCs/>
          <w:sz w:val="20"/>
          <w:szCs w:val="20"/>
          <w:lang w:eastAsia="es-CL"/>
        </w:rPr>
        <w:t>25. Saneamiento. Extracto.</w:t>
      </w:r>
      <w:bookmarkEnd w:id="231"/>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......Notario Público de (Nº notaría) de (ciudad), con oficio en ......, comuna de....., certifico: Con esta fecha, ante mí, se redujo a escritura pública la junta extraordinaria de accionistas de la sociedad ......S.A., (la "Sociedad") celebrada con esta misma fecha, en virtud del cual se corrige y sanea conforme Ley Nº 19.499, el (extracto/escritura/publicación) de (constitución /modificación) de la Sociedad de fecha .........., otorgada ante mí, (agregar domicilio de notario si corresponde a otra notaría). Sociedad inscrita a Fs. ........ Nº ..... Registro Comercio de....... año ...... y publicada con fecha ............... en Diario Oficial. Vicio consistió en ................... En todo lo no modificado rige plenamente pacto social. Demás estipulaciones constan en escritura extractada. (Ciudad)........, (fecha) ...........</w:t>
      </w:r>
    </w:p>
    <w:p w:rsidR="00D87383" w:rsidRPr="00BB30E3" w:rsidRDefault="00D8738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extracto se inscribirá en el RC del CBR correspondiente al domicilio social y se publicará en el D.O., dentro de los 60 días corridos, contados desde la fecha misma de la escritura de constitución.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 xml:space="preserve">Antiguamente la práctica era recurrir al empleo de un lenguaje "semitelegráfico" en la redacción del extracto. Hoy dado que el pago por la publicación del extracto en el D.O. sólo se hace exigible para aquellas sociedades que tengan un capital igual o superior a 5.000 UF, no se justifica esta forma en aquellas que no alcanzan este umbral y que son la mayoría. Lo anterior no justifica en ningún caso que se incluyan en los extractos indicaciones que no sean las que la ley expresamente señala. Se ha advertido una mala praxis en el CBR de Santiago en orden a presentar extractos con indicaciones no exigidas por la ley lo que ocasiona retrasos innecesarios en la calificación de los títulos. </w:t>
      </w:r>
      <w:r w:rsidRPr="00BB30E3">
        <w:rPr>
          <w:rFonts w:ascii="Times New Roman" w:eastAsia="Times New Roman" w:hAnsi="Times New Roman" w:cs="Times New Roman"/>
          <w:b/>
          <w:bCs/>
          <w:sz w:val="20"/>
          <w:szCs w:val="20"/>
          <w:lang w:eastAsia="es-CL"/>
        </w:rPr>
        <w:t xml:space="preserve">4. </w:t>
      </w:r>
      <w:r w:rsidRPr="00BB30E3">
        <w:rPr>
          <w:rFonts w:ascii="Times New Roman" w:eastAsia="Times New Roman" w:hAnsi="Times New Roman" w:cs="Times New Roman"/>
          <w:sz w:val="20"/>
          <w:szCs w:val="20"/>
          <w:lang w:eastAsia="es-CL"/>
        </w:rPr>
        <w:t xml:space="preserve">Según el Art. 4º, de la Ley Nº 20.494, si la sociedad tiene un capital inferior a 5.000 UF están exentas de pagos por publicación del extracto en D.O. y será el Notario Público que haya otorgado la escritura quien deberán enviar, por vía electrónica, al D.O., copias digitales de los extractos societarios a publicar, los que deberán estar suscritos por ellos, en la forma señalada en la Ley Nº 19.799. </w:t>
      </w:r>
      <w:r w:rsidRPr="00BB30E3">
        <w:rPr>
          <w:rFonts w:ascii="Times New Roman" w:eastAsia="Times New Roman" w:hAnsi="Times New Roman" w:cs="Times New Roman"/>
          <w:b/>
          <w:bCs/>
          <w:sz w:val="20"/>
          <w:szCs w:val="20"/>
          <w:lang w:eastAsia="es-CL"/>
        </w:rPr>
        <w:t xml:space="preserve">5. </w:t>
      </w:r>
      <w:r w:rsidRPr="00BB30E3">
        <w:rPr>
          <w:rFonts w:ascii="Times New Roman" w:eastAsia="Times New Roman" w:hAnsi="Times New Roman" w:cs="Times New Roman"/>
          <w:sz w:val="20"/>
          <w:szCs w:val="20"/>
          <w:lang w:eastAsia="es-CL"/>
        </w:rPr>
        <w:t>El extracto de la escritura de saneamiento deberá contener: a) La fecha de la escritura extractada y el nombre y domicilio del notario ante el cual se otorgó; b) Según sea el caso, la fecha de la escritura pública que contenga el acto que se sanea, o de la escritura de protocolización del documento que contenga el acto que se sanea o de la escritura pública a que se redujo ese acto</w:t>
      </w:r>
      <w:r w:rsidRPr="00BB30E3">
        <w:rPr>
          <w:rFonts w:ascii="Times New Roman" w:eastAsia="Times New Roman" w:hAnsi="Times New Roman" w:cs="Times New Roman"/>
          <w:i/>
          <w:iCs/>
          <w:sz w:val="20"/>
          <w:szCs w:val="20"/>
          <w:lang w:eastAsia="es-CL"/>
        </w:rPr>
        <w:t>, y el nombre y domicilio del notario ante el cual se otorgó</w:t>
      </w:r>
      <w:r w:rsidRPr="00BB30E3">
        <w:rPr>
          <w:rFonts w:ascii="Times New Roman" w:eastAsia="Times New Roman" w:hAnsi="Times New Roman" w:cs="Times New Roman"/>
          <w:sz w:val="20"/>
          <w:szCs w:val="20"/>
          <w:lang w:eastAsia="es-CL"/>
        </w:rPr>
        <w:t>, y c) Un extracto de las modificaciones mediante las cuales se corrige el vicio de que se trata. El extracto será autorizado por el notario que ejerza en la notaría ante la cual se otorgó esta escritura.</w:t>
      </w:r>
    </w:p>
    <w:p w:rsidR="00D87383" w:rsidRPr="00BB30E3" w:rsidRDefault="00D8738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D87383" w:rsidRPr="00BB30E3" w:rsidRDefault="00D87383" w:rsidP="00BB30E3">
      <w:pPr>
        <w:pStyle w:val="Ttulo3"/>
        <w:jc w:val="center"/>
        <w:rPr>
          <w:sz w:val="20"/>
          <w:szCs w:val="20"/>
        </w:rPr>
      </w:pPr>
      <w:bookmarkStart w:id="232" w:name="_Toc505016610"/>
      <w:r w:rsidRPr="00BB30E3">
        <w:rPr>
          <w:sz w:val="20"/>
          <w:szCs w:val="20"/>
        </w:rPr>
        <w:lastRenderedPageBreak/>
        <w:t>§ 3. Varios</w:t>
      </w:r>
      <w:bookmarkEnd w:id="232"/>
    </w:p>
    <w:p w:rsidR="00D87383" w:rsidRPr="00BB30E3" w:rsidRDefault="00D87383" w:rsidP="00D87383">
      <w:pPr>
        <w:spacing w:after="0" w:line="240" w:lineRule="auto"/>
        <w:jc w:val="center"/>
        <w:rPr>
          <w:rFonts w:ascii="Times New Roman" w:eastAsia="Times New Roman" w:hAnsi="Times New Roman" w:cs="Times New Roman"/>
          <w:sz w:val="20"/>
          <w:szCs w:val="20"/>
          <w:lang w:eastAsia="es-CL"/>
        </w:rPr>
      </w:pPr>
    </w:p>
    <w:p w:rsidR="00D87383" w:rsidRPr="00BB30E3" w:rsidRDefault="00D87383" w:rsidP="00BB30E3">
      <w:pPr>
        <w:pStyle w:val="Ttulo3"/>
        <w:jc w:val="center"/>
        <w:rPr>
          <w:rFonts w:ascii="Times New Roman" w:eastAsia="Times New Roman" w:hAnsi="Times New Roman" w:cs="Times New Roman"/>
          <w:smallCaps/>
          <w:sz w:val="20"/>
          <w:szCs w:val="20"/>
          <w:lang w:eastAsia="es-CL"/>
        </w:rPr>
      </w:pPr>
      <w:bookmarkStart w:id="233" w:name="_Toc505016611"/>
      <w:r w:rsidRPr="00BB30E3">
        <w:rPr>
          <w:rFonts w:ascii="Times New Roman" w:eastAsia="Times New Roman" w:hAnsi="Times New Roman" w:cs="Times New Roman"/>
          <w:smallCaps/>
          <w:sz w:val="20"/>
          <w:szCs w:val="20"/>
          <w:lang w:eastAsia="es-CL"/>
        </w:rPr>
        <w:t>A. Acciones</w:t>
      </w:r>
      <w:bookmarkEnd w:id="233"/>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34" w:name="_Toc505016612"/>
      <w:r w:rsidRPr="00BB30E3">
        <w:rPr>
          <w:rFonts w:ascii="Times New Roman" w:eastAsia="Times New Roman" w:hAnsi="Times New Roman" w:cs="Times New Roman"/>
          <w:b/>
          <w:bCs/>
          <w:sz w:val="20"/>
          <w:szCs w:val="20"/>
          <w:lang w:eastAsia="es-CL"/>
        </w:rPr>
        <w:t>1. Modelo títulos.</w:t>
      </w:r>
      <w:bookmarkEnd w:id="234"/>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Título Nº .................... por ............... acciones</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Nº de traspaso................................</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 S.A.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Capital $ ....................</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Dividido en ........... acciones de .................., sin valor nominal</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Domicilio</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smallCaps/>
          <w:sz w:val="20"/>
          <w:szCs w:val="20"/>
          <w:lang w:eastAsia="es-CL"/>
        </w:rPr>
        <w:t>Ciudad de</w:t>
      </w:r>
      <w:r w:rsidRPr="00BB30E3">
        <w:rPr>
          <w:rFonts w:ascii="Times New Roman" w:eastAsia="Times New Roman" w:hAnsi="Times New Roman" w:cs="Times New Roman"/>
          <w:sz w:val="20"/>
          <w:szCs w:val="20"/>
          <w:lang w:eastAsia="es-CL"/>
        </w:rPr>
        <w:t xml:space="preserve"> ....................................... Constituida por escritura pública de fecha ............ de ................... de ......., otorgada ante el Notario Público de ........................... don ...................................., e inscrita en el Registro de Comercio a fojas ........... Nº .......... correspondiente al año.........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Certificamos que ........................................................................ es dueño(a) ...................................................................................... acciones de la sociedad "..................... S.A.", inscritas en el Registro de Accionistas con el Número .................................. del año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2...</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0"/>
      </w:tblPr>
      <w:tblGrid>
        <w:gridCol w:w="2425"/>
        <w:gridCol w:w="2375"/>
      </w:tblGrid>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vAlign w:val="center"/>
            <w:hideMark/>
          </w:tcPr>
          <w:p w:rsidR="00D87383" w:rsidRPr="00BB30E3" w:rsidRDefault="00D87383" w:rsidP="00D8738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D87383" w:rsidRPr="00BB30E3" w:rsidTr="00D87383">
        <w:trPr>
          <w:tblCellSpacing w:w="15" w:type="dxa"/>
        </w:trPr>
        <w:tc>
          <w:tcPr>
            <w:tcW w:w="0" w:type="auto"/>
            <w:tcMar>
              <w:top w:w="15" w:type="dxa"/>
              <w:left w:w="15" w:type="dxa"/>
              <w:bottom w:w="0" w:type="dxa"/>
              <w:right w:w="0" w:type="dxa"/>
            </w:tcMar>
            <w:vAlign w:val="center"/>
            <w:hideMark/>
          </w:tcPr>
          <w:p w:rsidR="00D87383" w:rsidRPr="00BB30E3" w:rsidRDefault="00D87383" w:rsidP="00D87383">
            <w:pPr>
              <w:spacing w:before="100" w:beforeAutospacing="1" w:after="30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Gerente</w:t>
            </w:r>
          </w:p>
        </w:tc>
        <w:tc>
          <w:tcPr>
            <w:tcW w:w="0" w:type="auto"/>
            <w:tcMar>
              <w:top w:w="15" w:type="dxa"/>
              <w:left w:w="15" w:type="dxa"/>
              <w:bottom w:w="0" w:type="dxa"/>
              <w:right w:w="0" w:type="dxa"/>
            </w:tcMar>
            <w:vAlign w:val="center"/>
            <w:hideMark/>
          </w:tcPr>
          <w:p w:rsidR="00D87383" w:rsidRPr="00BB30E3" w:rsidRDefault="00D87383" w:rsidP="00D8738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Presidente</w:t>
            </w:r>
          </w:p>
        </w:tc>
      </w:tr>
    </w:tbl>
    <w:p w:rsidR="00D87383" w:rsidRPr="00BB30E3" w:rsidRDefault="00D87383" w:rsidP="00D87383">
      <w:pPr>
        <w:pStyle w:val="Ttulo3"/>
        <w:rPr>
          <w:rFonts w:ascii="Times New Roman" w:eastAsia="Times New Roman" w:hAnsi="Times New Roman" w:cs="Times New Roman"/>
          <w:b/>
          <w:bCs/>
          <w:sz w:val="20"/>
          <w:szCs w:val="20"/>
          <w:lang w:eastAsia="es-CL"/>
        </w:rPr>
      </w:pPr>
      <w:bookmarkStart w:id="235" w:name="_Toc505016613"/>
      <w:r w:rsidRPr="00BB30E3">
        <w:rPr>
          <w:rFonts w:ascii="Times New Roman" w:eastAsia="Times New Roman" w:hAnsi="Times New Roman" w:cs="Times New Roman"/>
          <w:b/>
          <w:bCs/>
          <w:sz w:val="20"/>
          <w:szCs w:val="20"/>
          <w:lang w:eastAsia="es-CL"/>
        </w:rPr>
        <w:t>2. Compromiso de suscripción de acciones.</w:t>
      </w:r>
      <w:bookmarkEnd w:id="235"/>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2...</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Señor Gerente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el presente instrumento suscribo ...... acciones de la sociedad "............... S.A.", por un valor de libros de $ ............. (............... pesos) cada una.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Esta suscripción la hago para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valor de la suscripción es la suma de $ .............. (............. pesos), valor equivalente a ...... acciones de un valor de $ ............ (................ pesos) cada una, incluidos los gastos de colocación, pagaderos con $ ........... (.............. pesos) al contado; y el saldo, en la siguiente forma: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Convengo en pagar los gastos de colocación, ascendentes a ......% del valor de cada acción, los que se entienden producidos y causados por el hecho de la presente suscripción, de manera que, para el caso de desistimiento, resolución o anulación de la suscripción, sea total o parcial, no tendré derecho al reembolso de ellos y los que perderé a título de indemnización o de multa.</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Declaro que conozco y que acepto los estatutos, el objeto y el programa de la Sociedad y su folleto de propaganda oficial.</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facilitar y garantizar el cobro y percepción de las cuotas que quedo adeudando a plazo, he procedido a aceptar letras de cambio a la orden de la Sociedad por los valores y con los vencimientos indicados; y sin ánimo de novar.</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pagos los efectuaré en las oficinas de ............., o en el Banco que ella me indique.</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agente colocador no recibirá comisión del suscriptor.</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Estoy de acuerdo en que los títulos correspondientes a las acciones efectivamente pagadas, se me otorguen mediante un traspaso del señor Gerente de .............., o de la persona que él designe, para cuyo efecto declaro saber que el valor nominal es de $ .......... (............... pesos) la acción.</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caso de desistimiento del presente contrato, de mora o simple retardo en el pago de dos o más cuotas o letras aceptadas por mí, la Sociedad podrá reducir la compra al número de acciones que cubra la suma efectivamente pagada, menos el valor total de los gastos de colocación, cobranza y organización.</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plazo para el pago de las acciones suscritas mediante este acto es de ......... meses.</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1"/>
      </w:tblPr>
      <w:tblGrid>
        <w:gridCol w:w="335"/>
        <w:gridCol w:w="2685"/>
      </w:tblGrid>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del Suscriptor</w:t>
            </w:r>
          </w:p>
        </w:tc>
      </w:tr>
    </w:tbl>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apellidos del suscriptor: ..............................</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Cédula Nacional de Identidad Nº ..............</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Profesión .............</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Nacionalidad ....................</w:t>
      </w:r>
    </w:p>
    <w:p w:rsidR="00D87383" w:rsidRPr="00BB30E3" w:rsidRDefault="00D87383" w:rsidP="00D8738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Casado con ...................</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Separación de bienes (SI), (NO).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Domicilio: calle ................... Nº ..... oficina ............., comuna .................., Región ........, Teléfono ......., Casilla .............. Fax ......... Observaciones: ..............................................................</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señor ............................, Agente Colocador de la Sociedad ..............., declara que, en dicho carácter, se obliga a hacer llegar, a la Sociedad ............., la presente solicitud y el dinero y/o los valores indicados precedentemente, de los que se da por recibido.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firma este documento en tres ejemplares, quedando uno en poder del suscriptor y los otros dos en poder del Agente Colocador.</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
      </w:tblPr>
      <w:tblGrid>
        <w:gridCol w:w="2223"/>
      </w:tblGrid>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D87383" w:rsidRPr="00BB30E3" w:rsidTr="00D87383">
        <w:trPr>
          <w:tblCellSpacing w:w="15" w:type="dxa"/>
        </w:trPr>
        <w:tc>
          <w:tcPr>
            <w:tcW w:w="0" w:type="auto"/>
            <w:tcMar>
              <w:top w:w="15" w:type="dxa"/>
              <w:left w:w="15" w:type="dxa"/>
              <w:bottom w:w="90" w:type="dxa"/>
              <w:right w:w="90" w:type="dxa"/>
            </w:tcMar>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del Agente</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Cédula de Identidad Nº:</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Dirección:</w:t>
            </w:r>
          </w:p>
        </w:tc>
      </w:tr>
    </w:tbl>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Acuerdo del directorio:</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acuerdo tomado en la sesión de fecha ..... de ................. de dos mil ..., se ordenó dar curso a la solicitud precedente.</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
      </w:tblPr>
      <w:tblGrid>
        <w:gridCol w:w="2000"/>
      </w:tblGrid>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y Timbre</w:t>
            </w:r>
          </w:p>
        </w:tc>
      </w:tr>
    </w:tbl>
    <w:p w:rsidR="00D87383" w:rsidRPr="00BB30E3" w:rsidRDefault="00D87383" w:rsidP="00D8738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Puede utilizarse cualquier otro instrumento que garantice el pago de las acciones suscritas, como, por ejemplo, cheques o pagarés.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36" w:name="_Toc505016614"/>
      <w:r w:rsidRPr="00BB30E3">
        <w:rPr>
          <w:rFonts w:ascii="Times New Roman" w:eastAsia="Times New Roman" w:hAnsi="Times New Roman" w:cs="Times New Roman"/>
          <w:b/>
          <w:bCs/>
          <w:sz w:val="20"/>
          <w:szCs w:val="20"/>
          <w:lang w:eastAsia="es-CL"/>
        </w:rPr>
        <w:t>3. Aviso de acciones no registradas a nombre de herederos.</w:t>
      </w:r>
      <w:bookmarkEnd w:id="236"/>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Citación a herederos y/o legatarios de acciones que indica:</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conformidad a lo dispuesto por el artículo 24 del Reglamento de Sociedades Anónimas, cítase a los herederos o legatarios de las siguientes personas, que tienen registradas a su nombre las acciones que se indican de la sociedad "............. S.A.":</w:t>
      </w:r>
    </w:p>
    <w:p w:rsidR="00D87383" w:rsidRPr="00BB30E3" w:rsidRDefault="00D87383" w:rsidP="00D8738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don ......................, por ...... acciones;</w:t>
      </w:r>
    </w:p>
    <w:p w:rsidR="00D87383" w:rsidRPr="00BB30E3" w:rsidRDefault="00D87383" w:rsidP="00D8738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don ......................, por ...... acciones, y</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doña ......................, por ...... acciones.</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objeto de esta citación es que los herederos y/o legatarios de las personas individualizadas precedentemente, exhiban a la referida sociedad con domicilio en calle ................... Nº ....., oficina ....., comuna de .........., Región ....., el testamento, si lo hubiere, la inscripción del auto de posesión efectiva de la herencia y el respectivo acto de adjudicación, en su caso.</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Ello les permitirá registrar, a nombre de los respectivos herederos o legatarios, las acciones que les correspondan, hoy registradas a nombre de cada uno de los causantes, todo ello bajo apercibimiento de venderlas en remate en una Bolsa de Valores, dentro del plazo de 60 días de conformidad con el artículo 25 del Reglamento de Sociedades Anónimas.</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4"/>
      </w:tblPr>
      <w:tblGrid>
        <w:gridCol w:w="2000"/>
      </w:tblGrid>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El Gerente</w:t>
            </w:r>
          </w:p>
        </w:tc>
      </w:tr>
    </w:tbl>
    <w:p w:rsidR="00D87383" w:rsidRPr="00BB30E3" w:rsidRDefault="00D87383" w:rsidP="00D87383">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Si dichas personas no han registrado las acciones a su nombre dentro del plazo de 5 años, contado desde el fallecimiento del causante, se les cita mediante una publicación —como la que antecede— en el D.O. y otra en un diario distinto de circulación nacional, debiendo mediar, entre una y otra, un plazo no superior a 10 días. Transcurridos 60 días desde la última publicación sin que se hubieren presentado interesados por dichas acciones, el Gerente, actuando como representante legal de los herederos o legatarios, </w:t>
      </w:r>
      <w:r w:rsidRPr="00BB30E3">
        <w:rPr>
          <w:rFonts w:ascii="Times New Roman" w:eastAsia="Times New Roman" w:hAnsi="Times New Roman" w:cs="Times New Roman"/>
          <w:sz w:val="20"/>
          <w:szCs w:val="20"/>
          <w:lang w:eastAsia="es-CL"/>
        </w:rPr>
        <w:lastRenderedPageBreak/>
        <w:t xml:space="preserve">procederá a esa venta (Art. 25, RLSA).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Recomendamos solicitar dicha publicación en el D.O. en letra de formato regular, más bien pequeño, porque este periódico practica el cobro según el número de líneas y centímetros empleados.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37" w:name="_Toc505016615"/>
      <w:r w:rsidRPr="00BB30E3">
        <w:rPr>
          <w:rFonts w:ascii="Times New Roman" w:eastAsia="Times New Roman" w:hAnsi="Times New Roman" w:cs="Times New Roman"/>
          <w:b/>
          <w:bCs/>
          <w:sz w:val="20"/>
          <w:szCs w:val="20"/>
          <w:lang w:eastAsia="es-CL"/>
        </w:rPr>
        <w:t>4. Acciones (traspaso de).</w:t>
      </w:r>
      <w:bookmarkEnd w:id="237"/>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Señor Gerente de .............................................................................. S.A.</w:t>
      </w:r>
    </w:p>
    <w:p w:rsidR="00D87383" w:rsidRPr="00BB30E3" w:rsidRDefault="00D87383" w:rsidP="00D87383">
      <w:pPr>
        <w:spacing w:before="100" w:beforeAutospacing="1" w:after="4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Sírvase Ud. hacer traspasar ........... acciones de mi propiedad, de la sociedad ..............S.A., según títulos Nº ........... las que he enajenado a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5"/>
      </w:tblPr>
      <w:tblGrid>
        <w:gridCol w:w="1580"/>
        <w:gridCol w:w="2166"/>
        <w:gridCol w:w="2204"/>
      </w:tblGrid>
      <w:tr w:rsidR="00D87383" w:rsidRPr="00BB30E3" w:rsidTr="00D87383">
        <w:trPr>
          <w:tblCellSpacing w:w="15" w:type="dxa"/>
        </w:trPr>
        <w:tc>
          <w:tcPr>
            <w:tcW w:w="0" w:type="auto"/>
            <w:gridSpan w:val="3"/>
            <w:vAlign w:val="center"/>
            <w:hideMark/>
          </w:tcPr>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Nombres</w:t>
            </w:r>
          </w:p>
        </w:tc>
        <w:tc>
          <w:tcPr>
            <w:tcW w:w="0" w:type="auto"/>
            <w:vAlign w:val="center"/>
            <w:hideMark/>
          </w:tcPr>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Apellido Paterno</w:t>
            </w:r>
          </w:p>
        </w:tc>
        <w:tc>
          <w:tcPr>
            <w:tcW w:w="0" w:type="auto"/>
            <w:vAlign w:val="center"/>
            <w:hideMark/>
          </w:tcPr>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Apellido materno</w:t>
            </w:r>
          </w:p>
        </w:tc>
      </w:tr>
    </w:tbl>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precio de $ ............................... por cada acción.</w:t>
      </w:r>
    </w:p>
    <w:p w:rsidR="00D87383" w:rsidRPr="00BB30E3" w:rsidRDefault="00D87383" w:rsidP="00D87383">
      <w:pPr>
        <w:spacing w:before="100" w:beforeAutospacing="1" w:after="1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Testigos </w:t>
      </w:r>
      <w:r w:rsidRPr="00BB30E3">
        <w:rPr>
          <w:rFonts w:ascii="Times New Roman" w:eastAsia="Times New Roman" w:hAnsi="Times New Roman" w:cs="Times New Roman"/>
          <w:caps/>
          <w:sz w:val="20"/>
          <w:szCs w:val="20"/>
          <w:lang w:eastAsia="es-CL"/>
        </w:rPr>
        <w:t>E</w:t>
      </w:r>
      <w:r w:rsidRPr="00BB30E3">
        <w:rPr>
          <w:rFonts w:ascii="Times New Roman" w:eastAsia="Times New Roman" w:hAnsi="Times New Roman" w:cs="Times New Roman"/>
          <w:sz w:val="20"/>
          <w:szCs w:val="20"/>
          <w:lang w:eastAsia="es-CL"/>
        </w:rPr>
        <w:t>n ........., a ... de .............. de 2...</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w:t>
      </w:r>
    </w:p>
    <w:p w:rsidR="00D87383" w:rsidRPr="00BB30E3" w:rsidRDefault="00D87383" w:rsidP="00D8738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Firma ............................................ </w:t>
      </w:r>
      <w:r w:rsidRPr="00BB30E3">
        <w:rPr>
          <w:rFonts w:ascii="Times New Roman" w:eastAsia="Times New Roman" w:hAnsi="Times New Roman" w:cs="Times New Roman"/>
          <w:smallCaps/>
          <w:sz w:val="20"/>
          <w:szCs w:val="20"/>
          <w:lang w:eastAsia="es-CL"/>
        </w:rPr>
        <w:t>Firma del vendedor o su</w:t>
      </w:r>
    </w:p>
    <w:p w:rsidR="00D87383" w:rsidRPr="00BB30E3" w:rsidRDefault="00D87383" w:rsidP="00D8738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Representante</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Domicilio .....................................</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(Completo y en letra clara)</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w:t>
      </w:r>
    </w:p>
    <w:p w:rsidR="00D87383" w:rsidRPr="00BB30E3" w:rsidRDefault="00D87383" w:rsidP="00D8738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Firma ............................................ </w:t>
      </w:r>
      <w:r w:rsidRPr="00BB30E3">
        <w:rPr>
          <w:rFonts w:ascii="Times New Roman" w:eastAsia="Times New Roman" w:hAnsi="Times New Roman" w:cs="Times New Roman"/>
          <w:smallCaps/>
          <w:sz w:val="20"/>
          <w:szCs w:val="20"/>
          <w:lang w:eastAsia="es-CL"/>
        </w:rPr>
        <w:t>Firma del vendedor o su</w:t>
      </w:r>
    </w:p>
    <w:p w:rsidR="00D87383" w:rsidRPr="00BB30E3" w:rsidRDefault="00D87383" w:rsidP="00D8738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Representante</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Domicilio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R.U.T. Nº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Rol de la causa Nº .... Juzgado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(Llénese sólo cuando corresponda)</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el presente acepto el traspaso precedente</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y, asimismo, los estatutos de la "........................................... S.A."</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Testigos</w:t>
      </w:r>
      <w:r w:rsidRPr="00BB30E3">
        <w:rPr>
          <w:rFonts w:ascii="Times New Roman" w:eastAsia="Times New Roman" w:hAnsi="Times New Roman" w:cs="Times New Roman"/>
          <w:sz w:val="20"/>
          <w:szCs w:val="20"/>
          <w:lang w:eastAsia="es-CL"/>
        </w:rPr>
        <w:t xml:space="preserve"> En ........., a .... de .............. de dos mil...</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xml:space="preserve">Firma ............................................ </w:t>
      </w:r>
      <w:r w:rsidRPr="00BB30E3">
        <w:rPr>
          <w:rFonts w:ascii="Times New Roman" w:eastAsia="Times New Roman" w:hAnsi="Times New Roman" w:cs="Times New Roman"/>
          <w:smallCaps/>
          <w:sz w:val="20"/>
          <w:szCs w:val="20"/>
          <w:lang w:eastAsia="es-CL"/>
        </w:rPr>
        <w:t>Firma del comprador</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Domicilio ....................................... R.U.T. Nº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Domicilio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Comuna ................. Ciudad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 Casilla Nº ............... Teléfono Nº .......</w:t>
      </w:r>
    </w:p>
    <w:p w:rsidR="00D87383" w:rsidRPr="00BB30E3" w:rsidRDefault="00D87383" w:rsidP="00D8738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 Nacionalidad .......... Estado Civil .......</w:t>
      </w:r>
    </w:p>
    <w:p w:rsidR="00D87383" w:rsidRPr="00BB30E3" w:rsidRDefault="00D87383" w:rsidP="00D8738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Domicilio ................................ Nombre del Cónyuge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Nota: Por instrucciones impartidas en Circular nº 585, de 29 de enero de 1986 de la Superintendencia de Valores y Seguros, el presente traspaso de acciones deberá ser presentado a la sociedad para .............................................. su inscripción en el menor plazo posible.</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6"/>
      </w:tblPr>
      <w:tblGrid>
        <w:gridCol w:w="1292"/>
        <w:gridCol w:w="1277"/>
        <w:gridCol w:w="1277"/>
        <w:gridCol w:w="1292"/>
      </w:tblGrid>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Testigo Nº 2</w:t>
            </w:r>
          </w:p>
        </w:tc>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Testigo Nº 1</w:t>
            </w:r>
          </w:p>
        </w:tc>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Testigo Nº 2</w:t>
            </w:r>
          </w:p>
        </w:tc>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Testigo Nº 1</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bl>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Adquirente o comprador solicita</w:t>
      </w: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Que la Sociedad tenga a su disposición el título correspondiente a las acciones adquiridas o compradas, ......................................................... dentro del plazo de 6 días hábiles contados desde la fecha de recepción de traspaso.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Que la Sociedad no emita el título en el plazo establecido en el Nº 1 precedente, sin perjuicio de la inscripción del traspaso correspondiente, y del derecho a solicitar el título cuando lo considere oportuno.</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Esta nota se transcribe en virtud de lo dispuesto en la Circular Nº 688 de la Superintendencia de Valores y Seguros, de fecha 13 de febrero de 1987.</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Para uso interno de la compañía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Se canceló...................... se saldó, se emitió</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7"/>
      </w:tblPr>
      <w:tblGrid>
        <w:gridCol w:w="2876"/>
        <w:gridCol w:w="2876"/>
      </w:tblGrid>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Título Nº ........ por .......... acciones</w:t>
            </w:r>
          </w:p>
        </w:tc>
        <w:tc>
          <w:tcPr>
            <w:tcW w:w="0" w:type="auto"/>
            <w:vAlign w:val="center"/>
            <w:hideMark/>
          </w:tcPr>
          <w:p w:rsidR="00D87383" w:rsidRPr="00BB30E3" w:rsidRDefault="00D87383" w:rsidP="00D8738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Título Nº ........ por .......... acciones</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vAlign w:val="center"/>
            <w:hideMark/>
          </w:tcPr>
          <w:p w:rsidR="00D87383" w:rsidRPr="00BB30E3" w:rsidRDefault="00D87383" w:rsidP="00D8738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vAlign w:val="center"/>
            <w:hideMark/>
          </w:tcPr>
          <w:p w:rsidR="00D87383" w:rsidRPr="00BB30E3" w:rsidRDefault="00D87383" w:rsidP="00D8738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bl>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Fecha de recepción</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8"/>
      </w:tblPr>
      <w:tblGrid>
        <w:gridCol w:w="2150"/>
      </w:tblGrid>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Firma autorizada</w:t>
            </w:r>
          </w:p>
        </w:tc>
      </w:tr>
    </w:tbl>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Todas las anotaciones del Traspaso deben escribirse completas, con tinta y letra clara, sin lo cual no se dará curso.</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Importante</w:t>
      </w:r>
      <w:r w:rsidRPr="00BB30E3">
        <w:rPr>
          <w:rFonts w:ascii="Times New Roman" w:eastAsia="Times New Roman" w:hAnsi="Times New Roman" w:cs="Times New Roman"/>
          <w:sz w:val="20"/>
          <w:szCs w:val="20"/>
          <w:lang w:eastAsia="es-CL"/>
        </w:rPr>
        <w:t>:</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Todo comprador deberá firmar este recorte. Las mujeres casadas en sociedad conyugal deberán hacerlo conjuntamente con su cónyuge. Se encarece el cumplimiento de esta exigencia por ser indispensable para el Registro de Firmas.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38" w:name="_Toc505016616"/>
      <w:r w:rsidRPr="00BB30E3">
        <w:rPr>
          <w:rFonts w:ascii="Times New Roman" w:eastAsia="Times New Roman" w:hAnsi="Times New Roman" w:cs="Times New Roman"/>
          <w:b/>
          <w:bCs/>
          <w:sz w:val="20"/>
          <w:szCs w:val="20"/>
          <w:lang w:eastAsia="es-CL"/>
        </w:rPr>
        <w:t>5. Aviso derecho preferencial para suscribir acciones en aumento de capital.</w:t>
      </w:r>
      <w:bookmarkEnd w:id="238"/>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AUMENTO DE CAPITAL</w:t>
      </w:r>
      <w:r w:rsidRPr="00BB30E3">
        <w:rPr>
          <w:rFonts w:ascii="Times New Roman" w:eastAsia="Times New Roman" w:hAnsi="Times New Roman" w:cs="Times New Roman"/>
          <w:caps/>
          <w:sz w:val="20"/>
          <w:szCs w:val="20"/>
          <w:lang w:eastAsia="es-CL"/>
        </w:rPr>
        <w:br/>
        <w:t>"................ S.A."</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comunica a los señores accionistas que pueden ejercer la opción preferente —por el plazo de ....... días, desde la fecha de esta publicación— para suscribir acciones del aumento de Capital Social a la suma de $ .........., aprobado por la Junta General Extraordinaria de Accionistas del día ...... de ............ de 2......</w:t>
      </w:r>
    </w:p>
    <w:p w:rsidR="00D87383" w:rsidRPr="00BB30E3" w:rsidRDefault="00D87383" w:rsidP="00D8738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Los accionistas que gozan de esta opción son los que posean acciones inscritas, a su nombre, el quinto día hábil anterior a la fecha de esta publicación (Art. 29, inc. 1º, RLSA).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El accionista o el cesionario de la opción deberá manifestar, por escrito, a la sociedad, su intención de suscribirlas dentro de 30 días contados desde la fecha de esta publicación, so pena de entenderse que renuncia a esta opción (Art. 31, inc. 1º, RLSA).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En virtud del Art. 2º, Nº 12, letra a), de la Ley Nº 20.382, el acuerdo de aumento de capital no podrá establecerse a plazo superior de 3 años. En consecuencia, de no enterarse el aumento, la sociedad deberá proceder a ejercer las acciones tendientes a su cobro de acuerdo a la ley.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xml:space="preserve"> Es útil decir cuál es la opción. Ejemplo: "La opción será de una acción por cada dos que posea el interesado".</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39" w:name="_Toc505016617"/>
      <w:r w:rsidRPr="00BB30E3">
        <w:rPr>
          <w:rFonts w:ascii="Times New Roman" w:eastAsia="Times New Roman" w:hAnsi="Times New Roman" w:cs="Times New Roman"/>
          <w:b/>
          <w:bCs/>
          <w:sz w:val="20"/>
          <w:szCs w:val="20"/>
          <w:lang w:eastAsia="es-CL"/>
        </w:rPr>
        <w:t>6. Aviso de pago de dividendo.</w:t>
      </w:r>
      <w:bookmarkEnd w:id="239"/>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Inscripción Registro de Valores Nº ....</w:t>
      </w:r>
      <w:r w:rsidRPr="00BB30E3">
        <w:rPr>
          <w:rFonts w:ascii="Times New Roman" w:eastAsia="Times New Roman" w:hAnsi="Times New Roman" w:cs="Times New Roman"/>
          <w:caps/>
          <w:sz w:val="20"/>
          <w:szCs w:val="20"/>
          <w:lang w:eastAsia="es-CL"/>
        </w:rPr>
        <w:br/>
        <w:t>Código Bursátil: .............</w:t>
      </w:r>
    </w:p>
    <w:p w:rsidR="00D87383" w:rsidRPr="00BB30E3" w:rsidRDefault="00D87383" w:rsidP="00D8738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AVISO DE PAGO DE DIVIDENDOS</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comunica a los señores accionistas de "............ S.A." que, conforme a lo acordado por el Directorio en sesión de fecha ....... de .............. de ......, se otorgará el dividendo provisorio (o definitivo) Nº ......... en dinero, a cuenta de la utilidad del ejercicio ...... El pago de este dividendo se efectuará a partir del día ....... de ............ de ...... y su monto será de $ ........... por acción para los accionistas con domicilio o residencia en Chile.</w:t>
      </w:r>
    </w:p>
    <w:p w:rsidR="00D87383" w:rsidRPr="00BB30E3" w:rsidRDefault="00D87383" w:rsidP="00D8738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Modalidad de Pago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los señores accionistas con domicilio en la ciudad de ............., el pago se efectuará los días ......... de ............ de ......, en calle ....................... Nº ........, Banco ........, Sucursal ......., en horario de 9:00 a 14:00 horas; y desde el día .... de ....... en adelante, en calle ................ Nº ......, en horario de ...... a ...... horas.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Para los señores accionistas con domicilio en lugares distintos a la ciudad de ..............., el pago se efectuará a partir del día ......... de .............. de .........., en nuestras oficinas de calle ..................... Nº ........, de la ciudad de ............</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los señores accionistas que han conferido la autorización correspondiente, el dividendo será depositado en la cuenta corriente bancaria o en la cuenta de ahorro del titular de las acciones; o será enviado por medio de carta certificada. Esta autorización basta con otorgarla una vez, salvo cambio de domicilio, nuevo número de cuenta u otro.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Registro de Accionistas - Poderes</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Tendrán derecho a este dividendo los titulares de acciones de las series "......" y "......", inscritas en el Registro de Accionistas al ...... de ......... de ......, y que les corresponda tal derecho de acuerdo a la ley.</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Este dividendo se pagará a los señores accionistas contra presentación de su cédula nacional de identidad. En caso de aquellos accionistas que se hagan representar por mandatarios, deberán otorgar un poder notarial para tal efecto.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Situación Tributaria de este Dividendo</w:t>
      </w:r>
    </w:p>
    <w:p w:rsidR="00D87383" w:rsidRPr="00BB30E3" w:rsidRDefault="00D87383" w:rsidP="00D8738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9"/>
      </w:tblPr>
      <w:tblGrid>
        <w:gridCol w:w="3285"/>
      </w:tblGrid>
      <w:tr w:rsidR="00D87383" w:rsidRPr="00BB30E3" w:rsidTr="00D87383">
        <w:trPr>
          <w:tblCellSpacing w:w="15" w:type="dxa"/>
        </w:trPr>
        <w:tc>
          <w:tcPr>
            <w:tcW w:w="0" w:type="auto"/>
            <w:tcMar>
              <w:top w:w="15" w:type="dxa"/>
              <w:left w:w="15" w:type="dxa"/>
              <w:bottom w:w="0" w:type="dxa"/>
              <w:right w:w="0" w:type="dxa"/>
            </w:tcMar>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Gerente General</w:t>
            </w:r>
          </w:p>
        </w:tc>
      </w:tr>
    </w:tbl>
    <w:p w:rsidR="00D87383" w:rsidRPr="00BB30E3" w:rsidRDefault="00D87383" w:rsidP="00D87383">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Si procede, advertir que, "Si no existe remanente de utilidades tributarias al 31 de diciembre de ......, se deberá esperar el resultado tributario del ejercicio en curso, para determinar la aplicación, por parte de los señores accionistas, del crédito fiscal contra el impuesto global complementario o adicional que la ley dispone, en su caso".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De acuerdo con la LSA, los dividendos se pagarán a los accionistas inscritos en el RA, el quinto día hábil anterior a la o las fechas establecidas para su solución (Art. 81, inc. final).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La situación tributaria del dividendo dependerá si éste proviene, total o parcialmente, de utilidades que fueron afectadas por el impuesto de 1ª Categoría (ya sea con su tasa del 10% o del 15%) o si se origina de rentas exentas o de ingresos no constitutivos de rentas.</w:t>
      </w:r>
    </w:p>
    <w:p w:rsidR="00D87383" w:rsidRPr="00BB30E3" w:rsidRDefault="00D87383" w:rsidP="00D87383">
      <w:pPr>
        <w:pStyle w:val="Ttulo3"/>
        <w:rPr>
          <w:rFonts w:ascii="Times New Roman" w:eastAsia="Times New Roman" w:hAnsi="Times New Roman" w:cs="Times New Roman"/>
          <w:b/>
          <w:bCs/>
          <w:sz w:val="20"/>
          <w:szCs w:val="20"/>
          <w:lang w:eastAsia="es-CL"/>
        </w:rPr>
      </w:pPr>
      <w:bookmarkStart w:id="240" w:name="_Toc505016618"/>
      <w:r w:rsidRPr="00BB30E3">
        <w:rPr>
          <w:rFonts w:ascii="Times New Roman" w:eastAsia="Times New Roman" w:hAnsi="Times New Roman" w:cs="Times New Roman"/>
          <w:b/>
          <w:bCs/>
          <w:sz w:val="20"/>
          <w:szCs w:val="20"/>
          <w:lang w:eastAsia="es-CL"/>
        </w:rPr>
        <w:t>7. Aviso de toma de control de la sociedad.</w:t>
      </w:r>
      <w:bookmarkEnd w:id="240"/>
    </w:p>
    <w:p w:rsidR="00D87383" w:rsidRPr="00BB30E3" w:rsidRDefault="00D87383" w:rsidP="00D87383">
      <w:pPr>
        <w:spacing w:before="100" w:beforeAutospacing="1" w:after="22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Control de la sociedad</w:t>
      </w:r>
      <w:r w:rsidRPr="00BB30E3">
        <w:rPr>
          <w:rFonts w:ascii="Times New Roman" w:eastAsia="Times New Roman" w:hAnsi="Times New Roman" w:cs="Times New Roman"/>
          <w:caps/>
          <w:sz w:val="20"/>
          <w:szCs w:val="20"/>
          <w:lang w:eastAsia="es-CL"/>
        </w:rPr>
        <w:br/>
        <w:t>".............. S.A."</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S.A., sociedad anónima cerrada, constituida por escritura pública de fecha ...... de .......... de ........, otorgada en la notaría de la ciudad de ..........., de don ..................., cuyo extracto se inscribió a fojas.......,bajo el número ...... del Registro de Comercio de ............., correspondiente al año ........, informa al público que tiene la intención de adquirir un paquete mayoritario de acciones emitidas por la sociedad anónima abierta, cuya razón social es "............ S.A." y, por consiguiente, tiene la pretensión de obtener su control.</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compraventa por efectuarse recaerá sobre una cantidad de ......... acciones de dicha sociedad, que representan, el .....% del total del capital accionario de esta compañía. Su precio ascenderá, al equivalente en pesos, a la suma de US$ ..........., según el tipo de cambio observado (o a la suma de $ ...........), valor al que se le descontarán los eventuales dividendos en dinero que pudiera percibir el vendedor hasta antes del día ...... de ......... de ........ o a la fecha de cierre de la operación, cualquiera que ocurra primero.</w:t>
      </w:r>
    </w:p>
    <w:p w:rsidR="00D87383" w:rsidRPr="00BB30E3" w:rsidRDefault="00D87383" w:rsidP="00D8738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Se informa, también, que a la propiedad de ".......... S.A.", se encuentran vinculados, directa e indirectamente, las siguientes personas naturales: Sres. ...............................................</w:t>
      </w:r>
    </w:p>
    <w:p w:rsidR="00D87383" w:rsidRPr="00BB30E3" w:rsidRDefault="00D87383" w:rsidP="00D8738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día ..... de ........... del .........., se envió comunicación escrita a la Superintendencia de Valores y Seguros, a la Bolsa de Comercio de Santiago, Bolsa de Corredores de Valparaíso, Bolsa de Valores y Bolsa Electrónica de Chile, Bolsa de Valores, y se advierte, además, que la adquisición de las acciones sólo se perfeccionará una vez que transcurra el plazo legal.</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hace la presente publicación para dar cumplimiento a lo establecido en el art. 54 de la Ley Nº 18.045, sobre Mercado de Valores y a la Circular Nº 608, de 9 de abril de 1986, de la Superintendencia de Valores y Seguros.</w:t>
      </w:r>
    </w:p>
    <w:p w:rsidR="00D87383" w:rsidRPr="00BB30E3" w:rsidRDefault="00D87383" w:rsidP="00D8738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10"/>
      </w:tblPr>
      <w:tblGrid>
        <w:gridCol w:w="1806"/>
      </w:tblGrid>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S.A.</w:t>
            </w:r>
          </w:p>
        </w:tc>
      </w:tr>
      <w:tr w:rsidR="00D87383" w:rsidRPr="00BB30E3" w:rsidTr="00D87383">
        <w:trPr>
          <w:tblCellSpacing w:w="15" w:type="dxa"/>
        </w:trPr>
        <w:tc>
          <w:tcPr>
            <w:tcW w:w="0" w:type="auto"/>
            <w:vAlign w:val="center"/>
            <w:hideMark/>
          </w:tcPr>
          <w:p w:rsidR="00D87383" w:rsidRPr="00BB30E3" w:rsidRDefault="00D87383" w:rsidP="00D8738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Gerente General</w:t>
            </w:r>
          </w:p>
        </w:tc>
      </w:tr>
    </w:tbl>
    <w:p w:rsidR="00D87383" w:rsidRPr="00BB30E3" w:rsidRDefault="00D8738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 práctica.</w:t>
      </w:r>
      <w:r w:rsidRPr="00BB30E3">
        <w:rPr>
          <w:rFonts w:ascii="Times New Roman" w:eastAsia="Times New Roman" w:hAnsi="Times New Roman" w:cs="Times New Roman"/>
          <w:sz w:val="20"/>
          <w:szCs w:val="20"/>
          <w:lang w:eastAsia="es-CL"/>
        </w:rPr>
        <w:t xml:space="preserve"> En estos casos, debe enviarse —previamente— comunicación escrita a la SVS y a las bolsas de valores.</w:t>
      </w:r>
      <w:r w:rsidRPr="00BB30E3">
        <w:rPr>
          <w:rFonts w:ascii="Times New Roman" w:eastAsia="Times New Roman" w:hAnsi="Times New Roman" w:cs="Times New Roman"/>
          <w:sz w:val="20"/>
          <w:szCs w:val="20"/>
          <w:lang w:eastAsia="es-CL"/>
        </w:rPr>
        <w:br w:type="page"/>
      </w:r>
    </w:p>
    <w:p w:rsidR="00BB30E3" w:rsidRPr="00BB30E3" w:rsidRDefault="00BB30E3" w:rsidP="00BB30E3">
      <w:pPr>
        <w:pStyle w:val="Ttulo3"/>
        <w:jc w:val="center"/>
        <w:rPr>
          <w:rFonts w:ascii="Times New Roman" w:eastAsia="Times New Roman" w:hAnsi="Times New Roman" w:cs="Times New Roman"/>
          <w:smallCaps/>
          <w:sz w:val="20"/>
          <w:szCs w:val="20"/>
          <w:lang w:eastAsia="es-CL"/>
        </w:rPr>
      </w:pPr>
      <w:bookmarkStart w:id="241" w:name="_Toc505016619"/>
      <w:r w:rsidRPr="00BB30E3">
        <w:rPr>
          <w:rFonts w:ascii="Times New Roman" w:eastAsia="Times New Roman" w:hAnsi="Times New Roman" w:cs="Times New Roman"/>
          <w:smallCaps/>
          <w:sz w:val="20"/>
          <w:szCs w:val="20"/>
          <w:lang w:eastAsia="es-CL"/>
        </w:rPr>
        <w:lastRenderedPageBreak/>
        <w:t>B. Balance y Estado de Resultados</w:t>
      </w:r>
      <w:bookmarkEnd w:id="241"/>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42" w:name="_Toc505016620"/>
      <w:r w:rsidRPr="00BB30E3">
        <w:rPr>
          <w:rFonts w:ascii="Times New Roman" w:eastAsia="Times New Roman" w:hAnsi="Times New Roman" w:cs="Times New Roman"/>
          <w:b/>
          <w:bCs/>
          <w:sz w:val="20"/>
          <w:szCs w:val="20"/>
          <w:lang w:eastAsia="es-CL"/>
        </w:rPr>
        <w:t>1. Ejemplo de Balance tipo.</w:t>
      </w:r>
      <w:bookmarkEnd w:id="242"/>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BALANCES GENERALES</w:t>
      </w:r>
      <w:r w:rsidRPr="00BB30E3">
        <w:rPr>
          <w:rFonts w:ascii="Times New Roman" w:eastAsia="Times New Roman" w:hAnsi="Times New Roman" w:cs="Times New Roman"/>
          <w:caps/>
          <w:sz w:val="20"/>
          <w:szCs w:val="20"/>
          <w:lang w:eastAsia="es-CL"/>
        </w:rPr>
        <w:br/>
        <w:t>AL 31 DE DICIEMBRE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11"/>
      </w:tblPr>
      <w:tblGrid>
        <w:gridCol w:w="3850"/>
        <w:gridCol w:w="435"/>
        <w:gridCol w:w="485"/>
        <w:gridCol w:w="485"/>
        <w:gridCol w:w="939"/>
        <w:gridCol w:w="45"/>
      </w:tblGrid>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miles de pesos)</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Activo</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2011</w:t>
            </w:r>
          </w:p>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2010</w:t>
            </w:r>
          </w:p>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Circulante</w:t>
            </w: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Disponible</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Depósitos a plazo</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Valores negociables</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Deudores por ventas</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Documentos por cobrar</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Deudores varios</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Cuentas por cobrar a empresas relacionadas</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Existencias</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Impuestos por recuperar</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Gastos pagados por anticipado</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Otros activos circulantes</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1"/>
          <w:tblCellSpacing w:w="15" w:type="dxa"/>
        </w:trPr>
        <w:tc>
          <w:tcPr>
            <w:tcW w:w="0" w:type="auto"/>
            <w:tcMar>
              <w:top w:w="60" w:type="dxa"/>
              <w:left w:w="15" w:type="dxa"/>
              <w:bottom w:w="0" w:type="dxa"/>
              <w:right w:w="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Total activo circulante fijo:</w:t>
            </w:r>
          </w:p>
        </w:tc>
        <w:tc>
          <w:tcPr>
            <w:tcW w:w="0" w:type="auto"/>
            <w:gridSpan w:val="2"/>
            <w:tcMar>
              <w:top w:w="60" w:type="dxa"/>
              <w:left w:w="15" w:type="dxa"/>
              <w:bottom w:w="0" w:type="dxa"/>
              <w:right w:w="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60" w:type="dxa"/>
              <w:left w:w="15" w:type="dxa"/>
              <w:bottom w:w="0" w:type="dxa"/>
              <w:right w:w="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45"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Terrenos y plantaciones</w:t>
            </w:r>
          </w:p>
        </w:tc>
        <w:tc>
          <w:tcPr>
            <w:tcW w:w="0" w:type="auto"/>
            <w:gridSpan w:val="2"/>
            <w:tcMar>
              <w:top w:w="45"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45"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Construcciones y obras de infraestructura</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Maquinaria y equipos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Obras en ejecución y otros activos fijos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Menos: Depreciación</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Activo fijo neto</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Otros activos: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Inversiones en empresas relacionadas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Inversiones en otras sociedades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Menor valor de inversiones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Menos: Mayor valor de inversiones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Deudores a largo plazo</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Cuentas por cobrar a empresas relacionadas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Intangibles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Menos: Amortización</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Otros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Total otros activos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Total del activo</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bl>
    <w:p w:rsidR="00BB30E3" w:rsidRPr="00BB30E3" w:rsidRDefault="00BB30E3" w:rsidP="00BB30E3">
      <w:pPr>
        <w:spacing w:after="0" w:line="240" w:lineRule="auto"/>
        <w:rPr>
          <w:rFonts w:ascii="Times New Roman" w:eastAsia="Times New Roman" w:hAnsi="Times New Roman" w:cs="Times New Roman"/>
          <w:vanish/>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13"/>
      </w:tblPr>
      <w:tblGrid>
        <w:gridCol w:w="3813"/>
        <w:gridCol w:w="30"/>
        <w:gridCol w:w="870"/>
        <w:gridCol w:w="458"/>
        <w:gridCol w:w="930"/>
      </w:tblGrid>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Pasivos y patrimonio</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2011</w:t>
            </w:r>
          </w:p>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2010</w:t>
            </w:r>
          </w:p>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Pasivo circulante</w:t>
            </w:r>
            <w:r w:rsidRPr="00BB30E3">
              <w:rPr>
                <w:rFonts w:ascii="Times New Roman" w:eastAsia="Times New Roman" w:hAnsi="Times New Roman" w:cs="Times New Roman"/>
                <w:sz w:val="20"/>
                <w:szCs w:val="20"/>
                <w:lang w:eastAsia="es-CL"/>
              </w:rPr>
              <w: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Obligaciones con bancos e instituciones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financieras:</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corto plazo</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largo plazo, parte circulante</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90" w:type="dxa"/>
              <w:left w:w="15" w:type="dxa"/>
              <w:bottom w:w="0" w:type="dxa"/>
              <w:right w:w="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Obligaciones con el público (bonos)</w:t>
            </w:r>
          </w:p>
        </w:tc>
        <w:tc>
          <w:tcPr>
            <w:tcW w:w="0" w:type="auto"/>
            <w:gridSpan w:val="2"/>
            <w:tcMar>
              <w:top w:w="90" w:type="dxa"/>
              <w:left w:w="15" w:type="dxa"/>
              <w:bottom w:w="0" w:type="dxa"/>
              <w:right w:w="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0" w:type="dxa"/>
              <w:right w:w="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45" w:type="dxa"/>
              <w:left w:w="15" w:type="dxa"/>
              <w:bottom w:w="120" w:type="dxa"/>
              <w:right w:w="120" w:type="dxa"/>
            </w:tcMar>
            <w:vAlign w:val="center"/>
            <w:hideMark/>
          </w:tcPr>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Otras obligaciones a largo plazo, parte</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circulante</w:t>
            </w:r>
          </w:p>
        </w:tc>
        <w:tc>
          <w:tcPr>
            <w:tcW w:w="0" w:type="auto"/>
            <w:gridSpan w:val="2"/>
            <w:tcMar>
              <w:top w:w="45" w:type="dxa"/>
              <w:left w:w="15" w:type="dxa"/>
              <w:bottom w:w="120" w:type="dxa"/>
              <w:right w:w="120"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45" w:type="dxa"/>
              <w:left w:w="15" w:type="dxa"/>
              <w:bottom w:w="120" w:type="dxa"/>
              <w:right w:w="120"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Dividendos por pagar</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Cuentas por pagar</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Documentos por pagar</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Acreedores varios</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Cuentas por pagar a empresas relacionadas</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Provisiones</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Retenciones</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Impuesto a la renta</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Ingresos percibidos por adelantado</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Otros</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Total pasivo circulante</w:t>
            </w:r>
          </w:p>
        </w:tc>
        <w:tc>
          <w:tcPr>
            <w:tcW w:w="0" w:type="auto"/>
            <w:gridSpan w:val="2"/>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05" w:type="dxa"/>
              <w:left w:w="15" w:type="dxa"/>
              <w:bottom w:w="120" w:type="dxa"/>
              <w:right w:w="120"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Pasivo a largo plazo:</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Obligaciones con bancos e instituciones</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financieras</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Obligaciones con el público (bonos)</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Documentos por pagar</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Acreedores varios</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Cuentas por pagar a empresas relacionadas</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Provisiones</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Otros pasivos a largo plazo</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Total pasivo a largo plazo</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0" w:type="dxa"/>
              <w:right w:w="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Interés minoritario</w:t>
            </w:r>
          </w:p>
        </w:tc>
        <w:tc>
          <w:tcPr>
            <w:tcW w:w="0" w:type="auto"/>
            <w:gridSpan w:val="2"/>
            <w:tcMar>
              <w:top w:w="105" w:type="dxa"/>
              <w:left w:w="15" w:type="dxa"/>
              <w:bottom w:w="0" w:type="dxa"/>
              <w:right w:w="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105" w:type="dxa"/>
              <w:left w:w="15" w:type="dxa"/>
              <w:bottom w:w="0" w:type="dxa"/>
              <w:right w:w="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bl>
    <w:p w:rsidR="00BB30E3" w:rsidRPr="00BB30E3" w:rsidRDefault="00BB30E3" w:rsidP="00BB30E3">
      <w:pPr>
        <w:spacing w:after="0" w:line="240" w:lineRule="auto"/>
        <w:rPr>
          <w:rFonts w:ascii="Times New Roman" w:eastAsia="Times New Roman" w:hAnsi="Times New Roman" w:cs="Times New Roman"/>
          <w:vanish/>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15"/>
      </w:tblPr>
      <w:tblGrid>
        <w:gridCol w:w="3554"/>
        <w:gridCol w:w="969"/>
        <w:gridCol w:w="984"/>
      </w:tblGrid>
      <w:tr w:rsidR="00BB30E3" w:rsidRPr="00BB30E3" w:rsidTr="00BB30E3">
        <w:trPr>
          <w:tblCellSpacing w:w="15" w:type="dxa"/>
        </w:trPr>
        <w:tc>
          <w:tcPr>
            <w:tcW w:w="0" w:type="auto"/>
            <w:tcMar>
              <w:top w:w="45"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Patrimonio</w:t>
            </w:r>
            <w:r w:rsidRPr="00BB30E3">
              <w:rPr>
                <w:rFonts w:ascii="Times New Roman" w:eastAsia="Times New Roman" w:hAnsi="Times New Roman" w:cs="Times New Roman"/>
                <w:sz w:val="20"/>
                <w:szCs w:val="20"/>
                <w:lang w:eastAsia="es-CL"/>
              </w:rPr>
              <w:t>:</w:t>
            </w:r>
          </w:p>
        </w:tc>
        <w:tc>
          <w:tcPr>
            <w:tcW w:w="0" w:type="auto"/>
            <w:tcMar>
              <w:top w:w="45"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45"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Capital pagado</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Reservas</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Utilidades retenidas</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años anteriores</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Utilidad del ejercicio</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Dividendos provisorios</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Superávit (déficit) de filiales en período</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desarrollo</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Patrimonio neto</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Total del pasivo y patrimonio</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bl>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lastRenderedPageBreak/>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es el formato de balance en forma de "T", que la SVS ha dispuesto respecto de las S.A. inscritas en el Registro de Valores (Circular Nº 239, de 1982, la cual imparte las instrucciones del caso y que ha sufrido múltiples modificaciones).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El SII exige el llamado balance tributario de ocho columnas.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Como bibliografía recomendamos </w:t>
      </w:r>
      <w:r w:rsidRPr="00BB30E3">
        <w:rPr>
          <w:rFonts w:ascii="Times New Roman" w:eastAsia="Times New Roman" w:hAnsi="Times New Roman" w:cs="Times New Roman"/>
          <w:i/>
          <w:iCs/>
          <w:sz w:val="20"/>
          <w:szCs w:val="20"/>
          <w:lang w:eastAsia="es-CL"/>
        </w:rPr>
        <w:t xml:space="preserve">Estados Financieros de las Sociedades Anónimas, </w:t>
      </w:r>
      <w:r w:rsidRPr="00BB30E3">
        <w:rPr>
          <w:rFonts w:ascii="Times New Roman" w:eastAsia="Times New Roman" w:hAnsi="Times New Roman" w:cs="Times New Roman"/>
          <w:sz w:val="20"/>
          <w:szCs w:val="20"/>
          <w:lang w:eastAsia="es-CL"/>
        </w:rPr>
        <w:t xml:space="preserve">de Julio </w:t>
      </w:r>
      <w:r w:rsidRPr="00BB30E3">
        <w:rPr>
          <w:rFonts w:ascii="Times New Roman" w:eastAsia="Times New Roman" w:hAnsi="Times New Roman" w:cs="Times New Roman"/>
          <w:smallCaps/>
          <w:sz w:val="20"/>
          <w:szCs w:val="20"/>
          <w:lang w:eastAsia="es-CL"/>
        </w:rPr>
        <w:t xml:space="preserve">Bosch </w:t>
      </w:r>
      <w:r w:rsidRPr="00BB30E3">
        <w:rPr>
          <w:rFonts w:ascii="Times New Roman" w:eastAsia="Times New Roman" w:hAnsi="Times New Roman" w:cs="Times New Roman"/>
          <w:sz w:val="20"/>
          <w:szCs w:val="20"/>
          <w:lang w:eastAsia="es-CL"/>
        </w:rPr>
        <w:t xml:space="preserve">y Luis </w:t>
      </w:r>
      <w:r w:rsidRPr="00BB30E3">
        <w:rPr>
          <w:rFonts w:ascii="Times New Roman" w:eastAsia="Times New Roman" w:hAnsi="Times New Roman" w:cs="Times New Roman"/>
          <w:smallCaps/>
          <w:sz w:val="20"/>
          <w:szCs w:val="20"/>
          <w:lang w:eastAsia="es-CL"/>
        </w:rPr>
        <w:t>Vargas.</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43" w:name="_Toc505016621"/>
      <w:r w:rsidRPr="00BB30E3">
        <w:rPr>
          <w:rFonts w:ascii="Times New Roman" w:eastAsia="Times New Roman" w:hAnsi="Times New Roman" w:cs="Times New Roman"/>
          <w:b/>
          <w:bCs/>
          <w:sz w:val="20"/>
          <w:szCs w:val="20"/>
          <w:lang w:eastAsia="es-CL"/>
        </w:rPr>
        <w:t>2. Estado de resultados.</w:t>
      </w:r>
      <w:bookmarkEnd w:id="243"/>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ESTADOS DE RESULTADOS CONSOLIDADOS POR LOS AÑOS TERMINADOS EL 31 DE DICIEMBRE DE 2010 Y 2009</w:t>
      </w:r>
      <w:r w:rsidRPr="00BB30E3">
        <w:rPr>
          <w:rFonts w:ascii="Times New Roman" w:eastAsia="Times New Roman" w:hAnsi="Times New Roman" w:cs="Times New Roman"/>
          <w:caps/>
          <w:sz w:val="20"/>
          <w:szCs w:val="20"/>
          <w:lang w:eastAsia="es-CL"/>
        </w:rPr>
        <w:br/>
        <w:t>(En miles de pesos)</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16"/>
      </w:tblPr>
      <w:tblGrid>
        <w:gridCol w:w="3991"/>
        <w:gridCol w:w="800"/>
        <w:gridCol w:w="815"/>
      </w:tblGrid>
      <w:tr w:rsidR="00BB30E3" w:rsidRPr="00BB30E3" w:rsidTr="00BB30E3">
        <w:trPr>
          <w:tblHeade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2010</w:t>
            </w:r>
          </w:p>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2009</w:t>
            </w:r>
          </w:p>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M$</w:t>
            </w:r>
          </w:p>
        </w:tc>
      </w:tr>
      <w:tr w:rsidR="00BB30E3" w:rsidRPr="00BB30E3" w:rsidTr="00BB30E3">
        <w:trPr>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Ingresos de explotación</w:t>
            </w:r>
          </w:p>
        </w:tc>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Costos de explotación</w:t>
            </w:r>
          </w:p>
        </w:tc>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Margen de explotación</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Gastos de administración y ventas</w:t>
            </w:r>
          </w:p>
        </w:tc>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Utilidad (o pérdida) operacional</w:t>
            </w:r>
          </w:p>
        </w:tc>
        <w:tc>
          <w:tcPr>
            <w:tcW w:w="0" w:type="auto"/>
            <w:gridSpan w:val="2"/>
            <w:tcMar>
              <w:top w:w="75" w:type="dxa"/>
              <w:left w:w="15" w:type="dxa"/>
              <w:bottom w:w="75" w:type="dxa"/>
              <w:right w:w="7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Resultado no operacional:</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Ingresos financieros</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Utilidad por inversiones en empresas</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relacionadas</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Otros ingresos fuera de la explotación</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Pérdida por inversiones en empresas</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relacionadas</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Amortización del menor valor de inversiones</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Gastos financieros</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Otros egresos fuera de explotación</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Pérdida (o utilidad) no operacional</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after="0" w:line="240" w:lineRule="auto"/>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Utilidad antes de impuesto a</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La renta e interés minoritario</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Impuesto a la renta</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after="0" w:line="240" w:lineRule="auto"/>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Utilidad (o pérdida) antes de interés</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Minoritario</w:t>
            </w:r>
          </w:p>
        </w:tc>
        <w:tc>
          <w:tcPr>
            <w:tcW w:w="0" w:type="auto"/>
            <w:gridSpan w:val="2"/>
            <w:tcMar>
              <w:top w:w="105" w:type="dxa"/>
              <w:left w:w="15" w:type="dxa"/>
              <w:bottom w:w="105" w:type="dxa"/>
              <w:right w:w="105" w:type="dxa"/>
            </w:tcMar>
            <w:vAlign w:val="center"/>
            <w:hideMark/>
          </w:tcPr>
          <w:p w:rsidR="00BB30E3" w:rsidRPr="00BB30E3" w:rsidRDefault="00BB30E3" w:rsidP="00BB30E3">
            <w:pPr>
              <w:spacing w:before="100" w:beforeAutospacing="1" w:after="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Interés minoritario</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Utilidad (o pérdida) del año</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105" w:type="dxa"/>
              <w:left w:w="15" w:type="dxa"/>
              <w:bottom w:w="105" w:type="dxa"/>
              <w:right w:w="105" w:type="dxa"/>
            </w:tcMar>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bl>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La SVS ha emitido instrucciones a las S.A.A., sobre la forma y contenido de los Estados Financieros, contenidas en su Circular Nº 239, de 1982 y sus múltiples modificaciones (contenidas en </w:t>
      </w:r>
      <w:r w:rsidRPr="00BB30E3">
        <w:rPr>
          <w:rFonts w:ascii="Times New Roman" w:eastAsia="Times New Roman" w:hAnsi="Times New Roman" w:cs="Times New Roman"/>
          <w:i/>
          <w:iCs/>
          <w:sz w:val="20"/>
          <w:szCs w:val="20"/>
          <w:lang w:eastAsia="es-CL"/>
        </w:rPr>
        <w:t>Derecho Comercial</w:t>
      </w:r>
      <w:r w:rsidRPr="00BB30E3">
        <w:rPr>
          <w:rFonts w:ascii="Times New Roman" w:eastAsia="Times New Roman" w:hAnsi="Times New Roman" w:cs="Times New Roman"/>
          <w:sz w:val="20"/>
          <w:szCs w:val="20"/>
          <w:lang w:eastAsia="es-CL"/>
        </w:rPr>
        <w:t xml:space="preserve">, de don José </w:t>
      </w:r>
      <w:r w:rsidRPr="00BB30E3">
        <w:rPr>
          <w:rFonts w:ascii="Times New Roman" w:eastAsia="Times New Roman" w:hAnsi="Times New Roman" w:cs="Times New Roman"/>
          <w:smallCaps/>
          <w:sz w:val="20"/>
          <w:szCs w:val="20"/>
          <w:lang w:eastAsia="es-CL"/>
        </w:rPr>
        <w:t>Parga,</w:t>
      </w:r>
      <w:r w:rsidRPr="00BB30E3">
        <w:rPr>
          <w:rFonts w:ascii="Times New Roman" w:eastAsia="Times New Roman" w:hAnsi="Times New Roman" w:cs="Times New Roman"/>
          <w:sz w:val="20"/>
          <w:szCs w:val="20"/>
          <w:lang w:eastAsia="es-CL"/>
        </w:rPr>
        <w:t xml:space="preserve"> tomo III, pp. 122 y siguientes). A ellas, nos hemos ceñido en este esquema.</w:t>
      </w:r>
    </w:p>
    <w:p w:rsidR="00BB30E3" w:rsidRPr="00BB30E3" w:rsidRDefault="00BB30E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BB30E3" w:rsidRPr="00BB30E3" w:rsidRDefault="00BB30E3" w:rsidP="00BB30E3">
      <w:pPr>
        <w:pStyle w:val="Ttulo3"/>
        <w:rPr>
          <w:rFonts w:ascii="Times New Roman" w:eastAsia="Times New Roman" w:hAnsi="Times New Roman" w:cs="Times New Roman"/>
          <w:smallCaps/>
          <w:sz w:val="20"/>
          <w:szCs w:val="20"/>
          <w:lang w:eastAsia="es-CL"/>
        </w:rPr>
      </w:pPr>
      <w:bookmarkStart w:id="244" w:name="_Toc505016622"/>
      <w:r w:rsidRPr="00BB30E3">
        <w:rPr>
          <w:rFonts w:ascii="Times New Roman" w:eastAsia="Times New Roman" w:hAnsi="Times New Roman" w:cs="Times New Roman"/>
          <w:smallCaps/>
          <w:sz w:val="20"/>
          <w:szCs w:val="20"/>
          <w:lang w:eastAsia="es-CL"/>
        </w:rPr>
        <w:lastRenderedPageBreak/>
        <w:t>C. Certificados</w:t>
      </w:r>
      <w:bookmarkEnd w:id="244"/>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45" w:name="_Toc505016623"/>
      <w:r w:rsidRPr="00BB30E3">
        <w:rPr>
          <w:rFonts w:ascii="Times New Roman" w:eastAsia="Times New Roman" w:hAnsi="Times New Roman" w:cs="Times New Roman"/>
          <w:b/>
          <w:bCs/>
          <w:sz w:val="20"/>
          <w:szCs w:val="20"/>
          <w:lang w:eastAsia="es-CL"/>
        </w:rPr>
        <w:t>1. Certificado de composición de Directorio.</w:t>
      </w:r>
      <w:bookmarkEnd w:id="245"/>
    </w:p>
    <w:p w:rsidR="00BB30E3" w:rsidRPr="00BB30E3" w:rsidRDefault="00BB30E3" w:rsidP="00BB30E3">
      <w:pPr>
        <w:spacing w:before="100" w:beforeAutospacing="1" w:after="21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Certificado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acta de junta ordinaria de accionistas de la sociedad .............. S.A. celebrada con fecha ........... se eligió como directores a los señores ............, ..........., ........., ........... y .......... Esta acta se redujo a escritura pública con fecha ........... en la Notaría de .......... de don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acta de junta extraordinaria de accionistas de la sociedad .............. S.A. celebrada con fecha ........... se dió cuenta de la renuncia del director don .................., elegiéndose para reemplazarlo durante el período restante de su cargo a don .............. Esta acta se redujo a escritura pública con fecha ........... en la Notaría de .......... de don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período del actual directorio en .......... de 2....</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consencuencia, el actual directorio de la sociedad .........S.A. se encuentra compuesto de las siguientes personas:</w:t>
      </w:r>
    </w:p>
    <w:p w:rsidR="00BB30E3" w:rsidRPr="00BB30E3" w:rsidRDefault="00BB30E3" w:rsidP="00BB30E3">
      <w:pPr>
        <w:spacing w:before="100" w:beforeAutospacing="1" w:after="4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w:t>
      </w:r>
    </w:p>
    <w:p w:rsidR="00BB30E3" w:rsidRPr="00BB30E3" w:rsidRDefault="00BB30E3" w:rsidP="00BB30E3">
      <w:pPr>
        <w:spacing w:before="100" w:beforeAutospacing="1" w:after="4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w:t>
      </w:r>
    </w:p>
    <w:p w:rsidR="00BB30E3" w:rsidRPr="00BB30E3" w:rsidRDefault="00BB30E3" w:rsidP="00BB30E3">
      <w:pPr>
        <w:spacing w:before="100" w:beforeAutospacing="1" w:after="4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w:t>
      </w:r>
    </w:p>
    <w:p w:rsidR="00BB30E3" w:rsidRPr="00BB30E3" w:rsidRDefault="00BB30E3" w:rsidP="00BB30E3">
      <w:pPr>
        <w:spacing w:before="100" w:beforeAutospacing="1" w:after="4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17"/>
      </w:tblPr>
      <w:tblGrid>
        <w:gridCol w:w="24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Gerente General</w:t>
            </w:r>
          </w:p>
        </w:tc>
      </w:tr>
    </w:tbl>
    <w:p w:rsidR="00BB30E3" w:rsidRPr="00BB30E3" w:rsidRDefault="00BB30E3" w:rsidP="00BB30E3">
      <w:pPr>
        <w:pStyle w:val="Ttulo3"/>
        <w:rPr>
          <w:rFonts w:ascii="Times New Roman" w:eastAsia="Times New Roman" w:hAnsi="Times New Roman" w:cs="Times New Roman"/>
          <w:b/>
          <w:bCs/>
          <w:sz w:val="20"/>
          <w:szCs w:val="20"/>
          <w:lang w:eastAsia="es-CL"/>
        </w:rPr>
      </w:pPr>
      <w:bookmarkStart w:id="246" w:name="_Toc505016624"/>
      <w:r w:rsidRPr="00BB30E3">
        <w:rPr>
          <w:rFonts w:ascii="Times New Roman" w:eastAsia="Times New Roman" w:hAnsi="Times New Roman" w:cs="Times New Roman"/>
          <w:b/>
          <w:bCs/>
          <w:sz w:val="20"/>
          <w:szCs w:val="20"/>
          <w:lang w:eastAsia="es-CL"/>
        </w:rPr>
        <w:t>2. Certificado declaración de capital.</w:t>
      </w:r>
      <w:bookmarkEnd w:id="246"/>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Certificado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w:t>
      </w:r>
      <w:r w:rsidRPr="00BB30E3">
        <w:rPr>
          <w:rFonts w:ascii="Times New Roman" w:eastAsia="Times New Roman" w:hAnsi="Times New Roman" w:cs="Times New Roman"/>
          <w:sz w:val="20"/>
          <w:szCs w:val="20"/>
          <w:lang w:eastAsia="es-CL"/>
        </w:rPr>
        <w:t xml:space="preserve"> Por escritura pública de fecha .......... otorgada en la Notaría de .......... de don ............ se constituyó la sociedad ...............S.A., un extracto de dicha escritura se inscribió a fojas ....... Nº ........ en el Registro de Comercio del Conservador de Bienes Raíces y Comercio correspondiente al año .......... Y se publicó en el Diario Oficial de fecha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z w:val="20"/>
          <w:szCs w:val="20"/>
          <w:lang w:eastAsia="es-CL"/>
        </w:rPr>
        <w:t>En el artículo ............ definitivo de los estatutos se estipuló que el capital de la sociedad ........S.A. sería la cantidad de $ .......... dividido en ....... acciones nominativas, sin valor nominal y ordinarias pagándose en la forma establecida en los artículos transitorios. En el artículo ......... transitorio de los estatutos se estipuló que el accionista don ........., suscribió .......... acciones, las cuales pagaría dentro del plazo de ....... meses/años.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xml:space="preserve"> Que con fecha ............., se cumplió el plazo establecido en los estatutos para enterar el capital estipulado, lo cual no se cumplió en su totalidad por el accionista don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CUARTO.</w:t>
      </w:r>
      <w:r w:rsidRPr="00BB30E3">
        <w:rPr>
          <w:rFonts w:ascii="Times New Roman" w:eastAsia="Times New Roman" w:hAnsi="Times New Roman" w:cs="Times New Roman"/>
          <w:sz w:val="20"/>
          <w:szCs w:val="20"/>
          <w:lang w:eastAsia="es-CL"/>
        </w:rPr>
        <w:t xml:space="preserve"> Que a la fecha del presente certificado el capital enterado en la sociedad ......... S.A. es de $ ........ por lo que por el solo ministerio de la ley se ha reducido a esa cantidad el capital suscrito y pagado.</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18"/>
      </w:tblPr>
      <w:tblGrid>
        <w:gridCol w:w="24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30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Gerente General</w:t>
            </w:r>
          </w:p>
        </w:tc>
      </w:tr>
    </w:tbl>
    <w:p w:rsidR="00BB30E3" w:rsidRPr="00BB30E3" w:rsidRDefault="00BB30E3" w:rsidP="00BB30E3">
      <w:pPr>
        <w:pStyle w:val="Ttulo3"/>
        <w:rPr>
          <w:rFonts w:ascii="Times New Roman" w:eastAsia="Times New Roman" w:hAnsi="Times New Roman" w:cs="Times New Roman"/>
          <w:b/>
          <w:bCs/>
          <w:sz w:val="20"/>
          <w:szCs w:val="20"/>
          <w:lang w:eastAsia="es-CL"/>
        </w:rPr>
      </w:pPr>
      <w:bookmarkStart w:id="247" w:name="_Toc505016625"/>
      <w:r w:rsidRPr="00BB30E3">
        <w:rPr>
          <w:rFonts w:ascii="Times New Roman" w:eastAsia="Times New Roman" w:hAnsi="Times New Roman" w:cs="Times New Roman"/>
          <w:b/>
          <w:bCs/>
          <w:sz w:val="20"/>
          <w:szCs w:val="20"/>
          <w:lang w:eastAsia="es-CL"/>
        </w:rPr>
        <w:t>3. Certificado de los inspectores de cuentas.</w:t>
      </w:r>
      <w:bookmarkEnd w:id="247"/>
    </w:p>
    <w:p w:rsidR="00BB30E3" w:rsidRPr="00BB30E3" w:rsidRDefault="00BB30E3" w:rsidP="00BB30E3">
      <w:pPr>
        <w:spacing w:before="100" w:beforeAutospacing="1" w:after="22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Certificado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cumplimiento del mandato de sus accionistas, certificamos haber revisado el Balance General y el Estado de Resultados de la sociedad "............. S.A.", correspondiente al ejercicio terminado el día 31 de diciembre de 2......., y constatamos que las cifras de los estados analizados concuerdan con los libros de contabilidad exhibidos, los cuales están debidamente timbrados. En ........, a ....... de .......... de 2.......</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19"/>
      </w:tblPr>
      <w:tblGrid>
        <w:gridCol w:w="2353"/>
        <w:gridCol w:w="2353"/>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5" w:type="dxa"/>
              <w:left w:w="15" w:type="dxa"/>
              <w:bottom w:w="0" w:type="dxa"/>
              <w:right w:w="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y nombre Inspector</w:t>
            </w:r>
          </w:p>
        </w:tc>
        <w:tc>
          <w:tcPr>
            <w:tcW w:w="0" w:type="auto"/>
            <w:tcMar>
              <w:top w:w="15" w:type="dxa"/>
              <w:left w:w="15" w:type="dxa"/>
              <w:bottom w:w="0" w:type="dxa"/>
              <w:right w:w="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 y nombre Inspector</w:t>
            </w:r>
          </w:p>
        </w:tc>
      </w:tr>
    </w:tbl>
    <w:p w:rsidR="00BB30E3" w:rsidRPr="00BB30E3" w:rsidRDefault="00BB30E3" w:rsidP="00D87383">
      <w:pPr>
        <w:spacing w:before="100" w:beforeAutospacing="1" w:after="390" w:line="240" w:lineRule="auto"/>
        <w:ind w:firstLine="210"/>
        <w:jc w:val="both"/>
        <w:rPr>
          <w:rFonts w:ascii="Times New Roman" w:eastAsia="Times New Roman" w:hAnsi="Times New Roman" w:cs="Times New Roman"/>
          <w:sz w:val="20"/>
          <w:szCs w:val="20"/>
          <w:lang w:eastAsia="es-CL"/>
        </w:rPr>
      </w:pPr>
    </w:p>
    <w:p w:rsidR="00BB30E3" w:rsidRPr="00BB30E3" w:rsidRDefault="00BB30E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BB30E3" w:rsidRPr="00BB30E3" w:rsidRDefault="00BB30E3" w:rsidP="00BB30E3">
      <w:pPr>
        <w:pStyle w:val="Ttulo3"/>
        <w:jc w:val="center"/>
        <w:rPr>
          <w:rFonts w:ascii="Times New Roman" w:eastAsia="Times New Roman" w:hAnsi="Times New Roman" w:cs="Times New Roman"/>
          <w:smallCaps/>
          <w:sz w:val="20"/>
          <w:szCs w:val="20"/>
          <w:lang w:eastAsia="es-CL"/>
        </w:rPr>
      </w:pPr>
      <w:bookmarkStart w:id="248" w:name="_Toc505016626"/>
      <w:r w:rsidRPr="00BB30E3">
        <w:rPr>
          <w:rFonts w:ascii="Times New Roman" w:eastAsia="Times New Roman" w:hAnsi="Times New Roman" w:cs="Times New Roman"/>
          <w:smallCaps/>
          <w:sz w:val="20"/>
          <w:szCs w:val="20"/>
          <w:lang w:eastAsia="es-CL"/>
        </w:rPr>
        <w:lastRenderedPageBreak/>
        <w:t>D. Contratos</w:t>
      </w:r>
      <w:bookmarkEnd w:id="248"/>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49" w:name="_Toc505016627"/>
      <w:r w:rsidRPr="00BB30E3">
        <w:rPr>
          <w:rFonts w:ascii="Times New Roman" w:eastAsia="Times New Roman" w:hAnsi="Times New Roman" w:cs="Times New Roman"/>
          <w:b/>
          <w:bCs/>
          <w:sz w:val="20"/>
          <w:szCs w:val="20"/>
          <w:lang w:eastAsia="es-CL"/>
        </w:rPr>
        <w:t>1. Compraventa de acciones con cotización bursátil.</w:t>
      </w:r>
      <w:bookmarkEnd w:id="249"/>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2............. entre don .................., de profesión ............, domiciliado en ............ Nº ....., oficina/departamento Nº ...., de la ciudad de .........., cédula nacional de identidad Nº ......, en adelante, "el vendedor"; y don ....................., de profesión ........., domiciliado en .........., Nº ....., oficina/departamento Nº ........, de la ciudad de .........., cédula nacional de identidad Nº ......, en adelante, "el comprador"; ambos mayores de edad, se ha convenido en lo siguiente:</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w:t>
      </w:r>
      <w:r w:rsidRPr="00BB30E3">
        <w:rPr>
          <w:rFonts w:ascii="Times New Roman" w:eastAsia="Times New Roman" w:hAnsi="Times New Roman" w:cs="Times New Roman"/>
          <w:sz w:val="20"/>
          <w:szCs w:val="20"/>
          <w:lang w:eastAsia="es-CL"/>
        </w:rPr>
        <w:t xml:space="preserve"> El vendedor es dueño de .......... acciones al portador, de la serie ......, sin valor nominal de ".............. S.A.", compañía anónima abierta, inscritas en el Registro de Accionistas bajo el número ......., del Libro ....., Tomo ..... Tales acciones constan del título Nº ......, expedido con fecha ... de ........ del año ..... acciones que, en la actualidad, tienen cotización bursátil.</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xml:space="preserve"> Por la presente, el vendedor vende y transfiere al comprador, quien compra y adquiere para sí, la totalidad de tales acciones, directamente, sin la intermediación de un Corredor de Bolsa, ni de ninguna Institución Bancaria, Financiera o de Crédito.</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xml:space="preserve"> El precio es la cantidad de $ ........ por acción, lo que resulta en una suma de $ ........ por todas ellas; suma que se paga por el comprador en este acto, en dinero efectivo y al contado, y de que el vendedor se declara recibido a su entera y total satisfacción.</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CUARTO.</w:t>
      </w:r>
      <w:r w:rsidRPr="00BB30E3">
        <w:rPr>
          <w:rFonts w:ascii="Times New Roman" w:eastAsia="Times New Roman" w:hAnsi="Times New Roman" w:cs="Times New Roman"/>
          <w:sz w:val="20"/>
          <w:szCs w:val="20"/>
          <w:lang w:eastAsia="es-CL"/>
        </w:rPr>
        <w:t xml:space="preserve"> Los gastos de este instrumento y de transferencia en el Registro, serán de cargo del comprador (o de ambos contratantes, por iguales partes).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QUINTO.</w:t>
      </w:r>
      <w:r w:rsidRPr="00BB30E3">
        <w:rPr>
          <w:rFonts w:ascii="Times New Roman" w:eastAsia="Times New Roman" w:hAnsi="Times New Roman" w:cs="Times New Roman"/>
          <w:sz w:val="20"/>
          <w:szCs w:val="20"/>
          <w:lang w:eastAsia="es-CL"/>
        </w:rPr>
        <w:t xml:space="preserve"> Se eleva a la calidad de esencial de este contrato, el que las acciones que se venden están libres de todo gravamen, prohibición, embargo, limitación al dominio o derecho de terceros.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SEXTO.</w:t>
      </w:r>
      <w:r w:rsidRPr="00BB30E3">
        <w:rPr>
          <w:rFonts w:ascii="Times New Roman" w:eastAsia="Times New Roman" w:hAnsi="Times New Roman" w:cs="Times New Roman"/>
          <w:sz w:val="20"/>
          <w:szCs w:val="20"/>
          <w:lang w:eastAsia="es-CL"/>
        </w:rPr>
        <w:t xml:space="preserve"> Se faculta al portador de copia autorizada de este instrumento, para requerir las anotaciones e inscripciones procedentes.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firman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sz w:val="20"/>
          <w:szCs w:val="20"/>
          <w:lang w:eastAsia="es-CL"/>
        </w:rPr>
        <w:t>Este instrumento debe ser autorizado por Notario u otorgarse por escritura pública.</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El Art. 12 de la LSA dispone que: "a la Sociedad no le corresponde pronunciarse sobre la transferencia de acciones y está obligada a inscribir sin más trámite los traspasos que se le presenten, siempre que éstos se ajusten a las formalidades mínimas que precise el Reglamento". A su vez, los Arts. 15, 16 y 17 del Reglamento de S.A. prescriben que toda cesión de acciones se celebrará por escritura privada firmada por el cedente y el cesionario ante dos testigos mayores de edad o ante corredor de Bolsa o ante notario público, pudiendo hacerse también por escritura pública; estando obligada la Sociedad a inscribir sin más trámite los traspasos que se le presenten, a menos que éstos no se ajusten a las formalidades antes indicadas y que la cesión de acciones produce efecto respecto de la Sociedad y de terceros desde que se inscriba en el RA. De lo expuesto, se puede concluir inequívocamente que la recurrente adquirió determinada cantidad de acciones de la sociedad recurrida, por cesión en escritura pública firmada por el cedente y cesionario ante dos testigos mayores de edad, que cumple con los requisitos formales que exige el Reglamento de S.A., de manera que por ahora ella aparece como propietaria de dichas acciones. Como corolario de lo reseñado y del claro tenor del Art. 12 de la LSA, resulta que la sociedad recurrida, debió registrar el traspaso tan pronto como se comprobaron los requisitos del Art. 15 del Reglamento y al decidir no hacerlo actuó ilegalmente, esto es, contraviniendo a la referida norma que la obliga a inscribir sin más trámite los traspasos que se le presentan en las condiciones anotadas. A su vez, la actuación de la SVS, al ordenar a la recurrida que debe abstenerse de dar curso al mencionado traspaso fundada en que está efectuando una investigación, es arbitraria, pues si bien es cierto las disposiciones legales que cita en su informe la facultan para fiscalizar, entre otras, a las S.A., no lo es menos que ninguna de ellas la autoriza para suspender el curso de un traspaso de acciones, es decir, esta autoridad ha </w:t>
      </w:r>
      <w:r w:rsidRPr="00BB30E3">
        <w:rPr>
          <w:rFonts w:ascii="Times New Roman" w:eastAsia="Times New Roman" w:hAnsi="Times New Roman" w:cs="Times New Roman"/>
          <w:sz w:val="20"/>
          <w:szCs w:val="20"/>
          <w:lang w:eastAsia="es-CL"/>
        </w:rPr>
        <w:lastRenderedPageBreak/>
        <w:t xml:space="preserve">actuado fuera de la órbita de sus atribuciones y su alegación en el sentido de que se encuentra investigando la situación de la recurrente no es razón suficiente para actuar en la forma en que lo hizo, pues si se comprobare en esa pesquisa la comisión de infracciones, solamente procedería aplicar las sanciones administrativas respectivas o el ejercicio de las acciones legales que procedieren, debiendo precisarse sobre el particular que la autoridad no ha intervenido para resolver administrativamente las dificultades a que alude el inc. 3º del precitado Art. 12 de la LSA. Por consiguiente, resulta que el acto ilegal y arbitrario que se impugna en este recurso, transgrede el legítimo ejercicio del derecho de propiedad que detenta la recurrente sobre las acciones de la sociedad recurrida, lo que le causa un daño, discriminándose en su contra al no aplicar la ley y coartándole el uso y goce de su derecho de dominio sobre las acciones que compró, por lo que se tiene la obligación de restablecer el imperio del derecho que ha sido afectado, quedando a salvo la facultad de recurrir a la autoridad o los tribunales ordinarios por quien corresponda para ejercer las acciones que procedan. </w:t>
      </w:r>
      <w:r w:rsidRPr="00BB30E3">
        <w:rPr>
          <w:rFonts w:ascii="Times New Roman" w:eastAsia="Times New Roman" w:hAnsi="Times New Roman" w:cs="Times New Roman"/>
          <w:i/>
          <w:iCs/>
          <w:sz w:val="20"/>
          <w:szCs w:val="20"/>
          <w:lang w:eastAsia="es-CL"/>
        </w:rPr>
        <w:t xml:space="preserve">CA Santiago, 25/04/1988, Rol Nº 102-1988, cita online: </w:t>
      </w:r>
      <w:hyperlink r:id="rId100" w:tgtFrame="_blank" w:history="1">
        <w:r w:rsidRPr="00BB30E3">
          <w:rPr>
            <w:rFonts w:ascii="Times New Roman" w:eastAsia="Times New Roman" w:hAnsi="Times New Roman" w:cs="Times New Roman"/>
            <w:i/>
            <w:iCs/>
            <w:color w:val="0000FF"/>
            <w:sz w:val="20"/>
            <w:szCs w:val="20"/>
            <w:u w:val="single"/>
            <w:lang w:eastAsia="es-CL"/>
          </w:rPr>
          <w:t>CL/JUR/254/1988</w:t>
        </w:r>
      </w:hyperlink>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Si la acción adquirida por el cesionario demandante nunca fue inscrita en el RA, esta es una cuestión que en su momento debió ser resuelta entre cesionario y cedente de acuerdo a las obligaciones recíprocas que adquirieron al celebrar la cesión. En consecuencia, la referida cesión de derechos realizada entre el legítimo dueño de la acción en su calidad de cedente y el actor cesionario no produce efectos respecto de la sociedad ni de terceros. Quien nunca ha detentado la calidad de socio de la empresa demandada y, por consiguiente, no ha tenido los beneficios y obligaciones que ella impone, no puede alegar perjuicios basados en esa calidad ni exigir su pago de la sociedad a la que no le empece la cesión de la acción, por lo que no procede acoger la petición de declarar el derecho a recibir una indemnización de perjuicios. </w:t>
      </w:r>
      <w:r w:rsidRPr="00BB30E3">
        <w:rPr>
          <w:rFonts w:ascii="Times New Roman" w:eastAsia="Times New Roman" w:hAnsi="Times New Roman" w:cs="Times New Roman"/>
          <w:i/>
          <w:iCs/>
          <w:sz w:val="20"/>
          <w:szCs w:val="20"/>
          <w:lang w:eastAsia="es-CL"/>
        </w:rPr>
        <w:t xml:space="preserve">CS, 25/03/2008, Rol Nº 4610-2006, cita online: </w:t>
      </w:r>
      <w:hyperlink r:id="rId101" w:tgtFrame="_blank" w:history="1">
        <w:r w:rsidRPr="00BB30E3">
          <w:rPr>
            <w:rFonts w:ascii="Times New Roman" w:eastAsia="Times New Roman" w:hAnsi="Times New Roman" w:cs="Times New Roman"/>
            <w:i/>
            <w:iCs/>
            <w:color w:val="0000FF"/>
            <w:sz w:val="20"/>
            <w:szCs w:val="20"/>
            <w:u w:val="single"/>
            <w:lang w:eastAsia="es-CL"/>
          </w:rPr>
          <w:t>CL/JUR/1890/2008</w:t>
        </w:r>
      </w:hyperlink>
      <w:r w:rsidRPr="00BB30E3">
        <w:rPr>
          <w:rFonts w:ascii="Times New Roman" w:eastAsia="Times New Roman" w:hAnsi="Times New Roman" w:cs="Times New Roman"/>
          <w:i/>
          <w:iCs/>
          <w:sz w:val="20"/>
          <w:szCs w:val="20"/>
          <w:lang w:eastAsia="es-CL"/>
        </w:rPr>
        <w:t>.</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50" w:name="_Toc505016628"/>
      <w:r w:rsidRPr="00BB30E3">
        <w:rPr>
          <w:rFonts w:ascii="Times New Roman" w:eastAsia="Times New Roman" w:hAnsi="Times New Roman" w:cs="Times New Roman"/>
          <w:b/>
          <w:bCs/>
          <w:sz w:val="20"/>
          <w:szCs w:val="20"/>
          <w:lang w:eastAsia="es-CL"/>
        </w:rPr>
        <w:t>2. Compraventa de acciones sin cotización bursátil.</w:t>
      </w:r>
      <w:bookmarkEnd w:id="250"/>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2.............entre don .................., de profesión ............, domiciliado en ............ Nº ....., oficina/departamento Nº ...., de la ciudad de .........., cédula nacional de identidad Nº ......, en adelante, "el Vendedor"; y don ...................., de profesión ........., domiciliado en .........., Nº ....., oficina/departamento Nº ........, de la ciudad de .........., cédula nacional de identidad Nº ......, en adelante, "el Comprador"; ambos mayores de edad, se ha convenido en lo siguiente:</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z w:val="20"/>
          <w:szCs w:val="20"/>
          <w:lang w:eastAsia="es-CL"/>
        </w:rPr>
        <w:t>El vendedor es dueño de ....... acciones nominativas, de la serie ......., sin valor nominal, de "................. S.A.", compañía anónima cerrada, en adelante la Sociedad, inscrito en el Registro de Accionistas bajo el número ......., del Libro ........., Tomo ........ Tales acciones constan del título Nº ............, expedido con fecha ........ de ................. del año ...... y, en la actualidad, no tienen cotización bursátil; y no la han tenido desde el .........</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xml:space="preserve"> Por la presente, el vendedor vende, cede y transfiere, al comprador, quien compra y acepta para sí, la totalidad de tales acciones, directamente, sin la intermediación de un Corredor de Bolsa, ni de ninguna Institución Bancaria, Financiera o de Crédito.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xml:space="preserve"> El precio de la compraventa es la cantidad de $ .............. (.......................... pesos), por acción, lo que suma $ ............. (............................ pesos), por todas ellas; cantidad que se paga, por el comprador, en este acto, al contado y en dinero efectivo y que el vendedor declara recibir a su entera satisfacción. Las partes declaran que, por no tener, tales acciones, cotización bursátil, el precio ha quedado entregado a la autonomía de la voluntad y que ambas lo consideran justo.</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CUARTO.</w:t>
      </w:r>
      <w:r w:rsidRPr="00BB30E3">
        <w:rPr>
          <w:rFonts w:ascii="Times New Roman" w:eastAsia="Times New Roman" w:hAnsi="Times New Roman" w:cs="Times New Roman"/>
          <w:sz w:val="20"/>
          <w:szCs w:val="20"/>
          <w:lang w:eastAsia="es-CL"/>
        </w:rPr>
        <w:t xml:space="preserve"> Los gastos de este instrumento y de transferencia en el Registro, serán de cargo del comprador (o de ambos contratantes, por iguales partes).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QUINTO.</w:t>
      </w:r>
      <w:r w:rsidRPr="00BB30E3">
        <w:rPr>
          <w:rFonts w:ascii="Times New Roman" w:eastAsia="Times New Roman" w:hAnsi="Times New Roman" w:cs="Times New Roman"/>
          <w:sz w:val="20"/>
          <w:szCs w:val="20"/>
          <w:lang w:eastAsia="es-CL"/>
        </w:rPr>
        <w:t xml:space="preserve"> Se eleva a la calidad de esencial de este contrato, el que las acciones que se venden están libres de todo gravamen, prohibición, embargo, limitación al dominio o derecho de terceros.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SEXTO.</w:t>
      </w:r>
      <w:r w:rsidRPr="00BB30E3">
        <w:rPr>
          <w:rFonts w:ascii="Times New Roman" w:eastAsia="Times New Roman" w:hAnsi="Times New Roman" w:cs="Times New Roman"/>
          <w:sz w:val="20"/>
          <w:szCs w:val="20"/>
          <w:lang w:eastAsia="es-CL"/>
        </w:rPr>
        <w:t xml:space="preserve"> Se faculta al portador de copia autorizada de este instrumento, para requerir las anotaciones e inscripciones procedentes.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En comprobante, firman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La cesión de acciones se celebra por instrumento privado firmado por el cedente y el cesionario ante dos testigos mayores de edad o ante corredor de bolsa o ante notario público. También puede hacerse por escritura pública (Art. 15 del Reglamento de S.A.).</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jurisprudenciales. </w:t>
      </w:r>
      <w:r w:rsidRPr="00BB30E3">
        <w:rPr>
          <w:rFonts w:ascii="Times New Roman" w:eastAsia="Times New Roman" w:hAnsi="Times New Roman" w:cs="Times New Roman"/>
          <w:sz w:val="20"/>
          <w:szCs w:val="20"/>
          <w:lang w:eastAsia="es-CL"/>
        </w:rPr>
        <w:t xml:space="preserve">El Art 12 de la LSA dispone que: "a la Sociedad no le corresponde pronunciarse sobre la transferencia de acciones y está obligada a inscribir sin más trámite los traspasos que se le presenten, siempre que éstos se ajusten a las formalidades mínimas que precise el Reglamento". A su vez, los Arts. 15, 16 y 17 del Reglamento de S.A. prescriben que toda cesión de acciones se celebrará por escritura privada firmada por el cedente y el cesionario ante dos testigos mayores de edad o ante corredor de Bolsa o ante notario público, pudiendo hacerse también por escritura pública; estando obligada la Sociedad a inscribir sin más trámite los traspasos que se le presenten, a menos que éstos no se ajusten a las formalidades antes indicadas y que la cesión de acciones produce efecto respecto de la Sociedad y de terceros desde que se inscriba en el RA. De lo expuesto, se puede concluir inequívocamente que la recurrente adquirió determinada cantidad de acciones de la sociedad recurrida, por cesión en escritura pública firmada por el cedente y cesionario ante dos testigos mayores de edad, que cumple con los requisitos formales que exige el Reglamento de Sociedades Anónimas, de manera que por ahora ella aparece como propietaria de dichas acciones. Como corolario de lo reseñado y del claro tenor del Art. 12 de la LSA, resulta que la sociedad recurrida, debió registrar el traspaso tan pronto como se comprobaron los requisitos del Art. 15 del Reglamento y al decidir no hacerlo actuó ilegalmente, esto es, contraviniendo a la referida norma que la obliga a inscribir sin más trámite los traspasos que se le presentan en las condiciones anotadas. A su vez, la actuación de la SVS, al ordenar a la recurrida que debe abstenerse de dar curso al mencionado traspaso fundada en que está efectuando una investigación, es arbitraria, pues si bien es cierto las disposiciones legales que cita en su informe la facultan para fiscalizar, entre otras, a las sociedades anónimas, no lo es menos que ninguna de ellas la autoriza para suspender el curso de un traspaso de acciones, es decir, esta autoridad ha actuado fuera de la órbita de sus atribuciones y su alegación en el sentido de que se encuentra investigando la situación de la recurrente no es razón suficiente para actuar en la forma en que lo hizo, pues si se comprobare en esa pesquisa la comisión de infracciones, solamente procedería aplicar las sanciones administrativas respectivas o el ejercicio de las acciones legales que procedieren, debiendo precisarse sobre el particular que la autoridad no ha intervenido para resolver administrativamente las dificultades a que alude el inciso 3º del precitado Art. 12 LSA. Por consiguiente, resulta que el acto ilegal y arbitrario que se impugna en este recurso, transgrede el legítimo ejercicio del derecho de propiedad que detenta la recurrente sobre las acciones de la sociedad recurrida, lo que le causa un daño, discriminándose en su contra al no aplicar la ley y coartándole el uso y goce de su derecho de dominio sobre las acciones que compró, por lo que se tiene la obligación de restablecer el imperio del derecho que ha sido afectado, quedando a salvo la facultad de recurrir a la autoridad o los tribunales ordinarios por quien corresponda para ejercer las acciones que procedan. </w:t>
      </w:r>
      <w:r w:rsidRPr="00BB30E3">
        <w:rPr>
          <w:rFonts w:ascii="Times New Roman" w:eastAsia="Times New Roman" w:hAnsi="Times New Roman" w:cs="Times New Roman"/>
          <w:i/>
          <w:iCs/>
          <w:sz w:val="20"/>
          <w:szCs w:val="20"/>
          <w:lang w:eastAsia="es-CL"/>
        </w:rPr>
        <w:t xml:space="preserve">CA Santiago, 25/04/1988, Rol Nº 102-1988, cita online: </w:t>
      </w:r>
      <w:hyperlink r:id="rId102" w:tgtFrame="_blank" w:history="1">
        <w:r w:rsidRPr="00BB30E3">
          <w:rPr>
            <w:rFonts w:ascii="Times New Roman" w:eastAsia="Times New Roman" w:hAnsi="Times New Roman" w:cs="Times New Roman"/>
            <w:i/>
            <w:iCs/>
            <w:color w:val="0000FF"/>
            <w:sz w:val="20"/>
            <w:szCs w:val="20"/>
            <w:u w:val="single"/>
            <w:lang w:eastAsia="es-CL"/>
          </w:rPr>
          <w:t>CL/JUR/254/1988</w:t>
        </w:r>
      </w:hyperlink>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Si la acción adquirida por el cesionario demandante nunca fue inscrita en el registro de accionistas, esta es una cuestión que en su momento debió ser resuelta entre cesionario y cedente de acuerdo a las obligaciones recíprocas que adquirieron al celebrar la cesión. En consecuencia, la referida cesión de derechos realizada entre el legítimo dueño de la acción en su calidad de cedente y el actor cesionario no produce efectos respecto de la sociedad ni de terceros. Quien nunca ha detentado la calidad de socio de la empresa demandada y, por consiguiente, no ha tenido los beneficios y obligaciones que ella impone, no puede alegar perjuicios basados en esa calidad ni exigir su pago de la sociedad a la que no le empece la cesión de la acción, por lo que no procede acoger la petición de declarar el derecho a recibir una indemnización de perjuicios. </w:t>
      </w:r>
      <w:r w:rsidRPr="00BB30E3">
        <w:rPr>
          <w:rFonts w:ascii="Times New Roman" w:eastAsia="Times New Roman" w:hAnsi="Times New Roman" w:cs="Times New Roman"/>
          <w:i/>
          <w:iCs/>
          <w:sz w:val="20"/>
          <w:szCs w:val="20"/>
          <w:lang w:eastAsia="es-CL"/>
        </w:rPr>
        <w:t xml:space="preserve">CS, 25/03/2008, Rol Nº 4610-2006, cita online: </w:t>
      </w:r>
      <w:hyperlink r:id="rId103" w:tgtFrame="_blank" w:history="1">
        <w:r w:rsidRPr="00BB30E3">
          <w:rPr>
            <w:rFonts w:ascii="Times New Roman" w:eastAsia="Times New Roman" w:hAnsi="Times New Roman" w:cs="Times New Roman"/>
            <w:i/>
            <w:iCs/>
            <w:color w:val="0000FF"/>
            <w:sz w:val="20"/>
            <w:szCs w:val="20"/>
            <w:u w:val="single"/>
            <w:lang w:eastAsia="es-CL"/>
          </w:rPr>
          <w:t>CL/JUR/1890/2008</w:t>
        </w:r>
      </w:hyperlink>
      <w:r w:rsidRPr="00BB30E3">
        <w:rPr>
          <w:rFonts w:ascii="Times New Roman" w:eastAsia="Times New Roman" w:hAnsi="Times New Roman" w:cs="Times New Roman"/>
          <w:i/>
          <w:iCs/>
          <w:sz w:val="20"/>
          <w:szCs w:val="20"/>
          <w:lang w:eastAsia="es-CL"/>
        </w:rPr>
        <w:t>.</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51" w:name="_Toc505016629"/>
      <w:r w:rsidRPr="00BB30E3">
        <w:rPr>
          <w:rFonts w:ascii="Times New Roman" w:eastAsia="Times New Roman" w:hAnsi="Times New Roman" w:cs="Times New Roman"/>
          <w:b/>
          <w:bCs/>
          <w:sz w:val="20"/>
          <w:szCs w:val="20"/>
          <w:lang w:eastAsia="es-CL"/>
        </w:rPr>
        <w:t>3. Cesión de derechos de acciones.</w:t>
      </w:r>
      <w:bookmarkEnd w:id="251"/>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2.............entre don ....................., de profesión ............, domiciliado en ............ Nº ....., oficina/departamento Nº ...., de la ciudad de .........., cédula nacional de identidad Nº ......, en adelante, "el Vendedor"; y don ...................., de profesión ........., domiciliado en .........., Nº ....., oficina/departamento Nº ........, de la ciudad de .........., cédula nacional de identidad Nº ......, en adelante, "el Comprador"; ambos mayores de edad, se ha convenido en lo siguiente:</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PRIMERO</w:t>
      </w:r>
      <w:r w:rsidRPr="00BB30E3">
        <w:rPr>
          <w:rFonts w:ascii="Times New Roman" w:eastAsia="Times New Roman" w:hAnsi="Times New Roman" w:cs="Times New Roman"/>
          <w:sz w:val="20"/>
          <w:szCs w:val="20"/>
          <w:lang w:eastAsia="es-CL"/>
        </w:rPr>
        <w:t>. Las partes son dueñas en conjunto de....... acciones de "................. S.A.", compañía anónima cerrada, en adelante la Sociedad, inscrito en el Registro de Accionistas bajo el número ......., del Libro ........., Tomo ........ Tales acciones constan del título Nº ............, expedido con fecha ........ de ................. del año ..... y, en la actualidad, no tienen cotización bursátil.</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Por la presente, el vendedor vende, cede y transfiere, al comprador, quien compra y acepta para sí, la totalidad de sus derechos sobra las acciones antes mencionadas en forma directa, sin la intermediación de un Corredor de Bolsa, ni de ninguna Institución Bancaria, Financiera o de Crédito. De esta manera, el comprador don ............ es el único dueño de las acciones individualizadas en la cláusula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El precio de la cesión la cantidad de $ .............. (..................... ........... pesos), por acción, lo que suma $ ............. (............................ pesos), por todas ellas; cantidad que se paga, por el comprador, en este acto, al contado y en dinero efectivo y que el vendedor declara recibir a su entera satisfacción. Las partes declaran que, por no tener, tales acciones, cotización bursátil, el precio ha quedado entregado a la autonomía de la voluntad y que ambas lo consideran justo.</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CUARTO</w:t>
      </w:r>
      <w:r w:rsidRPr="00BB30E3">
        <w:rPr>
          <w:rFonts w:ascii="Times New Roman" w:eastAsia="Times New Roman" w:hAnsi="Times New Roman" w:cs="Times New Roman"/>
          <w:sz w:val="20"/>
          <w:szCs w:val="20"/>
          <w:lang w:eastAsia="es-CL"/>
        </w:rPr>
        <w:t>. Los gastos de este instrumento y de transferencia en el Registro, serán de cargo del comprador (o de ambos contratantes, por iguales partes).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QUINTO</w:t>
      </w:r>
      <w:r w:rsidRPr="00BB30E3">
        <w:rPr>
          <w:rFonts w:ascii="Times New Roman" w:eastAsia="Times New Roman" w:hAnsi="Times New Roman" w:cs="Times New Roman"/>
          <w:sz w:val="20"/>
          <w:szCs w:val="20"/>
          <w:lang w:eastAsia="es-CL"/>
        </w:rPr>
        <w:t>. Se eleva a la calidad de esencial de este contrato, el que los derechos sobre las acciones que se ceden están libres de todo gravamen, prohibición, embargo, limitación al dominio o derecho de terceros.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SEXTO</w:t>
      </w:r>
      <w:r w:rsidRPr="00BB30E3">
        <w:rPr>
          <w:rFonts w:ascii="Times New Roman" w:eastAsia="Times New Roman" w:hAnsi="Times New Roman" w:cs="Times New Roman"/>
          <w:sz w:val="20"/>
          <w:szCs w:val="20"/>
          <w:lang w:eastAsia="es-CL"/>
        </w:rPr>
        <w:t>. Se faculta al portador de copia autorizada de este instrumento, para requerir las anotaciones e inscripciones procedentes.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firman ...</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La cesión de acciones se celebra por instrumento privado firmado por el cedente y el cesionario ante dos testigos mayores de edad o ante corredor de bolsa o ante notario público. También puede hacerse por escritura pública (Art. 15 RLSA).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52" w:name="_Toc505016630"/>
      <w:r w:rsidRPr="00BB30E3">
        <w:rPr>
          <w:rFonts w:ascii="Times New Roman" w:eastAsia="Times New Roman" w:hAnsi="Times New Roman" w:cs="Times New Roman"/>
          <w:b/>
          <w:bCs/>
          <w:sz w:val="20"/>
          <w:szCs w:val="20"/>
          <w:lang w:eastAsia="es-CL"/>
        </w:rPr>
        <w:t>4. Pacto de accionistas.</w:t>
      </w:r>
      <w:bookmarkEnd w:id="252"/>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PACTO DE ACCIONISTAS</w:t>
      </w:r>
      <w:r w:rsidRPr="00BB30E3">
        <w:rPr>
          <w:rFonts w:ascii="Times New Roman" w:eastAsia="Times New Roman" w:hAnsi="Times New Roman" w:cs="Times New Roman"/>
          <w:caps/>
          <w:sz w:val="20"/>
          <w:szCs w:val="20"/>
          <w:lang w:eastAsia="es-CL"/>
        </w:rPr>
        <w:br/>
        <w:t>.......................... S.A.</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Comparecen: don ............., nacionalidad ............., estado civil ............., ............. años, profesión/oficio ............., cédula nacional de identidad número ............., domiciliado en ............., comuna de .............; don ............., nacionalidad ............., estado civil ............., ............. años, profesión/oficio ............., cédula nacional de identidad número ............., domiciliado en ............., comuna de .............; y ............., nacionalidad ............., estado civil ............., ............. años, profesión/oficio ............., cédula nacional de identidad número ............., domiciliado en ............., comuna de ..............; en adelante colectiva e indistintamente denominados "las partes" o "los accionistas", todos los comparecientes mayores de edad, quienes acreditaron su identidad con las cédulas anotadas y exponen, que han acordado celebrar el Pacto de Accionistas que consta de las cláusulas siguientes: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PRIMERO. </w:t>
      </w:r>
      <w:r w:rsidRPr="00BB30E3">
        <w:rPr>
          <w:rFonts w:ascii="Times New Roman" w:eastAsia="Times New Roman" w:hAnsi="Times New Roman" w:cs="Times New Roman"/>
          <w:smallCaps/>
          <w:sz w:val="20"/>
          <w:szCs w:val="20"/>
          <w:lang w:eastAsia="es-CL"/>
        </w:rPr>
        <w:t>Antecedentes</w:t>
      </w:r>
      <w:r w:rsidRPr="00BB30E3">
        <w:rPr>
          <w:rFonts w:ascii="Times New Roman" w:eastAsia="Times New Roman" w:hAnsi="Times New Roman" w:cs="Times New Roman"/>
          <w:sz w:val="20"/>
          <w:szCs w:val="20"/>
          <w:lang w:eastAsia="es-CL"/>
        </w:rPr>
        <w:t xml:space="preserve">. Las partes son los únicos accionistas de la sociedad .......................... S.A. en adelante "la compañía" o "la sociedad", sociedad anónima cerrada del giro .........................., constituida por escritura pública de fecha .......................... otorgada en la Notaría de .......................... de don ........................... Un extracto de dicha escritura se encuentra inscrito a fojas ............... número ............... en el Registro de Comercio del Conservador de Bienes Raíces y Comercio correspondiente al año ............... y se publicó en el Diario Oficial de fecha ............ La relación del número de acciones de cada accionista con sus respectivos porcentajes en "la Sociedad" es la siguiente: a) .......................... es dueño de .......................... acciones que representan el .......................... por ciento de las acciones válidamente emitidas y suscritas de la sociedad; b) </w:t>
      </w:r>
      <w:r w:rsidRPr="00BB30E3">
        <w:rPr>
          <w:rFonts w:ascii="Times New Roman" w:eastAsia="Times New Roman" w:hAnsi="Times New Roman" w:cs="Times New Roman"/>
          <w:sz w:val="20"/>
          <w:szCs w:val="20"/>
          <w:lang w:eastAsia="es-CL"/>
        </w:rPr>
        <w:lastRenderedPageBreak/>
        <w:t>.......................... es dueño de .......................... acciones que representan el .......................... por ciento de las acciones válidamente emitidas y suscritas de la sociedad; c) .......................... es dueño de .......................... acciones que representan el .......................... por ciento de las acciones válidamente emitidas y suscritas de la sociedad.</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SEGUNDO. </w:t>
      </w:r>
      <w:r w:rsidRPr="00BB30E3">
        <w:rPr>
          <w:rFonts w:ascii="Times New Roman" w:eastAsia="Times New Roman" w:hAnsi="Times New Roman" w:cs="Times New Roman"/>
          <w:smallCaps/>
          <w:sz w:val="20"/>
          <w:szCs w:val="20"/>
          <w:lang w:eastAsia="es-CL"/>
        </w:rPr>
        <w:t>Finalidad.</w:t>
      </w:r>
      <w:r w:rsidRPr="00BB30E3">
        <w:rPr>
          <w:rFonts w:ascii="Times New Roman" w:eastAsia="Times New Roman" w:hAnsi="Times New Roman" w:cs="Times New Roman"/>
          <w:sz w:val="20"/>
          <w:szCs w:val="20"/>
          <w:lang w:eastAsia="es-CL"/>
        </w:rPr>
        <w:t xml:space="preserve"> Los accionistas ya referidos, acuerdan celebrar entre ellos el presente Pacto de Accionistas o de Sindicación de Acciones, de acuerdo con las cláusulas que se estipulan a continuación y a lo dispuesto en el artículo catorce de la Ley dieciocho mil cuarenta y seis.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TERCERO. </w:t>
      </w:r>
      <w:r w:rsidRPr="00BB30E3">
        <w:rPr>
          <w:rFonts w:ascii="Times New Roman" w:eastAsia="Times New Roman" w:hAnsi="Times New Roman" w:cs="Times New Roman"/>
          <w:smallCaps/>
          <w:sz w:val="20"/>
          <w:szCs w:val="20"/>
          <w:lang w:eastAsia="es-CL"/>
        </w:rPr>
        <w:t>Transferencia y enajenación de las acciones de la sociedad</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I. Título Primero, "First Refusal":</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Los accionistas comparecientes tendrán preferencia para adquirir las acciones de los demás accionistas.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Cada vez que un accionista desee transferir la totalidad o parte de sus acciones, deberá previamente ofrecerlas en venta a los demás accionistas de la compañía a través de una carta dirigida al Presidente del Directorio, que será entregada en las oficinas principales de la sociedad, en la cual indicará el número de acciones que ofrece en venta, el precio y la forma de pago.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Dentro de los diez días siguientes a la recepción de la oferta, el Presidente del directorio dará a conocer, por escrito, a todos los demás accionistas de la sociedad, la intención de vender del accionista oferente.</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En la notificación realizada a los demás accionistas, el Presidente del Directorio deberá señalar cuál es el número de acciones que cada accionista puede adquirir, que será a prorrata de su respectiva participación accionaria en la sociedad. Si en la sociedad subsistiesen sólo dos accionistas, podrá ofrecerse al otro accionista el total de las acciones en venta.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Los accionistas tendrán un plazo de treinta días corridos desde el aviso escrito, enviado por el Presidente del Directorio, para contestar la oferta, la cual sólo podrá ser aceptada pura y simplemente, en los mismos términos en que haya sido formulada, de acuerdo al número de acciones que pueda suscribir, conforme lo dicho en el literal d) anterior.</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 La respuesta se dará por escrito, mediante carta dirigida al Presidente del Directorio, entregada en las oficinas principales de la sociedad. Rechazada o aceptada total o parcialmente la oferta de venta de las acciones, el Presidente del Directorio, al día siguiente de la última contestación o del vencimiento del plazo, deberá comunicar por escrito al accionista que ha hecho oferta de venta de sus acciones, pormenorizadamente las aceptaciones y los rechazos; debiendo ser transferidas las acciones que se acepten suscribir, dentro de un plazo no mayor de treinta días, a los accionistas aceptantes en el precio y forma de pago preestablecida.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 En caso de quedar acciones ofrecidas sin suscribir, el Presidente del Directorio realizará el mismo procedimiento señalado en los números anteriores, por segunda vez, excluyendo a los accionistas que hayan decidido no suscribir acciones o hayan suscrito una proporción menor a la ofrecida. Igual procedimiento se realizará hasta que se haya suscrito el total de las acciones ofrecidas.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 Una vez concluido el procedimiento preferente de oferta de acciones, en el caso que existan acciones sin suscribir, el accionista oferente podrá ofrecer, a terceros no accionistas, estas acciones restantes, en condiciones no inferiores a la oferta referida.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Si transcurren treinta días contados desde esta oferta a terceros sin que éstos la ejerzan, el accionista oferente podrá rebajar las condiciones de venta de las acciones, y en este caso deberá ofrecerlas a los otros accionistas preferentemente, de acuerdo al procedimiento señalado anteriormente en este pacto.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j) Los accionistas de la sociedad que sean personas jurídicas, podrán transferir libremente sus acciones, sin sujetarse al procedimiento establecido anteriormente, cuando la transferencia se efectúe a una sociedad que tenga la calidad de matriz o filial de la sociedad accionista cedente, para cuyo efecto previamente el accionista deberá cumplir con la formalidad de dar aviso por escrito al Presidente del Directorio de su intención de transferir sus acciones, carta a la cual acompañará todos los antecedentes necesarios que acrediten la calidad de matriz o filial de la sociedad a la cual proyecte transferir sus acciones.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II. Título Segundo, "Piggy Back":</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Existiendo oferta de terceros no accionistas para adquirir acciones de la compañía, el accionista que desee vender todo o parte de sus acciones, deberá comunicarlo al Presidente del Directorio, quien deberá comunicar al resto de los accionistas la intención del tercero que desea adquirir acciones de la sociedad, señalando el precio y la forma de pago en que pretende adquirir.</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Todos los accionistas tendrán derecho a vender, a prorrata de su respectiva participación accionaria en la sociedad, las acciones que quieran ser adquiridas por el tercero, debiéndose calcular, por el Presidente del Directorio, de acuerdo al número de acciones que el tercero ofrezca comprar, cuál es la cuota o número de acciones que le correspondería a cada accionista vender, rendondeando siempre al entero respectivo.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Acordado el precio y el número de acciones que cada uno de los accionistas puede vender al tercero, se procederá a la venta de las acciones en el precio y forma establecida, dejándose expresa mención que el número de acciones transferidas corresponde a la cuota preestablecida.</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Si algún accionista no desea vender, esta cuota será distribuida a prorrata entre los demás accionistas que sí hayan aceptado la oferta de compra; debiéndose en esta venta proceder de igual forma que en la primera y así sucesivamente hasta haber enajenado todas las acciones que el tercero haya ofrecido comprar.</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mallCaps/>
          <w:sz w:val="20"/>
          <w:szCs w:val="20"/>
          <w:lang w:eastAsia="es-CL"/>
        </w:rPr>
        <w:t xml:space="preserve">Participación personal. </w:t>
      </w:r>
      <w:r w:rsidRPr="00BB30E3">
        <w:rPr>
          <w:rFonts w:ascii="Times New Roman" w:eastAsia="Times New Roman" w:hAnsi="Times New Roman" w:cs="Times New Roman"/>
          <w:sz w:val="20"/>
          <w:szCs w:val="20"/>
          <w:lang w:eastAsia="es-CL"/>
        </w:rPr>
        <w:t>Las partes se obligan a realizar sus mejores esfuerzos para que mientras los accionistas don ..........................., don ........................... y don ..........................., mantengan su calidad de accionista de "la Sociedad", y que don ..........................., se desempeñe profesional, directa, personal y preponderantemente al interior de "la Sociedad".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QUINTO. </w:t>
      </w:r>
      <w:r w:rsidRPr="00BB30E3">
        <w:rPr>
          <w:rFonts w:ascii="Times New Roman" w:eastAsia="Times New Roman" w:hAnsi="Times New Roman" w:cs="Times New Roman"/>
          <w:smallCaps/>
          <w:sz w:val="20"/>
          <w:szCs w:val="20"/>
          <w:lang w:eastAsia="es-CL"/>
        </w:rPr>
        <w:t>No competencia.</w:t>
      </w:r>
      <w:r w:rsidRPr="00BB30E3">
        <w:rPr>
          <w:rFonts w:ascii="Times New Roman" w:eastAsia="Times New Roman" w:hAnsi="Times New Roman" w:cs="Times New Roman"/>
          <w:sz w:val="20"/>
          <w:szCs w:val="20"/>
          <w:lang w:eastAsia="es-CL"/>
        </w:rPr>
        <w:t xml:space="preserve"> Se establece estricta prohibición a las partes, por sí o indirectamente a través de personas naturales o jurídicas, para desarrollar el negocio objeto de "la sociedad", establecido en el artículo cuarto de los estatutos sociales, salvo acuerdo privado en contrario firmado por todos los comparecientes a este pacto de accionistas.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SEXTO. </w:t>
      </w:r>
      <w:r w:rsidRPr="00BB30E3">
        <w:rPr>
          <w:rFonts w:ascii="Times New Roman" w:eastAsia="Times New Roman" w:hAnsi="Times New Roman" w:cs="Times New Roman"/>
          <w:smallCaps/>
          <w:sz w:val="20"/>
          <w:szCs w:val="20"/>
          <w:lang w:eastAsia="es-CL"/>
        </w:rPr>
        <w:t>Modificaciones</w:t>
      </w:r>
      <w:r w:rsidRPr="00BB30E3">
        <w:rPr>
          <w:rFonts w:ascii="Times New Roman" w:eastAsia="Times New Roman" w:hAnsi="Times New Roman" w:cs="Times New Roman"/>
          <w:sz w:val="20"/>
          <w:szCs w:val="20"/>
          <w:lang w:eastAsia="es-CL"/>
        </w:rPr>
        <w:t>. En caso de cualquier modificación estatutaria, de propiedad o de administración que se produzca al interior de cualquiera de los comparecientes, ésta deberá comunicar tal circunstancia al o los otros accionistas, dentro de los cinco días hábiles desde su ocurrencia, mediante carta certificada dirigida al presidente de la sociedad y copia de la misma a los representantes legales de los demás accionistas.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SÉPTIMO. </w:t>
      </w:r>
      <w:r w:rsidRPr="00BB30E3">
        <w:rPr>
          <w:rFonts w:ascii="Times New Roman" w:eastAsia="Times New Roman" w:hAnsi="Times New Roman" w:cs="Times New Roman"/>
          <w:smallCaps/>
          <w:sz w:val="20"/>
          <w:szCs w:val="20"/>
          <w:lang w:eastAsia="es-CL"/>
        </w:rPr>
        <w:t>Vigencia</w:t>
      </w:r>
      <w:r w:rsidRPr="00BB30E3">
        <w:rPr>
          <w:rFonts w:ascii="Times New Roman" w:eastAsia="Times New Roman" w:hAnsi="Times New Roman" w:cs="Times New Roman"/>
          <w:sz w:val="20"/>
          <w:szCs w:val="20"/>
          <w:lang w:eastAsia="es-CL"/>
        </w:rPr>
        <w:t>. Este convenio constituye el acuerdo íntegro entre los accionistas con respecto a las materias en él comprendidas, reemplazando cualquier otro acuerdo, pacto, o entendimiento previo entre las partes, los cuales quedan todos sin efecto.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OCTAVO. </w:t>
      </w:r>
      <w:r w:rsidRPr="00BB30E3">
        <w:rPr>
          <w:rFonts w:ascii="Times New Roman" w:eastAsia="Times New Roman" w:hAnsi="Times New Roman" w:cs="Times New Roman"/>
          <w:smallCaps/>
          <w:sz w:val="20"/>
          <w:szCs w:val="20"/>
          <w:lang w:eastAsia="es-CL"/>
        </w:rPr>
        <w:t>Interpretación</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i/>
          <w:iCs/>
          <w:sz w:val="20"/>
          <w:szCs w:val="20"/>
          <w:lang w:eastAsia="es-CL"/>
        </w:rPr>
        <w:t xml:space="preserve">En caso de existir cualquier conflicto o colisión entre este convenio y </w:t>
      </w:r>
      <w:r w:rsidRPr="00BB30E3">
        <w:rPr>
          <w:rFonts w:ascii="Times New Roman" w:eastAsia="Times New Roman" w:hAnsi="Times New Roman" w:cs="Times New Roman"/>
          <w:sz w:val="20"/>
          <w:szCs w:val="20"/>
          <w:lang w:eastAsia="es-CL"/>
        </w:rPr>
        <w:t>los estatutos de la compañía, prevalecerán los acuerdos tomados en este instrumento. Ninguna declaración, garantía o acuerdo complementario o posterior modificará o enmendará este convenio, a menos que se haga mediante escritura pública y sea suscrita por todas las partes contratantes.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NOVENO. </w:t>
      </w:r>
      <w:r w:rsidRPr="00BB30E3">
        <w:rPr>
          <w:rFonts w:ascii="Times New Roman" w:eastAsia="Times New Roman" w:hAnsi="Times New Roman" w:cs="Times New Roman"/>
          <w:smallCaps/>
          <w:sz w:val="20"/>
          <w:szCs w:val="20"/>
          <w:lang w:eastAsia="es-CL"/>
        </w:rPr>
        <w:t xml:space="preserve">Nulidad de alguna de las disposiciones de este pacto. </w:t>
      </w:r>
      <w:r w:rsidRPr="00BB30E3">
        <w:rPr>
          <w:rFonts w:ascii="Times New Roman" w:eastAsia="Times New Roman" w:hAnsi="Times New Roman" w:cs="Times New Roman"/>
          <w:sz w:val="20"/>
          <w:szCs w:val="20"/>
          <w:lang w:eastAsia="es-CL"/>
        </w:rPr>
        <w:t>La inexigibilidad o falta de fuerza obligatoria de alguna de las cláusulas de este contrato declarada por sentencia judicial, no afectará la validez o exigibilidad del resto de las disposiciones contenidas en este instrumento, y sus modificaciones.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DÉCIMO. </w:t>
      </w:r>
      <w:r w:rsidRPr="00BB30E3">
        <w:rPr>
          <w:rFonts w:ascii="Times New Roman" w:eastAsia="Times New Roman" w:hAnsi="Times New Roman" w:cs="Times New Roman"/>
          <w:smallCaps/>
          <w:sz w:val="20"/>
          <w:szCs w:val="20"/>
          <w:lang w:eastAsia="es-CL"/>
        </w:rPr>
        <w:t xml:space="preserve">Ley aplicable. </w:t>
      </w:r>
      <w:r w:rsidRPr="00BB30E3">
        <w:rPr>
          <w:rFonts w:ascii="Times New Roman" w:eastAsia="Times New Roman" w:hAnsi="Times New Roman" w:cs="Times New Roman"/>
          <w:sz w:val="20"/>
          <w:szCs w:val="20"/>
          <w:lang w:eastAsia="es-CL"/>
        </w:rPr>
        <w:t>Este convenio y los derechos de los accionistas bajo este documento se regirán e interpretarán de conformidad con las leyes de la República de Chile.</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UNDÉCIMO. </w:t>
      </w:r>
      <w:r w:rsidRPr="00BB30E3">
        <w:rPr>
          <w:rFonts w:ascii="Times New Roman" w:eastAsia="Times New Roman" w:hAnsi="Times New Roman" w:cs="Times New Roman"/>
          <w:smallCaps/>
          <w:sz w:val="20"/>
          <w:szCs w:val="20"/>
          <w:lang w:eastAsia="es-CL"/>
        </w:rPr>
        <w:t xml:space="preserve">Reconocimiento y aceptación del pacto de accionistas por terceros adquirentes. </w:t>
      </w:r>
      <w:r w:rsidRPr="00BB30E3">
        <w:rPr>
          <w:rFonts w:ascii="Times New Roman" w:eastAsia="Times New Roman" w:hAnsi="Times New Roman" w:cs="Times New Roman"/>
          <w:sz w:val="20"/>
          <w:szCs w:val="20"/>
          <w:lang w:eastAsia="es-CL"/>
        </w:rPr>
        <w:t>Rechazada total o parcialmente la opción ofrecida a los accionistas comparecientes de comprar preferentemente acciones de la sociedad conforme a lo establecido en el título primero de la cláusula tercera de este instrumento, o bien aceptada total o parcialmente la venta a terceros de acciones en la forma establecida en el título segundo de la misma cláusula referida, los contratantes comparecientes, deberán reunirse para determinar si para perfeccionar la venta se exigirá a dichos terceros que acepten y suscriban el presente pacto de accionistas, asumiendo expresamente todas las obligaciones y derechos del mismo. El resultado de dicha reunión deberá constar en un documento privado suscritos por los asistentes. En caso de no reunirse dentro de los quince días siguientes al envío de la carta a que se refieren los títulos citados, o de no asistir alguno de los accionistas, se entiende que optan por no exigir a los terceros adquirentes de acciones el que suscriban el presente Pacto de Accionistas.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DUODÉCIMO. </w:t>
      </w:r>
      <w:r w:rsidRPr="00BB30E3">
        <w:rPr>
          <w:rFonts w:ascii="Times New Roman" w:eastAsia="Times New Roman" w:hAnsi="Times New Roman" w:cs="Times New Roman"/>
          <w:smallCaps/>
          <w:sz w:val="20"/>
          <w:szCs w:val="20"/>
          <w:lang w:eastAsia="es-CL"/>
        </w:rPr>
        <w:t xml:space="preserve">Cláusula penal. </w:t>
      </w:r>
      <w:r w:rsidRPr="00BB30E3">
        <w:rPr>
          <w:rFonts w:ascii="Times New Roman" w:eastAsia="Times New Roman" w:hAnsi="Times New Roman" w:cs="Times New Roman"/>
          <w:sz w:val="20"/>
          <w:szCs w:val="20"/>
          <w:lang w:eastAsia="es-CL"/>
        </w:rPr>
        <w:t>Para el caso de incumplimiento de las obligaciones estipuladas en el presente convenio, las partes fijan una multa ascendente a .................................. unidades de fomento en su equivalente en pesos al día del pago efectivo, como avaluación anticipada de perjuicios.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DECIMOTERCERO. </w:t>
      </w:r>
      <w:r w:rsidRPr="00BB30E3">
        <w:rPr>
          <w:rFonts w:ascii="Times New Roman" w:eastAsia="Times New Roman" w:hAnsi="Times New Roman" w:cs="Times New Roman"/>
          <w:smallCaps/>
          <w:sz w:val="20"/>
          <w:szCs w:val="20"/>
          <w:lang w:eastAsia="es-CL"/>
        </w:rPr>
        <w:t>Competencia</w:t>
      </w:r>
      <w:r w:rsidRPr="00BB30E3">
        <w:rPr>
          <w:rFonts w:ascii="Times New Roman" w:eastAsia="Times New Roman" w:hAnsi="Times New Roman" w:cs="Times New Roman"/>
          <w:sz w:val="20"/>
          <w:szCs w:val="20"/>
          <w:lang w:eastAsia="es-CL"/>
        </w:rPr>
        <w:t>. Para todos los efectos que puedan derivarse de este Convenio, las partes fijan domicilio especial y convencional en la ciudad y comuna de Santiago.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DECIMOCUARTO. </w:t>
      </w:r>
      <w:r w:rsidRPr="00BB30E3">
        <w:rPr>
          <w:rFonts w:ascii="Times New Roman" w:eastAsia="Times New Roman" w:hAnsi="Times New Roman" w:cs="Times New Roman"/>
          <w:smallCaps/>
          <w:sz w:val="20"/>
          <w:szCs w:val="20"/>
          <w:lang w:eastAsia="es-CL"/>
        </w:rPr>
        <w:t>Arbitraje</w:t>
      </w:r>
      <w:r w:rsidRPr="00BB30E3">
        <w:rPr>
          <w:rFonts w:ascii="Times New Roman" w:eastAsia="Times New Roman" w:hAnsi="Times New Roman" w:cs="Times New Roman"/>
          <w:sz w:val="20"/>
          <w:szCs w:val="20"/>
          <w:lang w:eastAsia="es-CL"/>
        </w:rPr>
        <w:t>. Cualquier conflicto, dificultad o controversia que surja entre las Partes o los Controladores, por cualquier motivo y bajo cualquier circunstancia, relacionada directa o indirectamente con el presente Pacto, o con cualquiera de sus cláusulas o efectos y, en especial, pero sin que lo que sigue implique limitación, las que digan relación con su vigencia, aplicación, interpretación, cumplimiento, incumplimiento, validez o invalidez, nulidad o resolución, existencia o inexistencia, se resolverá cada vez por un árbitro mixto, quien decidirá la controversia en única instancia, sin ulterior recurso. El árbitro será designado por las partes implicadas de común acuerdo. A falta de acuerdo respecto de la persona que actuará en el cargo de árbitro, la designación será efectuada por el Centro de Arbitraje y Mediación de Santiago de conformidad con las Reglas del Procedimiento de Arbitraje del Centro de Arbitraje y Mediación de Santiago. Las partes comparecientes otorgan poder especial irrevocable a favor de la Cámara de Comercio de Santiago para que, ante el requerimiento escrito de cualquiera de ellas, designe al árbitro mixto de entre los miembros del cuerpo de árbitros del Centro de Arbitraje y Mediación de Santiago. Cada una de las partes comparecientes hace expresa reserva de recusar o vetar hasta cinco árbitros de los propuestos por la Cámara. El solo hecho que cualquiera de las partes comparecientes recurra a la Cámara para el nombramiento del árbitro implicará la inexistencia de acuerdo entre ellas para efectuar el nombramiento. En contra de las resoluciones del árbitro que sea designado en la forma descrita, no procederá recurso alguno, por lo cual las partes comparecientes renuncian expresamente a ellos. El árbitro designado de conformidad con la presente cláusula quedará expresamente facultado para resolver cualquier asunto relacionado con su competencia o jurisdicción.</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DECIMOQUINTO. </w:t>
      </w:r>
      <w:r w:rsidRPr="00BB30E3">
        <w:rPr>
          <w:rFonts w:ascii="Times New Roman" w:eastAsia="Times New Roman" w:hAnsi="Times New Roman" w:cs="Times New Roman"/>
          <w:smallCaps/>
          <w:sz w:val="20"/>
          <w:szCs w:val="20"/>
          <w:lang w:eastAsia="es-CL"/>
        </w:rPr>
        <w:t>Ejemplares.</w:t>
      </w:r>
      <w:r w:rsidRPr="00BB30E3">
        <w:rPr>
          <w:rFonts w:ascii="Times New Roman" w:eastAsia="Times New Roman" w:hAnsi="Times New Roman" w:cs="Times New Roman"/>
          <w:sz w:val="20"/>
          <w:szCs w:val="20"/>
          <w:lang w:eastAsia="es-CL"/>
        </w:rPr>
        <w:t xml:space="preserve"> Este documento se suscribe en 4 ejemplares del mismo tenor y fecha, quedando uno en poder de cada una de las Partes y uno en poder de la Sociedad.</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53" w:name="_Toc505016631"/>
      <w:r w:rsidRPr="00BB30E3">
        <w:rPr>
          <w:rFonts w:ascii="Times New Roman" w:eastAsia="Times New Roman" w:hAnsi="Times New Roman" w:cs="Times New Roman"/>
          <w:b/>
          <w:bCs/>
          <w:sz w:val="20"/>
          <w:szCs w:val="20"/>
          <w:lang w:eastAsia="es-CL"/>
        </w:rPr>
        <w:t>5. Venta de nuda propiedad y reserva de usufructo.</w:t>
      </w:r>
      <w:bookmarkEnd w:id="253"/>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entre doña ..........................., nacionalidad, estado civil, profesión/oficio, cédula nacional de identidad Nº ..............., en lo sucesivo, indistintamente "la vendedora" y don ...............,, nacionalidad, estado civil, profesión/oficio, cédula nacional de identidad Nº ..............; .............. nacionalidad, estado civil, profesión/oficio, cédula nacional de identidad Nº ...........; en lo sucesivo, indistintamente "el comprador", ambos domiciliados para estos efectos en ...................., comuna de ..............., Región Metropolitana; se ha celebrado el siguiente contrato de compraventa y usufructo:</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w:t>
      </w:r>
      <w:r w:rsidRPr="00BB30E3">
        <w:rPr>
          <w:rFonts w:ascii="Times New Roman" w:eastAsia="Times New Roman" w:hAnsi="Times New Roman" w:cs="Times New Roman"/>
          <w:sz w:val="20"/>
          <w:szCs w:val="20"/>
          <w:lang w:eastAsia="es-CL"/>
        </w:rPr>
        <w:t>. Doña .................... es dueña de las siguientes acciones: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1. ........ acciones de la Compañía ".................", Título número ......., de fecha ....... de ................ de dos mil .................</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 acciones de la Compañía ".................", Título número ......., de fecha ....... de ................ de dos mil .................</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 acciones de la Compañía ".................", Título número ......., de fecha ....... de ................ de dos mil .................</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 acciones de la Compañía ".................", Título número ......., de fecha ....... de ................ de dos mil .................</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Por este acto doña ................... vende, cede y transfiere a don ........................, a don ..................... la nuda propiedad del inmueble singularizado en la cláusula anterior, reservándose, de por vida, el usufructo del mismo, de modo que a su muerte se consolidará la plena propiedad en el comprador o en quienes lo sucedan en su derecho sobre el inmueble.</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El precio de la compraventa de la nuda propiedad es la suma de $ ................ que el comprador paga en este acto, en dinero efectivo y a entera satisfacción de la vendedora.</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CUARTO</w:t>
      </w:r>
      <w:r w:rsidRPr="00BB30E3">
        <w:rPr>
          <w:rFonts w:ascii="Times New Roman" w:eastAsia="Times New Roman" w:hAnsi="Times New Roman" w:cs="Times New Roman"/>
          <w:sz w:val="20"/>
          <w:szCs w:val="20"/>
          <w:lang w:eastAsia="es-CL"/>
        </w:rPr>
        <w:t>. La venta se realiza considerando las acciones sobre que recae la nuda propiedad y demás derechos como cuerpo cierto, en el estado que actualmente se encuentra, que es conocido del comprador, libre de todo gravamen, con todos sus derechos y usos, respondiendo la vendedora del saneamiento de conformidad a la ley.</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QUINTO</w:t>
      </w:r>
      <w:r w:rsidRPr="00BB30E3">
        <w:rPr>
          <w:rFonts w:ascii="Times New Roman" w:eastAsia="Times New Roman" w:hAnsi="Times New Roman" w:cs="Times New Roman"/>
          <w:sz w:val="20"/>
          <w:szCs w:val="20"/>
          <w:lang w:eastAsia="es-CL"/>
        </w:rPr>
        <w:t>. El comprador declara haber recibido el inmueble en este acto y a su entera satisfacción.</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SEXTO</w:t>
      </w:r>
      <w:r w:rsidRPr="00BB30E3">
        <w:rPr>
          <w:rFonts w:ascii="Times New Roman" w:eastAsia="Times New Roman" w:hAnsi="Times New Roman" w:cs="Times New Roman"/>
          <w:sz w:val="20"/>
          <w:szCs w:val="20"/>
          <w:lang w:eastAsia="es-CL"/>
        </w:rPr>
        <w:t xml:space="preserve">. El comprador declara que renuncian al derecho a la facción del inventario solemne y al otorgamiento de la caución a que se refiere el </w:t>
      </w:r>
      <w:hyperlink r:id="rId104" w:tgtFrame="_blank" w:history="1">
        <w:r w:rsidRPr="00BB30E3">
          <w:rPr>
            <w:rFonts w:ascii="Times New Roman" w:eastAsia="Times New Roman" w:hAnsi="Times New Roman" w:cs="Times New Roman"/>
            <w:color w:val="0000FF"/>
            <w:sz w:val="20"/>
            <w:szCs w:val="20"/>
            <w:u w:val="single"/>
            <w:lang w:eastAsia="es-CL"/>
          </w:rPr>
          <w:t>artículo 775</w:t>
        </w:r>
      </w:hyperlink>
      <w:r w:rsidRPr="00BB30E3">
        <w:rPr>
          <w:rFonts w:ascii="Times New Roman" w:eastAsia="Times New Roman" w:hAnsi="Times New Roman" w:cs="Times New Roman"/>
          <w:sz w:val="20"/>
          <w:szCs w:val="20"/>
          <w:lang w:eastAsia="es-CL"/>
        </w:rPr>
        <w:t xml:space="preserve"> del Código Civil.</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SÉPTIMO</w:t>
      </w:r>
      <w:r w:rsidRPr="00BB30E3">
        <w:rPr>
          <w:rFonts w:ascii="Times New Roman" w:eastAsia="Times New Roman" w:hAnsi="Times New Roman" w:cs="Times New Roman"/>
          <w:sz w:val="20"/>
          <w:szCs w:val="20"/>
          <w:lang w:eastAsia="es-CL"/>
        </w:rPr>
        <w:t>. Todos los gastos que origine la celebración del presente contrato y las inscripciones a que de lugar serán de cargo de ambas partes por mitades.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OCTAVO</w:t>
      </w:r>
      <w:r w:rsidRPr="00BB30E3">
        <w:rPr>
          <w:rFonts w:ascii="Times New Roman" w:eastAsia="Times New Roman" w:hAnsi="Times New Roman" w:cs="Times New Roman"/>
          <w:sz w:val="20"/>
          <w:szCs w:val="20"/>
          <w:lang w:eastAsia="es-CL"/>
        </w:rPr>
        <w:t>. Las partes facultan al portador de copia autorizada de la presente escritura para requerir y firmas las inscripciones y anotaciones que procedan en los registros correspondientes.</w:t>
      </w:r>
    </w:p>
    <w:p w:rsidR="00BB30E3" w:rsidRPr="00BB30E3" w:rsidRDefault="00BB30E3" w:rsidP="00BB30E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Para fijar el precio del contrato debe revisarse el Art. 6º de la Ley Nº 16.271 sobre Impuesto a la Herencia, Asignaciones y Donaciones.</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54" w:name="_Toc505016632"/>
      <w:r w:rsidRPr="00BB30E3">
        <w:rPr>
          <w:rFonts w:ascii="Times New Roman" w:eastAsia="Times New Roman" w:hAnsi="Times New Roman" w:cs="Times New Roman"/>
          <w:b/>
          <w:bCs/>
          <w:sz w:val="20"/>
          <w:szCs w:val="20"/>
          <w:lang w:eastAsia="es-CL"/>
        </w:rPr>
        <w:t>6. Usufructo de acciones.</w:t>
      </w:r>
      <w:bookmarkEnd w:id="254"/>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entre don ................, de nacionalidad .........., de profesión/oficio ........., estado civil .........., con domicilio en calle ................ número ....., oficina/departamento número ....., de la comuna de .........., ciudad de .........., cédula nacional de identidad número .........., y don ............., de nacionalidad .........., de profesión/oficio ..........., estado civil ........, domiciliado en ........... número ...., oficina/departamento número ......, de la comuna de ........., ciudad de .........., cédula nacional de identidad número ........, se ha celebrado el siguiente contrato de usufructo:</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w:t>
      </w:r>
      <w:r w:rsidRPr="00BB30E3">
        <w:rPr>
          <w:rFonts w:ascii="Times New Roman" w:eastAsia="Times New Roman" w:hAnsi="Times New Roman" w:cs="Times New Roman"/>
          <w:sz w:val="20"/>
          <w:szCs w:val="20"/>
          <w:lang w:eastAsia="es-CL"/>
        </w:rPr>
        <w:t>. Don ................... es dueño de las siguientes acciones: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 acciones de la Compañía ".................", Título número ......., de fecha ....... de ................ de dos mil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2. ........ acciones de la Compañía ".................", Título número ......., de fecha ....... de ................ de dos mil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 acciones de la Compañía ".................", Título número ......., de fecha ....... de ................ de dos mil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 acciones de la Compañía ".................", Título número ......., de fecha ....... de ................ de dos mil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Por el presente instrumento, el dueño de las acciones individualizadas dona, cede y transfiere, gratuitamente, el usufructo sobre dichos valores mobiliarios en favor de don ....................., quien lo acepta para sí. El cedente se reserva la nuda propiedad sobre las acciones. El usufructo incluye las acciones liberadas de pago que se distribuyan. Respecto de las acciones no liberadas, el usufructuario se hará dueño de ellas, siempre que pague su valor.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La duración del derecho de usufructo concedido en la cláusula anterior, es de ........ años, renovable por períodos de un año, mientras el dueño no manifieste, antes del respectivo vencimiento, su voluntad de ponerle término.</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CUARTO</w:t>
      </w:r>
      <w:r w:rsidRPr="00BB30E3">
        <w:rPr>
          <w:rFonts w:ascii="Times New Roman" w:eastAsia="Times New Roman" w:hAnsi="Times New Roman" w:cs="Times New Roman"/>
          <w:sz w:val="20"/>
          <w:szCs w:val="20"/>
          <w:lang w:eastAsia="es-CL"/>
        </w:rPr>
        <w:t>. Las partes renuncian, en todo caso, a la acción resolutoria que, eventualmente, pudiera corresponderles.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QUINTO</w:t>
      </w:r>
      <w:r w:rsidRPr="00BB30E3">
        <w:rPr>
          <w:rFonts w:ascii="Times New Roman" w:eastAsia="Times New Roman" w:hAnsi="Times New Roman" w:cs="Times New Roman"/>
          <w:sz w:val="20"/>
          <w:szCs w:val="20"/>
          <w:lang w:eastAsia="es-CL"/>
        </w:rPr>
        <w:t>. Se libera al usufructuario de la obligación de rendir caución de conservación y restitución; y de practicar inventario solemne.</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SEXTO</w:t>
      </w:r>
      <w:r w:rsidRPr="00BB30E3">
        <w:rPr>
          <w:rFonts w:ascii="Times New Roman" w:eastAsia="Times New Roman" w:hAnsi="Times New Roman" w:cs="Times New Roman"/>
          <w:sz w:val="20"/>
          <w:szCs w:val="20"/>
          <w:lang w:eastAsia="es-CL"/>
        </w:rPr>
        <w:t>. El impuesto de donación, y los gastos serán de cargo de ................</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firman ...................</w:t>
      </w:r>
    </w:p>
    <w:p w:rsidR="00BB30E3" w:rsidRPr="00BB30E3" w:rsidRDefault="00BB30E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BB30E3" w:rsidRPr="00BB30E3" w:rsidRDefault="00BB30E3" w:rsidP="00BB30E3">
      <w:pPr>
        <w:pStyle w:val="Ttulo3"/>
        <w:jc w:val="center"/>
        <w:rPr>
          <w:rFonts w:ascii="Times New Roman" w:eastAsia="Times New Roman" w:hAnsi="Times New Roman" w:cs="Times New Roman"/>
          <w:smallCaps/>
          <w:sz w:val="20"/>
          <w:szCs w:val="20"/>
          <w:lang w:eastAsia="es-CL"/>
        </w:rPr>
      </w:pPr>
      <w:bookmarkStart w:id="255" w:name="_Toc505016633"/>
      <w:r w:rsidRPr="00BB30E3">
        <w:rPr>
          <w:rFonts w:ascii="Times New Roman" w:eastAsia="Times New Roman" w:hAnsi="Times New Roman" w:cs="Times New Roman"/>
          <w:smallCaps/>
          <w:sz w:val="20"/>
          <w:szCs w:val="20"/>
          <w:lang w:eastAsia="es-CL"/>
        </w:rPr>
        <w:lastRenderedPageBreak/>
        <w:t>E. Convocatorias. Avisos de citaciones</w:t>
      </w:r>
      <w:bookmarkEnd w:id="255"/>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56" w:name="_Toc505016634"/>
      <w:r w:rsidRPr="00BB30E3">
        <w:rPr>
          <w:rFonts w:ascii="Times New Roman" w:eastAsia="Times New Roman" w:hAnsi="Times New Roman" w:cs="Times New Roman"/>
          <w:b/>
          <w:bCs/>
          <w:sz w:val="20"/>
          <w:szCs w:val="20"/>
          <w:lang w:eastAsia="es-CL"/>
        </w:rPr>
        <w:t>1. Aviso de convocatoria a JOA (Primera convocatoria).</w:t>
      </w:r>
      <w:bookmarkEnd w:id="256"/>
    </w:p>
    <w:p w:rsidR="00BB30E3" w:rsidRPr="00BB30E3" w:rsidRDefault="00BB30E3" w:rsidP="00BB30E3">
      <w:pPr>
        <w:pStyle w:val="Ttulo3"/>
        <w:rPr>
          <w:rFonts w:ascii="Times New Roman" w:eastAsia="Times New Roman" w:hAnsi="Times New Roman" w:cs="Times New Roman"/>
          <w:b/>
          <w:bCs/>
          <w:smallCaps/>
          <w:sz w:val="20"/>
          <w:szCs w:val="20"/>
          <w:lang w:eastAsia="es-CL"/>
        </w:rPr>
      </w:pPr>
      <w:bookmarkStart w:id="257" w:name="_Toc505016635"/>
      <w:r w:rsidRPr="00BB30E3">
        <w:rPr>
          <w:rFonts w:ascii="Times New Roman" w:eastAsia="Times New Roman" w:hAnsi="Times New Roman" w:cs="Times New Roman"/>
          <w:b/>
          <w:bCs/>
          <w:smallCaps/>
          <w:sz w:val="20"/>
          <w:szCs w:val="20"/>
          <w:lang w:eastAsia="es-CL"/>
        </w:rPr>
        <w:t>A. S.A.C.</w:t>
      </w:r>
      <w:bookmarkEnd w:id="257"/>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r w:rsidRPr="00BB30E3">
        <w:rPr>
          <w:rFonts w:ascii="Times New Roman" w:eastAsia="Times New Roman" w:hAnsi="Times New Roman" w:cs="Times New Roman"/>
          <w:caps/>
          <w:sz w:val="20"/>
          <w:szCs w:val="20"/>
          <w:lang w:eastAsia="es-CL"/>
        </w:rPr>
        <w:br/>
        <w:t>JUNTA GENERAL ORDINARIA DE ACCIONISTAS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acuerdo del Directorio, cítase a los señores accionistas de "............. S.A." a Junta General Ordinaria, que se celebrará el día ...... de .......... de 2......., a las ......... horas, en calle .............. Nº ......., Of. Nº ......., con el objeto de pronunciarse sobre las siguientes materias: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Memoria, Balance, Estado de Pérdidas y Ganancias, distribución de utilidades e informe de los Inspectores de Cuentas, correspondientes al ejercicio finalizado el 31 de diciembre de 2........</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Distribución de utilidades y políticas futuras sobre dividendos.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Designación de Inspectores de Cuentas.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Elección de Directorio y fijación de sus remuneraciones.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 Otras materias de competencia de la Junta.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Accionistas con derecho a participación en la junta</w:t>
      </w:r>
    </w:p>
    <w:p w:rsidR="00BB30E3" w:rsidRPr="00BB30E3" w:rsidRDefault="00BB30E3" w:rsidP="00BB30E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Podrán participar en la Junta los titulares de acciones inscritas en el Registro de Accionistas con cinco días hábiles de anticipación a la fecha de la Junta que se convoca. La calificación de poderes, si procede, se efectuará el mismo día fijado para la celebración de la Junta, a la hora que ésta se inicie.</w:t>
      </w:r>
    </w:p>
    <w:p w:rsidR="00BB30E3" w:rsidRPr="00BB30E3" w:rsidRDefault="00BB30E3" w:rsidP="00BB30E3">
      <w:pPr>
        <w:pStyle w:val="Ttulo3"/>
        <w:rPr>
          <w:rFonts w:ascii="Times New Roman" w:eastAsia="Times New Roman" w:hAnsi="Times New Roman" w:cs="Times New Roman"/>
          <w:b/>
          <w:bCs/>
          <w:smallCaps/>
          <w:sz w:val="20"/>
          <w:szCs w:val="20"/>
          <w:lang w:eastAsia="es-CL"/>
        </w:rPr>
      </w:pPr>
      <w:bookmarkStart w:id="258" w:name="_Toc505016636"/>
      <w:r w:rsidRPr="00BB30E3">
        <w:rPr>
          <w:rFonts w:ascii="Times New Roman" w:eastAsia="Times New Roman" w:hAnsi="Times New Roman" w:cs="Times New Roman"/>
          <w:b/>
          <w:bCs/>
          <w:smallCaps/>
          <w:sz w:val="20"/>
          <w:szCs w:val="20"/>
          <w:lang w:eastAsia="es-CL"/>
        </w:rPr>
        <w:t>B. S.A.A. UNO.</w:t>
      </w:r>
      <w:bookmarkEnd w:id="258"/>
    </w:p>
    <w:p w:rsidR="00BB30E3" w:rsidRPr="00BB30E3" w:rsidRDefault="00BB30E3" w:rsidP="00BB30E3">
      <w:pPr>
        <w:spacing w:before="100" w:beforeAutospacing="1" w:after="24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r w:rsidRPr="00BB30E3">
        <w:rPr>
          <w:rFonts w:ascii="Times New Roman" w:eastAsia="Times New Roman" w:hAnsi="Times New Roman" w:cs="Times New Roman"/>
          <w:caps/>
          <w:sz w:val="20"/>
          <w:szCs w:val="20"/>
          <w:lang w:eastAsia="es-CL"/>
        </w:rPr>
        <w:br/>
        <w:t>INSCRIPCIÓN EN EL REGISTRO DE VALORES Nº ......</w:t>
      </w:r>
      <w:r w:rsidRPr="00BB30E3">
        <w:rPr>
          <w:rFonts w:ascii="Times New Roman" w:eastAsia="Times New Roman" w:hAnsi="Times New Roman" w:cs="Times New Roman"/>
          <w:caps/>
          <w:sz w:val="20"/>
          <w:szCs w:val="20"/>
          <w:lang w:eastAsia="es-CL"/>
        </w:rPr>
        <w:br/>
        <w:t>SOCIEDAD ANÓNIMA ABIERTA</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acuerdo del Directorio, se cita a Junta Ordinaria de Accionistas, para el día ..... de ........ de 2......., a las ........ horas, en calle .................. Nº ......., Of. ....... a fin de tratar materias propias de su competencia y en especial las siguientes:</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Participación en la junta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Podrán participar en la Junta, con los derechos que la Ley y los estatutos les otorgan, los titulares de acciones inscritas en el Registro de Accionistas hasta el día ...... de ................ de 2........</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Calificación de poderes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La preparación del proceso de calificación de poderes se efectuará en las oficinas principales de la sociedad, calle ................. Nº ......, Of. ....... de la ciudad de .........., el día ...... de .......... de 2......., de las ....... a ...... horas y la calificación misma se practicará el mismo día de la Junta, a la hora en que ésta deba iniciarse.</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día de la Junta sólo se recibirán poderes hasta las ......... horas, cerrándose, a esa hora, la recepción de ellos.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Envío de memoria y estados financieros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acuerdo con lo establecido en el art. 75º de la Ley Nº 18.046, la Sociedad ha sido autorizada, mediante Oficio Circular Nº ....... del ..... de ......... de 2........, de la Superintendencia de Valores y Seguros, para limitar el envío de la Memoria y Estados Financieros correspondientes al Ejercicio terminado el día ..... de ......... de 2........ a aquellos accionistas que figuren inscritos en el Registro con una inversión en acciones de la Sociedad igual o superior a ........... Unidades de Fomento, utilizando, para ello, el valor de la Unidad de Fomento vigente al día ..... de .......... de 2........, vale decir, con un mínimo de ..... acciones.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Memoria y los Estados Financieros de la Sociedad, ya fueron enviados a los accionistas con ocasión de la citación a Junta Ordinaria, en primera citación, según lo indicado en el párrafo anterior.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perjuicio de lo señalado, la Sociedad enviará, a la brevedad, copia de la memoria y Estados Financieros a aquellos accionistas que, expresamente, así lo soliciten, personalmente o por escrito, a la Casilla Nº ......., Correo ........... ciudad de ...........</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todo caso, estarán a disposición de los señores accionistas que lo requieran, ejemplares de la Memoria y Estados Financieros, en la Sección Acciones de la compañía, calle ............. Nº ......., Of. ......., los que podrán consultar y obtener en horario que se extiende entre las .......... y ....... horas, de lunes a viernes.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Publicación estados financieros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Estados Financieros de la Sociedad al día ...... de ............. de 2........ fueron publicados en el Diario "................" de la ciudad de .........., el día ....... de ............ de 2........, en los términos del Art. 76 de la Ley Nº 18.046.</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Dividendo definitivo</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comunica a los señores accionistas que el Directorio, conforme a lo acordado en Sesión de ..... de ........... de 2........, propondrá, a la Junta Ordinaria de Accionistas, citada precedentemente, el pago del dividendo definitivo Nº ........, de $ ......... (............... pesos) por acción.</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dividendo señalado, en caso de ser aprobado, será pagado a partir del día ...... de ........ de 2........</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Tendrán derecho a percibir el dividendo, aquellos accionistas inscritos en el Registro al día ..... de ......... de 2........</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pago de este dividendo se hará en la siguiente forma:</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los accionistas con residencia en ..........., el dividendo se pagará en las oficinas de la Sociedad, Sección Acciones.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los accionistas domiciliados fuera de .........., el pago se hará en la .................... Para facilitar el cobro de los dividendos, a los señores accionistas, la Sociedad adoptará dos procedimientos especiales de pago:</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la modalidad de depósito del dividendo en cuenta corriente, de acuerdo a los datos recibidos de número de cuenta corriente, el Banco y RUT; y</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b) el envío, por carta certificada, del cheque bancario nominativo, al domicilio con que figura el accionista, en los registros de la Sociedad.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optar por cualquiera de las alternativas anteriores, el señor accionista deberá solicitarlo por escrito a las oficinas de la Sociedad, Sección Acciones, hasta el día ...... de ........... de 2........</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los señores accionistas que no hayan optado por la modalidad de depósito del dividendo en su cuenta corriente y cuyo dividendo sea igual o superior a $ ............ (equivalente a ...... acciones), el pago del dividendo se hará con cheque bancario nominativo. A los accionistas con dividendos menores de $ .........., el pago se hará en efectivo, en calle ................ Nº ......, de esta ciudad.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los señores accionistas que ya hubiesen informado, a la Sociedad, de su preferencia de optar por el pago de dividendos mediante depósito en cuenta corriente bancaria o por el envío de cheque por carta certificada, se comunica que dicha opción de pago continuará siendo utilizada por la Sociedad para los pagos de dividendos hasta que el señor accionista no comunique, a lo menos, con ................ días de anticipación a la fecha de la Junta, para optar a dicho pago, cualquier modificación al respecto.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efectos tributarios, este dividendo es constitutivo de renta (o de renta exenta) para los contribuyentes de Impuesto Global Complementario o Adicional.</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0"/>
      </w:tblPr>
      <w:tblGrid>
        <w:gridCol w:w="1268"/>
        <w:gridCol w:w="1859"/>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Presidente</w:t>
            </w:r>
          </w:p>
        </w:tc>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Gerente General</w:t>
            </w:r>
          </w:p>
        </w:tc>
      </w:tr>
    </w:tbl>
    <w:p w:rsidR="00BB30E3" w:rsidRPr="00BB30E3" w:rsidRDefault="00BB30E3" w:rsidP="00BB30E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2......</w:t>
      </w:r>
    </w:p>
    <w:p w:rsidR="00BB30E3" w:rsidRPr="00BB30E3" w:rsidRDefault="00BB30E3" w:rsidP="00BB30E3">
      <w:pPr>
        <w:spacing w:before="100" w:beforeAutospacing="1" w:after="240" w:line="240" w:lineRule="auto"/>
        <w:jc w:val="both"/>
        <w:rPr>
          <w:rFonts w:ascii="Times New Roman" w:eastAsia="Times New Roman" w:hAnsi="Times New Roman" w:cs="Times New Roman"/>
          <w:b/>
          <w:bCs/>
          <w:smallCaps/>
          <w:sz w:val="20"/>
          <w:szCs w:val="20"/>
          <w:lang w:eastAsia="es-CL"/>
        </w:rPr>
      </w:pPr>
      <w:r w:rsidRPr="00BB30E3">
        <w:rPr>
          <w:rFonts w:ascii="Times New Roman" w:eastAsia="Times New Roman" w:hAnsi="Times New Roman" w:cs="Times New Roman"/>
          <w:b/>
          <w:bCs/>
          <w:smallCaps/>
          <w:sz w:val="20"/>
          <w:szCs w:val="20"/>
          <w:lang w:eastAsia="es-CL"/>
        </w:rPr>
        <w:t>C. S.A.A. DOS.</w:t>
      </w:r>
    </w:p>
    <w:p w:rsidR="00BB30E3" w:rsidRPr="00BB30E3" w:rsidRDefault="00BB30E3" w:rsidP="00BB30E3">
      <w:pPr>
        <w:spacing w:before="100" w:beforeAutospacing="1" w:after="25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r w:rsidRPr="00BB30E3">
        <w:rPr>
          <w:rFonts w:ascii="Times New Roman" w:eastAsia="Times New Roman" w:hAnsi="Times New Roman" w:cs="Times New Roman"/>
          <w:caps/>
          <w:sz w:val="20"/>
          <w:szCs w:val="20"/>
          <w:lang w:eastAsia="es-CL"/>
        </w:rPr>
        <w:br/>
        <w:t>INSCRIPCIÓN EN EL REGISTRO DE VALORES Nº ......</w:t>
      </w:r>
      <w:r w:rsidRPr="00BB30E3">
        <w:rPr>
          <w:rFonts w:ascii="Times New Roman" w:eastAsia="Times New Roman" w:hAnsi="Times New Roman" w:cs="Times New Roman"/>
          <w:caps/>
          <w:sz w:val="20"/>
          <w:szCs w:val="20"/>
          <w:lang w:eastAsia="es-CL"/>
        </w:rPr>
        <w:br/>
        <w:t>SOCIEDAD ANÓNIMA ABIERTA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acuerdo del Directorio, se cita a Junta Ordinaria de Accionistas, para el día ........ de .......... de 2........, a las ........ horas, en calle ............................. Nº ......., Of. ......., de esta ciudad, a fin de tratar materias propias de su competencia y en especial las siguientes:</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Participación en la junta</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Podrán participar en la Junta, con los derechos que la Ley y los estatutos les otorgan, los titulares de acciones inscritas en el Registro de Accionistas hasta el día ....... de ............ de 2........</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Calificación de poderes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preparación del proceso de calificación de poderes se efectuará en las oficinas principales de la sociedad, ubicadas en la ciudad de .........., calle ................. Nº ....., Of. ........, el día ...... de ........... de 2........, de ... a .... horas. La calificación misma se practicará el mismo día de la Junta, a la hora en que ésta debe iniciarse.</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El día de la Junta sólo se recibirán poderes hasta las ........ horas, cerrándose, a esa hora, la recepción de ellos.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Envío de memoria y estados financieros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acuerdo con lo establecido en el artículo 75 de la Ley Nº 18.046, la Sociedad ha sido autorizada, mediante Oficio Circular Nº ...... del día ...... de ......... de 2........ de la Superintendencia de Valores y Seguros, para limitar el envío de la Memoria y Estados Financieros correspondientes al Ejercicio terminado el 31 de diciembre de 2......., a aquellos accionistas que figuren inscritos en el Registro con una inversión, en acciones de la Sociedad, igual o superior a .......... Unidades de Fomento, utilizando, para ello, el valor de la Unidad de Fomento vigente al día ..... de ........... de 2........, vale decir, con un mínimo de ......... acciones.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Memoria y los Estados Financieros de la Sociedad ya fueron enviados a los accionistas con ocasión de la citación a Junta Ordinaria, en primera citación, según lo indicado en el párrafo anterior.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perjuicio de lo señalado, la Sociedad enviará, a la brevedad, copia de la memoria y Estados Financieros a aquellos accionistas que, expresamente, así lo soliciten, personalmente o por escrito, a la Casilla ........., Correo ........., de la ciudad de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todo caso, estarán a disposición de los señores accionistas que lo requieran, ejemplares de la Memoria y Estados Financieros, en la Sección Acciones, ubicada en calle .................... Nº ....., de esta ciudad, los que podrán consultar y obtener en horario que se extiende entre las ...... y ........ horas, de lunes a viernes.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Publicación estados financieros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Estados Financieros de la Sociedad al ......... de .................. de 2........ fueron publicados en el Diario "................." de la ciudad de ........., el día ......... de .................. de 2............, en los términos de art. 76 de la Ley Nº 18.046.</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Dividendo definitivo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comunica a los señores accionistas que el Directorio, conforme a lo acordado en Sesión del día ....... de ............ de 2........, propondrá a la Junta Ordinaria de Accionistas, citada precedentemente, el pago del dividendo definitivo Nº ....... de $ ......... por acción.</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dividendo señalado, en caso de ser aprobado, será pagado a partir del día ...... de ........... de 2........</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Tendrán derecho a percibir el dividendo, aquellos accionistas inscritos en el Registro, al día ..... de ............. de 2........</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pago de este dividendo se hará en la siguiente forma: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los accionistas con residencia en ..........., el dividendo se pagará en el domicilio de las oficinas de la Sociedad, Sección Acciones, antes indicado.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los accionistas domiciliados fuera de la referida ciudad, el pago se hará en la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 el objeto de facilitar el cobro de los dividendos a los señores accionistas, la Sociedad adoptará dos procedimientos especiales de pago:</w:t>
      </w:r>
    </w:p>
    <w:p w:rsidR="00BB30E3" w:rsidRPr="00BB30E3" w:rsidRDefault="00BB30E3" w:rsidP="00BB30E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La modalidad de depósito del dividendo en cuenta corriente, de acuerdo a los datos recibidos, de número de cuenta corriente, el Banco y RUT.</w:t>
      </w:r>
    </w:p>
    <w:p w:rsidR="00BB30E3" w:rsidRPr="00BB30E3" w:rsidRDefault="00BB30E3" w:rsidP="00BB30E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b) El envío, por carta certificada, del cheque bancario nominativo, al domicilio con que figura el accionista en los registros de la Sociedad.</w:t>
      </w:r>
    </w:p>
    <w:p w:rsidR="00BB30E3" w:rsidRPr="00BB30E3" w:rsidRDefault="00BB30E3" w:rsidP="00BB30E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optar por cualquiera de las alternativas anteriores, el señor accionista deberá solicitarlo, por escrito, a las oficinas de la Sociedad, antes señaladas, Sección Acciones, hasta el día ...... de ......... de 2........</w:t>
      </w:r>
    </w:p>
    <w:p w:rsidR="00BB30E3" w:rsidRPr="00BB30E3" w:rsidRDefault="00BB30E3" w:rsidP="00BB30E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los señores accionistas que no hayan optado por la modalidad de depósito del dividendo en su cuenta corriente y cuyo dividendo sea igual o superior a $ ........... (equivalente a .......... acciones), el pago del dividendo se hará con cheque bancario nominativo. A los accionistas con dividendos menores a $ ..........., el pago se hará en efectivo, en calle ............. Nº .......</w:t>
      </w:r>
    </w:p>
    <w:p w:rsidR="00BB30E3" w:rsidRPr="00BB30E3" w:rsidRDefault="00BB30E3" w:rsidP="00BB30E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los señores accionistas que ya hubiesen informado, a la Sociedad, de su preferencia de optar por el pago de dividendos mediante depósito en cuenta corriente bancaria o por el envío de cheque por carta certificada, se comunica que dicha opción de pago continuará siendo utilizada por la Sociedad para los pagos de dividendos, hasta que el señor accionista no comunique, a lo menos, con ....... días de anticipación a la fecha establecida para su pago, cualquier modificación al respecto.</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efectos tributarios, este dividendo es constitutivo de renta para los contribuyentes de Impuesto Global Complementario o Adicional y el crédito correspondiente asciende a un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1"/>
      </w:tblPr>
      <w:tblGrid>
        <w:gridCol w:w="1268"/>
        <w:gridCol w:w="1859"/>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Presidente</w:t>
            </w:r>
          </w:p>
        </w:tc>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Gerente General</w:t>
            </w:r>
          </w:p>
        </w:tc>
      </w:tr>
    </w:tbl>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2........</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59" w:name="_Toc505016637"/>
      <w:r w:rsidRPr="00BB30E3">
        <w:rPr>
          <w:rFonts w:ascii="Times New Roman" w:eastAsia="Times New Roman" w:hAnsi="Times New Roman" w:cs="Times New Roman"/>
          <w:b/>
          <w:bCs/>
          <w:sz w:val="20"/>
          <w:szCs w:val="20"/>
          <w:lang w:eastAsia="es-CL"/>
        </w:rPr>
        <w:t>2. Aviso de convocatoria a JOA (Segunda convocatoria).</w:t>
      </w:r>
      <w:bookmarkEnd w:id="259"/>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r w:rsidRPr="00BB30E3">
        <w:rPr>
          <w:rFonts w:ascii="Times New Roman" w:eastAsia="Times New Roman" w:hAnsi="Times New Roman" w:cs="Times New Roman"/>
          <w:caps/>
          <w:sz w:val="20"/>
          <w:szCs w:val="20"/>
          <w:lang w:eastAsia="es-CL"/>
        </w:rPr>
        <w:br/>
        <w:t>(SOCIEDAD ANÓNIMA ABIERTA/CERRADA)</w:t>
      </w:r>
      <w:r w:rsidRPr="00BB30E3">
        <w:rPr>
          <w:rFonts w:ascii="Times New Roman" w:eastAsia="Times New Roman" w:hAnsi="Times New Roman" w:cs="Times New Roman"/>
          <w:caps/>
          <w:sz w:val="20"/>
          <w:szCs w:val="20"/>
          <w:lang w:eastAsia="es-CL"/>
        </w:rPr>
        <w:br/>
        <w:t>CONVOCATORIA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Segunda convocatoria a Junta General Ordinaria de Accionistas, para el día ...... de ........... de 2......., a las ........ horas, para tratar las siguientes materias:</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El directorio</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60" w:name="_Toc505016638"/>
      <w:r w:rsidRPr="00BB30E3">
        <w:rPr>
          <w:rFonts w:ascii="Times New Roman" w:eastAsia="Times New Roman" w:hAnsi="Times New Roman" w:cs="Times New Roman"/>
          <w:b/>
          <w:bCs/>
          <w:sz w:val="20"/>
          <w:szCs w:val="20"/>
          <w:lang w:eastAsia="es-CL"/>
        </w:rPr>
        <w:t>3. Aviso de convocatoria citación a JEA.</w:t>
      </w:r>
      <w:bookmarkEnd w:id="260"/>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acuerdo del Directorio, cítase a Junta General Extraordinaria de Accionistas para el día ..... de ............. de 2......., a las ....... horas, en calle ...................... Nº ......, de la ciudad de ..........., sede de la sociedad, a fin de tratar las proposiciones del Directorio en relación con las siguientes materias: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1º División de "............. S.A." con efecto a contar del día ...... de .......... de 2......., conservando la compañía "............ S.A." su nombre y objeto y disminuyéndose su capital en el mismo monto del capital que en esta división se asigne a la nueva sociedad que se constituirá con motivo de ella. La empresa "............ S.A." conservará el mismo número de acciones que tiene actualmente emitidas. La nueva sociedad se denominará "............ S.A."; la Junta podrá acordar que éste tenga un nombre diferente; su objeto será el que se le asigne en la división que acuerde la Junta y tendrá el mismo número de acciones que tiene la anterior "............. S.A.". Los </w:t>
      </w:r>
      <w:r w:rsidRPr="00BB30E3">
        <w:rPr>
          <w:rFonts w:ascii="Times New Roman" w:eastAsia="Times New Roman" w:hAnsi="Times New Roman" w:cs="Times New Roman"/>
          <w:sz w:val="20"/>
          <w:szCs w:val="20"/>
          <w:lang w:eastAsia="es-CL"/>
        </w:rPr>
        <w:lastRenderedPageBreak/>
        <w:t>estatutos de la nueva sociedad serán idénticos a los actualmente vigentes de ".............. S.A.", salvo en lo que se refiere al nombre, objeto y capital de la compañía. Tendrán derecho a recibir las acciones de la nueva sociedad, los accionistas de la anterior "............. S.A." que lo sean al quinto día hábil anterior a la fecha en que el Directorio de la compañía fije para la entrega de los títulos respectivos, a razón de una acción de la nueva sociedad por cada acción que posean a la fecha recién dicha. El Directorio deberá fijar la fecha al mismo día en que la nueva sociedad y sus acciones queden inscritas en el Registro de Valores de la Superintendencia de Valores y en la Bolsa de Comercio de Santiago.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2º Aprobar el informe pericial que servirá de base a la división, evacuado con fecha ....... de ........... de 2........ por el perito Contador don ......................, de la Empresa de Auditoría Externa "...............", y sus anexos: Estado de Situación al día ...... de .......... de 2........ y distribución de activos y pasivos que resultan de la división de Empresa ".............. S.A."; detalle de los activos que se asignan a la nueva sociedad; y Estados Financieros auditados al ...... de ........... de 2........ de la Empresa .................. Los valores que aparecen en el informe y anexos antedichos, corresponden a los de libros de ........... al .... de ............. de 2....... El informe pericial con el estado de situación al ..... de ............ de 2....... y la distribución de activos y pasivos que resulten de la división de "................. S.A.", se han enviado en copia a los señores accionistas, junto con la circular de citación a esta asamblea extraordinaria. Sin perjuicio de lo anterior, en la Gerencia de Accionistas de la compañía, de calle .......................... Nº ....., comuna de ............., y en las oficinas de la compañía en ............, ubicadas en .............., calle ......................... Nº ........, comuna de ..............., se encuentran disponibles suficientes copias del informe mencionado y de los anexos, para la consulta de los señores accionistas que deseen hacerlo.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3º Aprobar la disminución del capital de "........... S.A." en la cantidad de $ ........., que corresponde al capital que se asignará a la nueva sociedad.</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4º Aprobar la disminución de los fondos de reserva que, junto con el capital, conforman el patrimonio de "............. S.A.", en la forma como se propone en el informe pericial mencionado precedentemente, asignándose, a la nueva sociedad, fondos de reserva por la cantidad de $ ............., la cual, sumada al capital que se le asigna, arroja un total de $ ............, que corresponde al valor total de libros de los activos que, en la división, se asignan a la nueva sociedad, activos consistentes en depósitos a plazo, valores negociables, instrumentos financieros, terrenos, construcciones, obras de infraestructura y acciones de sociedades anónimas. En el informe pericial referido se detallan estos activos. A la nueva sociedad no se le asignarán pasivos. "..................... S.A." conservará el resto de su patrimonio.</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5º Aprobación de los estatutos de la nueva sociedad, los cuales, con excepción de su nombre, objeto y capital, serán idénticos a los de ".............. S.A."; aprobación de las disposiciones transitorias que se agregarán; en especial, las relativas a la designación del Directorio provisorio y su remuneración durante el primer ejercicio; diario en que deberán publicarse las citaciones a las Juntas; designación de auditores externos y clasificadores de riesgo; esto último, si fuere procedente: período que comprenderá el primer ejercicio social; acordar la responsabilidad solidaria de la nueva sociedad conforme al artículo 69 del Código Tributario; forma cómo se enterará el capital de la nueva sociedad y disposición estableciendo que ésta hará suyas y asumirá a su favor y de su cuenta, todas las operaciones comerciales y contables relativas a los activos que se le asignan, realizadas por ............., desde el .... de .......... de 2........ hasta la materialización total de la división; y establecer las demás disposiciones transitorias que se estime necesario agregar, que se refieran a la ejecución y cumplimiento de las materias que se acuerden en la Junta; especialmente, la autorización a los Directores de ambas sociedades para adoptar todos los acuerdos relativos a esta operación de división, hasta su término; y otorgar los poderes que, para estos efectos, se requieran.</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6º Reforma a los estatutos sociales de "............... S.A." en relación con su capital que quedará, aprobada la división, en $ .............; eliminación o sustitución de los actuales artículos transitorios que hayan perdido su oportunidad y aprobación de aquéllos que se estime necesario agregar con motivo de la división y modificación del capital social.</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7º Fijar la política de dividendos que se aplicará en la nueva sociedad.</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8º Conforme la circular Nº 601 de 1986, de la Superintendencia de Valores y Seguros, se establecerán las normas por aplicarse en la nueva sociedad, para efectuar inversiones directas, o a través de filiales y eventuales enajenaciones de las mismas; para efectuar préstamos y créditos directos, o por medio de filiales, a entidades relacionadas con la sociedad; establecer los márgenes de todas estas operaciones y la oportunidad de la información que, sobre las mismas, deberá darse a los accionistas.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9º Adoptar cualquier otro acuerdo que se estime necesario para llevar a cabo la división de la sociedad, la constitución de la nueva compañía y las modificaciones a los estatutos de "................. S.A." que se aprueben en la Junta, así como el otorgamiento de los poderes que se estime necesario cursar para llevar adelante estos acuerdos.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Participación en la junta y poderes</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Tendrán derecho a participar en la Junta precedentemente citada, los accionistas que figuren inscritos en el Registro de Accionistas de la sociedad al día ...... de ....... de 2........ La calificación de poderes, si procede, se efectuará el mismo día fijado para la celebración de la Junta, a la hora que ésta se inicie.</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61" w:name="_Toc505016639"/>
      <w:r w:rsidRPr="00BB30E3">
        <w:rPr>
          <w:rFonts w:ascii="Times New Roman" w:eastAsia="Times New Roman" w:hAnsi="Times New Roman" w:cs="Times New Roman"/>
          <w:b/>
          <w:bCs/>
          <w:sz w:val="20"/>
          <w:szCs w:val="20"/>
          <w:lang w:eastAsia="es-CL"/>
        </w:rPr>
        <w:t>4. Aviso de convocatoria a JEA. Aumento de capital.</w:t>
      </w:r>
      <w:bookmarkEnd w:id="261"/>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r w:rsidRPr="00BB30E3">
        <w:rPr>
          <w:rFonts w:ascii="Times New Roman" w:eastAsia="Times New Roman" w:hAnsi="Times New Roman" w:cs="Times New Roman"/>
          <w:caps/>
          <w:sz w:val="20"/>
          <w:szCs w:val="20"/>
          <w:lang w:eastAsia="es-CL"/>
        </w:rPr>
        <w:br/>
        <w:t>Junta general extraordinaria de accionistas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acuerdo de Directorio, cítase a los señores accionistas a Junta General Extraordinaria, que se celebrará el día .......... del presente, a las ........ horas e inmediatamente después de la celebración de la Junta General Ordinaria citada para el mismo día, en las oficinas de la sociedad, calle ................... Nº ......., Of. Nº ....., comuna de ........., Región ........., para tratar de las siguientes materias:</w:t>
      </w:r>
    </w:p>
    <w:p w:rsidR="00BB30E3" w:rsidRPr="00BB30E3" w:rsidRDefault="00BB30E3" w:rsidP="00BB30E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1º. Aumento de capital social de $ ............ (................ pesos) a $ ............. (............... pesos), en la forma que la Asamblea determine.</w:t>
      </w:r>
    </w:p>
    <w:p w:rsidR="00BB30E3" w:rsidRPr="00BB30E3" w:rsidRDefault="00BB30E3" w:rsidP="00BB30E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2º. Adoptar todos los acuerdos conducentes a cursar la reforma enunciada y su posterior legalización.</w:t>
      </w:r>
    </w:p>
    <w:p w:rsidR="00BB30E3" w:rsidRPr="00BB30E3" w:rsidRDefault="00BB30E3" w:rsidP="00BB30E3">
      <w:pPr>
        <w:spacing w:before="100" w:beforeAutospacing="1" w:after="1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3º. Fijar el texto definitivo y refundido de los estatutos sociales.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calificación de poderes, si procediere, se hará el mismo día de la Junta.</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El Presidente</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Podrán participar en la Junta los titulares de acciones inscritas en el Registro de Accionistas con cinco días hábiles de anticipación a la fecha de ellas.</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62" w:name="_Toc505016640"/>
      <w:r w:rsidRPr="00BB30E3">
        <w:rPr>
          <w:rFonts w:ascii="Times New Roman" w:eastAsia="Times New Roman" w:hAnsi="Times New Roman" w:cs="Times New Roman"/>
          <w:b/>
          <w:bCs/>
          <w:sz w:val="20"/>
          <w:szCs w:val="20"/>
          <w:lang w:eastAsia="es-CL"/>
        </w:rPr>
        <w:t>5. Aviso de convocatoria a JEA (Segunda convocatoria).</w:t>
      </w:r>
      <w:bookmarkEnd w:id="262"/>
    </w:p>
    <w:p w:rsidR="00BB30E3" w:rsidRPr="00BB30E3" w:rsidRDefault="00BB30E3" w:rsidP="00BB30E3">
      <w:pPr>
        <w:spacing w:before="100" w:beforeAutospacing="1" w:after="15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r w:rsidRPr="00BB30E3">
        <w:rPr>
          <w:rFonts w:ascii="Times New Roman" w:eastAsia="Times New Roman" w:hAnsi="Times New Roman" w:cs="Times New Roman"/>
          <w:caps/>
          <w:sz w:val="20"/>
          <w:szCs w:val="20"/>
          <w:lang w:eastAsia="es-CL"/>
        </w:rPr>
        <w:br/>
        <w:t>(Sociedad anónima abierta/cerrada)</w:t>
      </w:r>
      <w:r w:rsidRPr="00BB30E3">
        <w:rPr>
          <w:rFonts w:ascii="Times New Roman" w:eastAsia="Times New Roman" w:hAnsi="Times New Roman" w:cs="Times New Roman"/>
          <w:caps/>
          <w:sz w:val="20"/>
          <w:szCs w:val="20"/>
          <w:lang w:eastAsia="es-CL"/>
        </w:rPr>
        <w:br/>
        <w:t>convocatoria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Segunda convocatoria a Junta General Extraordinaria de Accionistas, para el día ...... de .............. de 2........, a las ........ horas, para tratar las siguientes materias:</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Designación de ....... accionistas para suscribir el acta de la Junta.</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2. Modificación de los artículos ......, ......, ...... y ....... de los Estatutos Sociales.</w:t>
      </w:r>
    </w:p>
    <w:p w:rsidR="00BB30E3" w:rsidRPr="00BB30E3" w:rsidRDefault="00BB30E3" w:rsidP="00BB30E3">
      <w:pPr>
        <w:spacing w:before="100" w:beforeAutospacing="1" w:after="30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El directorio</w:t>
      </w:r>
    </w:p>
    <w:p w:rsidR="00BB30E3" w:rsidRPr="00BB30E3" w:rsidRDefault="00BB30E3">
      <w:pPr>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br w:type="page"/>
      </w:r>
    </w:p>
    <w:p w:rsidR="00BB30E3" w:rsidRPr="00BB30E3" w:rsidRDefault="00BB30E3" w:rsidP="00BB30E3">
      <w:pPr>
        <w:pStyle w:val="Ttulo3"/>
        <w:jc w:val="center"/>
        <w:rPr>
          <w:rFonts w:ascii="Times New Roman" w:eastAsia="Times New Roman" w:hAnsi="Times New Roman" w:cs="Times New Roman"/>
          <w:smallCaps/>
          <w:sz w:val="20"/>
          <w:szCs w:val="20"/>
          <w:lang w:eastAsia="es-CL"/>
        </w:rPr>
      </w:pPr>
      <w:bookmarkStart w:id="263" w:name="_Toc505016641"/>
      <w:r w:rsidRPr="00BB30E3">
        <w:rPr>
          <w:rFonts w:ascii="Times New Roman" w:eastAsia="Times New Roman" w:hAnsi="Times New Roman" w:cs="Times New Roman"/>
          <w:smallCaps/>
          <w:sz w:val="20"/>
          <w:szCs w:val="20"/>
          <w:lang w:eastAsia="es-CL"/>
        </w:rPr>
        <w:lastRenderedPageBreak/>
        <w:t>F. Informes</w:t>
      </w:r>
      <w:bookmarkEnd w:id="263"/>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64" w:name="_Toc505016642"/>
      <w:r w:rsidRPr="00BB30E3">
        <w:rPr>
          <w:rFonts w:ascii="Times New Roman" w:eastAsia="Times New Roman" w:hAnsi="Times New Roman" w:cs="Times New Roman"/>
          <w:b/>
          <w:bCs/>
          <w:sz w:val="20"/>
          <w:szCs w:val="20"/>
          <w:lang w:eastAsia="es-CL"/>
        </w:rPr>
        <w:t>1. Informe de Títulos. Reseña.</w:t>
      </w:r>
      <w:bookmarkEnd w:id="264"/>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Los Estatutos sociales constan en escritura de fecha ....... de .............. de 2........, otorgada ante el Notario de ............, don ....................., suplente del titular don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inscribió su extracto en el Registro de Comercio de ..................., a fojas .......... Nº ........., del año 2........</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publicó en el Diario Oficial de fecha .... de .......... de 2........</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inscripción y publicación referidas se protocolizaron el .... de .......... de 2........, en la misma Notaría, Repertorio Nº ........, bajo el Nº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Por escritura de .... de ............ de 2........, ante el Notario de ............., don ......................., se aumentó el capital de $ ........... a $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inscribió su extracto en el Registro de Comercio de ....................., a fojas ......... Nº ........., del año 2........</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publicó en el Diario Oficial de ...... de .............. de 2........</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inscripción y publicación referidas se protocolizaron el ....... de ............ de 2........, en la misma Notaría, Repertorio Nº ........, bajo el Nº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Por escritura de ..... de .......... de 2......, ante el Notario de .........., don ................., se amplió su giro social y se modificaron los estatutos en lo siguiente: ....................</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inscribió su extracto en el Registro de Comercio de ...................., a fojas ......... Nº ........., del año 2........</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publicó en el Diario Oficial de ...... de ............ de 2........</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inscripción y publicación referidas se protocolizaron el ...... de ............. de 2........, en la misma Notaría, Repertorio Nº ........, bajo el Nº .....</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Mandato(s). Por escritura pública de ....... de ............. de 2........, ante el Notario de ............., don ............., se otorgó mandato general al Gerente señor ..................., el cual se inscribió en el Registro de Comercio de .........., a fojas .......... Nº ......, del año 2........</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 Directorio. A escritura pública de ...... de ................ de 2........ (otorgada ante el Notario de ..........., don .................) se redujo la sesión de ...... de ................ de 2......., de la Junta General Ordinaria de Accionistas, que eligió al actual Directorio.</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65" w:name="_Toc505016643"/>
      <w:r w:rsidRPr="00BB30E3">
        <w:rPr>
          <w:rFonts w:ascii="Times New Roman" w:eastAsia="Times New Roman" w:hAnsi="Times New Roman" w:cs="Times New Roman"/>
          <w:b/>
          <w:bCs/>
          <w:sz w:val="20"/>
          <w:szCs w:val="20"/>
          <w:lang w:eastAsia="es-CL"/>
        </w:rPr>
        <w:t>2. Informe auditor. Balance (abstención de opinión por limitaciones en el alcance de la labor realizada).</w:t>
      </w:r>
      <w:bookmarkEnd w:id="265"/>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He (Hemos) examinado el balance general de .............. S.A. al ..... de ........... de ...... y el correspondiente estado de resultado por el ejercicio (Nota 1) terminado en esa fecha. Mi (Nuestro) examen fue practicado de </w:t>
      </w:r>
      <w:r w:rsidRPr="00BB30E3">
        <w:rPr>
          <w:rFonts w:ascii="Times New Roman" w:eastAsia="Times New Roman" w:hAnsi="Times New Roman" w:cs="Times New Roman"/>
          <w:sz w:val="20"/>
          <w:szCs w:val="20"/>
          <w:lang w:eastAsia="es-CL"/>
        </w:rPr>
        <w:lastRenderedPageBreak/>
        <w:t>acuerdo con normas de auditoría generalmente aceptadas e incluyó, por lo tanto, comprobaciones parciales de la contabilidad y la aplicación de otros procedimientos de auditoría en la medida que consideré (consideramos) necesaria, según las circunstancias.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he (hemos) podido presenciar los inventarios físicos de existencias al inicio y al cierre del ejercicio referido, porque mi (nuestro) nombramiento como auditor (es) de la Sociedad es posterior al día ....... de ............. (fecha de cierre del ejercicio).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registros contables no me (nos) permitieron efectuar pruebas retroactivas adecuadas de las cantidades que componían los inventarios, si bien he (hemos) examinado las valorizaciones unitarias y la compilación de las existencias referidas.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Debido a las limitaciones en el alcance de mi (nuestro) examen mencionadas en el párrafo precedente y a la importancia que los montos de las existencias arriba indicadas tienen sobre la situación financiera de la referida Sociedad al .......de ............ y los resultados de sus operaciones por el ejercicio (Nota 1), me (nos) abstengo (abstenemos) de emitir opinión sobre los mencionados estados financieros.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2"/>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Cuando no se trate de un ejercicio completo, se reemplazará por la expresión "por el período de ........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66" w:name="_Toc505016644"/>
      <w:r w:rsidRPr="00BB30E3">
        <w:rPr>
          <w:rFonts w:ascii="Times New Roman" w:eastAsia="Times New Roman" w:hAnsi="Times New Roman" w:cs="Times New Roman"/>
          <w:b/>
          <w:bCs/>
          <w:sz w:val="20"/>
          <w:szCs w:val="20"/>
          <w:lang w:eastAsia="es-CL"/>
        </w:rPr>
        <w:t>3. Informe auditor. Balance (abstención de opinión por incertidumbre respecto de hechos futuros).</w:t>
      </w:r>
      <w:bookmarkEnd w:id="266"/>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S.A. al ......... de ............. de ..... y el correspondiente estado de cuenta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necesaria, según las circunstancias.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rubro "Cuentas a cobrar a clientes" incluye un saldo de $ .............. no cubierto por la provisión para deudores morosos, correspondiente a un deudor que ha solicitado la convocatoria de sus acreedores, no disponiéndose de información para evaluar la posibilidad de realización de dicha cuenta por cobrar.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Debido al efecto significativo que la eventual incobrabilidad del saldo indicado en el párrafo anterior, puede tener sobre la situación financiera de ................. S.A. al ................. y los resultados de sus operaciones por el ejercicio (Nota 1), me (nos) abstengo (abstenemos) de emitir opinión sobre los mencionados estados financieros.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3"/>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Nombre y firma del (de los) Auditor(es)</w:t>
            </w:r>
          </w:p>
        </w:tc>
      </w:tr>
    </w:tbl>
    <w:p w:rsidR="00BB30E3" w:rsidRPr="00BB30E3" w:rsidRDefault="00BB30E3" w:rsidP="00BB30E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Cuando no se trate de un ejercicio completo, se reemplazará por la expresión: "por el período de .......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67" w:name="_Toc505016645"/>
      <w:r w:rsidRPr="00BB30E3">
        <w:rPr>
          <w:rFonts w:ascii="Times New Roman" w:eastAsia="Times New Roman" w:hAnsi="Times New Roman" w:cs="Times New Roman"/>
          <w:b/>
          <w:bCs/>
          <w:sz w:val="20"/>
          <w:szCs w:val="20"/>
          <w:lang w:eastAsia="es-CL"/>
        </w:rPr>
        <w:t>4. Informe auditor. Balance (abstención de opinión sobre ciertos estados financieros por limitaciones en el alcance de la labor realizada y opinión favorable sin salvedad sobre otro estado).</w:t>
      </w:r>
      <w:bookmarkEnd w:id="267"/>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S.A. al ....... de ............ de 2... y el correspondiente estado de cuentas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necesaria según las circunstancias, excepto por lo mencionado en el párrafo siguiente.</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he (hemos) presenciado el recuento de existencias al inicio del ejercicio, por ser, esa fecha, anterior a mi (nuestra) designación como Auditor(es) de la Sociedad, y no he (hemos) podido satisfacerme (nos), por otros procedimientos, de las respectivas existencias físicas. Dado que el valor de las existencias iniciales incide, significativamente, en la determinación del costo de las ventas y, por consiguiente, en el resultado del ejercicio (Nota 1), no emito (emitimos) opinión sobre el estado de resultados por el ejercicio terminado el día ........ de ............. de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(nuestra) opinión, el balance general mencionado presenta, razonablemente, la situación financiera de la respectiva sociedad al ...................... ......... de acuerdo con principios contables generalmente aceptados, aplicados, uniformemente, con los del ejercicio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4"/>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Cuando no se trate de un ejercicio completo, se reemplazará por la expresión: "por el período de .......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68" w:name="_Toc505016646"/>
      <w:r w:rsidRPr="00BB30E3">
        <w:rPr>
          <w:rFonts w:ascii="Times New Roman" w:eastAsia="Times New Roman" w:hAnsi="Times New Roman" w:cs="Times New Roman"/>
          <w:b/>
          <w:bCs/>
          <w:sz w:val="20"/>
          <w:szCs w:val="20"/>
          <w:lang w:eastAsia="es-CL"/>
        </w:rPr>
        <w:t>5. Informe de auditor (opinión adversa por discrepancia en materia de evaluación).</w:t>
      </w:r>
      <w:bookmarkEnd w:id="268"/>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S.A. al ........ de ............ de ..... y el correspondiente estado de cuentas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necesaria según las circunstancias.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La Sociedad sigue uniformemente el criterio de contabilizar sus ventas en función de los montos percibidos de clientes, procedimiento que no está de acuerdo con principios contables generalmente aceptados. Si se hubiera seguido el criterio de registrar las ventas en el ejercicio en que ellas se efectuaron, deberían haberse demostrado los saldos por cobrar a clientes al ....... de ............ de ..... por un monto de $ ............ y los resultados acumulados habrían aumentado en $ .............. neto de impuesto a la renta, de los cuales $ .............. corresponderían al presente ejercicio.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opinión, debido al efecto significativo de lo expresado en el párrafo precedente, los estados financieros mencionados, si bien han sido preparados en forma uniforme con los del ejercicio anterior, no presentan, razonablemente, la situación financiera de la referida Sociedad al ........ de ................. de ..... ni los resultados de sus operaciones por el ejercicio (Nota 1), de acuerdo con principios de contabilidad generalmente aceptados.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5"/>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4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Cuando no se trate de un ejercicio completo, se reemplazará por la expresión: "por el período de ........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69" w:name="_Toc505016647"/>
      <w:r w:rsidRPr="00BB30E3">
        <w:rPr>
          <w:rFonts w:ascii="Times New Roman" w:eastAsia="Times New Roman" w:hAnsi="Times New Roman" w:cs="Times New Roman"/>
          <w:b/>
          <w:bCs/>
          <w:sz w:val="20"/>
          <w:szCs w:val="20"/>
          <w:lang w:eastAsia="es-CL"/>
        </w:rPr>
        <w:t>6. Informe de auditor (opinión adversa por discrepancia en materia de evaluación y opinión parcial sobre ciertos rubros de los estados financieros).</w:t>
      </w:r>
      <w:bookmarkEnd w:id="269"/>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S.A. al ........ de ............... de ..... y el correspondiente estado de cuentas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necesaria, según las circunstancias.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Como se explica en la Nota ........, la Sociedad ha procedido a diferir pérdidas de cambio por un monto de $ ............ que, de acuerdo con principios contables generalmente aceptados, deberían haber sido cargadas al resultado del ejercicio.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(nuestra) opinión, debido al efecto significativo de lo expresado en el párrafo anterior, los estados contables mencionados no presentan, razonablemente, la situación financiera de la referida Sociedad al ...... de ................. de ..... ni los resultados de sus operaciones por el ejercicio (Nota 1), de acuerdo con principios de contabilidad generalmente aceptados.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embargo, en mi (nuestra) opinión, los rubros de dichos estados financieros ajenos a los afectados por la situación expuesta más arriba están razonablemente presentados, de acuerdo con principios contables generalmente aceptados, aplicados uniformemente con los del ejercicio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6"/>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Nombre y firma del (de los) Auditor(es)</w:t>
            </w:r>
          </w:p>
        </w:tc>
      </w:tr>
    </w:tbl>
    <w:p w:rsidR="00BB30E3" w:rsidRPr="00BB30E3" w:rsidRDefault="00BB30E3" w:rsidP="00BB30E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Cuando no se trate de un ejercicio completo, se reemplazará por la expresión: "por el período de .......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70" w:name="_Toc505016648"/>
      <w:r w:rsidRPr="00BB30E3">
        <w:rPr>
          <w:rFonts w:ascii="Times New Roman" w:eastAsia="Times New Roman" w:hAnsi="Times New Roman" w:cs="Times New Roman"/>
          <w:b/>
          <w:bCs/>
          <w:sz w:val="20"/>
          <w:szCs w:val="20"/>
          <w:lang w:eastAsia="es-CL"/>
        </w:rPr>
        <w:t>7. Informe de auditor (cambio de un principio generalmente aceptado por otro que no lo es).</w:t>
      </w:r>
      <w:bookmarkEnd w:id="270"/>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S.A. al ........ de ............. de ...... y el correspondiente estado de cuentas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necesaria según las circunstancias.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 de ........... de ......, la sociedad valorizó sus existencias a precios de venta que exceden al costo, lo que no está de acuerdo con principios contables generalmente aceptados. En años anteriores, la sociedad valorizó sus existencias a valor de costo calculado de acuerdo con disposiciones legales.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existencias al ....... de ........... de ..... y la utilidad neta del ejercicio (Nota 1) terminado en esa fecha habrían sido menores en $ ............ si aquéllas se hubiesen valorizado sobre bases uniformes con las del ejercicio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(nuestra) opinión, excepto por el efecto del cambio en el método de valorización de las existencias mencionados en el párrafo precedente, los estados financieros mencionados presentan razonablemente la situación financiera de la referida sociedad al ..................... y los resultados de sus operaciones por el ejercicio (Nota 1), de acuerdo con principios contables generalmente aceptados, aplicados uniformemente con los del ejercicio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7"/>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4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Cuando no se trate de un ejercicio completo se reemplazará por la expresión: "por el período de...... meses, terminado en esa fecha". Notas a los estados financieros, del método de costo promedio ponderado al método "de lo primero entrado lo primero salido". El efecto de este cambio fue reducir el monto de las existencias al .............. en $ ............ y reducir la utilidad neta del ejercicio terminado en esa fecha en $ ............ neto del efecto del impuesto a la renta.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71" w:name="_Toc505016649"/>
      <w:r w:rsidRPr="00BB30E3">
        <w:rPr>
          <w:rFonts w:ascii="Times New Roman" w:eastAsia="Times New Roman" w:hAnsi="Times New Roman" w:cs="Times New Roman"/>
          <w:b/>
          <w:bCs/>
          <w:sz w:val="20"/>
          <w:szCs w:val="20"/>
          <w:lang w:eastAsia="es-CL"/>
        </w:rPr>
        <w:t>8. Informe de auditor con salvedades (discrepancia en evaluación. Opinión favorable con salvedad referente a discrepancia en materia de evaluación. Estados financieros sin información comparativa).</w:t>
      </w:r>
      <w:bookmarkEnd w:id="271"/>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He (Hemos) examinado el balance general de .............. S.A. al ........ de ............ de ...... y el correspondiente estado de cuentas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necesarias según las circunstancias.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Como se indica en la nota ....... la sociedad no ha constituido provisión para cubrir las multas y recargos aplicados por falta de pago en relación con las obligaciones tributarias. El monto de dichas multas y recargos al cierre del ejercicio alcanza a $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(nuestra) opinión, excepto por el efecto de lo indicado en el párrafo precedente, los estados financieros mencionados presentan razonablemente la situación financiera de la referida sociedad al ..... de ............ y los resultados de sus operaciones por el ejercicio (Nota 1), de acuerdo con principios contables generalmente aceptados, aplicados uniformemente con los del ejercicio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8"/>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4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Cuando no se trate de un ejercicio completo, se reemplazará por la expresión: "por el período de.......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72" w:name="_Toc505016650"/>
      <w:r w:rsidRPr="00BB30E3">
        <w:rPr>
          <w:rFonts w:ascii="Times New Roman" w:eastAsia="Times New Roman" w:hAnsi="Times New Roman" w:cs="Times New Roman"/>
          <w:b/>
          <w:bCs/>
          <w:sz w:val="20"/>
          <w:szCs w:val="20"/>
          <w:lang w:eastAsia="es-CL"/>
        </w:rPr>
        <w:t>9. Informe de auditor con salvedades (falta de exposición adecuada. Opinión favorable con salvedad referente a falta de exposición adecuada).</w:t>
      </w:r>
      <w:bookmarkEnd w:id="272"/>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S.A. al ....... de ............ de ...... y el correspondiente estado de cuentas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necesaria según las circunstancias.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está expuesto, en dichos estados, el compromiso de la Sociedad de no distribuir dividendos en efectivo, mientras no se paga la deuda correspondiente al préstamo a largo plazo recibido de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(nuestra) opinión, excepto por la omisión de la información mencionada en el párrafo precedente, los estados financieros mencionados presentan, razonablemente, la situación financiera de la referida sociedad al ...... de ............. de ....... y los resultados de sus operaciones por el ejercicio (Nota 1), de acuerdo con principios contables generalmente aceptados, aplicados uniformemente con los del ejercicio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29"/>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lastRenderedPageBreak/>
        <w:t>Notas prácticas.</w:t>
      </w:r>
      <w:r w:rsidRPr="00BB30E3">
        <w:rPr>
          <w:rFonts w:ascii="Times New Roman" w:eastAsia="Times New Roman" w:hAnsi="Times New Roman" w:cs="Times New Roman"/>
          <w:sz w:val="20"/>
          <w:szCs w:val="20"/>
          <w:lang w:eastAsia="es-CL"/>
        </w:rPr>
        <w:t xml:space="preserve"> Cuando no se trate de un ejercicio completo, se reemplazará por la expresión: "por el período de ......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73" w:name="_Toc505016651"/>
      <w:r w:rsidRPr="00BB30E3">
        <w:rPr>
          <w:rFonts w:ascii="Times New Roman" w:eastAsia="Times New Roman" w:hAnsi="Times New Roman" w:cs="Times New Roman"/>
          <w:b/>
          <w:bCs/>
          <w:sz w:val="20"/>
          <w:szCs w:val="20"/>
          <w:lang w:eastAsia="es-CL"/>
        </w:rPr>
        <w:t>10. Informe de auditor con salvedades (limitaciones en alcance de la tarea. Opinión favorable con salvedad referente a limitaciones en el alcance de la tarea realizada).</w:t>
      </w:r>
      <w:bookmarkEnd w:id="273"/>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S.A. al ...... de ........... de ...... y el correspondiente estado de cuentas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necesaria en las circunstancias, excepto por lo mencionado en el párrafo siguiente.</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Debido a que no he (hemos) sido autorizado(s) por la Sociedad, no he (hemos) solicitado confirmación directa de cuentas por cobrar, no pudiéndome (nos) satisfacer por otros medios alternativos de los respectivos montos.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(nuestra) opinión, sujeto(s) al (los) efecto(s) de los ajustes que pudieran haberse determinado, de no mediar la limitación explicada en el párrafo precedente, los estados financieros mencionados presentan, razonablemente, la situación financiera de la referida Sociedad al ...... de .............. de ....... y los resultados de sus operaciones, por el ejercicio (Nota 1), de acuerdo con los principios contables generalmente aceptados, aplicados uniformemente con los del ejercicio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0"/>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Cuando no se trate de un ejercicio completo, se reemplazará por la expresión: "por el período de ......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74" w:name="_Toc505016652"/>
      <w:r w:rsidRPr="00BB30E3">
        <w:rPr>
          <w:rFonts w:ascii="Times New Roman" w:eastAsia="Times New Roman" w:hAnsi="Times New Roman" w:cs="Times New Roman"/>
          <w:b/>
          <w:bCs/>
          <w:sz w:val="20"/>
          <w:szCs w:val="20"/>
          <w:lang w:eastAsia="es-CL"/>
        </w:rPr>
        <w:t>11. Informe de auditor con salvedades (incertidumbre de hechos futuros. Opinión favorable con salvedad referente a incertidumbre respecto de hechos futuros).</w:t>
      </w:r>
      <w:bookmarkEnd w:id="274"/>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S.A. al ......de ............. y el correspondiente estado de cuentas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necesario según las circunstancias.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Como se explica en Nota adjunta ......., existen reclamos por la liquidación del impuesto a la renta del año ......, cuyo monto total, incluidos reajustes e intereses, alcanza a $ .......... Si bien no se puede predecir cuál será </w:t>
      </w:r>
      <w:r w:rsidRPr="00BB30E3">
        <w:rPr>
          <w:rFonts w:ascii="Times New Roman" w:eastAsia="Times New Roman" w:hAnsi="Times New Roman" w:cs="Times New Roman"/>
          <w:sz w:val="20"/>
          <w:szCs w:val="20"/>
          <w:lang w:eastAsia="es-CL"/>
        </w:rPr>
        <w:lastRenderedPageBreak/>
        <w:t>el resultado final de estos reclamos, la Sociedad no ha efectuado provisión alguna por entender que en definitiva los mismos no han de prosperar.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(nuestra) opinión, sujeto(s) al eventual efecto que pudiera resultar de lo indicado en el párrafo anterior, los estados financieros mencionados presentan razonablemente la situación financiera de la respectiva Sociedad al ...... de ............. de ....... y los resultados de sus operaciones por el ejercicio (Nota 1), de acuerdo con principios contables generalmente aceptados, aplicados uniformemente con los del ejercicio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1"/>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4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Cuando no se trate de un ejercicio completo, se reemplazará por la expresión: "por el período de......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75" w:name="_Toc505016653"/>
      <w:r w:rsidRPr="00BB30E3">
        <w:rPr>
          <w:rFonts w:ascii="Times New Roman" w:eastAsia="Times New Roman" w:hAnsi="Times New Roman" w:cs="Times New Roman"/>
          <w:b/>
          <w:bCs/>
          <w:sz w:val="20"/>
          <w:szCs w:val="20"/>
          <w:lang w:eastAsia="es-CL"/>
        </w:rPr>
        <w:t>12. Informe de auditor con salvedades (falta uniformidad. Cambio de principio aceptado. Opinión favorable con salvedad referente a la falta de uniformidad en la aplicación de los principios contables generalmente aceptados. Cambio de método generalmente aceptado por otro también generalmente aceptado).</w:t>
      </w:r>
      <w:bookmarkEnd w:id="275"/>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S.A. al ...... de ............ de ....... y el correspondiente estado de cuenta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necesaria en la circunstancias.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(nuestra) opinión los estados financieros mencionados presentan, razonablemente, la situación financiera de la referida Sociedad al ..... de ........... de ....... y los resultados de sus operaciones por el ejercicio (Nota 1), de acuerdo con principios contables generalmente aceptados. Estos principios han sido aplicados en forma uniforme con los del ejercicio anterior, excepto por el cambio en el método de valorización de existencias que se describe en la Nota ......, a los estados financieros.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2"/>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5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Cuando no se trate de un ejercicio completo, se reemplazará por la expresión: "por el período de ........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76" w:name="_Toc505016654"/>
      <w:r w:rsidRPr="00BB30E3">
        <w:rPr>
          <w:rFonts w:ascii="Times New Roman" w:eastAsia="Times New Roman" w:hAnsi="Times New Roman" w:cs="Times New Roman"/>
          <w:b/>
          <w:bCs/>
          <w:sz w:val="20"/>
          <w:szCs w:val="20"/>
          <w:lang w:eastAsia="es-CL"/>
        </w:rPr>
        <w:lastRenderedPageBreak/>
        <w:t>13. Informe de auditor con salvedades (falta uniformidad. Cambio de principio no aceptado. Opinión favorable con salvedad referente a la falta de uniformidad en la aplicación de los principios contables generalmente aceptados. Cambio de un principio no generalmente aceptado a otro generalmente aceptado).</w:t>
      </w:r>
      <w:bookmarkEnd w:id="276"/>
    </w:p>
    <w:p w:rsidR="00BB30E3" w:rsidRPr="00BB30E3" w:rsidRDefault="00BB30E3" w:rsidP="00BB30E3">
      <w:pPr>
        <w:spacing w:before="100" w:beforeAutospacing="1" w:after="22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S.A. al ...... de ............ de ...... y el correspondiente estado de cuenta de resultado por el ejercicio (Nota 1), terminado en esa fecha. Mi (Nuestro) examen fue practicado de acuerdo con normas de auditoría generalmente aceptadas e incluyó, por lo tanto, comprobaciones parciales de contabilidad y la aplicación de otros procedimientos de auditoría en la medida que consideré (consideramos) necesarios según las circunstancias.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(nuestra) opinión los estados financieros mencionados presentan, razonablemente, la situación financiera de la referida sociedad al ..... de ........... de ...... y los resultados de sus operaciones por el ejercicio (Nota 1), de acuerdo con principios contables generalmente aceptados. Estos principios han sido aplicados en forma uniforme con los del ejercicio anterior, excepto por el cambio, con el cual concuerdo (concordamos), referente a la contabilización de las diferencias de cambio según se explica en nota adjunta ....... a los estados financieros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3"/>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5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sz w:val="20"/>
          <w:szCs w:val="20"/>
          <w:lang w:eastAsia="es-CL"/>
        </w:rPr>
        <w:t>Cuando no se trate de un ejercicio completo se reemplazará por la expresión: "por el período de ........ meses terminado en esa fecha". Notas a los estados financieros</w:t>
      </w:r>
      <w:r w:rsidRPr="00BB30E3">
        <w:rPr>
          <w:rFonts w:ascii="Times New Roman" w:eastAsia="Times New Roman" w:hAnsi="Times New Roman" w:cs="Times New Roman"/>
          <w:smallCaps/>
          <w:sz w:val="20"/>
          <w:szCs w:val="20"/>
          <w:lang w:eastAsia="es-CL"/>
        </w:rPr>
        <w:t xml:space="preserve">. </w:t>
      </w:r>
      <w:r w:rsidRPr="00BB30E3">
        <w:rPr>
          <w:rFonts w:ascii="Times New Roman" w:eastAsia="Times New Roman" w:hAnsi="Times New Roman" w:cs="Times New Roman"/>
          <w:sz w:val="20"/>
          <w:szCs w:val="20"/>
          <w:lang w:eastAsia="es-CL"/>
        </w:rPr>
        <w:t>En el presente ejercicio (Nota 1), la sociedad cambió el método de contabilización de las diferencias de cambio. Actualmente, éstas se imputan a los resultados del ejercicio en el cual se producen y no en función de los vencimientos de las deudas que las han originado. Las pérdidas de cambio por $ ..........., originadas por deudas de moneda extranjera, impagas hasta el cierre del ejercicio anterior, que oportunamente habían sido registradas como cargo diferido, han sido cargadas durante el ejercicio (NP) a la cuenta "Ajuste de resultados de ejercicios anteriores".</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77" w:name="_Toc505016655"/>
      <w:r w:rsidRPr="00BB30E3">
        <w:rPr>
          <w:rFonts w:ascii="Times New Roman" w:eastAsia="Times New Roman" w:hAnsi="Times New Roman" w:cs="Times New Roman"/>
          <w:b/>
          <w:bCs/>
          <w:sz w:val="20"/>
          <w:szCs w:val="20"/>
          <w:lang w:eastAsia="es-CL"/>
        </w:rPr>
        <w:t>14. Informe de auditor sin salvedades (Sobre estados financieros sin información comparativa. Opinión favorable sin salvedades. Estados financieros sin información comparativa).</w:t>
      </w:r>
      <w:bookmarkEnd w:id="277"/>
    </w:p>
    <w:p w:rsidR="00BB30E3" w:rsidRPr="00BB30E3" w:rsidRDefault="00BB30E3" w:rsidP="00BB30E3">
      <w:pPr>
        <w:spacing w:before="100" w:beforeAutospacing="1" w:after="24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el balance general de ............... al ................ y el correspondiente estado de cuentas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necesarios en las circunstancias.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En mi (nuestra) opinión, los estados financieros mencionados presentan razonablemente la situación financiera de la referida sociedad al ................... y los resultados de sus operaciones por el ejercicio (Nota 1), </w:t>
      </w:r>
      <w:r w:rsidRPr="00BB30E3">
        <w:rPr>
          <w:rFonts w:ascii="Times New Roman" w:eastAsia="Times New Roman" w:hAnsi="Times New Roman" w:cs="Times New Roman"/>
          <w:sz w:val="20"/>
          <w:szCs w:val="20"/>
          <w:lang w:eastAsia="es-CL"/>
        </w:rPr>
        <w:lastRenderedPageBreak/>
        <w:t>de acuerdo con principios contables generalmente aceptados, aplicados uniformemente con los del ejercicio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4"/>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4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Cuando no se trate de un ejercicio completo se reemplazará por la expresión: "por el período de ...... meses terminado en esa fecha".</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78" w:name="_Toc505016656"/>
      <w:r w:rsidRPr="00BB30E3">
        <w:rPr>
          <w:rFonts w:ascii="Times New Roman" w:eastAsia="Times New Roman" w:hAnsi="Times New Roman" w:cs="Times New Roman"/>
          <w:b/>
          <w:bCs/>
          <w:sz w:val="20"/>
          <w:szCs w:val="20"/>
          <w:lang w:eastAsia="es-CL"/>
        </w:rPr>
        <w:t>15. Informe de auditor sin salvedades (sobre estados financieros con información comparativa. Opinión favorable sin salvedades. Estados financieros con información comparativa, habiendo emitido opinión favorable sobre los estados financieros del año anterior).</w:t>
      </w:r>
      <w:bookmarkEnd w:id="278"/>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INFORME DEL AUDITOR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He (Hemos) examinado en el balance general de ............ S.A. al ...... de .......... de ...... y el correspondiente estado de cuentas de resultado por el ejercicio (Nota 1) terminado en esa fecha. Mi (Nuestro) examen fue practicado de acuerdo con normas de auditoría generalmente aceptadas e incluyó, por lo tanto, comprobaciones parciales de la contabilidad y la aplicación de otros procedimientos de auditoría en la medida que consideré (consideramos) necesarios, según las circunstancias. Con anterioridad he (hemos) examinado y dictaminado sobre los estados financieros del año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(nuestra) opinión, los estados financieros mencionados presentan, razonablemente, la situación financiera de la referida sociedad al ...... de ............. de ..... y los resultados de sus operaciones por el ejercicio (Nota 1), de acuerdo con principios contables generalmente aceptados, aplicados uniformemente con los del ejercicio anterior.</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5"/>
      </w:tblPr>
      <w:tblGrid>
        <w:gridCol w:w="40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5" w:type="dxa"/>
              <w:left w:w="15" w:type="dxa"/>
              <w:bottom w:w="0" w:type="dxa"/>
              <w:right w:w="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del (de los) Auditor(es)</w:t>
            </w:r>
          </w:p>
        </w:tc>
      </w:tr>
    </w:tbl>
    <w:p w:rsidR="00BB30E3" w:rsidRPr="00BB30E3" w:rsidRDefault="00BB30E3" w:rsidP="00BB30E3">
      <w:pPr>
        <w:spacing w:before="100" w:beforeAutospacing="1" w:after="45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Cuando no se trate de un ejercicio completo, se reemplazará por la expresión: "por el período de meses terminado en esa fecha".</w:t>
      </w:r>
    </w:p>
    <w:p w:rsidR="00BB30E3" w:rsidRPr="00BB30E3" w:rsidRDefault="00BB30E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BB30E3" w:rsidRPr="00BB30E3" w:rsidRDefault="00BB30E3" w:rsidP="00BB30E3">
      <w:pPr>
        <w:spacing w:after="240" w:line="240" w:lineRule="auto"/>
        <w:rPr>
          <w:rFonts w:ascii="Times New Roman" w:eastAsia="Times New Roman" w:hAnsi="Times New Roman" w:cs="Times New Roman"/>
          <w:sz w:val="20"/>
          <w:szCs w:val="20"/>
          <w:lang w:eastAsia="es-CL"/>
        </w:rPr>
      </w:pPr>
    </w:p>
    <w:p w:rsidR="00BB30E3" w:rsidRPr="00BB30E3" w:rsidRDefault="00BB30E3" w:rsidP="00BB30E3">
      <w:pPr>
        <w:pStyle w:val="Ttulo3"/>
        <w:jc w:val="center"/>
        <w:rPr>
          <w:rFonts w:ascii="Times New Roman" w:eastAsia="Times New Roman" w:hAnsi="Times New Roman" w:cs="Times New Roman"/>
          <w:smallCaps/>
          <w:sz w:val="20"/>
          <w:szCs w:val="20"/>
          <w:lang w:eastAsia="es-CL"/>
        </w:rPr>
      </w:pPr>
      <w:bookmarkStart w:id="279" w:name="_Toc505016657"/>
      <w:r w:rsidRPr="00BB30E3">
        <w:rPr>
          <w:rFonts w:ascii="Times New Roman" w:eastAsia="Times New Roman" w:hAnsi="Times New Roman" w:cs="Times New Roman"/>
          <w:smallCaps/>
          <w:sz w:val="20"/>
          <w:szCs w:val="20"/>
          <w:lang w:eastAsia="es-CL"/>
        </w:rPr>
        <w:t>G. Cartas y otros varios</w:t>
      </w:r>
      <w:bookmarkEnd w:id="279"/>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80" w:name="_Toc505016658"/>
      <w:r w:rsidRPr="00BB30E3">
        <w:rPr>
          <w:rFonts w:ascii="Times New Roman" w:eastAsia="Times New Roman" w:hAnsi="Times New Roman" w:cs="Times New Roman"/>
          <w:b/>
          <w:bCs/>
          <w:sz w:val="20"/>
          <w:szCs w:val="20"/>
          <w:lang w:eastAsia="es-CL"/>
        </w:rPr>
        <w:t>1. Aviso de Reparto. S.A. en Liquidación.</w:t>
      </w:r>
      <w:bookmarkEnd w:id="280"/>
    </w:p>
    <w:p w:rsidR="00BB30E3" w:rsidRPr="00BB30E3" w:rsidRDefault="00BB30E3" w:rsidP="00BB30E3">
      <w:pPr>
        <w:spacing w:before="100" w:beforeAutospacing="1" w:after="25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AVISO DE REPARTO</w:t>
      </w:r>
      <w:r w:rsidRPr="00BB30E3">
        <w:rPr>
          <w:rFonts w:ascii="Times New Roman" w:eastAsia="Times New Roman" w:hAnsi="Times New Roman" w:cs="Times New Roman"/>
          <w:caps/>
          <w:sz w:val="20"/>
          <w:szCs w:val="20"/>
          <w:lang w:eastAsia="es-CL"/>
        </w:rPr>
        <w:br/>
        <w:t>"............ S.A.", EN LIQUIDACIÓN</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comunica que, por el plazo de ....... días, la sociedad del epígrafe, ha dispuesto, por medio de su Comisión Liquidadora (o de sus liquidadores), poner a disposición de los señores accionistas, por concepto de una distribución parcial, la cantidad de $ ........ por cada acción. Lugar: calle ................. Nº ....., Of. ....., de la ciudad de ..........., de ...... a ...... horas, de lunes a viernes.</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Comisión Liquidadora </w:t>
      </w:r>
      <w:r w:rsidRPr="00BB30E3">
        <w:rPr>
          <w:rFonts w:ascii="Times New Roman" w:eastAsia="Times New Roman" w:hAnsi="Times New Roman" w:cs="Times New Roman"/>
          <w:sz w:val="20"/>
          <w:szCs w:val="20"/>
          <w:lang w:eastAsia="es-CL"/>
        </w:rPr>
        <w:t>(firmas).</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81" w:name="_Toc505016659"/>
      <w:r w:rsidRPr="00BB30E3">
        <w:rPr>
          <w:rFonts w:ascii="Times New Roman" w:eastAsia="Times New Roman" w:hAnsi="Times New Roman" w:cs="Times New Roman"/>
          <w:b/>
          <w:bCs/>
          <w:sz w:val="20"/>
          <w:szCs w:val="20"/>
          <w:lang w:eastAsia="es-CL"/>
        </w:rPr>
        <w:t>2. Aviso de reparto. Parcial. S.A. en Liquidación.</w:t>
      </w:r>
      <w:bookmarkEnd w:id="281"/>
    </w:p>
    <w:p w:rsidR="00BB30E3" w:rsidRPr="00BB30E3" w:rsidRDefault="00BB30E3" w:rsidP="00BB30E3">
      <w:pPr>
        <w:spacing w:before="100" w:beforeAutospacing="1" w:after="30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AVISO DE REPARTO PARCIAL</w:t>
      </w:r>
      <w:r w:rsidRPr="00BB30E3">
        <w:rPr>
          <w:rFonts w:ascii="Times New Roman" w:eastAsia="Times New Roman" w:hAnsi="Times New Roman" w:cs="Times New Roman"/>
          <w:caps/>
          <w:sz w:val="20"/>
          <w:szCs w:val="20"/>
          <w:lang w:eastAsia="es-CL"/>
        </w:rPr>
        <w:br/>
        <w:t>............. S.A. EN LIQUIDACIÓN</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comunica, durante ....... días a los señores accionistas, que la Comisión Liquidadora de la sociedad ha resuelto poner a vuestra disposición, a título de reparto parcial, la suma de $ ............. por cada acción, en su sede de ................... Nº ......, Of. ......., de la ciudad de ................., en días hábiles, de ....... a ....... horas.</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6"/>
      </w:tblPr>
      <w:tblGrid>
        <w:gridCol w:w="2712"/>
        <w:gridCol w:w="2712"/>
      </w:tblGrid>
      <w:tr w:rsidR="00BB30E3" w:rsidRPr="00BB30E3" w:rsidTr="00BB30E3">
        <w:trPr>
          <w:tblCellSpacing w:w="15" w:type="dxa"/>
        </w:trPr>
        <w:tc>
          <w:tcPr>
            <w:tcW w:w="0" w:type="auto"/>
            <w:tcMar>
              <w:top w:w="135" w:type="dxa"/>
              <w:left w:w="15" w:type="dxa"/>
              <w:bottom w:w="135" w:type="dxa"/>
              <w:right w:w="135"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35" w:type="dxa"/>
              <w:left w:w="15" w:type="dxa"/>
              <w:bottom w:w="135" w:type="dxa"/>
              <w:right w:w="135"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35" w:type="dxa"/>
              <w:left w:w="15" w:type="dxa"/>
              <w:bottom w:w="135" w:type="dxa"/>
              <w:right w:w="135"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135" w:type="dxa"/>
              <w:left w:w="15" w:type="dxa"/>
              <w:bottom w:w="135" w:type="dxa"/>
              <w:right w:w="135"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gridSpan w:val="2"/>
            <w:tcMar>
              <w:top w:w="135" w:type="dxa"/>
              <w:left w:w="15" w:type="dxa"/>
              <w:bottom w:w="0" w:type="dxa"/>
              <w:right w:w="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 de cada miembro de la Comisión Liquidadora)</w:t>
            </w:r>
          </w:p>
        </w:tc>
      </w:tr>
    </w:tbl>
    <w:p w:rsidR="00BB30E3" w:rsidRPr="00BB30E3" w:rsidRDefault="00BB30E3" w:rsidP="00BB30E3">
      <w:pPr>
        <w:pStyle w:val="Ttulo3"/>
        <w:rPr>
          <w:rFonts w:ascii="Times New Roman" w:eastAsia="Times New Roman" w:hAnsi="Times New Roman" w:cs="Times New Roman"/>
          <w:b/>
          <w:bCs/>
          <w:sz w:val="20"/>
          <w:szCs w:val="20"/>
          <w:lang w:eastAsia="es-CL"/>
        </w:rPr>
      </w:pPr>
      <w:bookmarkStart w:id="282" w:name="_Toc505016660"/>
      <w:r w:rsidRPr="00BB30E3">
        <w:rPr>
          <w:rFonts w:ascii="Times New Roman" w:eastAsia="Times New Roman" w:hAnsi="Times New Roman" w:cs="Times New Roman"/>
          <w:b/>
          <w:bCs/>
          <w:sz w:val="20"/>
          <w:szCs w:val="20"/>
          <w:lang w:eastAsia="es-CL"/>
        </w:rPr>
        <w:t>3. Carta convocando a sesión de Directorio.</w:t>
      </w:r>
      <w:bookmarkEnd w:id="282"/>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Señor</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Director</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S.A."</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Don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Calle .................... Nº ....., Of. ....</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Presente</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210" w:line="240" w:lineRule="auto"/>
        <w:ind w:firstLine="210"/>
        <w:jc w:val="right"/>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Ref.: Convocatoria a reunión de Directorio.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De mi especial consideración:</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Convoco a Ud. a la reunión extraordinaria de Directorio por realizarse el día .... de ........... próximo, a las ...... horas, en las Oficinas de la sociedad, calle ...................... Nº ....., Of. ......, comuna de ....., Región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 considerará la siguiente tabla de materias: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Le saluda muy atentamente,</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7"/>
      </w:tblPr>
      <w:tblGrid>
        <w:gridCol w:w="29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Presidente</w:t>
            </w:r>
          </w:p>
        </w:tc>
      </w:tr>
    </w:tbl>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Estas sesiones las cita el Presidente, por sí o por indicación de uno o más Directores, previa calificación que aquél haga de la necesidad de la reunión, salvo que ésta sea solicitada por la mayoría absoluta de los Directores, caso en el cual deberá, necesariamente, celebrarse la reunión sin calificación previa (Art. 38, Reglamento de la LSA).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La citación, generalmente, va con la firma. Se puede hacer por el Gerente, u otro, "por encargo del Presidente".</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83" w:name="_Toc505016661"/>
      <w:r w:rsidRPr="00BB30E3">
        <w:rPr>
          <w:rFonts w:ascii="Times New Roman" w:eastAsia="Times New Roman" w:hAnsi="Times New Roman" w:cs="Times New Roman"/>
          <w:b/>
          <w:bCs/>
          <w:sz w:val="20"/>
          <w:szCs w:val="20"/>
          <w:lang w:eastAsia="es-CL"/>
        </w:rPr>
        <w:t>4. Carta informando a Bancos sobre Directorio y Gerencia.</w:t>
      </w:r>
      <w:bookmarkEnd w:id="283"/>
    </w:p>
    <w:p w:rsidR="00BB30E3" w:rsidRPr="00BB30E3" w:rsidRDefault="00BB30E3" w:rsidP="00BB30E3">
      <w:pPr>
        <w:spacing w:before="100" w:beforeAutospacing="1" w:after="210" w:line="240" w:lineRule="auto"/>
        <w:ind w:firstLine="210"/>
        <w:jc w:val="right"/>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 de .................... de 2...</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Señores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Banco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Presente</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At. Sr. ...</w:t>
      </w:r>
    </w:p>
    <w:p w:rsidR="00BB30E3" w:rsidRPr="00BB30E3" w:rsidRDefault="00BB30E3" w:rsidP="00BB30E3">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Ref. ..... S.A.</w:t>
      </w:r>
    </w:p>
    <w:p w:rsidR="00BB30E3" w:rsidRPr="00BB30E3" w:rsidRDefault="00BB30E3" w:rsidP="00BB30E3">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mi consideración:</w:t>
      </w:r>
    </w:p>
    <w:p w:rsidR="00BB30E3" w:rsidRPr="00BB30E3" w:rsidRDefault="00BB30E3" w:rsidP="00BB30E3">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mi calidad de gerente general de la sociedad ... S.A., informo a Uds. que el directorio de dicha sociedad a esta fecha se encuentra compuesto por los señores don ....., Presidente, RUT. ..., don......., Gerente General, RUT. ......... y don ........, Director, RUT. ......</w:t>
      </w:r>
    </w:p>
    <w:p w:rsidR="00BB30E3" w:rsidRPr="00BB30E3" w:rsidRDefault="00BB30E3" w:rsidP="00BB30E3">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actual fue designado en ....... Junta Ordinaria de Accionistas celebrada con fecha ......... (y ratificado en las sucesivas Juntas Ordinarias, siendo la última la celebrada el ....)</w:t>
      </w:r>
    </w:p>
    <w:p w:rsidR="00BB30E3" w:rsidRPr="00BB30E3" w:rsidRDefault="00BB30E3" w:rsidP="00BB30E3">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directores designados aceptaron sus cargos en sesión de Directorio celebrada con fecha ....... (..... Directorio definitivo), cuya acta se redujo a escritura pública de fecha ........ ante el Notario Público don ..........</w:t>
      </w:r>
    </w:p>
    <w:p w:rsidR="00BB30E3" w:rsidRPr="00BB30E3" w:rsidRDefault="00BB30E3" w:rsidP="00BB30E3">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Además certifico que los poderes otorgados por el directorio, que se encuentran actualmente vigentes son los que constan en escritura pública de fecha ........ otorgada ante el Notario Público don .........</w:t>
      </w:r>
    </w:p>
    <w:p w:rsidR="00BB30E3" w:rsidRPr="00BB30E3" w:rsidRDefault="00BB30E3" w:rsidP="00BB30E3">
      <w:pPr>
        <w:spacing w:before="100" w:beforeAutospacing="1" w:after="28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Atte</w:t>
      </w:r>
    </w:p>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Gerente General</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84" w:name="_Toc505016662"/>
      <w:r w:rsidRPr="00BB30E3">
        <w:rPr>
          <w:rFonts w:ascii="Times New Roman" w:eastAsia="Times New Roman" w:hAnsi="Times New Roman" w:cs="Times New Roman"/>
          <w:b/>
          <w:bCs/>
          <w:sz w:val="20"/>
          <w:szCs w:val="20"/>
          <w:lang w:eastAsia="es-CL"/>
        </w:rPr>
        <w:t>5. Carta poder para concurrir a Junta de Accionistas.</w:t>
      </w:r>
      <w:bookmarkEnd w:id="284"/>
    </w:p>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PODER</w:t>
      </w:r>
      <w:r w:rsidRPr="00BB30E3">
        <w:rPr>
          <w:rFonts w:ascii="Times New Roman" w:eastAsia="Times New Roman" w:hAnsi="Times New Roman" w:cs="Times New Roman"/>
          <w:sz w:val="20"/>
          <w:szCs w:val="20"/>
          <w:lang w:eastAsia="es-CL"/>
        </w:rPr>
        <w:br/>
        <w:t>(Según el art. 63 del Reglamento de la Ley de Sociedades Anónimas)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Poderdante</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Nombre: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Dirección: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Comuna: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Ciudad: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R.U.T.: .................................. Nº </w:t>
      </w:r>
      <w:r w:rsidRPr="00BB30E3">
        <w:rPr>
          <w:rFonts w:ascii="Times New Roman" w:eastAsia="Times New Roman" w:hAnsi="Times New Roman" w:cs="Times New Roman"/>
          <w:smallCaps/>
          <w:sz w:val="20"/>
          <w:szCs w:val="20"/>
          <w:lang w:eastAsia="es-CL"/>
        </w:rPr>
        <w:t>Registro de accionista:</w:t>
      </w:r>
      <w:r w:rsidRPr="00BB30E3">
        <w:rPr>
          <w:rFonts w:ascii="Times New Roman" w:eastAsia="Times New Roman" w:hAnsi="Times New Roman" w:cs="Times New Roman"/>
          <w:sz w:val="20"/>
          <w:szCs w:val="20"/>
          <w:lang w:eastAsia="es-CL"/>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8"/>
      </w:tblPr>
      <w:tblGrid>
        <w:gridCol w:w="2235"/>
        <w:gridCol w:w="2235"/>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Lugar de otorgamiento</w:t>
            </w:r>
          </w:p>
        </w:tc>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Fecha (día, mes, año)</w:t>
            </w:r>
          </w:p>
        </w:tc>
      </w:tr>
    </w:tbl>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Señor</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Presidente</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S.A.</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Presente</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Por la presente, autorizo a don(ña)....................., con facultad de delegar libremente y en cualquier tiempo este mandato, para representarme con voz y voto en todas las actuaciones de la Junta General ............... de Accionistas de la Sociedad "............. S.A.", citada para el día ...... de .............. de 2......., a las ...... horas o en la que se celebre en su reemplazo; o en segunda citación, si aquélla no pudiere efectuarse por falta de quórum, por defectos en su convocatoria o por suspensión dispuesta por el Directorio; y siempre que esta última Junta se cite para tratar las mismas materias y se celebre dentro de los 45 días siguientes a la fecha fijada para la Junta no efectuada.</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el ejercicio de su mandato, el apoderado individualizado precedentemente o la persona en quien él libremente delegue, podrá, en la Junta, hacer uso de todos los derechos que, de acuerdo con la Ley, el Reglamento de Sociedades Anónimas y los Estatutos Sociales, me corresponden en mi carácter de accionista.</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Doy el presente poder por el total de las acciones con que figuro en el Registro de Accionistas, cinco días antes de la celebración de la Junta.</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Este poder sólo podrá entenderse revocado por otro que, con fecha posterior a la de hoy, el suscrito otorgue a persona distinta que el mandatario antes designado. Y, si se presentaren dos o más poderes de igual fecha, extendidos en favor de distintas personas, ellos no podrán ser considerados para los fines del quórum y de votación en las Juntas.</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Ud. Atto. y S.S.S.</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39"/>
      </w:tblPr>
      <w:tblGrid>
        <w:gridCol w:w="225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 y firma</w:t>
            </w:r>
          </w:p>
        </w:tc>
      </w:tr>
    </w:tbl>
    <w:p w:rsidR="00BB30E3" w:rsidRPr="00BB30E3" w:rsidRDefault="00BB30E3" w:rsidP="00BB30E3">
      <w:pPr>
        <w:pStyle w:val="Ttulo3"/>
        <w:rPr>
          <w:rFonts w:ascii="Times New Roman" w:eastAsia="Times New Roman" w:hAnsi="Times New Roman" w:cs="Times New Roman"/>
          <w:b/>
          <w:bCs/>
          <w:sz w:val="20"/>
          <w:szCs w:val="20"/>
          <w:lang w:eastAsia="es-CL"/>
        </w:rPr>
      </w:pPr>
      <w:bookmarkStart w:id="285" w:name="_Toc505016663"/>
      <w:r w:rsidRPr="00BB30E3">
        <w:rPr>
          <w:rFonts w:ascii="Times New Roman" w:eastAsia="Times New Roman" w:hAnsi="Times New Roman" w:cs="Times New Roman"/>
          <w:b/>
          <w:bCs/>
          <w:sz w:val="20"/>
          <w:szCs w:val="20"/>
          <w:lang w:eastAsia="es-CL"/>
        </w:rPr>
        <w:t>6. Emisión de bonos o debentures.</w:t>
      </w:r>
      <w:bookmarkEnd w:id="285"/>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dos mil........ ......, entre don ........................, de nacionalidad ..............., de estado civil ..........., de profesión/oficio ............, cédula nacional de identidad número ..............., en su calidad de Gerente, y en representación de la Sociedad ".............. S.A.", del giro ............, rol único tributario número ........................, ambos domiciliados en la sede principal de ella, calle ...................... número ............, Oficina ........., comuna de .........., Región ..........; y don .........................., de nacionalidad ............., de estado civil .................., de profesión/oficio .............., cédula nacional de identidad número .............., domiciliado en calle ....................... número ..........., comuna de .........., Región .........., en representación de los futuros tenedores de debentures, ambos mayores de edad, quienes acreditan su identidad con las cédulas antes mencionadas, y exponen: que celebran el siguiente contrato de emisión de bonos o debentures: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w:t>
      </w:r>
      <w:r w:rsidRPr="00BB30E3">
        <w:rPr>
          <w:rFonts w:ascii="Times New Roman" w:eastAsia="Times New Roman" w:hAnsi="Times New Roman" w:cs="Times New Roman"/>
          <w:sz w:val="20"/>
          <w:szCs w:val="20"/>
          <w:lang w:eastAsia="es-CL"/>
        </w:rPr>
        <w:t xml:space="preserve"> La Sociedad "................ S.A.", se constituyó por escritura pública de fecha ....... de ............. dos mil........ ..........., ante el Notario de la ciudad de ..........., don ...................., y se encuentra inscrita en el Registro Nacional de Valores con el número ............... Un extracto de ella está inscrito a fojas ........... número ............, del Registro de Comercio del Conservador de Bienes Raíces y Comercio de ......., correspondiente al año dos mil ............. Dicho documento fue publicado en el Diario Oficial de fecha ........ de ........... del dos mil ...........</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xml:space="preserve"> La Sociedad tiene por objeto ............ Su capital nominal es la suma de .............. pesos, del que se encuentra suscrito la cantidad de ............... pesos y pagado la suma de .............. pesos. Sus reservas alcanzan a la suma de ............... pesos.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xml:space="preserve"> La Sociedad "............. S.A.", tiene como única deuda privilegiada la hipoteca por la suma de ..................... pesos, a favor de ............, inscrita a fojas ............ número ............, del Registro de Hipotecas del Conservador de Bienes Raíces de ............. del año dos mil............. La sociedad no registra emisiones vigentes de bonos.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CUARTO. </w:t>
      </w:r>
      <w:r w:rsidRPr="00BB30E3">
        <w:rPr>
          <w:rFonts w:ascii="Times New Roman" w:eastAsia="Times New Roman" w:hAnsi="Times New Roman" w:cs="Times New Roman"/>
          <w:sz w:val="20"/>
          <w:szCs w:val="20"/>
          <w:lang w:eastAsia="es-CL"/>
        </w:rPr>
        <w:t>La emisión de debentures está autorizada por la cláusula .............. de los estatutos sociales, y ha sido acordada por sesión de Directorio de la Sociedad de fecha ....... de ............. pasado, cuya acta fue reducida a escritura pública ante el Notario de .............., don ......................., con fecha ....... de ................ de dos mil ..........., y que se inserta al final de esta escritura.</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QUINTO.</w:t>
      </w:r>
      <w:r w:rsidRPr="00BB30E3">
        <w:rPr>
          <w:rFonts w:ascii="Times New Roman" w:eastAsia="Times New Roman" w:hAnsi="Times New Roman" w:cs="Times New Roman"/>
          <w:sz w:val="20"/>
          <w:szCs w:val="20"/>
          <w:lang w:eastAsia="es-CL"/>
        </w:rPr>
        <w:t xml:space="preserve"> En tal virtud, don ....................., en representación de ".............. S.A.", viene en hacer efectivo el acuerdo anterior, emitiendo —al efecto— bonos o debentures por un monto total de .................. unidades de fomento. Los bonos serán reajustables, al portador y se agruparán en ........... series, que se denominarán A, B, ... Cada serie constará de ........ bonos por valor nominal de .................. unidades de fomento. Los debentures de la serie A se entienden emitidos y su plazo de colocación empieza a correr con la fecha de hoy. Los de la serie B se emitirán, y su plazo de colocación empezará a correr con fecha ........ de ................... de dos mil .........., etc. Los títulos de los bonos reunirán las condiciones del Título IV de la ley dieciocho mil cuarenta y cinco, sobre Mercado de Valores, emitiéndose ................ títulos por valor de ........... unidades de fomento, cada uno.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El plazo de la emisión de los debentures será de ....... años, contándose desde la fecha respectiva. La amortización será de un .......... por ciento anual, efectuándose, semestralmente, los días ............. o al día </w:t>
      </w:r>
      <w:r w:rsidRPr="00BB30E3">
        <w:rPr>
          <w:rFonts w:ascii="Times New Roman" w:eastAsia="Times New Roman" w:hAnsi="Times New Roman" w:cs="Times New Roman"/>
          <w:sz w:val="20"/>
          <w:szCs w:val="20"/>
          <w:lang w:eastAsia="es-CL"/>
        </w:rPr>
        <w:lastRenderedPageBreak/>
        <w:t>siguiente hábil, mediante sorteos ante Notario Público, y que insertará, cada vez, el ....... por ciento del monto de cada serie. No habrá rescate anticipado de debentures. Los debentures devengarán un interés del .......... por ciento anual, que se pagarán en ............, el día ...... del mes de .......... de cada año, por semestres vencidos.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SEXTO. </w:t>
      </w:r>
      <w:r w:rsidRPr="00BB30E3">
        <w:rPr>
          <w:rFonts w:ascii="Times New Roman" w:eastAsia="Times New Roman" w:hAnsi="Times New Roman" w:cs="Times New Roman"/>
          <w:sz w:val="20"/>
          <w:szCs w:val="20"/>
          <w:lang w:eastAsia="es-CL"/>
        </w:rPr>
        <w:t>Los títulos tendrán una dimensión de .......... por ......... centímetros y serán firmados por el Presidente y por el Gerente de la Sociedad emisora, o por dos de sus directores, debiendo llevar el timbre de ella. Los títulos llevarán adheridos ......... cupones al portador para el pago de los intereses, de un valor de ........... unidades de fomento cada uno, con los números .......... y divididos en .......... series, con vencimiento ........... Sin embargo, para los efectos del pago de la primera cuota de intereses, se descontará, de éstos, la cantidad devengada por dicho concepto entre la fecha de emisión y el día de la suscripción de cada título.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SÉPTIMO. </w:t>
      </w:r>
      <w:r w:rsidRPr="00BB30E3">
        <w:rPr>
          <w:rFonts w:ascii="Times New Roman" w:eastAsia="Times New Roman" w:hAnsi="Times New Roman" w:cs="Times New Roman"/>
          <w:sz w:val="20"/>
          <w:szCs w:val="20"/>
          <w:lang w:eastAsia="es-CL"/>
        </w:rPr>
        <w:t>Los debentures y los cupones vencidos tendrán mérito ejecutivo, conforme a la ley, contra la sociedad emisora. Tratándose de bonos sorteados, éstos deberán figurar en el acta respectiva. La falta de sorteo o la mora en el pago del servicio de ellos dará derecho para exigir, sin más trámite, el pago total de la emisión, como si fuere de plazo vencido.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OCTAVO. </w:t>
      </w:r>
      <w:r w:rsidRPr="00BB30E3">
        <w:rPr>
          <w:rFonts w:ascii="Times New Roman" w:eastAsia="Times New Roman" w:hAnsi="Times New Roman" w:cs="Times New Roman"/>
          <w:sz w:val="20"/>
          <w:szCs w:val="20"/>
          <w:lang w:eastAsia="es-CL"/>
        </w:rPr>
        <w:t>En caso de quiebra, concurso o disolución de la sociedad emisora, antes de la expiración del plazo fijado para el pago total de los debentures, quedarán vencidos los que no estuviesen rescatados y serán inmediatamente exigibles por su valor nominal.</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NOVENO. </w:t>
      </w:r>
      <w:r w:rsidRPr="00BB30E3">
        <w:rPr>
          <w:rFonts w:ascii="Times New Roman" w:eastAsia="Times New Roman" w:hAnsi="Times New Roman" w:cs="Times New Roman"/>
          <w:sz w:val="20"/>
          <w:szCs w:val="20"/>
          <w:lang w:eastAsia="es-CL"/>
        </w:rPr>
        <w:t>A fin de garantizar, a los tenedores de debentures, el cumplimiento de las obligaciones que la sociedad emisora contrae por esta escritura, don ...................., en el carácter con que comparece, constituye las siguientes garantías: ...............</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DÉCIMO. </w:t>
      </w:r>
      <w:r w:rsidRPr="00BB30E3">
        <w:rPr>
          <w:rFonts w:ascii="Times New Roman" w:eastAsia="Times New Roman" w:hAnsi="Times New Roman" w:cs="Times New Roman"/>
          <w:sz w:val="20"/>
          <w:szCs w:val="20"/>
          <w:lang w:eastAsia="es-CL"/>
        </w:rPr>
        <w:t>La sociedad emisora declara que los bienes raíces y las especies dadas en garantía, le pertenecen exclusivamente, no reconociendo otros gravámenes que los expresados ni estando sujetos a acciones de nulidad, resolutorias u otros; ni afectos a prohibición o embargo.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UNDÉCIMO. </w:t>
      </w:r>
      <w:r w:rsidRPr="00BB30E3">
        <w:rPr>
          <w:rFonts w:ascii="Times New Roman" w:eastAsia="Times New Roman" w:hAnsi="Times New Roman" w:cs="Times New Roman"/>
          <w:sz w:val="20"/>
          <w:szCs w:val="20"/>
          <w:lang w:eastAsia="es-CL"/>
        </w:rPr>
        <w:t>El representante de los tenedores de debentures, podrá inspeccionar las especies dadas en garantía. La sociedad emisora se obliga a contratar —a favor de los tenedores de bonos— un seguro de incendio sobre tales especies, por un valor de .............. unidades de fomento.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DUODÉCIMO. </w:t>
      </w:r>
      <w:r w:rsidRPr="00BB30E3">
        <w:rPr>
          <w:rFonts w:ascii="Times New Roman" w:eastAsia="Times New Roman" w:hAnsi="Times New Roman" w:cs="Times New Roman"/>
          <w:sz w:val="20"/>
          <w:szCs w:val="20"/>
          <w:lang w:eastAsia="es-CL"/>
        </w:rPr>
        <w:t>El compareciente don .................... será el representante de los tenedores de debentures y estará investido de todas las facultades que le confiere la ley dieciocho mil cuarenta y cinco. Dicho representante tendrá una remuneración de ........... unidades tributarias mensuales. La remuneración se pagará semestralmente y será de cargo de los tenedores, para cuyo efecto se descontará, a cada uno de ellos, la suma proporcional, de lo que deban recibir por concepto de interés. Don ....................., actuando como representante de los tenedores de debentures, acepta este contrato, en todas sus partes.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DECIMOTERCERO. </w:t>
      </w:r>
      <w:r w:rsidRPr="00BB30E3">
        <w:rPr>
          <w:rFonts w:ascii="Times New Roman" w:eastAsia="Times New Roman" w:hAnsi="Times New Roman" w:cs="Times New Roman"/>
          <w:sz w:val="20"/>
          <w:szCs w:val="20"/>
          <w:lang w:eastAsia="es-CL"/>
        </w:rPr>
        <w:t>Toda dificultad que se suscite con motivo del presente contrato o sobre su interpretación, cumplimiento, alcance, validez, resolución o cualquier otra que no sean las acciones de cobro ejecutivo de los cupones o títulos vencidos, será resuelta por un árbitro arbitrador en cuanto al procedimiento y al fallo y sin ulterior recurso, designándose —para este cargo— a don .....................; o, en su defecto, a don .................., con la misma calidad y facultades.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DECIMOCUARTO. </w:t>
      </w:r>
      <w:r w:rsidRPr="00BB30E3">
        <w:rPr>
          <w:rFonts w:ascii="Times New Roman" w:eastAsia="Times New Roman" w:hAnsi="Times New Roman" w:cs="Times New Roman"/>
          <w:sz w:val="20"/>
          <w:szCs w:val="20"/>
          <w:lang w:eastAsia="es-CL"/>
        </w:rPr>
        <w:t>Todo lo no especialmente previsto en esta escritura, se sujetará a lo dispuesto en la ley dieciocho mil cuarenta y cinco y sus modificaciones.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DECIMOQUINTO. </w:t>
      </w:r>
      <w:r w:rsidRPr="00BB30E3">
        <w:rPr>
          <w:rFonts w:ascii="Times New Roman" w:eastAsia="Times New Roman" w:hAnsi="Times New Roman" w:cs="Times New Roman"/>
          <w:sz w:val="20"/>
          <w:szCs w:val="20"/>
          <w:lang w:eastAsia="es-CL"/>
        </w:rPr>
        <w:t>Los gastos demanden que se incurra con motivo de esta escritura, sus publicaciones, anotaciones e inscripciones, serán de cargo de la sociedad emisora.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 xml:space="preserve">DECIMOSEXTO. </w:t>
      </w:r>
      <w:r w:rsidRPr="00BB30E3">
        <w:rPr>
          <w:rFonts w:ascii="Times New Roman" w:eastAsia="Times New Roman" w:hAnsi="Times New Roman" w:cs="Times New Roman"/>
          <w:sz w:val="20"/>
          <w:szCs w:val="20"/>
          <w:lang w:eastAsia="es-CL"/>
        </w:rPr>
        <w:t>Para todos los efectos derivados de este contrato, las partes fijan domicilio en la ciudad de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lastRenderedPageBreak/>
        <w:t xml:space="preserve">DECIMOSÉPTIMO. </w:t>
      </w:r>
      <w:r w:rsidRPr="00BB30E3">
        <w:rPr>
          <w:rFonts w:ascii="Times New Roman" w:eastAsia="Times New Roman" w:hAnsi="Times New Roman" w:cs="Times New Roman"/>
          <w:sz w:val="20"/>
          <w:szCs w:val="20"/>
          <w:lang w:eastAsia="es-CL"/>
        </w:rPr>
        <w:t>Se faculta al portador de copia autorizada de este instrumento para requerir las publicaciones, anotaciones e inscripciones que procedan en los respectivos Registros.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DECIMOCTAVO.</w:t>
      </w:r>
      <w:r w:rsidRPr="00BB30E3">
        <w:rPr>
          <w:rFonts w:ascii="Times New Roman" w:eastAsia="Times New Roman" w:hAnsi="Times New Roman" w:cs="Times New Roman"/>
          <w:sz w:val="20"/>
          <w:szCs w:val="20"/>
          <w:lang w:eastAsia="es-CL"/>
        </w:rPr>
        <w:t xml:space="preserve"> Inscrita y publicada que sea la presente escritura, se procederá a suscribir los debentures y se emitirán certificados provisionales firmados por el Gerente y Presidente de la Sociedad emisora. Estos certificados se canjearán por los títulos definitivos tan pronto como éstos queden impresos, dentro del plazo máximo de treinta días desde que la emisión quede totalmente suscrita.</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comprobante, firman ...</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La personería de los representantes de la sociedad emisora y de los tenedores de debentures, en caso de que intervenga un organismo especial.</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El acta de la sesión de Directorio de la Sociedad emisora, en el que se acordó la emisión de debentures y sus condiciones.</w:t>
      </w:r>
    </w:p>
    <w:p w:rsidR="00BB30E3" w:rsidRPr="00BB30E3" w:rsidRDefault="00BB30E3" w:rsidP="00BB30E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Recomendamos consultar la </w:t>
      </w:r>
      <w:r w:rsidRPr="00BB30E3">
        <w:rPr>
          <w:rFonts w:ascii="Times New Roman" w:eastAsia="Times New Roman" w:hAnsi="Times New Roman" w:cs="Times New Roman"/>
          <w:i/>
          <w:iCs/>
          <w:sz w:val="20"/>
          <w:szCs w:val="20"/>
          <w:lang w:eastAsia="es-CL"/>
        </w:rPr>
        <w:t>Norma de Carácter General Nº 30,</w:t>
      </w:r>
      <w:r w:rsidRPr="00BB30E3">
        <w:rPr>
          <w:rFonts w:ascii="Times New Roman" w:eastAsia="Times New Roman" w:hAnsi="Times New Roman" w:cs="Times New Roman"/>
          <w:sz w:val="20"/>
          <w:szCs w:val="20"/>
          <w:lang w:eastAsia="es-CL"/>
        </w:rPr>
        <w:t xml:space="preserve"> del 10-XI-89, sobre inscripción de emisores de valores de oferta pública en el Registro de Valores, Sección IV, de la SVS, y, naturalmente, el Título IV de la Ley Nº 18.045.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Los bonos también pueden ser a la orden.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Puede pactarse que existirán procedimientos de rescate anticipado de debentures, señalándolos.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xml:space="preserve"> En la cláusula primera, si hubo reformas de estatutos, deberán indicarse, éstas, de la misma forma como se hizo con la escritura de constitución social.</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86" w:name="_Toc505016664"/>
      <w:r w:rsidRPr="00BB30E3">
        <w:rPr>
          <w:rFonts w:ascii="Times New Roman" w:eastAsia="Times New Roman" w:hAnsi="Times New Roman" w:cs="Times New Roman"/>
          <w:b/>
          <w:bCs/>
          <w:sz w:val="20"/>
          <w:szCs w:val="20"/>
          <w:lang w:eastAsia="es-CL"/>
        </w:rPr>
        <w:t>7. Publicación de bonos o debentures.</w:t>
      </w:r>
      <w:bookmarkEnd w:id="286"/>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r w:rsidRPr="00BB30E3">
        <w:rPr>
          <w:rFonts w:ascii="Times New Roman" w:eastAsia="Times New Roman" w:hAnsi="Times New Roman" w:cs="Times New Roman"/>
          <w:caps/>
          <w:sz w:val="20"/>
          <w:szCs w:val="20"/>
          <w:lang w:eastAsia="es-CL"/>
        </w:rPr>
        <w:br/>
        <w:t>EMISIÓN DE BONOS REAJUSTABLES AL PORTADOR</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Señor Inversionista:</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Informamos a Ud. que la compañía "............ S.A." ha registrado una emisión de valores de oferta pública en la Superintendencia de Valores y Seguros, bajo el Nº ........, con fecha ...... de ............ de 2...... A continuación se entregan algunos antecedentes sobre las características de la emisión y de la sociedad emisora.</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Tipo de Instrumento</w:t>
      </w:r>
      <w:r w:rsidRPr="00BB30E3">
        <w:rPr>
          <w:rFonts w:ascii="Times New Roman" w:eastAsia="Times New Roman" w:hAnsi="Times New Roman" w:cs="Times New Roman"/>
          <w:sz w:val="20"/>
          <w:szCs w:val="20"/>
          <w:lang w:eastAsia="es-CL"/>
        </w:rPr>
        <w:t>: Bonos Reajustables, al portador</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Monto de la Emisión</w:t>
      </w:r>
      <w:r w:rsidRPr="00BB30E3">
        <w:rPr>
          <w:rFonts w:ascii="Times New Roman" w:eastAsia="Times New Roman" w:hAnsi="Times New Roman" w:cs="Times New Roman"/>
          <w:sz w:val="20"/>
          <w:szCs w:val="20"/>
          <w:lang w:eastAsia="es-CL"/>
        </w:rPr>
        <w:t xml:space="preserve"> :......... UF (............ Unidades de Fomento), divididas en ..... series.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Serie E-1</w:t>
      </w:r>
      <w:r w:rsidRPr="00BB30E3">
        <w:rPr>
          <w:rFonts w:ascii="Times New Roman" w:eastAsia="Times New Roman" w:hAnsi="Times New Roman" w:cs="Times New Roman"/>
          <w:sz w:val="20"/>
          <w:szCs w:val="20"/>
          <w:lang w:eastAsia="es-CL"/>
        </w:rPr>
        <w:t xml:space="preserve"> .... Bonos de ...... UF c/uno</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Serie E-2</w:t>
      </w:r>
      <w:r w:rsidRPr="00BB30E3">
        <w:rPr>
          <w:rFonts w:ascii="Times New Roman" w:eastAsia="Times New Roman" w:hAnsi="Times New Roman" w:cs="Times New Roman"/>
          <w:sz w:val="20"/>
          <w:szCs w:val="20"/>
          <w:lang w:eastAsia="es-CL"/>
        </w:rPr>
        <w:t xml:space="preserve"> .... Bonos de ...... UF c/uno</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Serie F-1</w:t>
      </w:r>
      <w:r w:rsidRPr="00BB30E3">
        <w:rPr>
          <w:rFonts w:ascii="Times New Roman" w:eastAsia="Times New Roman" w:hAnsi="Times New Roman" w:cs="Times New Roman"/>
          <w:sz w:val="20"/>
          <w:szCs w:val="20"/>
          <w:lang w:eastAsia="es-CL"/>
        </w:rPr>
        <w:t xml:space="preserve"> .... Bonos de ...... UF c/uno</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Serie F-2</w:t>
      </w:r>
      <w:r w:rsidRPr="00BB30E3">
        <w:rPr>
          <w:rFonts w:ascii="Times New Roman" w:eastAsia="Times New Roman" w:hAnsi="Times New Roman" w:cs="Times New Roman"/>
          <w:sz w:val="20"/>
          <w:szCs w:val="20"/>
          <w:lang w:eastAsia="es-CL"/>
        </w:rPr>
        <w:t xml:space="preserve"> .... Bonos de ...... UF c/uno</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Plazo Final</w:t>
      </w:r>
      <w:r w:rsidRPr="00BB30E3">
        <w:rPr>
          <w:rFonts w:ascii="Times New Roman" w:eastAsia="Times New Roman" w:hAnsi="Times New Roman" w:cs="Times New Roman"/>
          <w:sz w:val="20"/>
          <w:szCs w:val="20"/>
          <w:lang w:eastAsia="es-CL"/>
        </w:rPr>
        <w:t xml:space="preserve"> : </w:t>
      </w:r>
      <w:r w:rsidRPr="00BB30E3">
        <w:rPr>
          <w:rFonts w:ascii="Times New Roman" w:eastAsia="Times New Roman" w:hAnsi="Times New Roman" w:cs="Times New Roman"/>
          <w:b/>
          <w:bCs/>
          <w:sz w:val="20"/>
          <w:szCs w:val="20"/>
          <w:lang w:eastAsia="es-CL"/>
        </w:rPr>
        <w:t>Series E-1 y E-2</w:t>
      </w:r>
      <w:r w:rsidRPr="00BB30E3">
        <w:rPr>
          <w:rFonts w:ascii="Times New Roman" w:eastAsia="Times New Roman" w:hAnsi="Times New Roman" w:cs="Times New Roman"/>
          <w:sz w:val="20"/>
          <w:szCs w:val="20"/>
          <w:lang w:eastAsia="es-CL"/>
        </w:rPr>
        <w:t>; ..... años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años de gracia y ..... años para amortizar el capital).</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Series F-1 y F-2</w:t>
      </w:r>
      <w:r w:rsidRPr="00BB30E3">
        <w:rPr>
          <w:rFonts w:ascii="Times New Roman" w:eastAsia="Times New Roman" w:hAnsi="Times New Roman" w:cs="Times New Roman"/>
          <w:sz w:val="20"/>
          <w:szCs w:val="20"/>
          <w:lang w:eastAsia="es-CL"/>
        </w:rPr>
        <w:t>; ..... años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 años de gracia y ..... años para amortizar el capital).</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Amortización de Capital</w:t>
      </w:r>
      <w:r w:rsidRPr="00BB30E3">
        <w:rPr>
          <w:rFonts w:ascii="Times New Roman" w:eastAsia="Times New Roman" w:hAnsi="Times New Roman" w:cs="Times New Roman"/>
          <w:sz w:val="20"/>
          <w:szCs w:val="20"/>
          <w:lang w:eastAsia="es-CL"/>
        </w:rPr>
        <w:t xml:space="preserve"> : </w:t>
      </w:r>
      <w:r w:rsidRPr="00BB30E3">
        <w:rPr>
          <w:rFonts w:ascii="Times New Roman" w:eastAsia="Times New Roman" w:hAnsi="Times New Roman" w:cs="Times New Roman"/>
          <w:b/>
          <w:bCs/>
          <w:sz w:val="20"/>
          <w:szCs w:val="20"/>
          <w:lang w:eastAsia="es-CL"/>
        </w:rPr>
        <w:t>Series E-1 y E-2</w:t>
      </w:r>
      <w:r w:rsidRPr="00BB30E3">
        <w:rPr>
          <w:rFonts w:ascii="Times New Roman" w:eastAsia="Times New Roman" w:hAnsi="Times New Roman" w:cs="Times New Roman"/>
          <w:sz w:val="20"/>
          <w:szCs w:val="20"/>
          <w:lang w:eastAsia="es-CL"/>
        </w:rPr>
        <w:t>: ..... cuotas semestrales, de .......... UF</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Sucesivas iguales, a partir del día .... de ......... de 2......</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Series F-1 y F-2</w:t>
      </w:r>
      <w:r w:rsidRPr="00BB30E3">
        <w:rPr>
          <w:rFonts w:ascii="Times New Roman" w:eastAsia="Times New Roman" w:hAnsi="Times New Roman" w:cs="Times New Roman"/>
          <w:sz w:val="20"/>
          <w:szCs w:val="20"/>
          <w:lang w:eastAsia="es-CL"/>
        </w:rPr>
        <w:t>: ..... cuotas semestrales, de ......... UF sucesivas e iguales, a partir del ..... de ......... de 2......, a excepción de la última.</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Rescate Anticipado (Sí/No)</w:t>
      </w: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Intereses</w:t>
      </w:r>
      <w:r w:rsidRPr="00BB30E3">
        <w:rPr>
          <w:rFonts w:ascii="Times New Roman" w:eastAsia="Times New Roman" w:hAnsi="Times New Roman" w:cs="Times New Roman"/>
          <w:sz w:val="20"/>
          <w:szCs w:val="20"/>
          <w:lang w:eastAsia="es-CL"/>
        </w:rPr>
        <w:t>: .......% efectivo anual, base 360 días, vencida, compuesta semestralmente.</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tasa de interés semestral será de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Reajuste</w:t>
      </w:r>
      <w:r w:rsidRPr="00BB30E3">
        <w:rPr>
          <w:rFonts w:ascii="Times New Roman" w:eastAsia="Times New Roman" w:hAnsi="Times New Roman" w:cs="Times New Roman"/>
          <w:sz w:val="20"/>
          <w:szCs w:val="20"/>
          <w:lang w:eastAsia="es-CL"/>
        </w:rPr>
        <w:t>: Variación de la Unidad de Fomento.</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Garantías de la Emisión</w:t>
      </w:r>
      <w:r w:rsidRPr="00BB30E3">
        <w:rPr>
          <w:rFonts w:ascii="Times New Roman" w:eastAsia="Times New Roman" w:hAnsi="Times New Roman" w:cs="Times New Roman"/>
          <w:sz w:val="20"/>
          <w:szCs w:val="20"/>
          <w:lang w:eastAsia="es-CL"/>
        </w:rPr>
        <w:t>: Sin garantías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Sistemas de Colocación</w:t>
      </w:r>
      <w:r w:rsidRPr="00BB30E3">
        <w:rPr>
          <w:rFonts w:ascii="Times New Roman" w:eastAsia="Times New Roman" w:hAnsi="Times New Roman" w:cs="Times New Roman"/>
          <w:sz w:val="20"/>
          <w:szCs w:val="20"/>
          <w:lang w:eastAsia="es-CL"/>
        </w:rPr>
        <w:t>: Actuará como Agente Colocador el ..............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Clasificaciones de Riesgo</w:t>
      </w:r>
      <w:r w:rsidRPr="00BB30E3">
        <w:rPr>
          <w:rFonts w:ascii="Times New Roman" w:eastAsia="Times New Roman" w:hAnsi="Times New Roman" w:cs="Times New Roman"/>
          <w:sz w:val="20"/>
          <w:szCs w:val="20"/>
          <w:lang w:eastAsia="es-CL"/>
        </w:rPr>
        <w:t>: Para todas las series: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Ltda., Clasificadora de Riesgo</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Clasificación Categoría: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Fecha acuerdo: ....... de ........... de 2......</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Ltda. Clasificadora de Riesgo</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Clasificación Categoría: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Subcategoría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Fecha acuerdo: ....... de ............. de 2......</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Fecha últimos Estados Financieros considerados en Clasificaciones</w:t>
      </w:r>
      <w:r w:rsidRPr="00BB30E3">
        <w:rPr>
          <w:rFonts w:ascii="Times New Roman" w:eastAsia="Times New Roman" w:hAnsi="Times New Roman" w:cs="Times New Roman"/>
          <w:sz w:val="20"/>
          <w:szCs w:val="20"/>
          <w:lang w:eastAsia="es-CL"/>
        </w:rPr>
        <w:t>: Estados Financieros Consolidados al 31 de diciembre de 2......</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b/>
          <w:bCs/>
          <w:sz w:val="20"/>
          <w:szCs w:val="20"/>
          <w:lang w:eastAsia="es-CL"/>
        </w:rPr>
      </w:pPr>
      <w:r w:rsidRPr="00BB30E3">
        <w:rPr>
          <w:rFonts w:ascii="Times New Roman" w:eastAsia="Times New Roman" w:hAnsi="Times New Roman" w:cs="Times New Roman"/>
          <w:b/>
          <w:bCs/>
          <w:sz w:val="20"/>
          <w:szCs w:val="20"/>
          <w:lang w:eastAsia="es-CL"/>
        </w:rPr>
        <w:t>Cifras de Acuerdo a Balances Consolidados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Último Ejercicio Anual Auditado Estado Financiero</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al 31.12.2... a 31.03.2...</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z w:val="20"/>
          <w:szCs w:val="20"/>
          <w:lang w:eastAsia="es-CL"/>
        </w:rPr>
        <w:t>(Miles de $ del 31.03.2...) (Miles de $ del 31.03.2...)</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Patrimonio ..................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Utilidad ..................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Activos Circulantes ..................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Activos Fijos Netos ..................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Otros Activos ..................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Total Activos ..................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Pasivos Corto Plazo ..................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Pasivos Largo Plazo ..................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Total Pasivos ..................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Obligaciones con el Público: .................. ..................</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información contenida en esta publicación es una breve descripción de las características de la emisión y de la entidad emisora, no siendo ésta toda la información requerida para tomar una decisión de inversión. Mayores antecedentes se encuentran disponibles en la sede de la entidad emisora, y en la Superintendencia de Valores y Seguros.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Señor Inversionista:</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Antes de efectuar su inversión, Ud. deberá informarse, cabalmente, de la situación financiera de la sociedad emisora y deberá evaluar la conveniencia de la adquisición de estos valores teniendo presente que los únicos responsables del pago de los documentos, son el emisor y quienes resulten obligados a ellos.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emisor deberá proporcionar, al inversionista, la información contenida en la solicitud de inscripción en el Registro de Valores, antes que éste efectúe su inversión.</w:t>
      </w:r>
    </w:p>
    <w:p w:rsidR="00BB30E3" w:rsidRPr="00BB30E3" w:rsidRDefault="00BB30E3" w:rsidP="00BB30E3">
      <w:pPr>
        <w:spacing w:before="100" w:beforeAutospacing="1" w:after="39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Gerente General</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87" w:name="_Toc505016665"/>
      <w:r w:rsidRPr="00BB30E3">
        <w:rPr>
          <w:rFonts w:ascii="Times New Roman" w:eastAsia="Times New Roman" w:hAnsi="Times New Roman" w:cs="Times New Roman"/>
          <w:b/>
          <w:bCs/>
          <w:sz w:val="20"/>
          <w:szCs w:val="20"/>
          <w:lang w:eastAsia="es-CL"/>
        </w:rPr>
        <w:t>8. Ficha bancaria.</w:t>
      </w:r>
      <w:bookmarkEnd w:id="287"/>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Banco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Fiscalía</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Sociedad anónima</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Nombre: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Objeto: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Duración: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Domicilio: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Capital</w:t>
      </w:r>
      <w:r w:rsidRPr="00BB30E3">
        <w:rPr>
          <w:rFonts w:ascii="Times New Roman" w:eastAsia="Times New Roman" w:hAnsi="Times New Roman" w:cs="Times New Roman"/>
          <w:sz w:val="20"/>
          <w:szCs w:val="20"/>
          <w:lang w:eastAsia="es-CL"/>
        </w:rPr>
        <w:t>: $ ....................................... dividido en ............... acciones sin valor nominal.</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Acciones de $ ....................................... cada una.</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lastRenderedPageBreak/>
        <w:t>Capital pagado: .......................................</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Composición del directorio y duración del cargo:</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Facultades del directorio:</w:t>
      </w:r>
      <w:r w:rsidRPr="00BB30E3">
        <w:rPr>
          <w:rFonts w:ascii="Times New Roman" w:eastAsia="Times New Roman" w:hAnsi="Times New Roman" w:cs="Times New Roman"/>
          <w:sz w:val="20"/>
          <w:szCs w:val="20"/>
          <w:lang w:eastAsia="es-CL"/>
        </w:rPr>
        <w:t xml:space="preserve"> representa judicial y extrajudicialmente a la sociedad y está investido de todas las facultades de administración y disposición que la ley o los estatutos no establezcan como privativas de la Junta General de Accionistas. El Directorio no está facultado para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Observaciones: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Escritura de constitución: ....................................... Notaría: ....................................... Legalización: fojas ...... Nº ...... Año 2...... Registro de Comercio de ...... Diario Oficial: ............Otros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Modificaciones y legalizaciones</w:t>
      </w:r>
      <w:r w:rsidRPr="00BB30E3">
        <w:rPr>
          <w:rFonts w:ascii="Times New Roman" w:eastAsia="Times New Roman" w:hAnsi="Times New Roman" w:cs="Times New Roman"/>
          <w:sz w:val="20"/>
          <w:szCs w:val="20"/>
          <w:lang w:eastAsia="es-CL"/>
        </w:rPr>
        <w:t>: ...............</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Observaciones:</w:t>
      </w:r>
      <w:r w:rsidRPr="00BB30E3">
        <w:rPr>
          <w:rFonts w:ascii="Times New Roman" w:eastAsia="Times New Roman" w:hAnsi="Times New Roman" w:cs="Times New Roman"/>
          <w:sz w:val="20"/>
          <w:szCs w:val="20"/>
          <w:lang w:eastAsia="es-CL"/>
        </w:rPr>
        <w:t xml:space="preserve"> ..................................................</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Fecha:</w:t>
      </w:r>
      <w:r w:rsidRPr="00BB30E3">
        <w:rPr>
          <w:rFonts w:ascii="Times New Roman" w:eastAsia="Times New Roman" w:hAnsi="Times New Roman" w:cs="Times New Roman"/>
          <w:sz w:val="20"/>
          <w:szCs w:val="20"/>
          <w:lang w:eastAsia="es-CL"/>
        </w:rPr>
        <w:t xml:space="preserve"> ...... de ...... de 2......</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40"/>
      </w:tblPr>
      <w:tblGrid>
        <w:gridCol w:w="210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Abogado</w:t>
            </w:r>
          </w:p>
        </w:tc>
      </w:tr>
    </w:tbl>
    <w:p w:rsidR="00BB30E3" w:rsidRPr="00BB30E3" w:rsidRDefault="00BB30E3" w:rsidP="00BB30E3">
      <w:pPr>
        <w:pStyle w:val="Ttulo3"/>
        <w:rPr>
          <w:rFonts w:ascii="Times New Roman" w:eastAsia="Times New Roman" w:hAnsi="Times New Roman" w:cs="Times New Roman"/>
          <w:b/>
          <w:bCs/>
          <w:sz w:val="20"/>
          <w:szCs w:val="20"/>
          <w:lang w:eastAsia="es-CL"/>
        </w:rPr>
      </w:pPr>
      <w:bookmarkStart w:id="288" w:name="_Toc505016666"/>
      <w:r w:rsidRPr="00BB30E3">
        <w:rPr>
          <w:rFonts w:ascii="Times New Roman" w:eastAsia="Times New Roman" w:hAnsi="Times New Roman" w:cs="Times New Roman"/>
          <w:b/>
          <w:bCs/>
          <w:sz w:val="20"/>
          <w:szCs w:val="20"/>
          <w:lang w:eastAsia="es-CL"/>
        </w:rPr>
        <w:t>9. Libros y documentos.</w:t>
      </w:r>
      <w:bookmarkEnd w:id="288"/>
    </w:p>
    <w:p w:rsidR="00BB30E3" w:rsidRPr="00BB30E3" w:rsidRDefault="00BB30E3" w:rsidP="00BB30E3">
      <w:pPr>
        <w:spacing w:before="100" w:beforeAutospacing="1" w:after="135" w:line="240" w:lineRule="auto"/>
        <w:ind w:firstLine="210"/>
        <w:jc w:val="right"/>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a .... de ......... de 2......</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Señor</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Gerente General</w:t>
      </w:r>
    </w:p>
    <w:p w:rsidR="00BB30E3" w:rsidRPr="00BB30E3" w:rsidRDefault="00BB30E3" w:rsidP="00BB30E3">
      <w:pPr>
        <w:spacing w:before="100" w:beforeAutospacing="1" w:after="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S.A."</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Por mano</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Ref.: Entrega de Libros de contabilidad y documentación, para su examen.</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nuestra especial consideración:</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nuestro carácter de Inspectores de Cuentas de la sociedad, le estimaremos se sirva disponer la entrega, para su examen, de los libros de contabilidad, de las actas de Directorio y de las Juntas de Accionistas y la documentación comercial y tributaria de respaldo, correspondiente al ejercicio terminado el día 31 de diciembre pasado.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Sírvase poner a nuestra disposición dichos registros contables, en breve lapso, lo cual nos puede ser comunicado a calle ................... Nº ....., oficina Nº ......., teléfono ........., fax .........., de esta ciudad.</w:t>
      </w:r>
    </w:p>
    <w:p w:rsidR="00BB30E3" w:rsidRPr="00BB30E3" w:rsidRDefault="00BB30E3" w:rsidP="00BB30E3">
      <w:pPr>
        <w:spacing w:before="100" w:beforeAutospacing="1" w:after="13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Saludamos a Ud. muy atentamente,</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41"/>
      </w:tblPr>
      <w:tblGrid>
        <w:gridCol w:w="2250"/>
      </w:tblGrid>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Inspectores de Cuentas</w:t>
            </w:r>
          </w:p>
        </w:tc>
      </w:tr>
    </w:tbl>
    <w:p w:rsidR="00BB30E3" w:rsidRPr="00BB30E3" w:rsidRDefault="00BB30E3" w:rsidP="00BB30E3">
      <w:pPr>
        <w:pStyle w:val="Ttulo3"/>
        <w:rPr>
          <w:rFonts w:ascii="Times New Roman" w:eastAsia="Times New Roman" w:hAnsi="Times New Roman" w:cs="Times New Roman"/>
          <w:b/>
          <w:bCs/>
          <w:sz w:val="20"/>
          <w:szCs w:val="20"/>
          <w:lang w:eastAsia="es-CL"/>
        </w:rPr>
      </w:pPr>
      <w:bookmarkStart w:id="289" w:name="_Toc505016667"/>
      <w:r w:rsidRPr="00BB30E3">
        <w:rPr>
          <w:rFonts w:ascii="Times New Roman" w:eastAsia="Times New Roman" w:hAnsi="Times New Roman" w:cs="Times New Roman"/>
          <w:b/>
          <w:bCs/>
          <w:sz w:val="20"/>
          <w:szCs w:val="20"/>
          <w:lang w:eastAsia="es-CL"/>
        </w:rPr>
        <w:t>10. Memoria.</w:t>
      </w:r>
      <w:bookmarkEnd w:id="289"/>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r w:rsidRPr="00BB30E3">
        <w:rPr>
          <w:rFonts w:ascii="Times New Roman" w:eastAsia="Times New Roman" w:hAnsi="Times New Roman" w:cs="Times New Roman"/>
          <w:caps/>
          <w:sz w:val="20"/>
          <w:szCs w:val="20"/>
          <w:lang w:eastAsia="es-CL"/>
        </w:rPr>
        <w:br/>
        <w:t>.........ª MEMORIA ANUAL</w:t>
      </w:r>
      <w:r w:rsidRPr="00BB30E3">
        <w:rPr>
          <w:rFonts w:ascii="Times New Roman" w:eastAsia="Times New Roman" w:hAnsi="Times New Roman" w:cs="Times New Roman"/>
          <w:caps/>
          <w:sz w:val="20"/>
          <w:szCs w:val="20"/>
          <w:lang w:eastAsia="es-CL"/>
        </w:rPr>
        <w:br/>
        <w:t>2...........................</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Directorio y administración</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Directorio:</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Presidente: ...........................................</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Vicepresidente: ....................................</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Directores: ...........................................</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Administración:</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Gerente General ..................................</w:t>
      </w:r>
    </w:p>
    <w:p w:rsidR="00BB30E3" w:rsidRPr="00BB30E3" w:rsidRDefault="00BB30E3" w:rsidP="00BB30E3">
      <w:pPr>
        <w:spacing w:before="100" w:beforeAutospacing="1" w:after="12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Antecedentes de la sociedad</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Razón Social: ......................................................... S.A.</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R.U.T.: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Domicilio legal: ................................... Nº .........., de la ciudad de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Tipo de entidad: Sociedad Anónima Abierta (o Cerrada)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Inscripción Registro de Valores Nº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xml:space="preserve">Documentos constitutivos: ........... S.A. fue constituida por escritura pública de fecha .... de ........... de 2........, otorgada ante el Notario de ..........., don .....................; se inscribió a fojas ............. Nº .............. del Registro de Comercio de .............., del año 2........ y fue publicada en el Diario Oficial de fecha ....... de .............. de 2........ </w:t>
      </w:r>
      <w:r w:rsidRPr="00BB30E3">
        <w:rPr>
          <w:rFonts w:ascii="Times New Roman" w:eastAsia="Times New Roman" w:hAnsi="Times New Roman" w:cs="Times New Roman"/>
          <w:sz w:val="20"/>
          <w:szCs w:val="20"/>
          <w:lang w:eastAsia="es-CL"/>
        </w:rPr>
        <w:lastRenderedPageBreak/>
        <w:t>El estatuto social ha sido modificado en diversas ocasiones, de las cuales cabe destacar aquellas efectuadas por escritura pública de fecha .... de ........... de 2........, otorgada ante el Notario de ..........., don .....................; en la que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Direcciones: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Casa Matriz: ..................... Nº ......., Teléfono ............, Fax .........., de la ciudad de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Sucursales: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tiene el agrado de presentar esta Memoria a la Junta General Ordinaria de Accionistas, convocada para el día ....... de ............ de 2........</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Señores Accionistas: La presente Memoria y el Balance correspondiente al ejercicio 2........, refleja el comportamiento de la Empresa, orientada, principalmente, al mercado exportador. Se ha tratado de obtener nuevos y mayores mercados. Sin embargo, los ciclos recesivos, han traído la caída de los precios de nuestros productos. Es así como los precios de .......... y de ......... cayeron, en promedio, un .....% en relación al año anterior. Adicionalmente, hubimos de racionalizar, al máximo, nuestras actividades para enfrentar la competencia, lo cual nos demandó fuertes gastos, que han afectado nuestros resultados, aunque ya estamos mejorando nuestra competitividad. Estas desfavorables circunstancias significaron que la Compañía obtuviera una utilidad de $ ............, que resultó inferior en un .......% a la registrada en 2.........</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obstante, hemos aumentado nuestras ventas a la suma de ............. millones de pesos. Estas cifras nos muestran el verdadero potencial que hemos desarrollado, el que —unido a la permanente decisión de disminuir costos—, permitirán alcanzar mejores resultados futuros. En resumen, la Empresa, dentro de su ámbito, ha actuado como un espejo de la situación económica mundial.</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el mercado interno, la Compañía ha mostrado buen nivel de desarrollo. Esto se refleja en el mercado de .........., donde nuestros despachos crecieron en un .......%, logrando una participación en el mercado del ......%. El dinamismo experimentado por nuestros negocios en el mercado interno ha atenuado los efectos de los malos precios internacionales.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Empresa ha continuado materializando inversiones para robustecer su capacidad competitiva y concretar nuevas iniciativas comerciales. En el sector ..........., destacan la adquisición de ..........., que significa aumentar nuestra capacidad de producción. Hemos instalado nuevos puntos de venta e incorporado servicios anexos.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resumen, se trata de una estrategia empresarial orientada a obtener una apropiada rentabilidad, con una adecuada estructura de capital y persiguiendo acrecentar nuestra posición en los mercados donde tenemos ventajas competitivas.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Finalmente, mencionaremos el aporte fundamental que han prestado los trabajadores de la Compañía, con su adhesión y eficaz colaboración, para conseguir los objetivos que nos hemos determinado, para el beneficio de nuestros accionistas.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Reseña histórica. (Puede ser útil detallar su nacimiento y desarrollo, modificaciones, etc.).</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Inversiones. En los últimos ejercicios, la Empresa ha destinado importantes recursos a la concreción de proyectos de inversión, orientados a incrementar la capacidad productiva y la eficiencia de ella. Estas inversiones se han concentrado, principalmente, en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su vez, se proyectan inversiones en el campo de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Relaciones humanas. Para perfeccionar el ambiente de trabajo, la Compañía ha tomado las siguientes medidas en materias de:</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Capacitación: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Contrato colectivo: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Dotación de trabajadores: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Bienestar del personal: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Actividades de la Compañía. Sus actividades están concentradas en los sectores ............. y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Respecto al primero, la firma distribuye sus productos por intermedio de .............; y en el segundo, por su afiliada ................ En el sector .......... interviene en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continuación, señalaremos el monto a que ascendieron las principales actividades que se desarrollan, ordenadas por áreas de negocios: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Ventas (MM$)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Utilidad (MM$)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Producción (M. Ton.)</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Personal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Principales Activos: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Propiedad de la Compañía. En seguida, se indican los ...... mayores accionistas al cierre del ejercicio:</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42"/>
      </w:tblPr>
      <w:tblGrid>
        <w:gridCol w:w="1360"/>
        <w:gridCol w:w="1739"/>
        <w:gridCol w:w="1199"/>
      </w:tblGrid>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Accionistas</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Número acciones</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suscrito</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etc.</w:t>
            </w:r>
          </w:p>
        </w:tc>
      </w:tr>
    </w:tbl>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Distribución de utilidades. El balance al ..... de diciembre de 2........ registra una utilidad de $ .........., que se propone distribuir así:</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Para cubrir dividendo provisorio Nº ..., de $ ....... por acción, declarado en ...... y entregado en ....... de 2........, actualizado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cubrir dividendo definitivo Nº .., de $ .... por acción, por repartir .......................</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43"/>
      </w:tblPr>
      <w:tblGrid>
        <w:gridCol w:w="2454"/>
        <w:gridCol w:w="1535"/>
        <w:gridCol w:w="550"/>
      </w:tblGrid>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Fondo</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Utilidad total del ejercicio</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210" w:line="240" w:lineRule="auto"/>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bl>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cuadro siguiente muestra la composición final de las cuentas de patrimonio, en caso que la Junta de Accionistas apruebe la distribución de las utilidades propuesta:</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44"/>
      </w:tblPr>
      <w:tblGrid>
        <w:gridCol w:w="2097"/>
        <w:gridCol w:w="1409"/>
      </w:tblGrid>
      <w:tr w:rsidR="00BB30E3" w:rsidRPr="00BB30E3" w:rsidTr="00BB30E3">
        <w:trPr>
          <w:tblCellSpacing w:w="15" w:type="dxa"/>
        </w:trPr>
        <w:tc>
          <w:tcPr>
            <w:tcW w:w="0" w:type="auto"/>
            <w:tcMar>
              <w:top w:w="15" w:type="dxa"/>
              <w:left w:w="210" w:type="dxa"/>
              <w:bottom w:w="15" w:type="dxa"/>
              <w:right w:w="15" w:type="dxa"/>
            </w:tcMar>
            <w:vAlign w:val="center"/>
            <w:hideMark/>
          </w:tcPr>
          <w:p w:rsidR="00BB30E3" w:rsidRPr="00BB30E3" w:rsidRDefault="00BB30E3" w:rsidP="00BB30E3">
            <w:pPr>
              <w:spacing w:before="100" w:beforeAutospacing="1" w:after="15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Patrimonio</w:t>
            </w:r>
          </w:p>
        </w:tc>
        <w:tc>
          <w:tcPr>
            <w:tcW w:w="0" w:type="auto"/>
            <w:vAlign w:val="center"/>
            <w:hideMark/>
          </w:tcPr>
          <w:p w:rsidR="00BB30E3" w:rsidRPr="00BB30E3" w:rsidRDefault="00BB30E3" w:rsidP="00BB30E3">
            <w:pPr>
              <w:spacing w:before="100" w:beforeAutospacing="1" w:after="15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5" w:type="dxa"/>
              <w:left w:w="210" w:type="dxa"/>
              <w:bottom w:w="15" w:type="dxa"/>
              <w:right w:w="15"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Capital pagado</w:t>
            </w:r>
          </w:p>
        </w:tc>
        <w:tc>
          <w:tcPr>
            <w:tcW w:w="0" w:type="auto"/>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5" w:type="dxa"/>
              <w:left w:w="210" w:type="dxa"/>
              <w:bottom w:w="15" w:type="dxa"/>
              <w:right w:w="15"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Otras reservas</w:t>
            </w:r>
          </w:p>
        </w:tc>
        <w:tc>
          <w:tcPr>
            <w:tcW w:w="0" w:type="auto"/>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5" w:type="dxa"/>
              <w:left w:w="210" w:type="dxa"/>
              <w:bottom w:w="15" w:type="dxa"/>
              <w:right w:w="15"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Ganancias acumuladas</w:t>
            </w:r>
          </w:p>
        </w:tc>
        <w:tc>
          <w:tcPr>
            <w:tcW w:w="0" w:type="auto"/>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15" w:type="dxa"/>
              <w:left w:w="210" w:type="dxa"/>
              <w:bottom w:w="15" w:type="dxa"/>
              <w:right w:w="15" w:type="dxa"/>
            </w:tcMar>
            <w:vAlign w:val="center"/>
            <w:hideMark/>
          </w:tcPr>
          <w:p w:rsidR="00BB30E3" w:rsidRPr="00BB30E3" w:rsidRDefault="00BB30E3" w:rsidP="00BB30E3">
            <w:pPr>
              <w:spacing w:before="100" w:beforeAutospacing="1" w:after="210" w:line="240" w:lineRule="auto"/>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Total patrimonio</w:t>
            </w:r>
          </w:p>
        </w:tc>
        <w:tc>
          <w:tcPr>
            <w:tcW w:w="0" w:type="auto"/>
            <w:vAlign w:val="center"/>
            <w:hideMark/>
          </w:tcPr>
          <w:p w:rsidR="00BB30E3" w:rsidRPr="00BB30E3" w:rsidRDefault="00BB30E3" w:rsidP="00BB30E3">
            <w:pPr>
              <w:spacing w:before="100" w:beforeAutospacing="1" w:after="21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bl>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Dividendos. En el período comprendido entre los años 2........ y 2........, la Compañía no distribuyó dividendos a sus accionistas por registrar pérdidas acumuladas en sus balances. En los ejercicios comprendidos entre los años 2....... y 2........, la Compañía distribuyó los siguientes dividendos, por sus fechas y montos: ...........................</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Directorio ha acordado proponer a la Junta General Ordinaria de Accionistas, que conocerá la presente Memoria, la distribución de un dividendo definitivo de $ ........... por acción. Este dividendo, sumado al dividendo provisorio Nº ........, pagado en ............ de 2......., arroja un reparto total de dividendos de $ .......... Esto representa un .......% de la utilidad líquida del ejercicio 2........</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Directorio. Durante el año anterior, ejercieron el cargo de Directores de la Compañía los señores ......................., ......................., ........................., ....................... y ......................... De acuerdo a la ley, corresponde a la Junta General Ordinaria de Accionistas proceder a la designación del Directorio de la Compañía.</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Remuneración del Directorio. De conformidad a lo dispuesto en la Ley Nº 18.046, la Junta General Ordinaria de Accionistas celebrada el .... de ............. de 2........, acordó la remuneración del Directorio para el ejercicio de que da cuenta esta Memoria. El detalle del monto pagado se indica en la Nota Nº ....... de los Estados Financieros, que son parte integrante de la presente Memoria.</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Corresponde a la próxima Junta General Ordinaria de Accionistas fijar la remuneración de los Directores para el ejercicio en curso.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Información sobre hechos relevantes (sólo opera en las S.A. abiertas). Durante el período del 1º de enero al 31 de diciembre de 2........, fueron comunicados a la Superintendencia de Valores y Seguros los siguientes hechos en carácter de relevantes o esenciales: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a) ......</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Suscripción de la Memoria. La presente Memoria ha sido suscrita por los Directores de la Sociedad.</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Estados Financieros. A continuación se incluyen los Estados Financieros de la Sociedad, con las notas explicativas del caso, por el ejercicio terminado el ...... de ............. de 2........</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90" w:name="_Toc505016668"/>
      <w:r w:rsidRPr="00BB30E3">
        <w:rPr>
          <w:rFonts w:ascii="Times New Roman" w:eastAsia="Times New Roman" w:hAnsi="Times New Roman" w:cs="Times New Roman"/>
          <w:b/>
          <w:bCs/>
          <w:sz w:val="20"/>
          <w:szCs w:val="20"/>
          <w:lang w:eastAsia="es-CL"/>
        </w:rPr>
        <w:t>11. Registro de Asistencia. Junta General Accionistas.</w:t>
      </w:r>
      <w:bookmarkEnd w:id="290"/>
    </w:p>
    <w:p w:rsidR="00BB30E3" w:rsidRPr="00BB30E3" w:rsidRDefault="00BB30E3" w:rsidP="00BB30E3">
      <w:pPr>
        <w:spacing w:before="100" w:beforeAutospacing="1" w:after="21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 S.A."</w:t>
      </w:r>
      <w:r w:rsidRPr="00BB30E3">
        <w:rPr>
          <w:rFonts w:ascii="Times New Roman" w:eastAsia="Times New Roman" w:hAnsi="Times New Roman" w:cs="Times New Roman"/>
          <w:caps/>
          <w:sz w:val="20"/>
          <w:szCs w:val="20"/>
          <w:lang w:eastAsia="es-CL"/>
        </w:rPr>
        <w:br/>
        <w:t>REGISTRO DE ASISTENCIA</w:t>
      </w:r>
      <w:r w:rsidRPr="00BB30E3">
        <w:rPr>
          <w:rFonts w:ascii="Times New Roman" w:eastAsia="Times New Roman" w:hAnsi="Times New Roman" w:cs="Times New Roman"/>
          <w:caps/>
          <w:sz w:val="20"/>
          <w:szCs w:val="20"/>
          <w:lang w:eastAsia="es-CL"/>
        </w:rPr>
        <w:br/>
        <w:t>JUNTA GENERAL ......................... DE ACCIONISTAS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Fecha: ........... de ................ de 2........</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45"/>
      </w:tblPr>
      <w:tblGrid>
        <w:gridCol w:w="300"/>
        <w:gridCol w:w="1330"/>
        <w:gridCol w:w="496"/>
        <w:gridCol w:w="657"/>
        <w:gridCol w:w="1134"/>
        <w:gridCol w:w="1134"/>
        <w:gridCol w:w="1080"/>
        <w:gridCol w:w="317"/>
      </w:tblGrid>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Asistente RUT</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Accionista</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Apoderado custodia titular</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Nº acciones</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6.</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90"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tblCellSpacing w:w="15" w:type="dxa"/>
        </w:trPr>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45"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45"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45"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gridSpan w:val="2"/>
            <w:tcMar>
              <w:top w:w="90" w:type="dxa"/>
              <w:left w:w="15" w:type="dxa"/>
              <w:bottom w:w="90" w:type="dxa"/>
              <w:right w:w="90" w:type="dxa"/>
            </w:tcMar>
            <w:vAlign w:val="center"/>
            <w:hideMark/>
          </w:tcPr>
          <w:p w:rsidR="00BB30E3" w:rsidRPr="00BB30E3" w:rsidRDefault="00BB30E3" w:rsidP="00BB30E3">
            <w:pPr>
              <w:spacing w:before="100" w:beforeAutospacing="1" w:after="45"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45"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c>
          <w:tcPr>
            <w:tcW w:w="0" w:type="auto"/>
            <w:tcMar>
              <w:top w:w="90" w:type="dxa"/>
              <w:left w:w="15" w:type="dxa"/>
              <w:bottom w:w="90" w:type="dxa"/>
              <w:right w:w="90" w:type="dxa"/>
            </w:tcMar>
            <w:vAlign w:val="center"/>
            <w:hideMark/>
          </w:tcPr>
          <w:p w:rsidR="00BB30E3" w:rsidRPr="00BB30E3" w:rsidRDefault="00BB30E3" w:rsidP="00BB30E3">
            <w:pPr>
              <w:spacing w:before="100" w:beforeAutospacing="1" w:after="45" w:line="240" w:lineRule="auto"/>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w:t>
            </w:r>
          </w:p>
        </w:tc>
      </w:tr>
      <w:tr w:rsidR="00BB30E3" w:rsidRPr="00BB30E3" w:rsidTr="00BB30E3">
        <w:trPr>
          <w:gridAfter w:val="3"/>
          <w:tblCellSpacing w:w="15" w:type="dxa"/>
        </w:trPr>
        <w:tc>
          <w:tcPr>
            <w:tcW w:w="0" w:type="auto"/>
            <w:gridSpan w:val="3"/>
            <w:tcMar>
              <w:top w:w="15" w:type="dxa"/>
              <w:left w:w="15" w:type="dxa"/>
              <w:bottom w:w="0" w:type="dxa"/>
              <w:right w:w="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c>
          <w:tcPr>
            <w:tcW w:w="0" w:type="auto"/>
            <w:gridSpan w:val="2"/>
            <w:tcMar>
              <w:top w:w="15" w:type="dxa"/>
              <w:left w:w="15" w:type="dxa"/>
              <w:bottom w:w="0" w:type="dxa"/>
              <w:right w:w="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gridAfter w:val="3"/>
          <w:tblCellSpacing w:w="15" w:type="dxa"/>
        </w:trPr>
        <w:tc>
          <w:tcPr>
            <w:tcW w:w="0" w:type="auto"/>
            <w:gridSpan w:val="3"/>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Nombre</w:t>
            </w:r>
          </w:p>
        </w:tc>
        <w:tc>
          <w:tcPr>
            <w:tcW w:w="0" w:type="auto"/>
            <w:gridSpan w:val="2"/>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w:t>
            </w:r>
          </w:p>
        </w:tc>
      </w:tr>
    </w:tbl>
    <w:p w:rsidR="00BB30E3" w:rsidRPr="00BB30E3" w:rsidRDefault="00BB30E3" w:rsidP="00BB30E3">
      <w:pPr>
        <w:pStyle w:val="Ttulo3"/>
        <w:rPr>
          <w:rFonts w:ascii="Times New Roman" w:eastAsia="Times New Roman" w:hAnsi="Times New Roman" w:cs="Times New Roman"/>
          <w:b/>
          <w:bCs/>
          <w:sz w:val="20"/>
          <w:szCs w:val="20"/>
          <w:lang w:eastAsia="es-CL"/>
        </w:rPr>
      </w:pPr>
      <w:bookmarkStart w:id="291" w:name="_Toc505016669"/>
      <w:r w:rsidRPr="00BB30E3">
        <w:rPr>
          <w:rFonts w:ascii="Times New Roman" w:eastAsia="Times New Roman" w:hAnsi="Times New Roman" w:cs="Times New Roman"/>
          <w:b/>
          <w:bCs/>
          <w:sz w:val="20"/>
          <w:szCs w:val="20"/>
          <w:lang w:eastAsia="es-CL"/>
        </w:rPr>
        <w:t>12. Solicitud de antecedentes necesarios para constitución de S.A.</w:t>
      </w:r>
      <w:bookmarkEnd w:id="291"/>
    </w:p>
    <w:p w:rsidR="00BB30E3" w:rsidRPr="00BB30E3" w:rsidRDefault="00BB30E3" w:rsidP="00BB30E3">
      <w:pPr>
        <w:spacing w:before="100" w:beforeAutospacing="1" w:after="90" w:line="240" w:lineRule="auto"/>
        <w:ind w:firstLine="210"/>
        <w:jc w:val="right"/>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 de ......... de ......</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Señor</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Fax Nº ........... / Correo electrónico de fecha:</w:t>
      </w:r>
    </w:p>
    <w:p w:rsidR="00BB30E3" w:rsidRPr="00BB30E3" w:rsidRDefault="00BB30E3" w:rsidP="00BB30E3">
      <w:pPr>
        <w:spacing w:before="100" w:beforeAutospacing="1" w:after="165" w:line="240" w:lineRule="auto"/>
        <w:ind w:firstLine="210"/>
        <w:jc w:val="right"/>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Ref.: Antecedentes para formar la S.A.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De mi consideración:</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Para formar la sociedad anónima que Uds. me encargaran, le estimaré que me proporcionen los siguientes antecedentes: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Nombre completo de los accionistas organizadores, nacionalidad, profesión o actividad, número de la cédula de identidad, estado civil y domicilio, de cada uno.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El nombre o razón social de la S.A. Este, como único requisito, deberá incluir la abreviatura "S.A.", pudiendo Uds. darle el nombre que deseen, el cual puede ser corto.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Capital social;</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Monto total en pesos.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Monto que aporta cada socio; forma de pago y plazo, en su caso.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Si es en dinero o especies o bienes incorporales (patentes, marcas, etc.) o del Activo y Pasivo de una sociedad (en cuyo caso, se precisa balance a la fecha del aporte) o de un establecimiento de comercio (o en distintos tipos de bienes). Si el aporte no es en dinero, señalar su valor.</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Tratándose de aporte en bienes, especificar si se aportan en propiedad o en usufructo.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El objeto o giros sociales; esto es, las negociaciones sobre las que versará el giro. Pueden ser varios, pero hay que precisarlos. El giro de la S.A. debe ser específico.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 Nombre del o de los representantes legales (que estarán encargados de la administración y uso de la razón social). Si son dos o más, precisar si pueden actuar separadamente o si deben hacerlo en forma conjunta. Si es una persona o si son más de una; y si algunas de las facultades sólo las pueden ejercer conjuntamente.</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6. Fecha de iniciación de actividades y duración de la compañía.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7. Número de Directores. Usualmente forman el Directorio 3 ó 5 personas, siendo preferible la primera alternativa, en el caso de sociedades más pequeñas. En todo caso, conviene que sea número impar. Pueden designarse, también, Directores suplentes.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8. Designación de los integrantes del Directorio e Inspectores de Cuentas provisorios, los cuales ejercerán su cargo hasta la primera Junta Ordinaria de Accionistas.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9. Ciudad donde tendrá domicilio la S.A.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espera de su pronta respuesta y, le saluda muy atentamente,</w:t>
      </w:r>
    </w:p>
    <w:tbl>
      <w:tblPr>
        <w:tblW w:w="0" w:type="auto"/>
        <w:tblCellSpacing w:w="15" w:type="dxa"/>
        <w:tblCellMar>
          <w:top w:w="15" w:type="dxa"/>
          <w:left w:w="15" w:type="dxa"/>
          <w:bottom w:w="15" w:type="dxa"/>
          <w:right w:w="15" w:type="dxa"/>
        </w:tblCellMar>
        <w:tblLook w:val="04A0" w:firstRow="1" w:lastRow="0" w:firstColumn="1" w:lastColumn="0" w:noHBand="0" w:noVBand="1"/>
        <w:tblCaption w:val="tr_table47"/>
      </w:tblPr>
      <w:tblGrid>
        <w:gridCol w:w="1885"/>
      </w:tblGrid>
      <w:tr w:rsidR="00BB30E3" w:rsidRPr="00BB30E3" w:rsidTr="00BB30E3">
        <w:trPr>
          <w:tblCellSpacing w:w="15" w:type="dxa"/>
        </w:trPr>
        <w:tc>
          <w:tcPr>
            <w:tcW w:w="0" w:type="auto"/>
            <w:tcMar>
              <w:top w:w="15" w:type="dxa"/>
              <w:left w:w="15" w:type="dxa"/>
              <w:bottom w:w="0" w:type="dxa"/>
              <w:right w:w="0" w:type="dxa"/>
            </w:tcMar>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w:t>
            </w:r>
          </w:p>
        </w:tc>
      </w:tr>
      <w:tr w:rsidR="00BB30E3" w:rsidRPr="00BB30E3" w:rsidTr="00BB30E3">
        <w:trPr>
          <w:tblCellSpacing w:w="15" w:type="dxa"/>
        </w:trPr>
        <w:tc>
          <w:tcPr>
            <w:tcW w:w="0" w:type="auto"/>
            <w:vAlign w:val="center"/>
            <w:hideMark/>
          </w:tcPr>
          <w:p w:rsidR="00BB30E3" w:rsidRPr="00BB30E3" w:rsidRDefault="00BB30E3" w:rsidP="00BB30E3">
            <w:pPr>
              <w:spacing w:before="100" w:beforeAutospacing="1" w:after="210" w:line="240" w:lineRule="auto"/>
              <w:ind w:firstLine="210"/>
              <w:jc w:val="cente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Firma</w:t>
            </w:r>
          </w:p>
        </w:tc>
      </w:tr>
    </w:tbl>
    <w:p w:rsidR="00BB30E3" w:rsidRPr="00BB30E3" w:rsidRDefault="00BB30E3" w:rsidP="00BB30E3">
      <w:pPr>
        <w:spacing w:before="100" w:beforeAutospacing="1" w:after="390" w:line="240" w:lineRule="auto"/>
        <w:jc w:val="both"/>
        <w:rPr>
          <w:rFonts w:ascii="Times New Roman" w:eastAsia="Times New Roman" w:hAnsi="Times New Roman" w:cs="Times New Roman"/>
          <w:sz w:val="20"/>
          <w:szCs w:val="20"/>
          <w:lang w:eastAsia="es-CL"/>
        </w:rPr>
      </w:pPr>
    </w:p>
    <w:p w:rsidR="00BB30E3" w:rsidRPr="00BB30E3" w:rsidRDefault="00BB30E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BB30E3" w:rsidRPr="00BB30E3" w:rsidRDefault="00BB30E3" w:rsidP="00BB30E3">
      <w:pPr>
        <w:pStyle w:val="Ttulo2"/>
        <w:jc w:val="center"/>
        <w:rPr>
          <w:rFonts w:ascii="Times New Roman" w:eastAsia="Times New Roman" w:hAnsi="Times New Roman" w:cs="Times New Roman"/>
          <w:b/>
          <w:bCs/>
          <w:smallCaps/>
          <w:sz w:val="20"/>
          <w:szCs w:val="20"/>
          <w:lang w:eastAsia="es-CL"/>
        </w:rPr>
      </w:pPr>
      <w:bookmarkStart w:id="292" w:name="_Toc505016670"/>
      <w:r w:rsidRPr="00BB30E3">
        <w:rPr>
          <w:rFonts w:ascii="Times New Roman" w:eastAsia="Times New Roman" w:hAnsi="Times New Roman" w:cs="Times New Roman"/>
          <w:b/>
          <w:bCs/>
          <w:smallCaps/>
          <w:sz w:val="20"/>
          <w:szCs w:val="20"/>
          <w:lang w:eastAsia="es-CL"/>
        </w:rPr>
        <w:lastRenderedPageBreak/>
        <w:t>V. Sociedades anónimas especiales</w:t>
      </w:r>
      <w:bookmarkEnd w:id="292"/>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1. Generalidades</w:t>
      </w:r>
      <w:r w:rsidRPr="00BB30E3">
        <w:rPr>
          <w:rFonts w:ascii="Times New Roman" w:eastAsia="Times New Roman" w:hAnsi="Times New Roman" w:cs="Times New Roman"/>
          <w:sz w:val="20"/>
          <w:szCs w:val="20"/>
          <w:lang w:eastAsia="es-CL"/>
        </w:rPr>
        <w:t>. Conforme dispone la LSA existen algunas sociedades para cuya formación se requiere en mayor o menor medida de la intervención de la autoridad pública, como en el caso del Art. 126, LSA, que trata de las formalidades que se deben cumplir en los casos de Compañías de seguros y reaseguros, AFP y otras en que una ley lo exprese. Existen otras que estando reguladas por leyes especiales, tienen el carácter de S.A. especiales, porque su objeto social es específico y porque la ley que las regula introduce particularismos que las distinguen de las restantes S.A.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2. Sociedades Anónimas que sólo requieren autorización de existencia. </w:t>
      </w:r>
      <w:r w:rsidRPr="00BB30E3">
        <w:rPr>
          <w:rFonts w:ascii="Times New Roman" w:eastAsia="Times New Roman" w:hAnsi="Times New Roman" w:cs="Times New Roman"/>
          <w:sz w:val="20"/>
          <w:szCs w:val="20"/>
          <w:lang w:eastAsia="es-CL"/>
        </w:rPr>
        <w:t>Rige para las compañías de seguro y reaseguro, y consiste en el otorgamiento de escritura pública, con las menciones adicionales que exijan las leyes especiales que rijan a la actividad de la S.A. Con lo anterior se solicita autorización de existencia de la S.V.S., la cual la concederá luego de comprobar que las sociedades en formación cumplen con los requisitos legales y económicos requeridos por las normas. Autorizada la existencia, el certificado en cuya virtud se autorice, contendrá un extracto del estatuto el cual deberá ser inscrito y publicado dentro del plazo de 60 días desde la fecha de la resolución que autorice la existencia.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3. Sociedades anónimas que exigen período de formación previa. </w:t>
      </w:r>
      <w:r w:rsidRPr="00BB30E3">
        <w:rPr>
          <w:rFonts w:ascii="Times New Roman" w:eastAsia="Times New Roman" w:hAnsi="Times New Roman" w:cs="Times New Roman"/>
          <w:sz w:val="20"/>
          <w:szCs w:val="20"/>
          <w:lang w:eastAsia="es-CL"/>
        </w:rPr>
        <w:t>Las S.A. que exigen período de formación previa reconocen para su establecimiento y funcionamiento el desarrollo de 4 etapas:</w:t>
      </w:r>
    </w:p>
    <w:p w:rsidR="00BB30E3" w:rsidRPr="00BB30E3" w:rsidRDefault="00BB30E3" w:rsidP="00BB30E3">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3.1. Presentación del prospecto</w:t>
      </w:r>
      <w:r w:rsidRPr="00BB30E3">
        <w:rPr>
          <w:rFonts w:ascii="Times New Roman" w:eastAsia="Times New Roman" w:hAnsi="Times New Roman" w:cs="Times New Roman"/>
          <w:i/>
          <w:iCs/>
          <w:sz w:val="20"/>
          <w:szCs w:val="20"/>
          <w:lang w:eastAsia="es-CL"/>
        </w:rPr>
        <w:t xml:space="preserve">. </w:t>
      </w:r>
      <w:r w:rsidRPr="00BB30E3">
        <w:rPr>
          <w:rFonts w:ascii="Times New Roman" w:eastAsia="Times New Roman" w:hAnsi="Times New Roman" w:cs="Times New Roman"/>
          <w:sz w:val="20"/>
          <w:szCs w:val="20"/>
          <w:lang w:eastAsia="es-CL"/>
        </w:rPr>
        <w:t>En el caso de las AFP y los bancos, su formación principia con la presentación por lo organizadores de un prospecto descriptivo de los aspectos esenciales de la sociedad y de la forma como desarrollará sus actividades. El superintendente calificará el prospecto, especialmente en cuanto a la conveniencia de la nueva sociedad anónima en formación.</w:t>
      </w:r>
    </w:p>
    <w:p w:rsidR="00BB30E3" w:rsidRPr="00BB30E3" w:rsidRDefault="00BB30E3" w:rsidP="00BB30E3">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3.2. Certificado provisional de existencia. </w:t>
      </w:r>
      <w:r w:rsidRPr="00BB30E3">
        <w:rPr>
          <w:rFonts w:ascii="Times New Roman" w:eastAsia="Times New Roman" w:hAnsi="Times New Roman" w:cs="Times New Roman"/>
          <w:sz w:val="20"/>
          <w:szCs w:val="20"/>
          <w:lang w:eastAsia="es-CL"/>
        </w:rPr>
        <w:t>Aceptado el prospecto se entregará un certificado provisional de autorización a los organizadores, momento a contar del cual la S.A. se entiende contar con personalidad jurídica para el sólo efecto de realizar los trámites conducentes a obtener su autorización de existencia, la cual deberá solicitarse a más tardar dentro de los 10 meses siguientes a la fecha del certificado provisional.</w:t>
      </w:r>
    </w:p>
    <w:p w:rsidR="00BB30E3" w:rsidRPr="00BB30E3" w:rsidRDefault="00BB30E3" w:rsidP="00BB30E3">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3.3. Período de organización. </w:t>
      </w:r>
      <w:r w:rsidRPr="00BB30E3">
        <w:rPr>
          <w:rFonts w:ascii="Times New Roman" w:eastAsia="Times New Roman" w:hAnsi="Times New Roman" w:cs="Times New Roman"/>
          <w:sz w:val="20"/>
          <w:szCs w:val="20"/>
          <w:lang w:eastAsia="es-CL"/>
        </w:rPr>
        <w:t>Con el certificado, los organizadores podrán realizar todos aquellos actos administrativos tendientes a preparar la constitución de la S.A. y su futuro funcionamiento, razón por la cual podrán celebrar contratos de suscripción de acciones, pero los dineros que reciban por tal concepto deberán depositarlos en algún banco o institución financiera a nombre de la sociedad, fondos estos que sólo podrán ser girados cuando la sociedad anónima esté definitivamente constituida.</w:t>
      </w:r>
    </w:p>
    <w:p w:rsidR="00BB30E3" w:rsidRPr="00BB30E3" w:rsidRDefault="00BB30E3" w:rsidP="00BB30E3">
      <w:pPr>
        <w:spacing w:before="100" w:beforeAutospacing="1" w:after="30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3.4. Autorización de existencia y trámites posteriores. </w:t>
      </w:r>
      <w:r w:rsidRPr="00BB30E3">
        <w:rPr>
          <w:rFonts w:ascii="Times New Roman" w:eastAsia="Times New Roman" w:hAnsi="Times New Roman" w:cs="Times New Roman"/>
          <w:sz w:val="20"/>
          <w:szCs w:val="20"/>
          <w:lang w:eastAsia="es-CL"/>
        </w:rPr>
        <w:t>Dentro del plazo de 10 meses desde la fecha del certificado provisional de existencia, deberá solicitarse la autorización de existencia propiamente tal. Para lo anterior debe acompañarse a la solicitud, una copia autorizada de la escritura pública que contenga los estatutos y en la cual se insertará además el certificado provisional de existencia. Frente a la solicitud, el superintendente de AFP´s o de bancos, comprobará la efectividad del capital, hecho lo cual expedirá una resolución autorizando la existencia y aprobando los estatutos. Además entregará un certificado que acredite que se autorizó la existencia y que deberá contener un extracto de los estatutos. Este certificado deberá inscribirse en el registro de Comercio y publicarse en el diario oficial, ambas cosas dentro del plazo de 60 días desde la fecha de la resolución aprobatoria.</w:t>
      </w:r>
    </w:p>
    <w:p w:rsidR="00BB30E3" w:rsidRPr="00BB30E3" w:rsidRDefault="00BB30E3" w:rsidP="00BB30E3">
      <w:pPr>
        <w:pStyle w:val="Ttulo3"/>
        <w:jc w:val="center"/>
        <w:rPr>
          <w:rFonts w:ascii="Times New Roman" w:eastAsia="Times New Roman" w:hAnsi="Times New Roman" w:cs="Times New Roman"/>
          <w:caps/>
          <w:sz w:val="20"/>
          <w:szCs w:val="20"/>
          <w:lang w:eastAsia="es-CL"/>
        </w:rPr>
      </w:pPr>
      <w:bookmarkStart w:id="293" w:name="_Toc505016671"/>
      <w:r w:rsidRPr="00BB30E3">
        <w:rPr>
          <w:rFonts w:ascii="Times New Roman" w:eastAsia="Times New Roman" w:hAnsi="Times New Roman" w:cs="Times New Roman"/>
          <w:caps/>
          <w:sz w:val="20"/>
          <w:szCs w:val="20"/>
          <w:lang w:eastAsia="es-CL"/>
        </w:rPr>
        <w:t>I. Escrituras</w:t>
      </w:r>
      <w:bookmarkEnd w:id="293"/>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94" w:name="_Toc505016672"/>
      <w:r w:rsidRPr="00BB30E3">
        <w:rPr>
          <w:rFonts w:ascii="Times New Roman" w:eastAsia="Times New Roman" w:hAnsi="Times New Roman" w:cs="Times New Roman"/>
          <w:b/>
          <w:bCs/>
          <w:sz w:val="20"/>
          <w:szCs w:val="20"/>
          <w:lang w:eastAsia="es-CL"/>
        </w:rPr>
        <w:t>1. S.A. extranjera. Declaración de agencia en Chile.</w:t>
      </w:r>
      <w:bookmarkEnd w:id="294"/>
    </w:p>
    <w:p w:rsidR="00BB30E3" w:rsidRPr="00BB30E3" w:rsidRDefault="00BB30E3" w:rsidP="00BB30E3">
      <w:pPr>
        <w:spacing w:before="100" w:beforeAutospacing="1" w:after="240"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DECLARACIÓN DE AGENCIA</w:t>
      </w:r>
      <w:r w:rsidRPr="00BB30E3">
        <w:rPr>
          <w:rFonts w:ascii="Times New Roman" w:eastAsia="Times New Roman" w:hAnsi="Times New Roman" w:cs="Times New Roman"/>
          <w:caps/>
          <w:sz w:val="20"/>
          <w:szCs w:val="20"/>
          <w:lang w:eastAsia="es-CL"/>
        </w:rPr>
        <w:br/>
        <w:t>".............. AGENCIA EN CHILE"</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EN ................, a ... de ......... de ..........., ante mí, .............., comparece: don ................, estado civil ..........., nacionalidad.................., profesión/oficio ............., cédula nacional de identidad número ......................, quien comparece en su calidad de Agente en Chile, según se acreditará, de la sociedad constituida y organizada de conformidad a la legislación del país de ..............; denominada ................ domiciliada en ...................., y para estos efectos ambos domiciliados en ...................., comuna de ........, Región ............, en adelante también la Sociedad; el compareciente mayor de edad, quien acreditó su identidad con la cédula mencionada y expone:</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PRIMERO.</w:t>
      </w:r>
      <w:r w:rsidRPr="00BB30E3">
        <w:rPr>
          <w:rFonts w:ascii="Times New Roman" w:eastAsia="Times New Roman" w:hAnsi="Times New Roman" w:cs="Times New Roman"/>
          <w:sz w:val="20"/>
          <w:szCs w:val="20"/>
          <w:lang w:eastAsia="es-CL"/>
        </w:rPr>
        <w:t xml:space="preserve"> Que ........... ha designado al compareciente como su Agente en Chile, quien acepta en este acto, confiriéndole amplios poderes para representarla mediante instrumento de fecha ..................., otorgado en ..........., debidamente visado, legalizado y protocolizado con esta misma fecha en esta Notaría bajo el número .................</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SEGUNDO.</w:t>
      </w:r>
      <w:r w:rsidRPr="00BB30E3">
        <w:rPr>
          <w:rFonts w:ascii="Times New Roman" w:eastAsia="Times New Roman" w:hAnsi="Times New Roman" w:cs="Times New Roman"/>
          <w:sz w:val="20"/>
          <w:szCs w:val="20"/>
          <w:lang w:eastAsia="es-CL"/>
        </w:rPr>
        <w:t xml:space="preserve"> Que con esta misma fecha y en esta Notaría, el compareciente, como Agente en Chile de .................... ha procedido a protocolizar diversos documentos exigidos por el artículo ciento veintiuno de la Ley dieciocho mil cuarenta y seis, para que dicha sociedad extranjera pueda constituir Agencia en Chile. Por el presente instrumento y en cumplimiento a lo dispuesto en el artículo ciento veintidós de la Ley citada, el compareciente como representante y a nombre de .................. viene en formular las siguientes declaraciones: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Uno:</w:t>
      </w:r>
      <w:r w:rsidRPr="00BB30E3">
        <w:rPr>
          <w:rFonts w:ascii="Times New Roman" w:eastAsia="Times New Roman" w:hAnsi="Times New Roman" w:cs="Times New Roman"/>
          <w:sz w:val="20"/>
          <w:szCs w:val="20"/>
          <w:lang w:eastAsia="es-CL"/>
        </w:rPr>
        <w:t xml:space="preserve"> La sociedad ................ constituye una Agencia en Chile que operará con el nombre de "................ </w:t>
      </w:r>
      <w:r w:rsidRPr="00BB30E3">
        <w:rPr>
          <w:rFonts w:ascii="Times New Roman" w:eastAsia="Times New Roman" w:hAnsi="Times New Roman" w:cs="Times New Roman"/>
          <w:smallCaps/>
          <w:sz w:val="20"/>
          <w:szCs w:val="20"/>
          <w:lang w:eastAsia="es-CL"/>
        </w:rPr>
        <w:t>Agencia en Chile</w:t>
      </w:r>
      <w:r w:rsidRPr="00BB30E3">
        <w:rPr>
          <w:rFonts w:ascii="Times New Roman" w:eastAsia="Times New Roman" w:hAnsi="Times New Roman" w:cs="Times New Roman"/>
          <w:sz w:val="20"/>
          <w:szCs w:val="20"/>
          <w:lang w:eastAsia="es-CL"/>
        </w:rPr>
        <w:t>". Los objetos específicos de la Agencia serán: .............. .</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Dos:</w:t>
      </w:r>
      <w:r w:rsidRPr="00BB30E3">
        <w:rPr>
          <w:rFonts w:ascii="Times New Roman" w:eastAsia="Times New Roman" w:hAnsi="Times New Roman" w:cs="Times New Roman"/>
          <w:sz w:val="20"/>
          <w:szCs w:val="20"/>
          <w:lang w:eastAsia="es-CL"/>
        </w:rPr>
        <w:t xml:space="preserve"> Agente y Representante en Chile es el señor ............., quien declara que tanto la sociedad ............ como el mismo en su calidad de Agente en Chile, conocen la legislación chilena y los reglamentos por los cuales habrán de regirse en Chile, sus agencias, actos, contratos y obligaciones.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Tres:</w:t>
      </w:r>
      <w:r w:rsidRPr="00BB30E3">
        <w:rPr>
          <w:rFonts w:ascii="Times New Roman" w:eastAsia="Times New Roman" w:hAnsi="Times New Roman" w:cs="Times New Roman"/>
          <w:sz w:val="20"/>
          <w:szCs w:val="20"/>
          <w:lang w:eastAsia="es-CL"/>
        </w:rPr>
        <w:t xml:space="preserve"> Que los bienes de la Sociedad quedan afectos a las leyes chilenas, especialmente para responder de las obligaciones que ella haya de cumplir en Chile.</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 xml:space="preserve">Cuatro: </w:t>
      </w:r>
      <w:r w:rsidRPr="00BB30E3">
        <w:rPr>
          <w:rFonts w:ascii="Times New Roman" w:eastAsia="Times New Roman" w:hAnsi="Times New Roman" w:cs="Times New Roman"/>
          <w:sz w:val="20"/>
          <w:szCs w:val="20"/>
          <w:lang w:eastAsia="es-CL"/>
        </w:rPr>
        <w:t>Que la Sociedad se obliga a mantener en Chile bienes de fácil realización para atender las obligaciones que hayan de cumplirse en Chile.</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Cinco:</w:t>
      </w:r>
      <w:r w:rsidRPr="00BB30E3">
        <w:rPr>
          <w:rFonts w:ascii="Times New Roman" w:eastAsia="Times New Roman" w:hAnsi="Times New Roman" w:cs="Times New Roman"/>
          <w:sz w:val="20"/>
          <w:szCs w:val="20"/>
          <w:lang w:eastAsia="es-CL"/>
        </w:rPr>
        <w:t xml:space="preserve"> Que el capital efectivo que va a tener </w:t>
      </w:r>
      <w:r w:rsidRPr="00BB30E3">
        <w:rPr>
          <w:rFonts w:ascii="Times New Roman" w:eastAsia="Times New Roman" w:hAnsi="Times New Roman" w:cs="Times New Roman"/>
          <w:smallCaps/>
          <w:sz w:val="20"/>
          <w:szCs w:val="20"/>
          <w:lang w:eastAsia="es-CL"/>
        </w:rPr>
        <w:t>........................ - Agencia en Chile</w:t>
      </w:r>
      <w:r w:rsidRPr="00BB30E3">
        <w:rPr>
          <w:rFonts w:ascii="Times New Roman" w:eastAsia="Times New Roman" w:hAnsi="Times New Roman" w:cs="Times New Roman"/>
          <w:sz w:val="20"/>
          <w:szCs w:val="20"/>
          <w:lang w:eastAsia="es-CL"/>
        </w:rPr>
        <w:t xml:space="preserve"> para el giro de sus operaciones, es la cantidad de ........................... pesos, el cual se integra en la caja de la Agencia en Chile en dinero efectivo de contado y en este acto.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Seis:</w:t>
      </w:r>
      <w:r w:rsidRPr="00BB30E3">
        <w:rPr>
          <w:rFonts w:ascii="Times New Roman" w:eastAsia="Times New Roman" w:hAnsi="Times New Roman" w:cs="Times New Roman"/>
          <w:sz w:val="20"/>
          <w:szCs w:val="20"/>
          <w:lang w:eastAsia="es-CL"/>
        </w:rPr>
        <w:t xml:space="preserve"> Que el domicilio que tendrá la Agencia en Chile será la ciudad de .......................</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sz w:val="20"/>
          <w:szCs w:val="20"/>
          <w:lang w:eastAsia="es-CL"/>
        </w:rPr>
        <w:t>TERCERO</w:t>
      </w:r>
      <w:r w:rsidRPr="00BB30E3">
        <w:rPr>
          <w:rFonts w:ascii="Times New Roman" w:eastAsia="Times New Roman" w:hAnsi="Times New Roman" w:cs="Times New Roman"/>
          <w:sz w:val="20"/>
          <w:szCs w:val="20"/>
          <w:lang w:eastAsia="es-CL"/>
        </w:rPr>
        <w:t xml:space="preserve">. El poder con que actúa el compareciente para representar a la sociedad ................... - </w:t>
      </w:r>
      <w:r w:rsidRPr="00BB30E3">
        <w:rPr>
          <w:rFonts w:ascii="Times New Roman" w:eastAsia="Times New Roman" w:hAnsi="Times New Roman" w:cs="Times New Roman"/>
          <w:smallCaps/>
          <w:sz w:val="20"/>
          <w:szCs w:val="20"/>
          <w:lang w:eastAsia="es-CL"/>
        </w:rPr>
        <w:t>Agencia en Chile</w:t>
      </w:r>
      <w:r w:rsidRPr="00BB30E3">
        <w:rPr>
          <w:rFonts w:ascii="Times New Roman" w:eastAsia="Times New Roman" w:hAnsi="Times New Roman" w:cs="Times New Roman"/>
          <w:sz w:val="20"/>
          <w:szCs w:val="20"/>
          <w:lang w:eastAsia="es-CL"/>
        </w:rPr>
        <w:t xml:space="preserve"> consta de instrumento otorgado con fecha ............, otorgado en ............., debidamente visado, legalizado y protocolizado con esta misma fecha, en esta misma Notaría, bajo el Repertorio ........ y protocolizado bajo el número ........... Se faculta al portador de copia autorizada de la presente escritura y/o de su extracto para requerir y firmar las inscripciones y publicaciones que sean procedentes. En comprobante y previa lectura firma. Se dio copia y anotó en el Libro de Repertorio con el número señalado. Doy fe.</w:t>
      </w:r>
    </w:p>
    <w:p w:rsidR="00BB30E3" w:rsidRPr="00BB30E3" w:rsidRDefault="00BB30E3" w:rsidP="00BB30E3">
      <w:pPr>
        <w:spacing w:before="100" w:beforeAutospacing="1" w:after="0" w:line="240" w:lineRule="auto"/>
        <w:ind w:firstLine="210"/>
        <w:jc w:val="both"/>
        <w:rPr>
          <w:rFonts w:ascii="Times New Roman" w:eastAsia="Times New Roman" w:hAnsi="Times New Roman" w:cs="Times New Roman"/>
          <w:sz w:val="20"/>
          <w:szCs w:val="20"/>
          <w:lang w:eastAsia="es-CL"/>
        </w:rPr>
      </w:pP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95" w:name="_Toc505016673"/>
      <w:r w:rsidRPr="00BB30E3">
        <w:rPr>
          <w:rFonts w:ascii="Times New Roman" w:eastAsia="Times New Roman" w:hAnsi="Times New Roman" w:cs="Times New Roman"/>
          <w:b/>
          <w:bCs/>
          <w:sz w:val="20"/>
          <w:szCs w:val="20"/>
          <w:lang w:eastAsia="es-CL"/>
        </w:rPr>
        <w:t>2. S.A. extranjera. Declaración de agencia en Chile. Extracto.</w:t>
      </w:r>
      <w:bookmarkEnd w:id="295"/>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Notario de .........., calle ................... Nº ....., certifico hoy ante mí, quedaron protocolizados con Nºs. ......., ......., .......:</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1º Poder General, que consta personería mandante, otorgado por sociedad "...............", ciudad de ..........., República de ............, a don ......................, como su apoderado general y agente de "..............., Agencia Chile".</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2º Copia auténtica legalizada estatutos sociales de aquella sociedad.</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3º Copia legalizada otorgada por ............ (la equivalente de nuestro Registro de Comercio) de la inscripción y certificación de que aquella sociedad está vigente y constituida conforme legislación de dicha República.</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Igualmente, hoy, por escritura pública ante mí, don ......................., como Agente de la sociedad y con poder suficiente declaró que:</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Sociedad funcionará en Chile bajo nombre "............., Agencia Chile", pudiendo usar sigla "............., Agencia Chile".</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Domicilio: ciudad ............., sin perjuicio otras puedan establecerse en Chile.</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Capital: $ ............., dinero efectivo.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Agente y representante en Chile, el mencionado don ....................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 ...... de ......... 2......</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xml:space="preserve">. </w:t>
      </w:r>
      <w:r w:rsidRPr="00BB30E3">
        <w:rPr>
          <w:rFonts w:ascii="Times New Roman" w:eastAsia="Times New Roman" w:hAnsi="Times New Roman" w:cs="Times New Roman"/>
          <w:b/>
          <w:bCs/>
          <w:sz w:val="20"/>
          <w:szCs w:val="20"/>
          <w:lang w:eastAsia="es-CL"/>
        </w:rPr>
        <w:t>1.</w:t>
      </w:r>
      <w:r w:rsidRPr="00BB30E3">
        <w:rPr>
          <w:rFonts w:ascii="Times New Roman" w:eastAsia="Times New Roman" w:hAnsi="Times New Roman" w:cs="Times New Roman"/>
          <w:sz w:val="20"/>
          <w:szCs w:val="20"/>
          <w:lang w:eastAsia="es-CL"/>
        </w:rPr>
        <w:t xml:space="preserve"> Este extracto, debidamente certificado por un Notario, se inscribirá en el RC correspondiente al domicilio de la agencia principal y se publicará en el D.O. dentro de los 60 días contados desde la fecha de la protocolización (Art. 123, LSA). Sin embargo, según el Art. 4º de la Ley Nº 20.494, si la sociedad tiene un capital inferior a 5.000 UF, será el Notario Público que haya otorgado la escritura quien deberán enviar, por vía electrónica, al D.O. copias digitales de los extractos societarios a publicar, los que deberán estar suscritos por ellos, en la forma señalada en la Ley Nº 19.799. </w:t>
      </w:r>
      <w:r w:rsidRPr="00BB30E3">
        <w:rPr>
          <w:rFonts w:ascii="Times New Roman" w:eastAsia="Times New Roman" w:hAnsi="Times New Roman" w:cs="Times New Roman"/>
          <w:b/>
          <w:bCs/>
          <w:sz w:val="20"/>
          <w:szCs w:val="20"/>
          <w:lang w:eastAsia="es-CL"/>
        </w:rPr>
        <w:t>2.</w:t>
      </w:r>
      <w:r w:rsidRPr="00BB30E3">
        <w:rPr>
          <w:rFonts w:ascii="Times New Roman" w:eastAsia="Times New Roman" w:hAnsi="Times New Roman" w:cs="Times New Roman"/>
          <w:sz w:val="20"/>
          <w:szCs w:val="20"/>
          <w:lang w:eastAsia="es-CL"/>
        </w:rPr>
        <w:t xml:space="preserve"> La fecha del extracto es recomendable que sea la de la protocolización y de la escritura respectiva, para simplificar su redacción.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El pago por la publicación del extracto en el D.O., sólo correrá para aquellas sociedades que tengan un capital igual o superior a 5.000 UF. Las sociedades que tengan un capital inferior están exentas de pago, según el Art. 4º, de la Ley Nº 20.494.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La protocolización de los documentos necesarios como el otorgamiento de la escritura pública debe ser de la misma fecha, conforme lo establece el Art. 122, de la ley número dieciocho mil cuarenta y seis.</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96" w:name="_Toc505016674"/>
      <w:r w:rsidRPr="00BB30E3">
        <w:rPr>
          <w:rFonts w:ascii="Times New Roman" w:eastAsia="Times New Roman" w:hAnsi="Times New Roman" w:cs="Times New Roman"/>
          <w:b/>
          <w:bCs/>
          <w:sz w:val="20"/>
          <w:szCs w:val="20"/>
          <w:lang w:eastAsia="es-CL"/>
        </w:rPr>
        <w:t>3. Estatutos tipo de una S.A. deportiva profesional.</w:t>
      </w:r>
      <w:bookmarkEnd w:id="296"/>
    </w:p>
    <w:p w:rsidR="00BB30E3" w:rsidRPr="00BB30E3" w:rsidRDefault="00BB30E3" w:rsidP="00BB30E3">
      <w:pPr>
        <w:spacing w:before="100" w:beforeAutospacing="1" w:after="22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Club Deportivo ..... S.A.D.P.</w:t>
      </w:r>
    </w:p>
    <w:p w:rsidR="00BB30E3" w:rsidRPr="00BB30E3" w:rsidRDefault="00BB30E3" w:rsidP="00BB30E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I</w:t>
      </w:r>
      <w:r w:rsidRPr="00BB30E3">
        <w:rPr>
          <w:rFonts w:ascii="Times New Roman" w:eastAsia="Times New Roman" w:hAnsi="Times New Roman" w:cs="Times New Roman"/>
          <w:i/>
          <w:iCs/>
          <w:sz w:val="20"/>
          <w:szCs w:val="20"/>
          <w:lang w:eastAsia="es-CL"/>
        </w:rPr>
        <w:br/>
        <w:t>Nombre, domicilio, duración y objeto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Primero.</w:t>
      </w:r>
      <w:r w:rsidRPr="00BB30E3">
        <w:rPr>
          <w:rFonts w:ascii="Times New Roman" w:eastAsia="Times New Roman" w:hAnsi="Times New Roman" w:cs="Times New Roman"/>
          <w:sz w:val="20"/>
          <w:szCs w:val="20"/>
          <w:lang w:eastAsia="es-CL"/>
        </w:rPr>
        <w:t xml:space="preserve"> Se constituye una sociedad anónima deportiva profesional que tendrá el nombre de "............................. S.A.D.P.", que se regirá por los presentes estatutos y por las disposiciones legales y reglamentarias que sean aplicables a las sociedades anónimas deportivas profesionales.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Segundo.</w:t>
      </w:r>
      <w:r w:rsidRPr="00BB30E3">
        <w:rPr>
          <w:rFonts w:ascii="Times New Roman" w:eastAsia="Times New Roman" w:hAnsi="Times New Roman" w:cs="Times New Roman"/>
          <w:sz w:val="20"/>
          <w:szCs w:val="20"/>
          <w:lang w:eastAsia="es-CL"/>
        </w:rPr>
        <w:t xml:space="preserve"> El domicilio legal de la sociedad se ubica en la comuna de.................................... ciudad de........................ , sin perjuicio de las oficinas, agencias o sucursales que pueda establecer en otros puntos del país o en el extranjero.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Tercero.</w:t>
      </w:r>
      <w:r w:rsidRPr="00BB30E3">
        <w:rPr>
          <w:rFonts w:ascii="Times New Roman" w:eastAsia="Times New Roman" w:hAnsi="Times New Roman" w:cs="Times New Roman"/>
          <w:sz w:val="20"/>
          <w:szCs w:val="20"/>
          <w:lang w:eastAsia="es-CL"/>
        </w:rPr>
        <w:t xml:space="preserve"> La duración de la sociedad será indefinida (o por un período determinado).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Artículo Cuarto.</w:t>
      </w:r>
      <w:r w:rsidRPr="00BB30E3">
        <w:rPr>
          <w:rFonts w:ascii="Times New Roman" w:eastAsia="Times New Roman" w:hAnsi="Times New Roman" w:cs="Times New Roman"/>
          <w:sz w:val="20"/>
          <w:szCs w:val="20"/>
          <w:lang w:eastAsia="es-CL"/>
        </w:rPr>
        <w:t xml:space="preserve"> La sociedad tendrá por objeto exclusivo organizar, producir, comercializar y participar en actividades deportivas de carácter profesional y en otras relacionadas o derivadas de éstas, en los términos dispuestos en la Ley Nº 20.019 y su reglamento. Para tales efectos, y de conformidad a lo establecido en el artículo 17 de la Ley Nº 20.019, los activos esenciales de la sociedad corresponden a los siguientes:</w:t>
      </w:r>
    </w:p>
    <w:p w:rsidR="00BB30E3" w:rsidRPr="00BB30E3" w:rsidRDefault="00BB30E3" w:rsidP="00BB30E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 xml:space="preserve">Título </w:t>
      </w:r>
      <w:r w:rsidRPr="00BB30E3">
        <w:rPr>
          <w:rFonts w:ascii="Times New Roman" w:eastAsia="Times New Roman" w:hAnsi="Times New Roman" w:cs="Times New Roman"/>
          <w:i/>
          <w:iCs/>
          <w:caps/>
          <w:sz w:val="20"/>
          <w:szCs w:val="20"/>
          <w:lang w:eastAsia="es-CL"/>
        </w:rPr>
        <w:t>Ii</w:t>
      </w:r>
      <w:r w:rsidRPr="00BB30E3">
        <w:rPr>
          <w:rFonts w:ascii="Times New Roman" w:eastAsia="Times New Roman" w:hAnsi="Times New Roman" w:cs="Times New Roman"/>
          <w:i/>
          <w:iCs/>
          <w:sz w:val="20"/>
          <w:szCs w:val="20"/>
          <w:lang w:eastAsia="es-CL"/>
        </w:rPr>
        <w:br/>
        <w:t>Del capital y de las acciones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Quinto.</w:t>
      </w:r>
      <w:r w:rsidRPr="00BB30E3">
        <w:rPr>
          <w:rFonts w:ascii="Times New Roman" w:eastAsia="Times New Roman" w:hAnsi="Times New Roman" w:cs="Times New Roman"/>
          <w:sz w:val="20"/>
          <w:szCs w:val="20"/>
          <w:lang w:eastAsia="es-CL"/>
        </w:rPr>
        <w:t xml:space="preserve"> El capital de la sociedad es la suma de .................... .................de pesos, dividido en ................ acciones nominativas, sin valor nominal, de una misma y única serie.</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sociedad deberá mantener un capital mínimo de funcionamiento no inferior a 1.000 unidades de fomento. Si se produjere una disminución patrimonial que afecte el cumplimiento del requerimiento anterior, la sociedad deberá informarlo y subsanarlo en la forma señalada en el artículo 9º del Reglamento de la Ley Nº 20.019. En caso contrario, se producirá la disolución anticipada de la sociedad y se procederá a su eliminación del Registro de Organizaciones Deportivas Profesionales.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Sexto. </w:t>
      </w:r>
      <w:r w:rsidRPr="00BB30E3">
        <w:rPr>
          <w:rFonts w:ascii="Times New Roman" w:eastAsia="Times New Roman" w:hAnsi="Times New Roman" w:cs="Times New Roman"/>
          <w:sz w:val="20"/>
          <w:szCs w:val="20"/>
          <w:lang w:eastAsia="es-CL"/>
        </w:rPr>
        <w:t>La sociedad llevará un Registro de Accionistas en que se anotará, entre otros datos, el nombre, domicilio y cédula de identidad de cada accionista, el número de acciones de que sea titular y la fecha en que éstas se hayan inscrito a su nombre. Toda transferencia o transmisión de acciones así como los derechos reales y gravámenes constituidos sobre ellas, deberán anotarse en el mencionado registro. Asimismo y como parte del Registro de Accionistas, la sociedad llevará un Registro de Firmas, en el cual los accionistas deberán estampar su firma al momento en que la sociedad les haga entrega de los títulos representativos de sus acciones.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sociedad, al cursar los traspasos de acciones, debe verificar la identidad y capacidad legal del cedente y cesionario.</w:t>
      </w:r>
    </w:p>
    <w:p w:rsidR="00BB30E3" w:rsidRPr="00BB30E3" w:rsidRDefault="00BB30E3" w:rsidP="00BB30E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III</w:t>
      </w:r>
      <w:r w:rsidRPr="00BB30E3">
        <w:rPr>
          <w:rFonts w:ascii="Times New Roman" w:eastAsia="Times New Roman" w:hAnsi="Times New Roman" w:cs="Times New Roman"/>
          <w:i/>
          <w:iCs/>
          <w:sz w:val="20"/>
          <w:szCs w:val="20"/>
          <w:lang w:eastAsia="es-CL"/>
        </w:rPr>
        <w:br/>
        <w:t>De la administración de la sociedad</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Séptimo. </w:t>
      </w:r>
      <w:r w:rsidRPr="00BB30E3">
        <w:rPr>
          <w:rFonts w:ascii="Times New Roman" w:eastAsia="Times New Roman" w:hAnsi="Times New Roman" w:cs="Times New Roman"/>
          <w:sz w:val="20"/>
          <w:szCs w:val="20"/>
          <w:lang w:eastAsia="es-CL"/>
        </w:rPr>
        <w:t>La sociedad será administrada por un Directorio compuesto de ........ miembros (mínimo 5), que podrán o no ser accionistas de la sociedad.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Octavo. </w:t>
      </w:r>
      <w:r w:rsidRPr="00BB30E3">
        <w:rPr>
          <w:rFonts w:ascii="Times New Roman" w:eastAsia="Times New Roman" w:hAnsi="Times New Roman" w:cs="Times New Roman"/>
          <w:sz w:val="20"/>
          <w:szCs w:val="20"/>
          <w:lang w:eastAsia="es-CL"/>
        </w:rPr>
        <w:t>El Directorio de la sociedad la representa judicial y extrajudicialmente, y, para el cumplimiento del objeto social, lo que no será necesario acreditar ante terceros, se encuentra investido de todas las facultades de administración y disposición que la ley o los estatutos no establezcan como privativas de las juntas generales de accionistas, sin que sea necesario otorgarle poder especial alguno, inclusive para aquellos actos o contratos respecto de los cuales las leyes exijan esta circunstancia, quedando, en consecuencia, ampliamente facultado para ejecutar y celebrar todos aquellos actos y contratos que estime convenientes para la administración de los negocios sociales y la inversión de sus recursos, pudiendo delegar parte de sus facultades en el gerente, subgerente o abogados de la sociedad, en un director o en una comisión de directores y, para objetos especialmente determinados, en otras personas.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Noveno.</w:t>
      </w:r>
      <w:r w:rsidRPr="00BB30E3">
        <w:rPr>
          <w:rFonts w:ascii="Times New Roman" w:eastAsia="Times New Roman" w:hAnsi="Times New Roman" w:cs="Times New Roman"/>
          <w:sz w:val="20"/>
          <w:szCs w:val="20"/>
          <w:lang w:eastAsia="es-CL"/>
        </w:rPr>
        <w:t xml:space="preserve"> Los directores durarán en sus funciones tres años (o menor período), renovándose totalmente el Directorio al finalizar cada período. Los directores podrán ser reelegidos indefinidamente en sus funciones.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No podrán formar parte del Directorio las personas indicadas en el artículo 15 de la Ley Nº 20.019 y en los artículos 35 y 36 de la Ley Nº 18.046.</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Décimo.</w:t>
      </w:r>
      <w:r w:rsidRPr="00BB30E3">
        <w:rPr>
          <w:rFonts w:ascii="Times New Roman" w:eastAsia="Times New Roman" w:hAnsi="Times New Roman" w:cs="Times New Roman"/>
          <w:sz w:val="20"/>
          <w:szCs w:val="20"/>
          <w:lang w:eastAsia="es-CL"/>
        </w:rPr>
        <w:t xml:space="preserve"> Si por cualquier causa no se celebrare en la época establecida la junta de accionistas llamada a hacer la elección de los directores, se entenderán prorrogadas sus funciones hasta que se les designe reemplazante, encontrándose obligado el Directorio a convocar, dentro de treinta días, a una junta extraordinaria de accionistas para hacer el nombramiento.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Artículo UNDécimo.</w:t>
      </w:r>
      <w:r w:rsidRPr="00BB30E3">
        <w:rPr>
          <w:rFonts w:ascii="Times New Roman" w:eastAsia="Times New Roman" w:hAnsi="Times New Roman" w:cs="Times New Roman"/>
          <w:sz w:val="20"/>
          <w:szCs w:val="20"/>
          <w:lang w:eastAsia="es-CL"/>
        </w:rPr>
        <w:t xml:space="preserve"> Los directores serán remunerados (o no) en el ejercicio de sus funciones, sin perjuicio de las remuneraciones o asignaciones que se devenguen a su favor por funciones o empleos distintos de sus cargos de directores, o por concepto de gastos de representación, viáticos, regalías y, en general, todo otro estipendio. La cuantía de la remuneración de los directores por el ejercicio de su cargo será fijada anualmente por la junta ordinaria de accionistas.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DUODécimo.</w:t>
      </w:r>
      <w:r w:rsidRPr="00BB30E3">
        <w:rPr>
          <w:rFonts w:ascii="Times New Roman" w:eastAsia="Times New Roman" w:hAnsi="Times New Roman" w:cs="Times New Roman"/>
          <w:sz w:val="20"/>
          <w:szCs w:val="20"/>
          <w:lang w:eastAsia="es-CL"/>
        </w:rPr>
        <w:t xml:space="preserve"> El Directorio se reunirá en sesiones ordinarias a lo menos una vez al mes, en la fecha y hora que éste determine, sin necesidad de citación previa. Además, podrá reunirse en sesiones extraordinarias, cuando las cite especialmente el Presidente por sí, o a indicación de uno o más directores, previa calificación que el Presidente haga de la necesidad de la reunión, salvo que ésta sea solicitada por la mayoría absoluta de los directores, caso en el cual deberá necesariamente celebrarse la reunión y citarla el Presidente sin calificación previa. La citación a sesiones extraordinarias de Directorio se practicará mediante carta certificada a cada uno de los directores, a lo menos, con tres días de anticipación. Este plazo podrá reducirse a veinticuatro horas, si la carta fuere entregada personalmente a cada director por un notario público. En todo caso, podrán celebrarse válidamente aquellas sesiones extraordinarias a las que concurrieren la totalidad de los directores, aun cuando no se hubieren cumplido las formalidades requeridas para su citación. En las sesiones extraordinarias, podrán tratarse sólo las materias o asuntos señalados en la citación. En este caso, el gerente, a indicación del Presidente, deberá avisar por escrito a cada uno de los directores la fecha y hora de la sesión, debiendo indicar su objeto específico. Sin perjuicio de lo anterior, encontrándose reunida la totalidad de los miembros del Directorio, podrán tratar cualquier materia que ellos determinaren.</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DEcimoTercero. </w:t>
      </w:r>
      <w:r w:rsidRPr="00BB30E3">
        <w:rPr>
          <w:rFonts w:ascii="Times New Roman" w:eastAsia="Times New Roman" w:hAnsi="Times New Roman" w:cs="Times New Roman"/>
          <w:sz w:val="20"/>
          <w:szCs w:val="20"/>
          <w:lang w:eastAsia="es-CL"/>
        </w:rPr>
        <w:t>Las reuniones del Directorio se constituirán con la asistencia de la mayoría absoluta del número de directores titulares establecido en los estatutos, a lo menos. Los acuerdos se adoptarán por la mayoría absoluta de los directores asistentes. En caso de empate en las votaciones, resolverá el voto del Presidente o del que haga sus veces.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DEcimoCuarto.</w:t>
      </w:r>
      <w:r w:rsidRPr="00BB30E3">
        <w:rPr>
          <w:rFonts w:ascii="Times New Roman" w:eastAsia="Times New Roman" w:hAnsi="Times New Roman" w:cs="Times New Roman"/>
          <w:sz w:val="20"/>
          <w:szCs w:val="20"/>
          <w:lang w:eastAsia="es-CL"/>
        </w:rPr>
        <w:t xml:space="preserve"> En su primera reunión después de la junta general ordinaria de accionistas en que se haya efectuado su elección, el Directorio elegirá de entre sus miembros un Presidente, que lo será también de la sociedad. En caso de ausencia del Presidente, las sesiones serán presididas por el director que fuere nombrado para ese efecto por los presentes. Actuará como Secretario del Directorio, el gerente general o la persona especialmente designada para ese cargo.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DEcimoQuinto. </w:t>
      </w:r>
      <w:r w:rsidRPr="00BB30E3">
        <w:rPr>
          <w:rFonts w:ascii="Times New Roman" w:eastAsia="Times New Roman" w:hAnsi="Times New Roman" w:cs="Times New Roman"/>
          <w:sz w:val="20"/>
          <w:szCs w:val="20"/>
          <w:lang w:eastAsia="es-CL"/>
        </w:rPr>
        <w:t>De las deliberaciones y acuerdos del Directorio se dejará constancia en un libro de actas, por cualquier medio que ofrezca seguridad de que no podrá haber intercalaciones, supresiones o cualquier otra adulteración que pueda afectar la fidelidad del acta, la que será firmada por todos los directores que hubieren concurrido a la sesión y por el Secretario. Si alguno de los directores falleciere o se inhabilitare por cualquier causa para firmar el acta correspondiente, se dejará constancia en la misma por el Secretario de la respectiva circunstancia o impedimento. Se entenderá aprobada el acta desde el momento de su firma, y desde esa fecha se podrán llevar a cabo los acuerdos del Directorio a que ella se refiera, sin necesidad de aprobación posterior. El director que quiera salvar su responsabilidad por algún acto o acuerdo del Directorio deberá hacer constar en el acta su oposición, debiendo darse cuenta de ello en la próxima junta general ordinaria de accionistas por el que presida la misma. El director que estimare que un acta adolece de inexactitudes u omisiones, tiene el derecho de estampar, antes de firmar, las salvedades correspondientes, no pudiendo, en todo caso, bajo ninguna circunstancia excusarse de firmarla.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DEcimoSexto.</w:t>
      </w:r>
      <w:r w:rsidRPr="00BB30E3">
        <w:rPr>
          <w:rFonts w:ascii="Times New Roman" w:eastAsia="Times New Roman" w:hAnsi="Times New Roman" w:cs="Times New Roman"/>
          <w:sz w:val="20"/>
          <w:szCs w:val="20"/>
          <w:lang w:eastAsia="es-CL"/>
        </w:rPr>
        <w:t xml:space="preserve"> Corresponderá especialmente al Presidente:</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Presidir las sesiones del Directorio y las juntas de accionistas;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Convocar a sesiones al Directorio cuando lo juzgue necesario o a requerimiento de la mayoría de los directores en ejercicio;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Citar a juntas de accionistas cuando así lo haya acordado el Directorio o así lo requiera la Superintendencia de Valores y Seguros;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d) Velar por el cumplimiento de los estatutos, acuerdos del Directorio y resoluciones de las juntas de accionistas.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DEcimoSéptimo.</w:t>
      </w:r>
      <w:r w:rsidRPr="00BB30E3">
        <w:rPr>
          <w:rFonts w:ascii="Times New Roman" w:eastAsia="Times New Roman" w:hAnsi="Times New Roman" w:cs="Times New Roman"/>
          <w:sz w:val="20"/>
          <w:szCs w:val="20"/>
          <w:lang w:eastAsia="es-CL"/>
        </w:rPr>
        <w:t xml:space="preserve"> La sociedad tendrá un gerente general designado por el Directorio, el que le fijará sus atribuciones y deberes. Sin perjuicio de lo anterior, al gerente general le corresponderá la representación judicial de la sociedad, estando legalmente investido de las facultades establecidas en ambos incisos del artículo séptimo del Código de Procedimiento Civil, y tendrá derecho a voz en las reuniones de Directorio.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sesión de Directorio en que se nombre al gerente general, se le deberán asignar sus atribuciones y deberes, y sin perjuicio de las limitaciones que pueda establecer el Directorio, corresponderán especialmente al gerente general las siguientes funciones: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Estudiar todos los negocios que convengan a la sociedad, gestionarlos y llevarlos a efecto, con arreglo a las instrucciones del Directorio;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Ejecutar todos los acuerdos del Directorio dentro de las facultades administrativas que le competen;</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Dirigir la marcha de todas las actividades de la sociedad y hacer valer los derechos de ésta en los negocios con extraños en que tenga participación;</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Tomar la representación de la sociedad en todos los actos extrajudiciales y contratos para los cuales haya recibido poderes del Directorio;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Nombrar y despedir a los gerentes, ejecutivos principales y demás empleados subalternos, directa o indirectamente, sin perjuicio de las facultades del Directorio al efecto;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 Fiscalizar la conducta de todos los empleados de la sociedad, inspeccionar todos los negocios dentro y fuera del domicilio social, corregir los defectos que notare en su funcionamiento y proponer al Directorio las medidas de importancia que el caso requiera;</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g) A falta de designación de otra persona para el cargo, servir de Secretario del Directorio y de las juntas de accionistas y llevar los correspondientes libros de actas de las sesiones;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h) Llevar el Registro de Accionistas, cuidando que la emisión y transferencia de las acciones se haga de conformidad a la ley, así como también, llevar los demás libros y registros de la sociedad;</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Atender la correspondencia de la sociedad;</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j) Tener bajo su inmediata vigilancia todo lo que se refiere a la contabilidad de la compañía, y</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k) En general, cumplir y hacer cumplir las instrucciones recibidas del Directorio.</w:t>
      </w:r>
    </w:p>
    <w:p w:rsidR="00BB30E3" w:rsidRPr="00BB30E3" w:rsidRDefault="00BB30E3" w:rsidP="00BB30E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IV</w:t>
      </w:r>
      <w:r w:rsidRPr="00BB30E3">
        <w:rPr>
          <w:rFonts w:ascii="Times New Roman" w:eastAsia="Times New Roman" w:hAnsi="Times New Roman" w:cs="Times New Roman"/>
          <w:i/>
          <w:iCs/>
          <w:sz w:val="20"/>
          <w:szCs w:val="20"/>
          <w:lang w:eastAsia="es-CL"/>
        </w:rPr>
        <w:br/>
        <w:t>De las Juntas de Accionistas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DEcimOctavo.</w:t>
      </w:r>
      <w:r w:rsidRPr="00BB30E3">
        <w:rPr>
          <w:rFonts w:ascii="Times New Roman" w:eastAsia="Times New Roman" w:hAnsi="Times New Roman" w:cs="Times New Roman"/>
          <w:sz w:val="20"/>
          <w:szCs w:val="20"/>
          <w:lang w:eastAsia="es-CL"/>
        </w:rPr>
        <w:t xml:space="preserve"> Los accionistas se reunirán en juntas ordinarias y extraordinarias.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primeras se celebrarán una vez al año, dentro del cuatrimestre siguiente a la fecha de cierre del balance, para decidir respecto de las materias que la ley somete a su conocimiento.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Las segundas podrán celebrarse en cualquier tiempo, cuando así lo exijan las necesidades sociales, para decidir sobre cualquier materia que la ley o los estatutos entreguen al conocimiento de las juntas de accionistas, y siempre que tales materias sean señaladas en la citación correspondiente. Cuando una junta extraordinaria deba pronunciarse sobre materias propias de una junta ordinaria, su funcionamiento y acuerdos se sujetarán, en lo pertinente, a los quórum y mayorías aplicables a esta última clase de juntas.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DEcimoNoveno.</w:t>
      </w:r>
      <w:r w:rsidRPr="00BB30E3">
        <w:rPr>
          <w:rFonts w:ascii="Times New Roman" w:eastAsia="Times New Roman" w:hAnsi="Times New Roman" w:cs="Times New Roman"/>
          <w:sz w:val="20"/>
          <w:szCs w:val="20"/>
          <w:lang w:eastAsia="es-CL"/>
        </w:rPr>
        <w:t xml:space="preserve"> Las juntas se constituirán en primera citación con la mayoría absoluta de las acciones emitidas con derecho a voto, y en segunda citación, con las acciones que se encuentren presentes o representadas, cualquiera que sea su número.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w:t>
      </w:r>
      <w:r w:rsidRPr="00BB30E3">
        <w:rPr>
          <w:rFonts w:ascii="Times New Roman" w:eastAsia="Times New Roman" w:hAnsi="Times New Roman" w:cs="Times New Roman"/>
          <w:sz w:val="20"/>
          <w:szCs w:val="20"/>
          <w:lang w:eastAsia="es-CL"/>
        </w:rPr>
        <w:t xml:space="preserve"> Serán materias de junta ordinaria de accionistas las siguientes: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El examen de la situación de la sociedad y de los informes de los auditores externos y la aprobación o rechazo de la memoria anual, del balance y de las demás demostraciones y estados financieros presentados por los administradores o liquidadores de la sociedad;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La distribución de las utilidades de cada ejercicio y, en especial, el reparto de dividendos;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La elección o revocación de los miembros del Directorio, de la Comisión Revisora de Cuentas y de la Comisión de Ética, de los liquidadores y fiscalizadores de la administración, y</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En general, cualquiera materia de interés social que no sea propia de una junta extraordinaria.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Primero.</w:t>
      </w:r>
      <w:r w:rsidRPr="00BB30E3">
        <w:rPr>
          <w:rFonts w:ascii="Times New Roman" w:eastAsia="Times New Roman" w:hAnsi="Times New Roman" w:cs="Times New Roman"/>
          <w:sz w:val="20"/>
          <w:szCs w:val="20"/>
          <w:lang w:eastAsia="es-CL"/>
        </w:rPr>
        <w:t xml:space="preserve"> Serán materias de junta extraordinaria de accionistas, las siguientes: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La disolución de la sociedad;</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La transformación, fusión o división de la sociedad y la reforma de sus estatutos;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La emisión de bonos o debentures convertibles en acciones;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La enajenación del activo de la sociedad en los términos que señala el Nº 9, del artículo 67, de la Ley Nº 18.046, o el 50% o más del pasivo;</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 El otorgamiento de garantías reales o personales para caucionar obligaciones de terceros, excepto si éstos fueren sociedades filiales, en cuyo caso la aprobación de Directorio será suficiente, y</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6. Las demás materias que por ley o por los estatutos, correspondan a su conocimiento o a la competencia de las juntas de accionistas.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Las materias referidas en los números 1), 2), 3) Y 4) sólo podrán acordarse en junta celebrada ante notario, quien deberá certificar que el acta es expresión fiel de lo ocurrido y acordado en la reunión.</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Segundo.</w:t>
      </w:r>
      <w:r w:rsidRPr="00BB30E3">
        <w:rPr>
          <w:rFonts w:ascii="Times New Roman" w:eastAsia="Times New Roman" w:hAnsi="Times New Roman" w:cs="Times New Roman"/>
          <w:sz w:val="20"/>
          <w:szCs w:val="20"/>
          <w:lang w:eastAsia="es-CL"/>
        </w:rPr>
        <w:t xml:space="preserve"> Las juntas de accionistas serán convocadas por el Directorio de la sociedad en todos los casos previstos por las leyes.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Tercero.</w:t>
      </w:r>
      <w:r w:rsidRPr="00BB30E3">
        <w:rPr>
          <w:rFonts w:ascii="Times New Roman" w:eastAsia="Times New Roman" w:hAnsi="Times New Roman" w:cs="Times New Roman"/>
          <w:sz w:val="20"/>
          <w:szCs w:val="20"/>
          <w:lang w:eastAsia="es-CL"/>
        </w:rPr>
        <w:t xml:space="preserve"> La citación a junta de accionistas se efectuará por medio de un aviso destacado que se publicará, a lo menos, tres veces en días distintos, en el periódico del domicilio social que haya determinado la junta de accionistas, determinación que se mantendrá en tanto no sea modificada por junta posterior. A falta de tal determinación o en la imposibilidad de efectuar la publicación en el diario designado para tales efectos, la citación se hará en el Diario Oficial.</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Los avisos de citación a junta de accionistas deberán publicarse dentro de los veinte días anteriores a la fecha de su celebración. El primer aviso no podrá publicarse con menos de quince días de anticipación a la fecha de la junta.</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Con todo, podrán celebrarse válidamente aquellas juntas a las que concurran la totalidad de las acciones emitidas con derecho a voto, aun cuando no se hubieren cumplido las formalidades requeridas para su citación.</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Vigésimo Cuarto. </w:t>
      </w:r>
      <w:r w:rsidRPr="00BB30E3">
        <w:rPr>
          <w:rFonts w:ascii="Times New Roman" w:eastAsia="Times New Roman" w:hAnsi="Times New Roman" w:cs="Times New Roman"/>
          <w:sz w:val="20"/>
          <w:szCs w:val="20"/>
          <w:lang w:eastAsia="es-CL"/>
        </w:rPr>
        <w:t>Las juntas serán presididas por el Presidente del Directorio o quien haga sus veces y actuará como Secretario el titular de este cargo, cuando lo hubiere, o el gerente general, en su defecto.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Quinto.</w:t>
      </w:r>
      <w:r w:rsidRPr="00BB30E3">
        <w:rPr>
          <w:rFonts w:ascii="Times New Roman" w:eastAsia="Times New Roman" w:hAnsi="Times New Roman" w:cs="Times New Roman"/>
          <w:sz w:val="20"/>
          <w:szCs w:val="20"/>
          <w:lang w:eastAsia="es-CL"/>
        </w:rPr>
        <w:t xml:space="preserve"> Sólo podrán participar en una junta y ejercer sus derechos de voz y voto, los titulares de acciones inscritas en el Registro de Accionistas con cinco días hábiles de anticipación a aquél en que haya de celebrarse la respectiva junta.</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directores y gerentes que no sean accionistas, así como los titulares de acciones sin derecho a voto, podrán participar en las juntas generales con derecho a voz.</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Sexto.</w:t>
      </w:r>
      <w:r w:rsidRPr="00BB30E3">
        <w:rPr>
          <w:rFonts w:ascii="Times New Roman" w:eastAsia="Times New Roman" w:hAnsi="Times New Roman" w:cs="Times New Roman"/>
          <w:sz w:val="20"/>
          <w:szCs w:val="20"/>
          <w:lang w:eastAsia="es-CL"/>
        </w:rPr>
        <w:t xml:space="preserve"> Los accionistas podrán hacerse representar en las juntas por medio de otra persona, aunque ésta no sea accionista. La representación deberá conferirse por escrito, cumpliendo con las menciones exigidas por el Reglamento de la Ley Nº 18.046.</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poderes deberán ser otorgados por el total de acciones de las cuales el mandante sea titular a la fecha referida en el artículo anterior.</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Séptimo.</w:t>
      </w:r>
      <w:r w:rsidRPr="00BB30E3">
        <w:rPr>
          <w:rFonts w:ascii="Times New Roman" w:eastAsia="Times New Roman" w:hAnsi="Times New Roman" w:cs="Times New Roman"/>
          <w:sz w:val="20"/>
          <w:szCs w:val="20"/>
          <w:lang w:eastAsia="es-CL"/>
        </w:rPr>
        <w:t xml:space="preserve"> En las elecciones que se efectúen en las juntas, los accionistas podrán acumular sus votos en favor de una sola persona, o distribuirlos en la forma que estimen conveniente, y se proclamarán elegidos a los que en una misma y única votación resulten con mayor número de votos, hasta completar el número de cargos por proveer. Lo anterior, no obstará a que por acuerdo unánime de los accionistas con derecho a voto presentes en la junta, se omita la votación y se proceda a elegir por aclamación.</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Octavo.</w:t>
      </w:r>
      <w:r w:rsidRPr="00BB30E3">
        <w:rPr>
          <w:rFonts w:ascii="Times New Roman" w:eastAsia="Times New Roman" w:hAnsi="Times New Roman" w:cs="Times New Roman"/>
          <w:sz w:val="20"/>
          <w:szCs w:val="20"/>
          <w:lang w:eastAsia="es-CL"/>
        </w:rPr>
        <w:t xml:space="preserve"> Los acuerdos de las juntas de accionistas se adoptarán por la mayoría absoluta de las acciones presentes con derecho a voto.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acuerdos de las juntas extraordinarias de accionistas que impliquen reforma de los estatutos sociales o el saneamiento de la nulidad de modificaciones de ellos causada por vicios formales, deberán ser adoptados con la mayoría absoluta de las acciones emitidas con derecho a voto, sin perjuicio de las mayorías especiales previstas por la ley o estos estatutos.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Sin perjuicio de lo anteriormente señalado, requerirán del voto conforme de las dos terceras partes de las acciones emitidas con derecho a voto, los acuerdos relativos a las siguientes materias: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 La modificación de los activos esenciales;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2. La modificación del giro social. Esta modificación produce la disolución anticipada de la sociedad, por el solo ministerio de ley;</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3. La transformación de la sociedad, la división de la misma y su fusión con otra sociedad;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4. La modificación del plazo de duración de la sociedad cuando lo hubiere;</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5. La disolución anticipada de la sociedad;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6. El cambio de domicilio social;</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7. La disminución del capital social;</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8. La aprobación de aportes y estimación de bienes no consistentes en dinero;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9. La modificación de las facultades reservadas a la junta de accionistas o de las limitaciones a las atribuciones del Directorio;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10. La disminución del número de miembros de su Directorio;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11. La enajenación de un 50% o más de su activo, sea que incluya o no su pasivo; como asimismo, la formulación o modificación de cualquier plan de negocios que contemple la enajenación de activos por un monto que supere el porcentaje antedicho. Para estos efectos se presume que constituyen una misma operación de enajenación, aquellas que se perfeccionen por medio de uno o más actos relativos a cualquier bien social, durante cualquier período de 12 meses consecutivos;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12. La forma de distribuir los beneficios sociales;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13. Las demás que señalen los estatutos, y</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14. El saneamiento de la nulidad, causada por vicios formales, de que adolezca la constitución de la sociedad o una modificación de sus estatutos sociales que comprenda una o más materias de las señaladas en los números anteriores.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acuerdos de las juntas extraordinarias de accionistas que impliquen la modificación del nombre o razón social requerirán del voto conforme de las cuatro quintas partes de las acciones emitidas con derecho a voto de la sociedad.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Noveno.</w:t>
      </w:r>
      <w:r w:rsidRPr="00BB30E3">
        <w:rPr>
          <w:rFonts w:ascii="Times New Roman" w:eastAsia="Times New Roman" w:hAnsi="Times New Roman" w:cs="Times New Roman"/>
          <w:sz w:val="20"/>
          <w:szCs w:val="20"/>
          <w:lang w:eastAsia="es-CL"/>
        </w:rPr>
        <w:t xml:space="preserve"> De la asistencia, deliberaciones y acuerdos de las juntas, se dejará constancia en un libro de actas que será llevado por el Secretario, si lo hubiere, o en su defecto, por el gerente general. Las actas serán firmadas por quienes actuaron como Presidente y Secretario de la junta respectiva, y por tres accionistas elegidos en ella, o por todos los asistentes si éstos fueren menos de tres.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El acta se entenderá aprobada desde el momento de su firma por las personas señaladas, y desde esa fecha se podrán llevar a efecto los acuerdos a que ella se refiere.</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Si alguna de las personas designadas para firmar el acta estimare que ésta adolece de inexactitudes u omisiones, tendrá derecho a estampar, antes de firmarla, las salvedades correspondientes, no pudiendo, en todo caso, bajo ninguna circunstancia excusarse de firmarla.</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w:t>
      </w:r>
      <w:r w:rsidRPr="00BB30E3">
        <w:rPr>
          <w:rFonts w:ascii="Times New Roman" w:eastAsia="Times New Roman" w:hAnsi="Times New Roman" w:cs="Times New Roman"/>
          <w:sz w:val="20"/>
          <w:szCs w:val="20"/>
          <w:lang w:eastAsia="es-CL"/>
        </w:rPr>
        <w:t xml:space="preserve"> Las juntas ordinarias deberán designar anualmente auditores externos de aquéllos inscritos en el Registro de Auditores Externos llevado por la Superintendencia de Valores y Seguros, con el objeto de examinar la contabilidad, inventario, balance y otros estados financieros de la sociedad, debiendo informar por escrito a la próxima junta ordinaria sobre el cumplimiento de su mandato.</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Para tales efectos, los auditores externos entregarán su informe escrito a la sociedad, a lo menos con quince días de anticipación a la fecha de celebración de la junta ordinaria, a fin de que los accionistas, dentro de dicho plazo, puedan imponerse del contenido del informe.</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auditores externos podrán además vigilar las operaciones sociales y fiscalizar las actuaciones de los administradores y el fiel cumplimiento de sus deberes legales, reglamentarios y estatutarios.</w:t>
      </w:r>
    </w:p>
    <w:p w:rsidR="00BB30E3" w:rsidRPr="00BB30E3" w:rsidRDefault="00BB30E3" w:rsidP="00BB30E3">
      <w:pPr>
        <w:spacing w:before="100" w:beforeAutospacing="1" w:after="19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lastRenderedPageBreak/>
        <w:t>Título V</w:t>
      </w:r>
      <w:r w:rsidRPr="00BB30E3">
        <w:rPr>
          <w:rFonts w:ascii="Times New Roman" w:eastAsia="Times New Roman" w:hAnsi="Times New Roman" w:cs="Times New Roman"/>
          <w:i/>
          <w:iCs/>
          <w:sz w:val="20"/>
          <w:szCs w:val="20"/>
          <w:lang w:eastAsia="es-CL"/>
        </w:rPr>
        <w:br/>
        <w:t>De la Comisión Revisora de Cuentas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Primero.</w:t>
      </w:r>
      <w:r w:rsidRPr="00BB30E3">
        <w:rPr>
          <w:rFonts w:ascii="Times New Roman" w:eastAsia="Times New Roman" w:hAnsi="Times New Roman" w:cs="Times New Roman"/>
          <w:sz w:val="20"/>
          <w:szCs w:val="20"/>
          <w:lang w:eastAsia="es-CL"/>
        </w:rPr>
        <w:t xml:space="preserve"> Existirá una Comisión Revisora de Cuentas, integrada por .................. miembros, que tendrá las siguientes funciones: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Revisar trimestralmente todos los libros, documentos y demás antecedentes que conformen la contabilidad de la sociedad;</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Informar por escrito al Directorio y a la junta ordinaria de accionistas sobre la gestión administrativa y contable, el estado de las cuentas y finanzas y de cualquier irregularidad que notare y sugerir las medidas de corrección y mejoramiento que estime necesarias;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Revisar el balance, las demás demostraciones y estados financieros y la memoria anual presentados por la administración de la sociedad y recomendar su aprobación o rechazo, e</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Informar al Directorio de la sociedad, al Instituto Nacional de Deportes de Chile y a la Superintendencia de Valores y Seguros sobre el incumplimiento en que incurriere la sociedad respecto de los deberes que le imponen los artículos 6º y 8º de la Ley Nº 20.019.</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Segundo.</w:t>
      </w:r>
      <w:r w:rsidRPr="00BB30E3">
        <w:rPr>
          <w:rFonts w:ascii="Times New Roman" w:eastAsia="Times New Roman" w:hAnsi="Times New Roman" w:cs="Times New Roman"/>
          <w:sz w:val="20"/>
          <w:szCs w:val="20"/>
          <w:lang w:eastAsia="es-CL"/>
        </w:rPr>
        <w:t xml:space="preserve"> Los integrantes de la Comisión Revisora de Cuentas podrán o no ser accionistas, durarán un año en sus cargos y podrán ser reelegidos indefinidamente. La elección de los integrantes de la Comisión Revisora de Cuentas y de la Comisión de Ética que más adelante se trata, se efectuará en la forma señalada en el Reglamento de la Ley Nº 20.019.</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miembros de la Comisión Revisora de Cuentas serán remunerados, el monto de su remuneración será fijado por la junta ordinaria de accionistas (pueden no ser remunerados).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Tercero.</w:t>
      </w:r>
      <w:r w:rsidRPr="00BB30E3">
        <w:rPr>
          <w:rFonts w:ascii="Times New Roman" w:eastAsia="Times New Roman" w:hAnsi="Times New Roman" w:cs="Times New Roman"/>
          <w:sz w:val="20"/>
          <w:szCs w:val="20"/>
          <w:lang w:eastAsia="es-CL"/>
        </w:rPr>
        <w:t xml:space="preserve"> Para el adecuado ejercicio de sus funciones, la Comisión Revisora de Cuentas tendrá derecho a ser informada plena y documentadamente y en cualquier tiempo, por el gerente o quien haga sus veces, de todo lo relacionado con la marcha de la Sociedad. Este derecho, en todo caso, debe ser ejercido de manera de no afectar la gestión social.</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Cuarto.</w:t>
      </w:r>
      <w:r w:rsidRPr="00BB30E3">
        <w:rPr>
          <w:rFonts w:ascii="Times New Roman" w:eastAsia="Times New Roman" w:hAnsi="Times New Roman" w:cs="Times New Roman"/>
          <w:sz w:val="20"/>
          <w:szCs w:val="20"/>
          <w:lang w:eastAsia="es-CL"/>
        </w:rPr>
        <w:t xml:space="preserve"> El cargo de miembro de la Comisión Revisora de Cuentas será indelegable e incompatible con el de director, gerente, liquidador, auditor o miembro del Comité de Ética de la sociedad o de sociedades relacionadas en las que la sociedad tenga participación patrimonial.</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Quinto.</w:t>
      </w:r>
      <w:r w:rsidRPr="00BB30E3">
        <w:rPr>
          <w:rFonts w:ascii="Times New Roman" w:eastAsia="Times New Roman" w:hAnsi="Times New Roman" w:cs="Times New Roman"/>
          <w:sz w:val="20"/>
          <w:szCs w:val="20"/>
          <w:lang w:eastAsia="es-CL"/>
        </w:rPr>
        <w:t xml:space="preserve"> La Comisión Revisora de Cuentas será presidida por el integrante que hubiere obtenido la mayor votación en la elección que hubiere tenido lugar en la junta de accionistas respectiva. En caso de vacancia o imposibilidad de su Presidente, será reemplazado por el miembro que obtuvo la votación inmediatamente inferior. Si se produjere la vacancia o imposibilidad absoluta de uno de sus miembros, deberá procederse a la renovación total de la Comisión en la próxima junta ordinaria de accionistas, debiendo en el tiempo intermedio, designarse un reemplazante por los miembros restantes de la Comisión.</w:t>
      </w:r>
    </w:p>
    <w:p w:rsidR="00BB30E3" w:rsidRPr="00BB30E3" w:rsidRDefault="00BB30E3" w:rsidP="00BB30E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VI</w:t>
      </w:r>
      <w:r w:rsidRPr="00BB30E3">
        <w:rPr>
          <w:rFonts w:ascii="Times New Roman" w:eastAsia="Times New Roman" w:hAnsi="Times New Roman" w:cs="Times New Roman"/>
          <w:i/>
          <w:iCs/>
          <w:sz w:val="20"/>
          <w:szCs w:val="20"/>
          <w:lang w:eastAsia="es-CL"/>
        </w:rPr>
        <w:br/>
        <w:t>De la Comisión de Ética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Trigésimo Sexto.</w:t>
      </w:r>
      <w:r w:rsidRPr="00BB30E3">
        <w:rPr>
          <w:rFonts w:ascii="Times New Roman" w:eastAsia="Times New Roman" w:hAnsi="Times New Roman" w:cs="Times New Roman"/>
          <w:sz w:val="20"/>
          <w:szCs w:val="20"/>
          <w:lang w:eastAsia="es-CL"/>
        </w:rPr>
        <w:t xml:space="preserve"> Existirá una Comisión de Ética integrada por ......... miembros, que tendrá la función de conocer y sancionar las faltas disciplinarias o a la ética cometidas por miembros de la sociedad en la organización, producción, comercialización o participación en espectáculos deportivos profesionales por cuenta de la sociedad, así como las demás funciones que le encomienden estos estatutos.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lastRenderedPageBreak/>
        <w:t>Los miembros de la Comisión de Ética podrán o no ser accionistas y durarán ........ años en sus cargos, pudiendo ser reelegidos indefinidamente.</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miembros de la Comisión de Ética no serán remunerados (o sí pueden serlo) y no podrán desempeñar cargos en el Directorio, en la Comisión de Deporte Profesional o en otras sociedades relacionadas en que la sociedad tenga participación patrimonial.</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Trigésimo Séptimo. </w:t>
      </w:r>
      <w:r w:rsidRPr="00BB30E3">
        <w:rPr>
          <w:rFonts w:ascii="Times New Roman" w:eastAsia="Times New Roman" w:hAnsi="Times New Roman" w:cs="Times New Roman"/>
          <w:sz w:val="20"/>
          <w:szCs w:val="20"/>
          <w:lang w:eastAsia="es-CL"/>
        </w:rPr>
        <w:t>La Comisión de Ética será presidida por quien hubiere obtenido el mayor número de sufragios en la elección que hubiere tenido lugar en la junta de accionistas respectiva. En caso de vacancia temporal o definitiva del Presidente, hará sus veces el miembro que haya sido electo habiendo obtenido la votación inmediatamente inferior. Si se produjere la vacancia o imposibilidad absoluta de uno de sus miembros, deberá procederse a la renovación total de la Comisión en la próxima junta ordinaria de accionistas, debiendo en el tiempo intermedio designarse un reemplazante por los miembros restantes de la Comisión.</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Trigésimo Octavo. </w:t>
      </w:r>
      <w:r w:rsidRPr="00BB30E3">
        <w:rPr>
          <w:rFonts w:ascii="Times New Roman" w:eastAsia="Times New Roman" w:hAnsi="Times New Roman" w:cs="Times New Roman"/>
          <w:sz w:val="20"/>
          <w:szCs w:val="20"/>
          <w:lang w:eastAsia="es-CL"/>
        </w:rPr>
        <w:t>Para el ejercicio de sus funciones, la Comisión de Ética tendrá las siguientes atribuciones: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Recibir, conocer e investigar los reclamos por faltas de ética y disciplina;</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Aplicar alguna de las siguientes medidas disciplinarias a las faltas disciplinarias que comprobare en el ejercicio de sus funciones: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 ........................................</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iii) .......................................</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Llevar un libro o registro de medidas disciplinarias aplicadas y el archivo de los procedimientos realizados;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Informar de sus actividades al Directorio y a la junta de accionistas, cuando lo estime pertinente, así como en las oportunidades en que dichos órganos así se lo soliciten, y</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Proponer al Directorio las modificaciones al Reglamento de Deporte Profesional y a los procedimientos que regulen la disciplina al interior de la sociedad.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Trigésimo Noveno. </w:t>
      </w:r>
      <w:r w:rsidRPr="00BB30E3">
        <w:rPr>
          <w:rFonts w:ascii="Times New Roman" w:eastAsia="Times New Roman" w:hAnsi="Times New Roman" w:cs="Times New Roman"/>
          <w:sz w:val="20"/>
          <w:szCs w:val="20"/>
          <w:lang w:eastAsia="es-CL"/>
        </w:rPr>
        <w:t>La Comisión de Ética no podrá proponer sanción alguna sin haber previamente solicitado los descargos del afectado, fijándole al efecto un plazo prudencial para presentarlos y aportar los medios probatorios que estime convenientes. Todas las notificaciones y citaciones que se dispongan deberán practicarse personalmente o por carta certificada dirigida al domicilio que el notificado o citado tenga registrado en la sociedad.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Cuadragésimo. </w:t>
      </w:r>
      <w:r w:rsidRPr="00BB30E3">
        <w:rPr>
          <w:rFonts w:ascii="Times New Roman" w:eastAsia="Times New Roman" w:hAnsi="Times New Roman" w:cs="Times New Roman"/>
          <w:sz w:val="20"/>
          <w:szCs w:val="20"/>
          <w:lang w:eastAsia="es-CL"/>
        </w:rPr>
        <w:t>De las sanciones aplicadas podrá solicitarse reconsideración a la Comisión de Ética, apelando en subsidio ante el Directorio de la sociedad, dentro del plazo de diez días, contado a partir de que haya sido notificada la resolución que resolvió la solicitud de reconsideración.</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Toda sanción impuesta de acuerdo al presente Título deberá ser informada a la junta ordinaria de accionistas.</w:t>
      </w:r>
    </w:p>
    <w:p w:rsidR="00BB30E3" w:rsidRPr="00BB30E3" w:rsidRDefault="00BB30E3" w:rsidP="00BB30E3">
      <w:pPr>
        <w:spacing w:before="100" w:beforeAutospacing="1" w:after="21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VII</w:t>
      </w:r>
      <w:r w:rsidRPr="00BB30E3">
        <w:rPr>
          <w:rFonts w:ascii="Times New Roman" w:eastAsia="Times New Roman" w:hAnsi="Times New Roman" w:cs="Times New Roman"/>
          <w:i/>
          <w:iCs/>
          <w:sz w:val="20"/>
          <w:szCs w:val="20"/>
          <w:lang w:eastAsia="es-CL"/>
        </w:rPr>
        <w:br/>
        <w:t>Del balance y la distribución de utilidades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Artículo Cuadragésimo Primero. </w:t>
      </w:r>
      <w:r w:rsidRPr="00BB30E3">
        <w:rPr>
          <w:rFonts w:ascii="Times New Roman" w:eastAsia="Times New Roman" w:hAnsi="Times New Roman" w:cs="Times New Roman"/>
          <w:sz w:val="20"/>
          <w:szCs w:val="20"/>
          <w:lang w:eastAsia="es-CL"/>
        </w:rPr>
        <w:t>La sociedad confeccionará anualmente su balance general, al treinta y uno de diciembre de cada año. El Directorio deberá presentar a la consideración de la junta ordinaria de accionistas una memoria anual acerca de la situación de la sociedad en el último ejercicio, acompañada del balance general, del estado de ganancias y pérdidas y del informe que al respecto presenten los auditores externos.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Cuadragésimo Segundo. </w:t>
      </w:r>
      <w:r w:rsidRPr="00BB30E3">
        <w:rPr>
          <w:rFonts w:ascii="Times New Roman" w:eastAsia="Times New Roman" w:hAnsi="Times New Roman" w:cs="Times New Roman"/>
          <w:sz w:val="20"/>
          <w:szCs w:val="20"/>
          <w:lang w:eastAsia="es-CL"/>
        </w:rPr>
        <w:t>Salvo acuerdo diferente adoptado por la unanimidad de las acciones emitidas, reunidas en junta de accionistas, la sociedad deberá distribuir anualmente como dividendo en dinero a sus accionistas, a prorrata de sus acciones, a lo menos el treinta por ciento de las utilidades líquidas de cada ejercicio y decidirá la oportunidad de su pago, dentro de los plazos legales.</w:t>
      </w:r>
    </w:p>
    <w:p w:rsidR="00BB30E3" w:rsidRPr="00BB30E3" w:rsidRDefault="00BB30E3" w:rsidP="00BB30E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VIII</w:t>
      </w:r>
      <w:r w:rsidRPr="00BB30E3">
        <w:rPr>
          <w:rFonts w:ascii="Times New Roman" w:eastAsia="Times New Roman" w:hAnsi="Times New Roman" w:cs="Times New Roman"/>
          <w:i/>
          <w:iCs/>
          <w:sz w:val="20"/>
          <w:szCs w:val="20"/>
          <w:lang w:eastAsia="es-CL"/>
        </w:rPr>
        <w:br/>
        <w:t>De la disolución, liquidación y arbitraje de la sociedad</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Cuadragésimo Tercero. </w:t>
      </w:r>
      <w:r w:rsidRPr="00BB30E3">
        <w:rPr>
          <w:rFonts w:ascii="Times New Roman" w:eastAsia="Times New Roman" w:hAnsi="Times New Roman" w:cs="Times New Roman"/>
          <w:sz w:val="20"/>
          <w:szCs w:val="20"/>
          <w:lang w:eastAsia="es-CL"/>
        </w:rPr>
        <w:t>La sociedad se disolverá en los casos que la ley y estos estatutos así lo determinen. En todo caso, la modificación del objeto social producirá la disolución de la sociedad por el solo ministerio de la ley. Asimismo, el incumplimiento del capital mínimo de funcionamiento, no subsanado en tiempo y forma debida, provocará la disolución anticipada de la sociedad, en los términos dispuestos en el artículo 14 de la Ley Nº 20.019 y su eliminación del Registro de Organizaciones Deportivas Profesionales.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Cuadragésimo Cuarto. </w:t>
      </w:r>
      <w:r w:rsidRPr="00BB30E3">
        <w:rPr>
          <w:rFonts w:ascii="Times New Roman" w:eastAsia="Times New Roman" w:hAnsi="Times New Roman" w:cs="Times New Roman"/>
          <w:sz w:val="20"/>
          <w:szCs w:val="20"/>
          <w:lang w:eastAsia="es-CL"/>
        </w:rPr>
        <w:t>Disuelta la sociedad, el Directorio se entenderá subsistir hasta la celebración de la junta de accionistas que haya de proceder a la designación de los liquidadores a quienes competerá efectuar la liquidación, junta que también fijará su remuneración. Las facultades del Directorio y las de los mandatarios existentes o que se designen, se entenderán limitadas a las facultades legales.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La liquidación de la sociedad será practicada en la forma establecida por la Ley Nº 18.046 sobre Sociedades Anónimas. Los liquidadores durarán en sus funciones el tiempo necesario para cumplir su cometido, el que no podrá exceder de tres años, pudiendo ser reelegidos por una vez en sus funciones.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Cuadragésimo Quinto. </w:t>
      </w:r>
      <w:r w:rsidRPr="00BB30E3">
        <w:rPr>
          <w:rFonts w:ascii="Times New Roman" w:eastAsia="Times New Roman" w:hAnsi="Times New Roman" w:cs="Times New Roman"/>
          <w:sz w:val="20"/>
          <w:szCs w:val="20"/>
          <w:lang w:eastAsia="es-CL"/>
        </w:rPr>
        <w:t>Las diferencias que se produzcan entre los accionistas en su calidad de tales o entre éstos y la sociedad o sus administradores, sea durante la vigencia de la sociedad o durante su liquidación, serán sometidas a la decisión de un árbitro arbitrador, en el más breve plazo y sin forma de juicio ni ulterior recurso, el que será designado de común acuerdo por las partes o por la justicia ordinaria, en su caso. Lo anterior es sin perjuicio del derecho establecido en el artículo ciento veinticinco de la Ley Nº 18.046.</w:t>
      </w:r>
    </w:p>
    <w:p w:rsidR="00BB30E3" w:rsidRPr="00BB30E3" w:rsidRDefault="00BB30E3" w:rsidP="00BB30E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Artículos Transitorios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Primero Transitorio. </w:t>
      </w:r>
      <w:r w:rsidRPr="00BB30E3">
        <w:rPr>
          <w:rFonts w:ascii="Times New Roman" w:eastAsia="Times New Roman" w:hAnsi="Times New Roman" w:cs="Times New Roman"/>
          <w:sz w:val="20"/>
          <w:szCs w:val="20"/>
          <w:lang w:eastAsia="es-CL"/>
        </w:rPr>
        <w:t>Quedan designados para formar el primer Directorio de la sociedad los señores ................... y .............. .................... Los directores designados en el presente artículo transitorio, se mantendrán en sus funciones hasta la celebración de la primera junta general ordinaria de accionistas que celebre la sociedad.</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Segundo Transitorio. </w:t>
      </w:r>
      <w:r w:rsidRPr="00BB30E3">
        <w:rPr>
          <w:rFonts w:ascii="Times New Roman" w:eastAsia="Times New Roman" w:hAnsi="Times New Roman" w:cs="Times New Roman"/>
          <w:sz w:val="20"/>
          <w:szCs w:val="20"/>
          <w:lang w:eastAsia="es-CL"/>
        </w:rPr>
        <w:t>El capital de la sociedad de ... ........., de pesos que se divide en ............. acciones nominativas, sin valor nominal, se suscribe y paga de la siguiente forma:</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................suscribe ......... acciones, las que paga .................</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................suscribe ......... acciones, las que paga .................</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................suscribe ......... acciones, las que paga .................</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 xml:space="preserve">Artículo Tercero Transitorio. </w:t>
      </w:r>
      <w:r w:rsidRPr="00BB30E3">
        <w:rPr>
          <w:rFonts w:ascii="Times New Roman" w:eastAsia="Times New Roman" w:hAnsi="Times New Roman" w:cs="Times New Roman"/>
          <w:sz w:val="20"/>
          <w:szCs w:val="20"/>
          <w:lang w:eastAsia="es-CL"/>
        </w:rPr>
        <w:t>Los avisos de citación que por disposiciones legales, reglamentarias o estatutarias deban ser publicados en algún diario del domicilio social, serán publicados en el diario................., en tanto no se adopte un acuerdo distinto por junta general de accionistas.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Cuarto Transitorio. </w:t>
      </w:r>
      <w:r w:rsidRPr="00BB30E3">
        <w:rPr>
          <w:rFonts w:ascii="Times New Roman" w:eastAsia="Times New Roman" w:hAnsi="Times New Roman" w:cs="Times New Roman"/>
          <w:sz w:val="20"/>
          <w:szCs w:val="20"/>
          <w:lang w:eastAsia="es-CL"/>
        </w:rPr>
        <w:t>Se designa a ................. en calidad de auditores externos encargados de auditar los estados financieros de la sociedad para su primer ejercicio.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Quinto Transitorio. </w:t>
      </w:r>
      <w:r w:rsidRPr="00BB30E3">
        <w:rPr>
          <w:rFonts w:ascii="Times New Roman" w:eastAsia="Times New Roman" w:hAnsi="Times New Roman" w:cs="Times New Roman"/>
          <w:sz w:val="20"/>
          <w:szCs w:val="20"/>
          <w:lang w:eastAsia="es-CL"/>
        </w:rPr>
        <w:t>Quedan designados para formar la primera Comisión Revisora de Cuentas los señores ...................... .............................. y....................................Los miembros designados en el presente artículo transitorio, se mantendrán en sus funciones hasta la celebración de la primera junta general ordinaria de accionistas que celebre la sociedad.</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Sexto Transitorio. </w:t>
      </w:r>
      <w:r w:rsidRPr="00BB30E3">
        <w:rPr>
          <w:rFonts w:ascii="Times New Roman" w:eastAsia="Times New Roman" w:hAnsi="Times New Roman" w:cs="Times New Roman"/>
          <w:sz w:val="20"/>
          <w:szCs w:val="20"/>
          <w:lang w:eastAsia="es-CL"/>
        </w:rPr>
        <w:t>Por el presente instrumento se designa a los señores ..................................... y como integrantes del primer Comité de Ética de la sociedad. Los miembros designados en el presente artículo transitorio, se mantendrán en sus funciones hasta la celebración de la primera junta general ordinaria de accionistas que celebre la sociedad.</w:t>
      </w:r>
    </w:p>
    <w:p w:rsidR="00BB30E3" w:rsidRPr="00BB30E3" w:rsidRDefault="00BB30E3" w:rsidP="00BB30E3">
      <w:pPr>
        <w:spacing w:before="100" w:beforeAutospacing="1" w:after="40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Formulario basado en el Estatuto Tipo de una S.A. Deportiva Profesional y Reglamento Interno Tipo de un Fondo de Deporte Profesional aprobado por la SVS mediante oficio número 364, de fecha 13 de septiembre de 2006.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Estas sociedades deben inscribirse asimismo en el Registro de Organizaciones Deportivas Profesionales, el cual es administrado por el Instituto Nacional de Deportes de Chile. </w:t>
      </w:r>
      <w:r w:rsidRPr="00BB30E3">
        <w:rPr>
          <w:rFonts w:ascii="Times New Roman" w:eastAsia="Times New Roman" w:hAnsi="Times New Roman" w:cs="Times New Roman"/>
          <w:b/>
          <w:bCs/>
          <w:sz w:val="20"/>
          <w:szCs w:val="20"/>
          <w:lang w:eastAsia="es-CL"/>
        </w:rPr>
        <w:t xml:space="preserve">3. </w:t>
      </w:r>
      <w:r w:rsidRPr="00BB30E3">
        <w:rPr>
          <w:rFonts w:ascii="Times New Roman" w:eastAsia="Times New Roman" w:hAnsi="Times New Roman" w:cs="Times New Roman"/>
          <w:sz w:val="20"/>
          <w:szCs w:val="20"/>
          <w:lang w:eastAsia="es-CL"/>
        </w:rPr>
        <w:t>La fiscalización de este tipo de sociedades corresponde a la SVS.</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97" w:name="_Toc505016675"/>
      <w:r w:rsidRPr="00BB30E3">
        <w:rPr>
          <w:rFonts w:ascii="Times New Roman" w:eastAsia="Times New Roman" w:hAnsi="Times New Roman" w:cs="Times New Roman"/>
          <w:b/>
          <w:bCs/>
          <w:sz w:val="20"/>
          <w:szCs w:val="20"/>
          <w:lang w:eastAsia="es-CL"/>
        </w:rPr>
        <w:t>4. S.A. deportiva profesional. Extracto.</w:t>
      </w:r>
      <w:bookmarkEnd w:id="297"/>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EXTRACTO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Notario de ........., calle ................ Nº ....., certifica: Con esta fecha, ante mí, .............: ................., del giro ..........domiciliada en ................, comuna de ......., Región ......... y ................., del giro ..........domiciliada en ................, comuna de ......., Región ........., constituyeron una sociedad anónima deportiva profesional cuyo nombre es "............. SADP". Domicilio: comuna de ......., Región ........, sin perjuicio de las agencias o sucursales que pueda establecer dentro o fuera de la República de Chile. Duración: ......... Objeto: ........... Capital: $ ............. dividido en ...... acciones nominativas, de una misma y única serie, íntegramente suscrito y pagado. (Ciudad) ........, (fecha) ...........</w:t>
      </w:r>
    </w:p>
    <w:p w:rsidR="00BB30E3" w:rsidRPr="00BB30E3" w:rsidRDefault="00BB30E3" w:rsidP="00BB30E3">
      <w:pPr>
        <w:spacing w:before="100" w:beforeAutospacing="1" w:after="5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 xml:space="preserve">Notas prácticas. </w:t>
      </w:r>
      <w:r w:rsidRPr="00BB30E3">
        <w:rPr>
          <w:rFonts w:ascii="Times New Roman" w:eastAsia="Times New Roman" w:hAnsi="Times New Roman" w:cs="Times New Roman"/>
          <w:b/>
          <w:bCs/>
          <w:sz w:val="20"/>
          <w:szCs w:val="20"/>
          <w:lang w:eastAsia="es-CL"/>
        </w:rPr>
        <w:t xml:space="preserve">1. </w:t>
      </w:r>
      <w:r w:rsidRPr="00BB30E3">
        <w:rPr>
          <w:rFonts w:ascii="Times New Roman" w:eastAsia="Times New Roman" w:hAnsi="Times New Roman" w:cs="Times New Roman"/>
          <w:sz w:val="20"/>
          <w:szCs w:val="20"/>
          <w:lang w:eastAsia="es-CL"/>
        </w:rPr>
        <w:t xml:space="preserve">Este extracto se inscribirá en el RC del CBR correspondiente al domicilio social y se publicará en el D.O., dentro de los 60 días corridos, contados desde la fecha misma de la escritura de constitución. </w:t>
      </w:r>
      <w:r w:rsidRPr="00BB30E3">
        <w:rPr>
          <w:rFonts w:ascii="Times New Roman" w:eastAsia="Times New Roman" w:hAnsi="Times New Roman" w:cs="Times New Roman"/>
          <w:b/>
          <w:bCs/>
          <w:sz w:val="20"/>
          <w:szCs w:val="20"/>
          <w:lang w:eastAsia="es-CL"/>
        </w:rPr>
        <w:t xml:space="preserve">2. </w:t>
      </w:r>
      <w:r w:rsidRPr="00BB30E3">
        <w:rPr>
          <w:rFonts w:ascii="Times New Roman" w:eastAsia="Times New Roman" w:hAnsi="Times New Roman" w:cs="Times New Roman"/>
          <w:sz w:val="20"/>
          <w:szCs w:val="20"/>
          <w:lang w:eastAsia="es-CL"/>
        </w:rPr>
        <w:t xml:space="preserve">La fecha del extracto es recomendable que sea la misma de la escritura respectiva, para simplificar su redacción. </w:t>
      </w:r>
      <w:r w:rsidRPr="00BB30E3">
        <w:rPr>
          <w:rFonts w:ascii="Times New Roman" w:eastAsia="Times New Roman" w:hAnsi="Times New Roman" w:cs="Times New Roman"/>
          <w:b/>
          <w:bCs/>
          <w:sz w:val="20"/>
          <w:szCs w:val="20"/>
          <w:lang w:eastAsia="es-CL"/>
        </w:rPr>
        <w:t>3.</w:t>
      </w:r>
      <w:r w:rsidRPr="00BB30E3">
        <w:rPr>
          <w:rFonts w:ascii="Times New Roman" w:eastAsia="Times New Roman" w:hAnsi="Times New Roman" w:cs="Times New Roman"/>
          <w:sz w:val="20"/>
          <w:szCs w:val="20"/>
          <w:lang w:eastAsia="es-CL"/>
        </w:rPr>
        <w:t xml:space="preserve"> Antiguamente la práctica era recurrir al empleo de un lenguaje "semitelegráfico" en la redacción del extracto. Hoy dado que el pago por la publicación del extracto en el D.O. sólo se hace exigible para aquellas sociedades que tengan un capital igual o superior a 5.000 UF no se justifica esta forma en aquellas que no alcanzan este umbral y que son la mayoría. Lo anterior no justifica en ningún caso que se incluyan en los extractos indicaciones que no sean las que la ley expresamente señala. Se ha advertido una mala praxis en el CBR de Santiago en orden a presentar extractos con indicaciones no exigidas por la ley lo que ocasiona retrasos innecesarios en la calificación de los títulos. </w:t>
      </w:r>
      <w:r w:rsidRPr="00BB30E3">
        <w:rPr>
          <w:rFonts w:ascii="Times New Roman" w:eastAsia="Times New Roman" w:hAnsi="Times New Roman" w:cs="Times New Roman"/>
          <w:b/>
          <w:bCs/>
          <w:sz w:val="20"/>
          <w:szCs w:val="20"/>
          <w:lang w:eastAsia="es-CL"/>
        </w:rPr>
        <w:t>4.</w:t>
      </w:r>
      <w:r w:rsidRPr="00BB30E3">
        <w:rPr>
          <w:rFonts w:ascii="Times New Roman" w:eastAsia="Times New Roman" w:hAnsi="Times New Roman" w:cs="Times New Roman"/>
          <w:sz w:val="20"/>
          <w:szCs w:val="20"/>
          <w:lang w:eastAsia="es-CL"/>
        </w:rPr>
        <w:t> Según el Art. 4º de la Ley Nº 20.494, si la sociedad tiene un capital inferior a 5.000 UF están exentas de pagos por publicación del extracto en D.O. y será el Notario Público que haya otorgado la escritura quien deberán enviar, por vía electrónica, al D.O. copias digitales de los extractos societarios a publicar, los que deberán estar suscritos por ellos, en la forma señalada en la Ley Nº 19.799.</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298" w:name="_Toc505016676"/>
      <w:r w:rsidRPr="00BB30E3">
        <w:rPr>
          <w:rFonts w:ascii="Times New Roman" w:eastAsia="Times New Roman" w:hAnsi="Times New Roman" w:cs="Times New Roman"/>
          <w:b/>
          <w:bCs/>
          <w:sz w:val="20"/>
          <w:szCs w:val="20"/>
          <w:lang w:eastAsia="es-CL"/>
        </w:rPr>
        <w:lastRenderedPageBreak/>
        <w:t>5. Reglamento interno tipo de un fondo de deporte profesional.</w:t>
      </w:r>
      <w:bookmarkEnd w:id="298"/>
    </w:p>
    <w:p w:rsidR="00BB30E3" w:rsidRPr="00BB30E3" w:rsidRDefault="00BB30E3" w:rsidP="00BB30E3">
      <w:pPr>
        <w:spacing w:before="100" w:beforeAutospacing="1" w:after="25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I</w:t>
      </w:r>
      <w:r w:rsidRPr="00BB30E3">
        <w:rPr>
          <w:rFonts w:ascii="Times New Roman" w:eastAsia="Times New Roman" w:hAnsi="Times New Roman" w:cs="Times New Roman"/>
          <w:i/>
          <w:iCs/>
          <w:sz w:val="20"/>
          <w:szCs w:val="20"/>
          <w:lang w:eastAsia="es-CL"/>
        </w:rPr>
        <w:br/>
        <w:t>Antecedentes generales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Primero.</w:t>
      </w:r>
      <w:r w:rsidRPr="00BB30E3">
        <w:rPr>
          <w:rFonts w:ascii="Times New Roman" w:eastAsia="Times New Roman" w:hAnsi="Times New Roman" w:cs="Times New Roman"/>
          <w:sz w:val="20"/>
          <w:szCs w:val="20"/>
          <w:lang w:eastAsia="es-CL"/>
        </w:rPr>
        <w:t xml:space="preserve"> El presente reglamento interno rige el funcionamiento del Fondo de Deporte Profesional, en adelante el Fondo, constituido por "............" (corporación/fundación) conforme a las disposiciones de la Ley Nº 20.019, su reglamento y las instrucciones impartidas por el Instituto Nacional de Deportes de Chile y la Superintendencia de Valores y Seguros, ambos organismos, en el ejercicio de sus potestades legales.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Segundo. </w:t>
      </w:r>
      <w:r w:rsidRPr="00BB30E3">
        <w:rPr>
          <w:rFonts w:ascii="Times New Roman" w:eastAsia="Times New Roman" w:hAnsi="Times New Roman" w:cs="Times New Roman"/>
          <w:sz w:val="20"/>
          <w:szCs w:val="20"/>
          <w:lang w:eastAsia="es-CL"/>
        </w:rPr>
        <w:t>El Fondo es un patrimonio de afectación constituido por "............" (corporación/fundación) para el desarrollo de las actividades deportivas profesionales señaladas en el artículo 4º de este reglamento interno, de conformidad a lo establecido en los artículos 25 y siguientes de la Ley Nº 20.019, y se ha formado y formará con los siguientes aportes:</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Las cuotas ordinarias y extraordinarias que "......... " (corporación/fundación) acuerde destinarle.</w:t>
      </w:r>
    </w:p>
    <w:p w:rsidR="00BB30E3" w:rsidRPr="00BB30E3" w:rsidRDefault="00BB30E3" w:rsidP="00BB30E3">
      <w:pPr>
        <w:spacing w:before="100" w:beforeAutospacing="1" w:after="25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Las donaciones que se efectúen a la "........... " (corporación/fundación) para el desarrollo de actividades deportivas profesionales efectuadas por ella a través del Fondo.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Los derechos que correspondan a la "......... " (corporación/fundación) por su participación en espectáculos deportivos profesionales y todos los demás que le asignen la federación, asociación o liga u otra institución a que ella pertenezca, con financiamiento del Fondo.</w:t>
      </w:r>
    </w:p>
    <w:p w:rsidR="00BB30E3" w:rsidRPr="00BB30E3" w:rsidRDefault="00BB30E3" w:rsidP="00BB30E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Los ingresos provenientes de la comercialización de los espectáculos deportivos profesionales y de los bienes y servicios conexos, en los cuales la participación de "........ " (corporación/fundación) se financie con los recursos del Fondo.</w:t>
      </w:r>
    </w:p>
    <w:p w:rsidR="00BB30E3" w:rsidRPr="00BB30E3" w:rsidRDefault="00BB30E3" w:rsidP="00BB30E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Los demás recursos que anualmente "............ " (corporación/fundación) le asigne al Fondo.</w:t>
      </w:r>
    </w:p>
    <w:p w:rsidR="00BB30E3" w:rsidRPr="00BB30E3" w:rsidRDefault="00BB30E3" w:rsidP="00BB30E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f) En general, cualquier ingreso que se destine al Fondo para financiar actividades deportivas profesionales.</w:t>
      </w:r>
    </w:p>
    <w:p w:rsidR="00BB30E3" w:rsidRPr="00BB30E3" w:rsidRDefault="00BB30E3" w:rsidP="00BB30E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Tercero.</w:t>
      </w:r>
      <w:r w:rsidRPr="00BB30E3">
        <w:rPr>
          <w:rFonts w:ascii="Times New Roman" w:eastAsia="Times New Roman" w:hAnsi="Times New Roman" w:cs="Times New Roman"/>
          <w:sz w:val="20"/>
          <w:szCs w:val="20"/>
          <w:lang w:eastAsia="es-CL"/>
        </w:rPr>
        <w:t xml:space="preserve"> La duración del Fondo será ............................. (El plazo de duración del fondo no podrá ser superior al plazo de vigencia de la corporación o fundacion que lo constituye) y para todos los efectos legales a que pudiere haber lugar, se entenderá que su domicilio es el mismo que el de "..............." (corporación/fundación).</w:t>
      </w:r>
    </w:p>
    <w:p w:rsidR="00BB30E3" w:rsidRPr="00BB30E3" w:rsidRDefault="00BB30E3" w:rsidP="00BB30E3">
      <w:pPr>
        <w:spacing w:before="100" w:beforeAutospacing="1" w:after="27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II</w:t>
      </w:r>
      <w:r w:rsidRPr="00BB30E3">
        <w:rPr>
          <w:rFonts w:ascii="Times New Roman" w:eastAsia="Times New Roman" w:hAnsi="Times New Roman" w:cs="Times New Roman"/>
          <w:i/>
          <w:iCs/>
          <w:sz w:val="20"/>
          <w:szCs w:val="20"/>
          <w:lang w:eastAsia="es-CL"/>
        </w:rPr>
        <w:br/>
        <w:t>De las actividades deportivas profesionales</w:t>
      </w:r>
    </w:p>
    <w:p w:rsidR="00BB30E3" w:rsidRPr="00BB30E3" w:rsidRDefault="00BB30E3" w:rsidP="00BB30E3">
      <w:pPr>
        <w:spacing w:before="100" w:beforeAutospacing="1" w:after="27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Cuarto.</w:t>
      </w:r>
      <w:r w:rsidRPr="00BB30E3">
        <w:rPr>
          <w:rFonts w:ascii="Times New Roman" w:eastAsia="Times New Roman" w:hAnsi="Times New Roman" w:cs="Times New Roman"/>
          <w:sz w:val="20"/>
          <w:szCs w:val="20"/>
          <w:lang w:eastAsia="es-CL"/>
        </w:rPr>
        <w:t xml:space="preserve"> El Fondo se ha constituido con la finalidad de financiar exclusivamente el cumplimiento de las obligaciones que demande la participación de ".........." (corporación/fundación) en "...................." (señalar la naturaleza de la actividad deportiva profesional), organizada por "..........." (señalar la asociación o liga respectiva).</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Quinto.</w:t>
      </w:r>
      <w:r w:rsidRPr="00BB30E3">
        <w:rPr>
          <w:rFonts w:ascii="Times New Roman" w:eastAsia="Times New Roman" w:hAnsi="Times New Roman" w:cs="Times New Roman"/>
          <w:sz w:val="20"/>
          <w:szCs w:val="20"/>
          <w:lang w:eastAsia="es-CL"/>
        </w:rPr>
        <w:t xml:space="preserve"> De conformidad a lo establecido en la Ley Nº 20.019 y su reglamento, la participación de la "................" (corporación/fundación) en las actividades deportivas profesionales señaladas en el artículo precedente, se financiará exclusivamente con los recursos del Fondo. Asimismo, los bienes asignados al Fondo, en tanto éste se mantenga vigente, sólo podrán ser destinados al financiamiento de las actividades deportivas profesionales correspondientes o a inversiones que cautelen su valor, y en ningún caso podrán ser destinados a pagar o caucionar obligaciones de " ..............." (corporación/fundación) que no tengan relación directa con su participación en las actividades deportivas profesionales anteriormente indicadas.</w:t>
      </w:r>
    </w:p>
    <w:p w:rsidR="00BB30E3" w:rsidRPr="00BB30E3" w:rsidRDefault="00BB30E3" w:rsidP="00BB30E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lastRenderedPageBreak/>
        <w:t>Título III</w:t>
      </w:r>
      <w:r w:rsidRPr="00BB30E3">
        <w:rPr>
          <w:rFonts w:ascii="Times New Roman" w:eastAsia="Times New Roman" w:hAnsi="Times New Roman" w:cs="Times New Roman"/>
          <w:i/>
          <w:iCs/>
          <w:sz w:val="20"/>
          <w:szCs w:val="20"/>
          <w:lang w:eastAsia="es-CL"/>
        </w:rPr>
        <w:br/>
        <w:t>De la Administración del Fondo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Sexto.</w:t>
      </w:r>
      <w:r w:rsidRPr="00BB30E3">
        <w:rPr>
          <w:rFonts w:ascii="Times New Roman" w:eastAsia="Times New Roman" w:hAnsi="Times New Roman" w:cs="Times New Roman"/>
          <w:sz w:val="20"/>
          <w:szCs w:val="20"/>
          <w:lang w:eastAsia="es-CL"/>
        </w:rPr>
        <w:t xml:space="preserve"> El Fondo será administrado por una Comisión de Deporte Profesional, en adelante la Comisión, que estará integrada por cinco miembros, uno de los cuales será el Presidente de la "......" (corporación/fundación), quien la presidirá.</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Séptimo.</w:t>
      </w:r>
      <w:r w:rsidRPr="00BB30E3">
        <w:rPr>
          <w:rFonts w:ascii="Times New Roman" w:eastAsia="Times New Roman" w:hAnsi="Times New Roman" w:cs="Times New Roman"/>
          <w:sz w:val="20"/>
          <w:szCs w:val="20"/>
          <w:lang w:eastAsia="es-CL"/>
        </w:rPr>
        <w:t xml:space="preserve"> Los miembros de la Comisión durarán en sus funciones ........... años, pudiendo ser reelegidos en sus funciones. En todo caso, la ".........." (corporación /fundación), a través de sus órganos correspondientes, podrá reemplazar libremente a los miembros de la Comisión.</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Octavo.</w:t>
      </w:r>
      <w:r w:rsidRPr="00BB30E3">
        <w:rPr>
          <w:rFonts w:ascii="Times New Roman" w:eastAsia="Times New Roman" w:hAnsi="Times New Roman" w:cs="Times New Roman"/>
          <w:sz w:val="20"/>
          <w:szCs w:val="20"/>
          <w:lang w:eastAsia="es-CL"/>
        </w:rPr>
        <w:t xml:space="preserve"> Corresponderá a la Comisión la administración del Fondo.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Especialmente, le corresponderá velar por el buen uso de los recursos del Fondo y particularmente por el cumplimiento de lo establecido en los artículos 4º y 5º de este reglamento.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Noveno.</w:t>
      </w:r>
      <w:r w:rsidRPr="00BB30E3">
        <w:rPr>
          <w:rFonts w:ascii="Times New Roman" w:eastAsia="Times New Roman" w:hAnsi="Times New Roman" w:cs="Times New Roman"/>
          <w:sz w:val="20"/>
          <w:szCs w:val="20"/>
          <w:lang w:eastAsia="es-CL"/>
        </w:rPr>
        <w:t xml:space="preserve"> Los miembros de la Comisión no (o sí, debiendo en tal caso, establecerse la forma en que se determinará su remuneración por la corporación o fundación respectiva) serán remunerados por el ejercicio de sus funciones. Lo anterior se entenderá sin perjuicio de las remuneraciones o asignaciones que se devenguen a su favor por funciones o empleos distintos de sus cargos, o por concepto de gastos de representación, viáticos, regalías y, en general, todo otro estipendio.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Décimo.</w:t>
      </w:r>
      <w:r w:rsidRPr="00BB30E3">
        <w:rPr>
          <w:rFonts w:ascii="Times New Roman" w:eastAsia="Times New Roman" w:hAnsi="Times New Roman" w:cs="Times New Roman"/>
          <w:sz w:val="20"/>
          <w:szCs w:val="20"/>
          <w:lang w:eastAsia="es-CL"/>
        </w:rPr>
        <w:t xml:space="preserve"> La Comisión se reunirá en sesiones ordinarias a lo menos una vez al mes, en la fecha y hora que ella determine, sin necesidad de citación previa. Además, podrá reunirse en sesiones extraordinarias, cuando las cite especialmente el Presidente por sí, o a indicación de uno o más miembros, previa calificación que el Presidente haga de la necesidad de la reunión, salvo que ésta sea solicitada por la mayoría absoluta de los miembros, caso en el cual deberá necesariamente celebrarse la reunión y citarla el Presidente sin calificación previa. La citación a sesiones extraordinarias se practicará mediante carta certificada a cada uno de los miembros, a lo menos, con tres días de anticipación. Este plazo podrá reducirse a veinticuatro horas, si la carta fuere entregada personalmente a cada miembro por un notario público. En todo caso, podrán celebrarse válidamente aquellas sesiones extraordinarias a las que concurrieren la totalidad de los miembros, aun cuando no se hubieren cumplido las formalidades requeridas para su citación. En las sesiones extraordinarias, podrán tratarse sólo las materias o asuntos señalados en la citación. En este caso, el Presidente deberá avisar por escrito a cada uno de los miembros la fecha y hora de la sesión, debiendo indicar su objeto específico. Sin perjuicio de lo anterior, encontrándose reunida la totalidad de los miembros de la Comisión, podrán tratar cualquier materia que ellos determinaren.</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UNDécimo. </w:t>
      </w:r>
      <w:r w:rsidRPr="00BB30E3">
        <w:rPr>
          <w:rFonts w:ascii="Times New Roman" w:eastAsia="Times New Roman" w:hAnsi="Times New Roman" w:cs="Times New Roman"/>
          <w:sz w:val="20"/>
          <w:szCs w:val="20"/>
          <w:lang w:eastAsia="es-CL"/>
        </w:rPr>
        <w:t>Las reuniones de la Comisión se constituirán con la asistencia de la mayoría absoluta de sus miembros. Los acuerdos se adoptarán por la mayoría absoluta de los asistentes. En caso de empate en las votaciones, resolverá el voto del Presidente o de quien haga sus veces.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 xml:space="preserve">Artículo DUODécimo. </w:t>
      </w:r>
      <w:r w:rsidRPr="00BB30E3">
        <w:rPr>
          <w:rFonts w:ascii="Times New Roman" w:eastAsia="Times New Roman" w:hAnsi="Times New Roman" w:cs="Times New Roman"/>
          <w:sz w:val="20"/>
          <w:szCs w:val="20"/>
          <w:lang w:eastAsia="es-CL"/>
        </w:rPr>
        <w:t>En caso de ausencia del Presidente, las sesiones serán presididas por aquél de los miembros que fuere nombrado para ese efecto por los presentes. El cargo de Secretario de la Comisión será ejercido por quien haya sido designado para ese efecto por la Comisión.</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DEcimoTercero.</w:t>
      </w:r>
      <w:r w:rsidRPr="00BB30E3">
        <w:rPr>
          <w:rFonts w:ascii="Times New Roman" w:eastAsia="Times New Roman" w:hAnsi="Times New Roman" w:cs="Times New Roman"/>
          <w:sz w:val="20"/>
          <w:szCs w:val="20"/>
          <w:lang w:eastAsia="es-CL"/>
        </w:rPr>
        <w:t xml:space="preserve"> De las deliberaciones y acuerdos de la Comisión se dejará constancia en un libro de actas, por cualquier medio que ofrezca seguridad de que no podrá haber intercalaciones, supresiones o cualquier otra adulteración que pueda afectar la fidelidad del acta, la que será firmada por todos los miembros que hubieren concurrido a la sesión y por el Secretario. Si alguno de los miembros falleciere o se inhabilitare por cualquier causa para firmar el acta correspondiente, se dejará constancia en la misma, por el Secretario, de la respectiva circunstancia o impedimento. Se entenderá aprobada el acta desde el momento de su firma, y desde esa fecha se podrán llevar a cabo los acuerdos de la Comisión a que ella se refiera, sin necesidad de aprobación posterior. El miembro de la Comisión que quiera salvar su responsabilidad por algún acto o acuerdo de la Comisión deberá hacer constar en el acta su oposición, debiendo darse cuenta de ello a "......." (órgano que </w:t>
      </w:r>
      <w:r w:rsidRPr="00BB30E3">
        <w:rPr>
          <w:rFonts w:ascii="Times New Roman" w:eastAsia="Times New Roman" w:hAnsi="Times New Roman" w:cs="Times New Roman"/>
          <w:sz w:val="20"/>
          <w:szCs w:val="20"/>
          <w:lang w:eastAsia="es-CL"/>
        </w:rPr>
        <w:lastRenderedPageBreak/>
        <w:t>designó a los miembros de la Comisión) en la oportunidad más próxima. El miembro de la Comisión que estimare que un acta adolece de inexactitudes u omisiones, tiene el derecho de estampar, antes de firmar, las salvedades correspondientes, no pudiendo, en todo caso, bajo ninguna circunstancia excusarse de firmarla.</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DEcimoCuarto</w:t>
      </w:r>
      <w:r w:rsidRPr="00BB30E3">
        <w:rPr>
          <w:rFonts w:ascii="Times New Roman" w:eastAsia="Times New Roman" w:hAnsi="Times New Roman" w:cs="Times New Roman"/>
          <w:caps/>
          <w:sz w:val="20"/>
          <w:szCs w:val="20"/>
          <w:lang w:eastAsia="es-CL"/>
        </w:rPr>
        <w:t>.</w:t>
      </w:r>
      <w:r w:rsidRPr="00BB30E3">
        <w:rPr>
          <w:rFonts w:ascii="Times New Roman" w:eastAsia="Times New Roman" w:hAnsi="Times New Roman" w:cs="Times New Roman"/>
          <w:sz w:val="20"/>
          <w:szCs w:val="20"/>
          <w:lang w:eastAsia="es-CL"/>
        </w:rPr>
        <w:t xml:space="preserve"> Corresponderá especialmente al Presidente:</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Presidir las sesiones de la Comisión.</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Convocar a sesiones de la Comisión en las oportunidades previstas por ella o cuando lo juzgue necesario o a requerimiento de la mayoría de los miembros en ejercicio.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Velar por el cumplimiento del presente reglamento interno y acuerdos de la Comisión, y tomar las medidas necesarias para su correcta implementación.</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Las demás establecidas en este reglamento interno.</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DEcimoQuinto.</w:t>
      </w:r>
      <w:r w:rsidRPr="00BB30E3">
        <w:rPr>
          <w:rFonts w:ascii="Times New Roman" w:eastAsia="Times New Roman" w:hAnsi="Times New Roman" w:cs="Times New Roman"/>
          <w:sz w:val="20"/>
          <w:szCs w:val="20"/>
          <w:lang w:eastAsia="es-CL"/>
        </w:rPr>
        <w:t xml:space="preserve"> En el ejercicio de sus funciones, los miembros de la Comisión aplicarán el cuidado y diligencia que los hombres emplean ordinariamente en sus propios negocios y responderán solidariamente de los perjuicios causados a "............." (corporación /fundación).</w:t>
      </w:r>
    </w:p>
    <w:p w:rsidR="00BB30E3" w:rsidRPr="00BB30E3" w:rsidRDefault="00BB30E3" w:rsidP="00BB30E3">
      <w:pPr>
        <w:spacing w:before="100" w:beforeAutospacing="1" w:after="240"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IV</w:t>
      </w:r>
      <w:r w:rsidRPr="00BB30E3">
        <w:rPr>
          <w:rFonts w:ascii="Times New Roman" w:eastAsia="Times New Roman" w:hAnsi="Times New Roman" w:cs="Times New Roman"/>
          <w:i/>
          <w:iCs/>
          <w:sz w:val="20"/>
          <w:szCs w:val="20"/>
          <w:lang w:eastAsia="es-CL"/>
        </w:rPr>
        <w:br/>
        <w:t>De la Comisión Revisora de Cuentas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DEcimoSexto.</w:t>
      </w:r>
      <w:r w:rsidRPr="00BB30E3">
        <w:rPr>
          <w:rFonts w:ascii="Times New Roman" w:eastAsia="Times New Roman" w:hAnsi="Times New Roman" w:cs="Times New Roman"/>
          <w:sz w:val="20"/>
          <w:szCs w:val="20"/>
          <w:lang w:eastAsia="es-CL"/>
        </w:rPr>
        <w:t xml:space="preserve"> Existirá una Comisión Revisora de Cuentas, integrada por ".........." miembros, que tendrá las siguientes funciones:</w:t>
      </w:r>
    </w:p>
    <w:p w:rsidR="00BB30E3" w:rsidRPr="00BB30E3" w:rsidRDefault="00BB30E3" w:rsidP="00BB30E3">
      <w:pPr>
        <w:spacing w:before="100" w:beforeAutospacing="1" w:after="24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Revisar trimestralmente todos los libros, documentos y demás antecedentes que conformen la contabilidad del Fondo;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Informar por escrito a la Comisión de Deporte Profesional y a los órganos de la administración superior de "................" (corporación/fundación) sobre la gestión administrativa y contable, el estado de las cuentas y finanzas del Fondo, de cualquier irregularidad que notare en el cumplimiento de sus funciones, así como sugerir las medidas de corrección y mejoramiento que estime necesarias;</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Revisar el balance, las demás demostraciones y estados financieros y la memoria anual presentados por la Comisión de Deporte Profesional y recomendar su aprobación o rechazo;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Informar a la Comisión de Deporte Profesional, al Instituto Nacional de Deportes de Chile y a la Superintendencia de Valores y Seguros sobre el incumplimiento en que incurriere el Fondo respecto de los deberes impuestos por los artículos 6º y 8º de la Ley Nº 20.019.</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DEcimoSéptimo.</w:t>
      </w:r>
      <w:r w:rsidRPr="00BB30E3">
        <w:rPr>
          <w:rFonts w:ascii="Times New Roman" w:eastAsia="Times New Roman" w:hAnsi="Times New Roman" w:cs="Times New Roman"/>
          <w:sz w:val="20"/>
          <w:szCs w:val="20"/>
          <w:lang w:eastAsia="es-CL"/>
        </w:rPr>
        <w:t xml:space="preserve"> Los integrantes de la Comisión Revisora de Cuentas durarán un año en sus cargos y podrán ser reelegidos indefinidamente. La elección de los integrantes de la Comisión Revisora de Cuentas se efectuará en la forma señalada en el Reglamento de la Ley Nº 20.019.</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miembros de la Comisión Revisora de Cuentas no serán remunerados (o sí, debiendo en tal caso, establecerse la forma en que se determinará su remuneración por la corporación o fundación respectiva).</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DEcimoctavo.</w:t>
      </w:r>
      <w:r w:rsidRPr="00BB30E3">
        <w:rPr>
          <w:rFonts w:ascii="Times New Roman" w:eastAsia="Times New Roman" w:hAnsi="Times New Roman" w:cs="Times New Roman"/>
          <w:sz w:val="20"/>
          <w:szCs w:val="20"/>
          <w:lang w:eastAsia="es-CL"/>
        </w:rPr>
        <w:t xml:space="preserve"> Para el adecuado ejercicio de sus funciones, la Comisión Revisora de Cuentas tendrá derecho a ser informada plena y documentadamente y en cualquier tiempo, por el Presidente de la Comisión de Deporte Profesional o quien hiciere sus veces, de todo lo relacionado con la marcha del Fondo. Este derecho, en todo caso, debe ser ejercido de manera de no afectar la gestión del Fondo.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lastRenderedPageBreak/>
        <w:t>Artículo DEcimoNoveno.</w:t>
      </w:r>
      <w:r w:rsidRPr="00BB30E3">
        <w:rPr>
          <w:rFonts w:ascii="Times New Roman" w:eastAsia="Times New Roman" w:hAnsi="Times New Roman" w:cs="Times New Roman"/>
          <w:sz w:val="20"/>
          <w:szCs w:val="20"/>
          <w:lang w:eastAsia="es-CL"/>
        </w:rPr>
        <w:t xml:space="preserve"> El cargo de miembro de la Comisión Revisora de Cuentas será indelegable e incompatible con el de miembro de la Comisión de Deporte Profesional, así como con cualquier cargo en la administración de la ".................." (corporación/fundación) o con el de director de sociedades en las que la "....................." (corporación/fundación) tenga participación patrimonial.</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w:t>
      </w:r>
      <w:r w:rsidRPr="00BB30E3">
        <w:rPr>
          <w:rFonts w:ascii="Times New Roman" w:eastAsia="Times New Roman" w:hAnsi="Times New Roman" w:cs="Times New Roman"/>
          <w:sz w:val="20"/>
          <w:szCs w:val="20"/>
          <w:lang w:eastAsia="es-CL"/>
        </w:rPr>
        <w:t xml:space="preserve"> La Comisión Revisora de Cuentas será presidida por quien fuere designado al efecto de entre sus miembros.</w:t>
      </w:r>
    </w:p>
    <w:p w:rsidR="00BB30E3" w:rsidRPr="00BB30E3" w:rsidRDefault="00BB30E3" w:rsidP="00BB30E3">
      <w:pPr>
        <w:spacing w:before="100" w:beforeAutospacing="1" w:after="22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V</w:t>
      </w:r>
      <w:r w:rsidRPr="00BB30E3">
        <w:rPr>
          <w:rFonts w:ascii="Times New Roman" w:eastAsia="Times New Roman" w:hAnsi="Times New Roman" w:cs="Times New Roman"/>
          <w:i/>
          <w:iCs/>
          <w:sz w:val="20"/>
          <w:szCs w:val="20"/>
          <w:lang w:eastAsia="es-CL"/>
        </w:rPr>
        <w:br/>
        <w:t>Del Tribunal de Honor</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Primero.</w:t>
      </w:r>
      <w:r w:rsidRPr="00BB30E3">
        <w:rPr>
          <w:rFonts w:ascii="Times New Roman" w:eastAsia="Times New Roman" w:hAnsi="Times New Roman" w:cs="Times New Roman"/>
          <w:sz w:val="20"/>
          <w:szCs w:val="20"/>
          <w:lang w:eastAsia="es-CL"/>
        </w:rPr>
        <w:t xml:space="preserve"> Existirá un Tribunal de Honor integrado por ............ miembros, que tendrá la función de conocer y sancionar las faltas cometidas por miembros de la .............. (corporación/fundación) en la organización, producción, ...................... comercialización o participación en espectáculos deportivos profesionales por cuenta de la ................. (corporación/fundación), así como las demás funciones que se le encomienden en este reglamento.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Los miembros del Tribunal de Honor serán designados por la ".........." (corporación/fundación) y durarán .........años en sus cargos, pudiendo ser reelegidos indefinidamente, y no serán remunerados (o sí, debiendo en tal caso, establecerse la forma en que se determinará su remuneración por la corporación o fundación respectiva). La elección de los integrantes del Tribunal de Honor se efectuará en la forma señalada en el Reglamento de la Ley Nº 20.019.</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Segundo.</w:t>
      </w:r>
      <w:r w:rsidRPr="00BB30E3">
        <w:rPr>
          <w:rFonts w:ascii="Times New Roman" w:eastAsia="Times New Roman" w:hAnsi="Times New Roman" w:cs="Times New Roman"/>
          <w:sz w:val="20"/>
          <w:szCs w:val="20"/>
          <w:lang w:eastAsia="es-CL"/>
        </w:rPr>
        <w:t xml:space="preserve"> El Tribunal de Honor será presidido por quien hubiere sido designado al efecto de entre sus miembros. En caso de vacancia temporal del Presidente, hará sus veces el miembro que al efecto designen los miembros restantes del Tribunal. Si se produjere la vacancia o imposibilidad absoluta de uno de sus miembros, la ".................." (corporación/fundación) deberá proceder a la renovación total del Tribunal en el más breve plazo, debiendo en el intertanto designarse un reemplazante, por los miembros restantes del Tribunal.</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Tercero.</w:t>
      </w:r>
      <w:r w:rsidRPr="00BB30E3">
        <w:rPr>
          <w:rFonts w:ascii="Times New Roman" w:eastAsia="Times New Roman" w:hAnsi="Times New Roman" w:cs="Times New Roman"/>
          <w:sz w:val="20"/>
          <w:szCs w:val="20"/>
          <w:lang w:eastAsia="es-CL"/>
        </w:rPr>
        <w:t xml:space="preserve"> Para efectos del cumplimiento de las funciones del Tribunal de Honor, éste sólo podrá aplicar a los miembros de la "............." (corporación/fundación) las sanciones que los estatutos de ésta prevean al efecto.</w:t>
      </w:r>
    </w:p>
    <w:p w:rsidR="00BB30E3" w:rsidRPr="00BB30E3" w:rsidRDefault="00BB30E3" w:rsidP="00BB30E3">
      <w:pPr>
        <w:spacing w:before="100" w:beforeAutospacing="1" w:after="2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todo caso, para el ejercicio de sus funciones, el Tribunal de Honor tendrá las siguientes atribuciones: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 Recibir, conocer e investigar los reclamos por faltas de ética y disciplina;</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b) Aplicar las medidas disciplinarias establecidas en el estatuto de la ........ (corporación/fundación) , que sean aplicables a las faltas disciplinarias cometidas;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c) Llevar un libro o registro de medidas disciplinarias aplicadas y el archivo de los procedimientos realizados;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d) Informar de sus actividades a la Comisión de Deporte Profesional y a la administración de la ".................." (corporación/fundación), cuando lo estime pertinente y en las oportunidades en que dichos órganos así se lo soliciten, y</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 Proponer a la ".................. " (corporación/fundación) las modificaciones que estime pertinentes a las normas y procedimientos disciplinarios y de ética.</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Cuarto.</w:t>
      </w:r>
      <w:r w:rsidRPr="00BB30E3">
        <w:rPr>
          <w:rFonts w:ascii="Times New Roman" w:eastAsia="Times New Roman" w:hAnsi="Times New Roman" w:cs="Times New Roman"/>
          <w:sz w:val="20"/>
          <w:szCs w:val="20"/>
          <w:lang w:eastAsia="es-CL"/>
        </w:rPr>
        <w:t xml:space="preserve"> El Tribunal de Honor no podrá proponer sanción alguna sin haber previamente solicitado los descargos del afectado, fijándole al efecto un plazo prudencial para presentarlos y aportar los medios probatorios que estime convenientes. Todas las notificaciones y citaciones que se dispongan </w:t>
      </w:r>
      <w:r w:rsidRPr="00BB30E3">
        <w:rPr>
          <w:rFonts w:ascii="Times New Roman" w:eastAsia="Times New Roman" w:hAnsi="Times New Roman" w:cs="Times New Roman"/>
          <w:sz w:val="20"/>
          <w:szCs w:val="20"/>
          <w:lang w:eastAsia="es-CL"/>
        </w:rPr>
        <w:lastRenderedPageBreak/>
        <w:t>deberán practicarse personalmente o por carta certificada dirigida al domicilio que el notificado o citado tenga registrado en la ".................. " (corporación/fundación).</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Quinto.</w:t>
      </w:r>
      <w:r w:rsidRPr="00BB30E3">
        <w:rPr>
          <w:rFonts w:ascii="Times New Roman" w:eastAsia="Times New Roman" w:hAnsi="Times New Roman" w:cs="Times New Roman"/>
          <w:sz w:val="20"/>
          <w:szCs w:val="20"/>
          <w:lang w:eastAsia="es-CL"/>
        </w:rPr>
        <w:t xml:space="preserve"> De las sanciones aplicadas por el Tribunal de Honor podrá solicitársele reconsideración, apelando en subsidio ante la Comisión de Deporte Profesional, dentro del plazo de diez días, contado a partir de que haya sido notificada la resolución que resolvió la solicitud de reconsideración.</w:t>
      </w:r>
    </w:p>
    <w:p w:rsidR="00BB30E3" w:rsidRPr="00BB30E3" w:rsidRDefault="00BB30E3" w:rsidP="00BB30E3">
      <w:pPr>
        <w:spacing w:before="100" w:beforeAutospacing="1" w:after="16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VI</w:t>
      </w:r>
      <w:r w:rsidRPr="00BB30E3">
        <w:rPr>
          <w:rFonts w:ascii="Times New Roman" w:eastAsia="Times New Roman" w:hAnsi="Times New Roman" w:cs="Times New Roman"/>
          <w:i/>
          <w:iCs/>
          <w:sz w:val="20"/>
          <w:szCs w:val="20"/>
          <w:lang w:eastAsia="es-CL"/>
        </w:rPr>
        <w:br/>
        <w:t>Del balance y la demás información financiera</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Sexto.</w:t>
      </w:r>
      <w:r w:rsidRPr="00BB30E3">
        <w:rPr>
          <w:rFonts w:ascii="Times New Roman" w:eastAsia="Times New Roman" w:hAnsi="Times New Roman" w:cs="Times New Roman"/>
          <w:sz w:val="20"/>
          <w:szCs w:val="20"/>
          <w:lang w:eastAsia="es-CL"/>
        </w:rPr>
        <w:t xml:space="preserve"> La Comisión de Deporte Profesional deberá confeccionar un balance del Fondo al treinta y uno de diciembre de cada año. Tanto el balance y los demás estados financieros como el Fondo, serán auditados por un auditor externo de aquéllos inscritos en el Registro de Auditores Externos llevado por la Superintendencia de Valores y Seguros. La Comisión de Deporte Profesional deberá presentar a la ".................." (corporación/fundación) una memoria anual acerca de la situación del Fondo en el último ejercicio, acompañada del balance general y los demás estados financieros y del informe que al respecto presenten los auditores externos. En la elaboración del balance y la demás documentación financiera referida en este artículo, deberá estarse a las normas que al efecto imparta la Superintendencia de Valores y Seguros.</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Séptimo.</w:t>
      </w:r>
      <w:r w:rsidRPr="00BB30E3">
        <w:rPr>
          <w:rFonts w:ascii="Times New Roman" w:eastAsia="Times New Roman" w:hAnsi="Times New Roman" w:cs="Times New Roman"/>
          <w:sz w:val="20"/>
          <w:szCs w:val="20"/>
          <w:lang w:eastAsia="es-CL"/>
        </w:rPr>
        <w:t xml:space="preserve"> El Fondo deberá operar anualmente sobre la base de un presupuesto de ingresos y egresos, aprobado por la asociación referida en el artículo 4º del presente reglamento interno. En su elaboración deberá adjuntar una comparación con las partidas equivalentes, contempladas en el presupuesto del ejercicio anterior y los ingresos y egresos efectivamente producidos en su desarrollo efectivo, por cada una de dichas partidas. Las partidas de ingresos y egresos antes mencionadas deberán encontrarse debidamente respaldadas en documentos fidedignos, los cuales serán presentados a la Superintendencia de Valores y Seguros, en caso que ella los solicitare.</w:t>
      </w:r>
    </w:p>
    <w:p w:rsidR="00BB30E3" w:rsidRPr="00BB30E3" w:rsidRDefault="00BB30E3" w:rsidP="00BB30E3">
      <w:pPr>
        <w:spacing w:before="100" w:beforeAutospacing="1" w:after="195" w:line="240" w:lineRule="auto"/>
        <w:jc w:val="center"/>
        <w:rPr>
          <w:rFonts w:ascii="Times New Roman" w:eastAsia="Times New Roman" w:hAnsi="Times New Roman" w:cs="Times New Roman"/>
          <w:i/>
          <w:iCs/>
          <w:sz w:val="20"/>
          <w:szCs w:val="20"/>
          <w:lang w:eastAsia="es-CL"/>
        </w:rPr>
      </w:pPr>
      <w:r w:rsidRPr="00BB30E3">
        <w:rPr>
          <w:rFonts w:ascii="Times New Roman" w:eastAsia="Times New Roman" w:hAnsi="Times New Roman" w:cs="Times New Roman"/>
          <w:i/>
          <w:iCs/>
          <w:sz w:val="20"/>
          <w:szCs w:val="20"/>
          <w:lang w:eastAsia="es-CL"/>
        </w:rPr>
        <w:t>Título VII</w:t>
      </w:r>
      <w:r w:rsidRPr="00BB30E3">
        <w:rPr>
          <w:rFonts w:ascii="Times New Roman" w:eastAsia="Times New Roman" w:hAnsi="Times New Roman" w:cs="Times New Roman"/>
          <w:i/>
          <w:iCs/>
          <w:sz w:val="20"/>
          <w:szCs w:val="20"/>
          <w:lang w:eastAsia="es-CL"/>
        </w:rPr>
        <w:br/>
        <w:t>De la disolución y liquidación del fondo</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i/>
          <w:iCs/>
          <w:caps/>
          <w:sz w:val="20"/>
          <w:szCs w:val="20"/>
          <w:lang w:eastAsia="es-CL"/>
        </w:rPr>
        <w:t>Artículo Vigésimo Octavo.</w:t>
      </w:r>
      <w:r w:rsidRPr="00BB30E3">
        <w:rPr>
          <w:rFonts w:ascii="Times New Roman" w:eastAsia="Times New Roman" w:hAnsi="Times New Roman" w:cs="Times New Roman"/>
          <w:sz w:val="20"/>
          <w:szCs w:val="20"/>
          <w:lang w:eastAsia="es-CL"/>
        </w:rPr>
        <w:t xml:space="preserve"> El Fondo se disolverá por acuerdo válidamente adoptado por la ".................." (corporación/fundación) y por las causales establecidas en la Ley Nº 20.019. Una vez practicada su liquidación, los bienes que quedaren una vez pagadas todas sus obligaciones, pasarán en su integridad a formar parte del patrimonio de la ".................." (corporación/fundación).</w:t>
      </w:r>
    </w:p>
    <w:p w:rsidR="00BB30E3" w:rsidRPr="00BB30E3" w:rsidRDefault="00BB30E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p w:rsidR="00BB30E3" w:rsidRPr="00BB30E3" w:rsidRDefault="00BB30E3" w:rsidP="00BB30E3">
      <w:pPr>
        <w:spacing w:after="0" w:line="240" w:lineRule="auto"/>
        <w:rPr>
          <w:rFonts w:ascii="Times New Roman" w:eastAsia="Times New Roman" w:hAnsi="Times New Roman" w:cs="Times New Roman"/>
          <w:sz w:val="20"/>
          <w:szCs w:val="20"/>
          <w:lang w:eastAsia="es-CL"/>
        </w:rPr>
      </w:pPr>
    </w:p>
    <w:p w:rsidR="00BB30E3" w:rsidRPr="00BB30E3" w:rsidRDefault="00BB30E3" w:rsidP="00BB30E3">
      <w:pPr>
        <w:pStyle w:val="Ttulo3"/>
        <w:jc w:val="center"/>
        <w:rPr>
          <w:rFonts w:ascii="Times New Roman" w:eastAsia="Times New Roman" w:hAnsi="Times New Roman" w:cs="Times New Roman"/>
          <w:smallCaps/>
          <w:sz w:val="20"/>
          <w:szCs w:val="20"/>
          <w:lang w:eastAsia="es-CL"/>
        </w:rPr>
      </w:pPr>
      <w:bookmarkStart w:id="299" w:name="_Toc505016677"/>
      <w:r w:rsidRPr="00BB30E3">
        <w:rPr>
          <w:rFonts w:ascii="Times New Roman" w:eastAsia="Times New Roman" w:hAnsi="Times New Roman" w:cs="Times New Roman"/>
          <w:smallCaps/>
          <w:sz w:val="20"/>
          <w:szCs w:val="20"/>
          <w:lang w:eastAsia="es-CL"/>
        </w:rPr>
        <w:t>II. Cartas y solicitudes</w:t>
      </w:r>
      <w:bookmarkEnd w:id="299"/>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300" w:name="_Toc505016678"/>
      <w:r w:rsidRPr="00BB30E3">
        <w:rPr>
          <w:rFonts w:ascii="Times New Roman" w:eastAsia="Times New Roman" w:hAnsi="Times New Roman" w:cs="Times New Roman"/>
          <w:b/>
          <w:bCs/>
          <w:sz w:val="20"/>
          <w:szCs w:val="20"/>
          <w:lang w:eastAsia="es-CL"/>
        </w:rPr>
        <w:t>1. Solicitud de autorización de existencia de sociedad anónima especial.</w:t>
      </w:r>
      <w:bookmarkEnd w:id="300"/>
    </w:p>
    <w:p w:rsidR="00BB30E3" w:rsidRPr="00BB30E3" w:rsidRDefault="00BB30E3" w:rsidP="00BB30E3">
      <w:pPr>
        <w:spacing w:before="100" w:beforeAutospacing="1" w:after="210" w:line="240" w:lineRule="auto"/>
        <w:jc w:val="both"/>
        <w:rPr>
          <w:rFonts w:ascii="Times New Roman" w:eastAsia="Times New Roman" w:hAnsi="Times New Roman" w:cs="Times New Roman"/>
          <w:b/>
          <w:bCs/>
          <w:sz w:val="20"/>
          <w:szCs w:val="20"/>
          <w:lang w:eastAsia="es-CL"/>
        </w:rPr>
      </w:pPr>
      <w:r w:rsidRPr="00BB30E3">
        <w:rPr>
          <w:rFonts w:ascii="Times New Roman" w:eastAsia="Times New Roman" w:hAnsi="Times New Roman" w:cs="Times New Roman"/>
          <w:b/>
          <w:bCs/>
          <w:smallCaps/>
          <w:sz w:val="20"/>
          <w:szCs w:val="20"/>
          <w:lang w:eastAsia="es-CL"/>
        </w:rPr>
        <w:t>Solicita la autorización de existencia de la sociedad que indica y la emisión del certificado pertinente.</w:t>
      </w:r>
    </w:p>
    <w:p w:rsidR="00BB30E3" w:rsidRPr="00BB30E3" w:rsidRDefault="00BB30E3" w:rsidP="00BB30E3">
      <w:pPr>
        <w:spacing w:before="100" w:beforeAutospacing="1" w:after="16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SEÑOR SUPERINTENDENTE DE VALORES Y SEGUROS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Abogado, patente al día Nº ..........., de la I. Municipalidad de ............, por la sociedad "............... S.A.", ambos domiciliados, para estos efectos, en calle ...................... Nº ........, Of. ....., al señor Superintendente, respetuosamente, digo:</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Acompaño tres copias autorizadas de la escritura pública de fecha ..... de ............. de 2......, otorgada ante el Notario de ..............., don ......................, mediante la cual se constituyó mi representada.</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misma escritura, consta mi personería para solicitar la aprobación de sus Estatutos y obtener, de Ud., la autorización de su existencia y para aceptar las modificaciones y observaciones que la Superintendencia estime necesario introducirles.</w:t>
      </w:r>
    </w:p>
    <w:p w:rsidR="00BB30E3" w:rsidRPr="00BB30E3" w:rsidRDefault="00BB30E3" w:rsidP="00BB30E3">
      <w:pPr>
        <w:spacing w:before="100" w:beforeAutospacing="1" w:after="18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t>Por tanto,</w:t>
      </w:r>
    </w:p>
    <w:p w:rsidR="00BB30E3" w:rsidRPr="00BB30E3" w:rsidRDefault="00BB30E3" w:rsidP="00BB30E3">
      <w:pPr>
        <w:spacing w:before="100" w:beforeAutospacing="1" w:after="19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Al señor Superintendente pido que</w:t>
      </w:r>
      <w:r w:rsidRPr="00BB30E3">
        <w:rPr>
          <w:rFonts w:ascii="Times New Roman" w:eastAsia="Times New Roman" w:hAnsi="Times New Roman" w:cs="Times New Roman"/>
          <w:sz w:val="20"/>
          <w:szCs w:val="20"/>
          <w:lang w:eastAsia="es-CL"/>
        </w:rPr>
        <w:t>: de acuerdo con lo dispuesto en el art. 126 de la Ley Nº 18.046, de 1981, sobre Sociedades Anónimas, y previos los informes correspondientes, disponer la dictación de la Resolución que autorice su existencia y la emisión del certificado especial del caso.</w:t>
      </w:r>
    </w:p>
    <w:p w:rsidR="00BB30E3" w:rsidRPr="00BB30E3" w:rsidRDefault="00BB30E3" w:rsidP="00BB30E3">
      <w:pPr>
        <w:spacing w:before="100" w:beforeAutospacing="1" w:after="52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Solamente, tratándose de la constitución de compañías aseguradoras, reaseguradoras, administradoras de fondos mutuos, bolsas de valores y otras sociedades a las que la ley las someta a la aprobación de la SVS, se precisará de este formulario. Ello no es necesario respecto al resto de las S.A.A. ni S.A.C.</w:t>
      </w:r>
    </w:p>
    <w:p w:rsidR="00BB30E3" w:rsidRPr="00BB30E3" w:rsidRDefault="00BB30E3" w:rsidP="00BB30E3">
      <w:pPr>
        <w:pStyle w:val="Ttulo3"/>
        <w:rPr>
          <w:rFonts w:ascii="Times New Roman" w:eastAsia="Times New Roman" w:hAnsi="Times New Roman" w:cs="Times New Roman"/>
          <w:b/>
          <w:bCs/>
          <w:sz w:val="20"/>
          <w:szCs w:val="20"/>
          <w:lang w:eastAsia="es-CL"/>
        </w:rPr>
      </w:pPr>
      <w:bookmarkStart w:id="301" w:name="_Toc505016679"/>
      <w:r w:rsidRPr="00BB30E3">
        <w:rPr>
          <w:rFonts w:ascii="Times New Roman" w:eastAsia="Times New Roman" w:hAnsi="Times New Roman" w:cs="Times New Roman"/>
          <w:b/>
          <w:bCs/>
          <w:sz w:val="20"/>
          <w:szCs w:val="20"/>
          <w:lang w:eastAsia="es-CL"/>
        </w:rPr>
        <w:t xml:space="preserve">2. Solicitud de modificación de una </w:t>
      </w:r>
      <w:r w:rsidRPr="00BB30E3">
        <w:rPr>
          <w:rFonts w:ascii="Times New Roman" w:eastAsia="Times New Roman" w:hAnsi="Times New Roman" w:cs="Times New Roman"/>
          <w:b/>
          <w:bCs/>
          <w:caps/>
          <w:sz w:val="20"/>
          <w:szCs w:val="20"/>
          <w:lang w:eastAsia="es-CL"/>
        </w:rPr>
        <w:t>s.</w:t>
      </w:r>
      <w:r w:rsidRPr="00BB30E3">
        <w:rPr>
          <w:rFonts w:ascii="Times New Roman" w:eastAsia="Times New Roman" w:hAnsi="Times New Roman" w:cs="Times New Roman"/>
          <w:b/>
          <w:bCs/>
          <w:sz w:val="20"/>
          <w:szCs w:val="20"/>
          <w:lang w:eastAsia="es-CL"/>
        </w:rPr>
        <w:t>A. especial</w:t>
      </w:r>
      <w:bookmarkEnd w:id="301"/>
    </w:p>
    <w:p w:rsidR="00BB30E3" w:rsidRPr="00BB30E3" w:rsidRDefault="00BB30E3" w:rsidP="00BB30E3">
      <w:pPr>
        <w:spacing w:before="100" w:beforeAutospacing="1" w:after="195" w:line="240" w:lineRule="auto"/>
        <w:jc w:val="both"/>
        <w:rPr>
          <w:rFonts w:ascii="Times New Roman" w:eastAsia="Times New Roman" w:hAnsi="Times New Roman" w:cs="Times New Roman"/>
          <w:b/>
          <w:bCs/>
          <w:smallCaps/>
          <w:sz w:val="20"/>
          <w:szCs w:val="20"/>
          <w:lang w:eastAsia="es-CL"/>
        </w:rPr>
      </w:pPr>
      <w:r w:rsidRPr="00BB30E3">
        <w:rPr>
          <w:rFonts w:ascii="Times New Roman" w:eastAsia="Times New Roman" w:hAnsi="Times New Roman" w:cs="Times New Roman"/>
          <w:b/>
          <w:bCs/>
          <w:smallCaps/>
          <w:sz w:val="20"/>
          <w:szCs w:val="20"/>
          <w:lang w:eastAsia="es-CL"/>
        </w:rPr>
        <w:t>Solicita la autorización de las modificaciones sociales que indica y la emisión del certificado pertinente.</w:t>
      </w:r>
    </w:p>
    <w:p w:rsidR="00BB30E3" w:rsidRPr="00BB30E3" w:rsidRDefault="00BB30E3" w:rsidP="00BB30E3">
      <w:pPr>
        <w:spacing w:before="100" w:beforeAutospacing="1" w:after="195" w:line="240" w:lineRule="auto"/>
        <w:jc w:val="center"/>
        <w:rPr>
          <w:rFonts w:ascii="Times New Roman" w:eastAsia="Times New Roman" w:hAnsi="Times New Roman" w:cs="Times New Roman"/>
          <w:caps/>
          <w:sz w:val="20"/>
          <w:szCs w:val="20"/>
          <w:lang w:eastAsia="es-CL"/>
        </w:rPr>
      </w:pPr>
      <w:r w:rsidRPr="00BB30E3">
        <w:rPr>
          <w:rFonts w:ascii="Times New Roman" w:eastAsia="Times New Roman" w:hAnsi="Times New Roman" w:cs="Times New Roman"/>
          <w:caps/>
          <w:sz w:val="20"/>
          <w:szCs w:val="20"/>
          <w:lang w:eastAsia="es-CL"/>
        </w:rPr>
        <w:t>SEÑOR SUPERINTENDENTE DE VALORES Y SEGUROS</w:t>
      </w:r>
    </w:p>
    <w:p w:rsidR="00BB30E3" w:rsidRPr="00BB30E3" w:rsidRDefault="00BB30E3" w:rsidP="00BB30E3">
      <w:pPr>
        <w:spacing w:before="100" w:beforeAutospacing="1" w:after="165"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 Abogado, patente Nº ..........., de la I. Municipalidad de ............, por la sociedad ".............. S.A.", ambos domiciliados para estos efectos en calle ..................... Nº ........, Of. ....., al señor Superintendente, respetuosamente, digo: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Acompaño tres copias autorizadas de la escritura pública de fecha ..... de ........... de 2......, otorgada ante el Notario de ..............., don ......................, a que se redujo el acta de la ......... Junta General Extraordinaria de Accionistas de dicha sociedad, en la cual constan las reformas que los accionistas han acordado introducir, a dicha sociedad, en los Estatutos Sociales y que consisten, principalmente, en .......................</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t>En la misma escritura, consta mi personería para solicitar la aprobación de dichas reformas y obtener, del señor Superintendente, la aprobación de ellas y para aceptar las modificaciones y observaciones que ese Organismo estime necesario introducirles.</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mallCaps/>
          <w:sz w:val="20"/>
          <w:szCs w:val="20"/>
          <w:lang w:eastAsia="es-CL"/>
        </w:rPr>
      </w:pPr>
      <w:r w:rsidRPr="00BB30E3">
        <w:rPr>
          <w:rFonts w:ascii="Times New Roman" w:eastAsia="Times New Roman" w:hAnsi="Times New Roman" w:cs="Times New Roman"/>
          <w:smallCaps/>
          <w:sz w:val="20"/>
          <w:szCs w:val="20"/>
          <w:lang w:eastAsia="es-CL"/>
        </w:rPr>
        <w:lastRenderedPageBreak/>
        <w:t>Por tanto,</w:t>
      </w:r>
    </w:p>
    <w:p w:rsidR="00BB30E3" w:rsidRPr="00BB30E3" w:rsidRDefault="00BB30E3" w:rsidP="00BB30E3">
      <w:pPr>
        <w:spacing w:before="100" w:beforeAutospacing="1" w:after="21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smallCaps/>
          <w:sz w:val="20"/>
          <w:szCs w:val="20"/>
          <w:lang w:eastAsia="es-CL"/>
        </w:rPr>
        <w:t>Al señor Superintendente pido que</w:t>
      </w:r>
      <w:r w:rsidRPr="00BB30E3">
        <w:rPr>
          <w:rFonts w:ascii="Times New Roman" w:eastAsia="Times New Roman" w:hAnsi="Times New Roman" w:cs="Times New Roman"/>
          <w:sz w:val="20"/>
          <w:szCs w:val="20"/>
          <w:lang w:eastAsia="es-CL"/>
        </w:rPr>
        <w:t>: de acuerdo con lo dispuesto en el artículo 127 de la Ley Nº 18.046, de 1981, sobre Sociedades Anónimas, y previos los informes correspondientes, disponer la dictación de la Resolución que apruebe esas reformas y la emisión del certificado especial del caso.</w:t>
      </w:r>
    </w:p>
    <w:p w:rsidR="00BB30E3" w:rsidRPr="00BB30E3" w:rsidRDefault="00BB30E3" w:rsidP="00BB30E3">
      <w:pPr>
        <w:spacing w:before="100" w:beforeAutospacing="1" w:after="390" w:line="240" w:lineRule="auto"/>
        <w:ind w:firstLine="210"/>
        <w:jc w:val="both"/>
        <w:rPr>
          <w:rFonts w:ascii="Times New Roman" w:eastAsia="Times New Roman" w:hAnsi="Times New Roman" w:cs="Times New Roman"/>
          <w:sz w:val="20"/>
          <w:szCs w:val="20"/>
          <w:lang w:eastAsia="es-CL"/>
        </w:rPr>
      </w:pPr>
      <w:r w:rsidRPr="00BB30E3">
        <w:rPr>
          <w:rFonts w:ascii="Times New Roman" w:eastAsia="Times New Roman" w:hAnsi="Times New Roman" w:cs="Times New Roman"/>
          <w:b/>
          <w:bCs/>
          <w:smallCaps/>
          <w:sz w:val="20"/>
          <w:szCs w:val="20"/>
          <w:lang w:eastAsia="es-CL"/>
        </w:rPr>
        <w:t>Notas prácticas</w:t>
      </w:r>
      <w:r w:rsidRPr="00BB30E3">
        <w:rPr>
          <w:rFonts w:ascii="Times New Roman" w:eastAsia="Times New Roman" w:hAnsi="Times New Roman" w:cs="Times New Roman"/>
          <w:sz w:val="20"/>
          <w:szCs w:val="20"/>
          <w:lang w:eastAsia="es-CL"/>
        </w:rPr>
        <w:t>. Se precisará de este formulario solamente tratándose de la modificación de los estatutos o de la disolución anticipada acordada por las respectivas Juntas Extraordinarias de compañías aseguradoras, reaseguradoras, administradoras de fondos mutuos, bolsas de valores y otras sociedades a las que la ley las someta a la aprobación de la SVS.</w:t>
      </w:r>
    </w:p>
    <w:p w:rsidR="00BB30E3" w:rsidRPr="00BB30E3" w:rsidRDefault="00BB30E3">
      <w:pPr>
        <w:rPr>
          <w:rFonts w:ascii="Times New Roman" w:eastAsia="Times New Roman" w:hAnsi="Times New Roman" w:cs="Times New Roman"/>
          <w:sz w:val="20"/>
          <w:szCs w:val="20"/>
          <w:lang w:eastAsia="es-CL"/>
        </w:rPr>
      </w:pPr>
      <w:r w:rsidRPr="00BB30E3">
        <w:rPr>
          <w:rFonts w:ascii="Times New Roman" w:eastAsia="Times New Roman" w:hAnsi="Times New Roman" w:cs="Times New Roman"/>
          <w:sz w:val="20"/>
          <w:szCs w:val="20"/>
          <w:lang w:eastAsia="es-CL"/>
        </w:rPr>
        <w:br w:type="page"/>
      </w:r>
    </w:p>
    <w:sectPr w:rsidR="00BB30E3" w:rsidRPr="00BB30E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5870" w:rsidRDefault="003C5870" w:rsidP="00706164">
      <w:pPr>
        <w:spacing w:after="0" w:line="240" w:lineRule="auto"/>
      </w:pPr>
      <w:r>
        <w:separator/>
      </w:r>
    </w:p>
  </w:endnote>
  <w:endnote w:type="continuationSeparator" w:id="0">
    <w:p w:rsidR="003C5870" w:rsidRDefault="003C5870" w:rsidP="00706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5870" w:rsidRDefault="003C5870" w:rsidP="00706164">
      <w:pPr>
        <w:spacing w:after="0" w:line="240" w:lineRule="auto"/>
      </w:pPr>
      <w:r>
        <w:separator/>
      </w:r>
    </w:p>
  </w:footnote>
  <w:footnote w:type="continuationSeparator" w:id="0">
    <w:p w:rsidR="003C5870" w:rsidRDefault="003C5870" w:rsidP="00706164">
      <w:pPr>
        <w:spacing w:after="0" w:line="240" w:lineRule="auto"/>
      </w:pPr>
      <w:r>
        <w:continuationSeparator/>
      </w:r>
    </w:p>
  </w:footnote>
  <w:footnote w:id="1">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Bédarride, Jassuda, Droit Commercial. Commentaire du Code de commerce. Des sociétés, t. II, Paris-Aix, 1872, pp. 2-3. En Chile para conocer los orígenes de la S.A. recomendamos el texto del profesor Puga Vial, Juan Esteban, La sociedad anónima y otras sociedades por acciones en el Derecho chileno y comparado, Santiago-Chile, Edit. Jurídica, 2011, pp. 11 y ss.</w:t>
      </w:r>
    </w:p>
  </w:footnote>
  <w:footnote w:id="2">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Peglow, Kerstin, Le contrat de société en droit allemand et en droit français comparés, Thèse Paris II, París-Francia, LGDJ, 2003, Nº 782, p. 445.</w:t>
      </w:r>
    </w:p>
  </w:footnote>
  <w:footnote w:id="3">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 xml:space="preserve">Puga Vial </w:t>
      </w:r>
      <w:r w:rsidRPr="00BB30E3">
        <w:rPr>
          <w:rFonts w:cstheme="minorHAnsi"/>
          <w:sz w:val="16"/>
          <w:szCs w:val="16"/>
        </w:rPr>
        <w:t>(n. 1</w:t>
      </w:r>
      <w:r w:rsidRPr="00BB30E3">
        <w:rPr>
          <w:rFonts w:cstheme="minorHAnsi"/>
          <w:smallCaps/>
          <w:sz w:val="16"/>
          <w:szCs w:val="16"/>
        </w:rPr>
        <w:t xml:space="preserve">), </w:t>
      </w:r>
      <w:r w:rsidRPr="00BB30E3">
        <w:rPr>
          <w:rFonts w:cstheme="minorHAnsi"/>
          <w:sz w:val="16"/>
          <w:szCs w:val="16"/>
        </w:rPr>
        <w:t>pp. 11-12.</w:t>
      </w:r>
    </w:p>
  </w:footnote>
  <w:footnote w:id="4">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Cómo se verá a continuación en las notas jurisprudenciales, esto ha sido confirmado por nuestros tribunales de justicia, pronunciándose constantemente por entender que la S.A. es esencialmente mercantil, aun cuando se constituya para negocios de carácter civil.</w:t>
      </w:r>
    </w:p>
  </w:footnote>
  <w:footnote w:id="5">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A diferencia de lo que ocurre, por ejemplo, en la sociedad colectiva (SC) o en las sociedades de responsabilidad limitada (SRL), en que se exige para vender, ceder y transferir el interés social de un socio a un tercero, en principio, que concurran todos los socios a la escritura pública correspondiente, de la cual deberá inscribirse y publicarse el extracto respectivo.</w:t>
      </w:r>
    </w:p>
  </w:footnote>
  <w:footnote w:id="6">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Por reenvío del Art. 5º, de la Ley Nº 19.045 de Mercado de Valores (LMV). El que la ley excluya del cálculo a aquellos accionistas que individualmente o por intermedio de otra persona natural o jurídica, son dueños de más del 10% del capital de la sociedad, se explica porque tales accionistas tienen por sí solos una participación tal en el capital que les permite tener una injerencia o influencia más directa en la administración y en la toma de decisiones dentro de la sociedad, como lo demuestra la circunstancia que tales accionistas tienen para sí solos el derecho de proposición en cuya virtud los accionistas que poseen o representen más del 10% del capital social pueden hacer observaciones y proposiciones acerca de la marcha de los negocios sociales. Por otro lado, si la norma no excluyera a los accionistas que posean más del 10% del capital se produciría una distorsión del sistema, pues lo que persigue la norma es la protección de los accionistas minoritarios, cuando el conjunto de ellos tenga una participación de a lo menos el 10% del capital.</w:t>
      </w:r>
    </w:p>
  </w:footnote>
  <w:footnote w:id="7">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Antiguamente la ley consideraba como S.A. abierta a aquellas que hacían oferta pública de sus acciones en conformidad a la LMV, con lo cual resultaba obligatorio remitirse a dicha ley para determinar cuándo se hacía oferta pública de las acciones. Actualmente, con la modificación introducida por la Ley Nº 19.705, conocida como ley de OPAs, y luego por la Ley Nº 19.769, ya resulta necesario recurrir a la LMV para establecer cuándo una sociedad anónima es abierta, pues ahora se ha cambiado el criterio diferenciador objetivizándolo en grado sumo, desde que será abierta toda aquella sociedad anónima que inscriba sus acciones en el RNV que debe llevar la SVS.</w:t>
      </w:r>
    </w:p>
  </w:footnote>
  <w:footnote w:id="8">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 xml:space="preserve">Puga Vial </w:t>
      </w:r>
      <w:r w:rsidRPr="00BB30E3">
        <w:rPr>
          <w:rFonts w:cstheme="minorHAnsi"/>
          <w:sz w:val="16"/>
          <w:szCs w:val="16"/>
        </w:rPr>
        <w:t>(n. 1</w:t>
      </w:r>
      <w:r w:rsidRPr="00BB30E3">
        <w:rPr>
          <w:rFonts w:cstheme="minorHAnsi"/>
          <w:smallCaps/>
          <w:sz w:val="16"/>
          <w:szCs w:val="16"/>
        </w:rPr>
        <w:t xml:space="preserve">), </w:t>
      </w:r>
      <w:r w:rsidRPr="00BB30E3">
        <w:rPr>
          <w:rFonts w:cstheme="minorHAnsi"/>
          <w:sz w:val="16"/>
          <w:szCs w:val="16"/>
        </w:rPr>
        <w:t>p. 147.</w:t>
      </w:r>
    </w:p>
  </w:footnote>
  <w:footnote w:id="9">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Citado por </w:t>
      </w:r>
      <w:r w:rsidRPr="00BB30E3">
        <w:rPr>
          <w:rFonts w:cstheme="minorHAnsi"/>
          <w:smallCaps/>
          <w:sz w:val="16"/>
          <w:szCs w:val="16"/>
        </w:rPr>
        <w:t>Merle</w:t>
      </w:r>
      <w:r w:rsidRPr="00BB30E3">
        <w:rPr>
          <w:rFonts w:cstheme="minorHAnsi"/>
          <w:sz w:val="16"/>
          <w:szCs w:val="16"/>
        </w:rPr>
        <w:t xml:space="preserve">, Philippe, </w:t>
      </w:r>
      <w:r w:rsidRPr="00BB30E3">
        <w:rPr>
          <w:rFonts w:cstheme="minorHAnsi"/>
          <w:i/>
          <w:iCs/>
          <w:sz w:val="16"/>
          <w:szCs w:val="16"/>
        </w:rPr>
        <w:t>Droit commercial. Sociétés commerciales</w:t>
      </w:r>
      <w:r w:rsidRPr="00BB30E3">
        <w:rPr>
          <w:rFonts w:cstheme="minorHAnsi"/>
          <w:sz w:val="16"/>
          <w:szCs w:val="16"/>
        </w:rPr>
        <w:t>, 14</w:t>
      </w:r>
      <w:r w:rsidRPr="00BB30E3">
        <w:rPr>
          <w:rFonts w:cstheme="minorHAnsi"/>
          <w:sz w:val="16"/>
          <w:szCs w:val="16"/>
          <w:vertAlign w:val="superscript"/>
        </w:rPr>
        <w:t xml:space="preserve">a </w:t>
      </w:r>
      <w:r w:rsidRPr="00BB30E3">
        <w:rPr>
          <w:rFonts w:cstheme="minorHAnsi"/>
          <w:sz w:val="16"/>
          <w:szCs w:val="16"/>
        </w:rPr>
        <w:t>ed., Dalloz, París-Francia, 2010, Nº 378, p. 328.</w:t>
      </w:r>
    </w:p>
  </w:footnote>
  <w:footnote w:id="10">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Esto a pesar que el Art. 14 RLSA, dispone que: "Los estatutos de las sociedades anónimas cerradas podrán establecer que la sociedad no estará obligada a imprimir láminas físicas de los títulos de acciones, sino que a llevar únicamente un sistema de anotaciones en cuenta en el Registro de Accionistas, siempre que se resguarden debidamente los derechos de los accionistas". Lo mismo se aplica a la sociedad por acciones (SpA), otra de las sociedades de capital que reconoce nuestra legislación (además de las sociedades en comanditas por acciones) que en el Art. 434 CCOM expresamente permite la desmaterialización de la acción y la lámina al disponer: "El capital de la sociedad deberá ser fijado de manera precisa en el estatuto y estará dividido en un número determinado de acciones nominativas. El estatuto podrá establecer que las acciones de la sociedad sean emitidas sin imprimir láminas físicas de dichos títulos".</w:t>
      </w:r>
    </w:p>
  </w:footnote>
  <w:footnote w:id="11">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Ar. 43 RLSA. "La sociedad deberá archivar los traspasos, poderes y demás documentos en mérito de los cuales practicó cualquier inscripción o anotación en el Registro de Accionistas. Los documentos relacionados a las personas que son accionistas de la Sociedad deberán mantenerse archivados mientras dichas personas conserven la calidad de accionistas. Los documentos relacionados con personas que dejen de ser accionistas podrán ser destruidos en los plazos y cumpliendo los requisitos establecidos en la Ley Nº 18.845 que establece sistemas de microcopia o micrograbación de documentos".</w:t>
      </w:r>
    </w:p>
  </w:footnote>
  <w:footnote w:id="12">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Art. 44 RLSA. "En caso de transmisión o sucesión por causa de muerte, el sucesor heredero, asignatario y/o adjudicatario de las acciones podrá inscribirlas a su nombre, previa exhibición a la sociedad del testamento inscrito, si lo hubiere, de la inscripción del auto de posesión efectiva de la herencia y del respectivo acto de adjudicación, en su caso, de todo lo cual se tomará nota en el Registro de Accionistas. A la sociedad no le corresponde pronunciarse sobre la transmisión o adjudicación de las acciones y está obligada a inscribirlas, a menos que éstos no se ajusten a las formalidades establecidas en este reglamento".</w:t>
      </w:r>
    </w:p>
  </w:footnote>
  <w:footnote w:id="13">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 xml:space="preserve">Puga Vial </w:t>
      </w:r>
      <w:r w:rsidRPr="00BB30E3">
        <w:rPr>
          <w:rFonts w:cstheme="minorHAnsi"/>
          <w:sz w:val="16"/>
          <w:szCs w:val="16"/>
        </w:rPr>
        <w:t>(n. 1</w:t>
      </w:r>
      <w:r w:rsidRPr="00BB30E3">
        <w:rPr>
          <w:rFonts w:cstheme="minorHAnsi"/>
          <w:smallCaps/>
          <w:sz w:val="16"/>
          <w:szCs w:val="16"/>
        </w:rPr>
        <w:t xml:space="preserve">), </w:t>
      </w:r>
      <w:r w:rsidRPr="00BB30E3">
        <w:rPr>
          <w:rFonts w:cstheme="minorHAnsi"/>
          <w:sz w:val="16"/>
          <w:szCs w:val="16"/>
        </w:rPr>
        <w:t>p. 154.</w:t>
      </w:r>
    </w:p>
  </w:footnote>
  <w:footnote w:id="14">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i/>
          <w:iCs/>
          <w:sz w:val="16"/>
          <w:szCs w:val="16"/>
        </w:rPr>
        <w:t>Ibid</w:t>
      </w:r>
      <w:r w:rsidRPr="00BB30E3">
        <w:rPr>
          <w:rFonts w:cstheme="minorHAnsi"/>
          <w:sz w:val="16"/>
          <w:szCs w:val="16"/>
        </w:rPr>
        <w:t>., pp. 154-155.</w:t>
      </w:r>
    </w:p>
  </w:footnote>
  <w:footnote w:id="15">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i/>
          <w:iCs/>
          <w:sz w:val="16"/>
          <w:szCs w:val="16"/>
        </w:rPr>
        <w:t>Ibid</w:t>
      </w:r>
      <w:r w:rsidRPr="00BB30E3">
        <w:rPr>
          <w:rFonts w:cstheme="minorHAnsi"/>
          <w:sz w:val="16"/>
          <w:szCs w:val="16"/>
        </w:rPr>
        <w:t>., p. 155.</w:t>
      </w:r>
    </w:p>
  </w:footnote>
  <w:footnote w:id="16">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Ibid., pp. 155-156.</w:t>
      </w:r>
    </w:p>
  </w:footnote>
  <w:footnote w:id="17">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Castro Ossandón</w:t>
      </w:r>
      <w:r w:rsidRPr="00BB30E3">
        <w:rPr>
          <w:rFonts w:cstheme="minorHAnsi"/>
          <w:sz w:val="16"/>
          <w:szCs w:val="16"/>
        </w:rPr>
        <w:t xml:space="preserve">, Hernán, </w:t>
      </w:r>
      <w:r w:rsidRPr="00BB30E3">
        <w:rPr>
          <w:rFonts w:cstheme="minorHAnsi"/>
          <w:i/>
          <w:iCs/>
          <w:sz w:val="16"/>
          <w:szCs w:val="16"/>
        </w:rPr>
        <w:t>Estatuto del accionista</w:t>
      </w:r>
      <w:r w:rsidRPr="00BB30E3">
        <w:rPr>
          <w:rFonts w:cstheme="minorHAnsi"/>
          <w:sz w:val="16"/>
          <w:szCs w:val="16"/>
        </w:rPr>
        <w:t xml:space="preserve">, Editorial Jurídica de Chile, Santiago de Chile, 1985; V. el Capítulo IX titulado "Estatuto jurídico de los accionistas de la sociedad anónima" de la obra de </w:t>
      </w:r>
      <w:r w:rsidRPr="00BB30E3">
        <w:rPr>
          <w:rFonts w:cstheme="minorHAnsi"/>
          <w:smallCaps/>
          <w:sz w:val="16"/>
          <w:szCs w:val="16"/>
        </w:rPr>
        <w:t>Vásquez Palma</w:t>
      </w:r>
      <w:r w:rsidRPr="00BB30E3">
        <w:rPr>
          <w:rFonts w:cstheme="minorHAnsi"/>
          <w:sz w:val="16"/>
          <w:szCs w:val="16"/>
        </w:rPr>
        <w:t xml:space="preserve">, María Fernanda, </w:t>
      </w:r>
      <w:r w:rsidRPr="00BB30E3">
        <w:rPr>
          <w:rFonts w:cstheme="minorHAnsi"/>
          <w:i/>
          <w:iCs/>
          <w:sz w:val="16"/>
          <w:szCs w:val="16"/>
        </w:rPr>
        <w:t>Sociedades</w:t>
      </w:r>
      <w:r w:rsidRPr="00BB30E3">
        <w:rPr>
          <w:rFonts w:cstheme="minorHAnsi"/>
          <w:sz w:val="16"/>
          <w:szCs w:val="16"/>
        </w:rPr>
        <w:t>, Legal Publishing, Santiago de Chile, 2013, pp. 587-696.</w:t>
      </w:r>
    </w:p>
  </w:footnote>
  <w:footnote w:id="18">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Germain</w:t>
      </w:r>
      <w:r w:rsidRPr="00BB30E3">
        <w:rPr>
          <w:rFonts w:cstheme="minorHAnsi"/>
          <w:sz w:val="16"/>
          <w:szCs w:val="16"/>
        </w:rPr>
        <w:t xml:space="preserve">, Michel, </w:t>
      </w:r>
      <w:r w:rsidRPr="00BB30E3">
        <w:rPr>
          <w:rFonts w:cstheme="minorHAnsi"/>
          <w:i/>
          <w:iCs/>
          <w:sz w:val="16"/>
          <w:szCs w:val="16"/>
        </w:rPr>
        <w:t>Traité de droit commercial (G. Ripert/R. Roblot)</w:t>
      </w:r>
      <w:r w:rsidRPr="00BB30E3">
        <w:rPr>
          <w:rFonts w:cstheme="minorHAnsi"/>
          <w:sz w:val="16"/>
          <w:szCs w:val="16"/>
        </w:rPr>
        <w:t xml:space="preserve">, </w:t>
      </w:r>
      <w:r w:rsidRPr="00BB30E3">
        <w:rPr>
          <w:rFonts w:cstheme="minorHAnsi"/>
          <w:i/>
          <w:iCs/>
          <w:sz w:val="16"/>
          <w:szCs w:val="16"/>
        </w:rPr>
        <w:t>Sociétés commerciales</w:t>
      </w:r>
      <w:r w:rsidRPr="00BB30E3">
        <w:rPr>
          <w:rFonts w:cstheme="minorHAnsi"/>
          <w:sz w:val="16"/>
          <w:szCs w:val="16"/>
        </w:rPr>
        <w:t>, t. 1, vol. 2, LGDJ, París-Francia, 18</w:t>
      </w:r>
      <w:r w:rsidRPr="00BB30E3">
        <w:rPr>
          <w:rFonts w:cstheme="minorHAnsi"/>
          <w:sz w:val="16"/>
          <w:szCs w:val="16"/>
          <w:vertAlign w:val="superscript"/>
        </w:rPr>
        <w:t xml:space="preserve">a </w:t>
      </w:r>
      <w:r w:rsidRPr="00BB30E3">
        <w:rPr>
          <w:rFonts w:cstheme="minorHAnsi"/>
          <w:sz w:val="16"/>
          <w:szCs w:val="16"/>
        </w:rPr>
        <w:t>ed. 2002, p. 305.</w:t>
      </w:r>
    </w:p>
  </w:footnote>
  <w:footnote w:id="19">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 xml:space="preserve">Puga Vial </w:t>
      </w:r>
      <w:r w:rsidRPr="00BB30E3">
        <w:rPr>
          <w:rFonts w:cstheme="minorHAnsi"/>
          <w:sz w:val="16"/>
          <w:szCs w:val="16"/>
        </w:rPr>
        <w:t>(n. 1</w:t>
      </w:r>
      <w:r w:rsidRPr="00BB30E3">
        <w:rPr>
          <w:rFonts w:cstheme="minorHAnsi"/>
          <w:smallCaps/>
          <w:sz w:val="16"/>
          <w:szCs w:val="16"/>
        </w:rPr>
        <w:t xml:space="preserve">), </w:t>
      </w:r>
      <w:r w:rsidRPr="00BB30E3">
        <w:rPr>
          <w:rFonts w:cstheme="minorHAnsi"/>
          <w:sz w:val="16"/>
          <w:szCs w:val="16"/>
        </w:rPr>
        <w:t>p. 171.</w:t>
      </w:r>
    </w:p>
  </w:footnote>
  <w:footnote w:id="20">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Ruz Lártiga</w:t>
      </w:r>
      <w:r w:rsidRPr="00BB30E3">
        <w:rPr>
          <w:rFonts w:cstheme="minorHAnsi"/>
          <w:sz w:val="16"/>
          <w:szCs w:val="16"/>
        </w:rPr>
        <w:t xml:space="preserve">, Gonzalo, "La contractualización del derecho de sociedades" in </w:t>
      </w:r>
      <w:r w:rsidRPr="00BB30E3">
        <w:rPr>
          <w:rFonts w:cstheme="minorHAnsi"/>
          <w:i/>
          <w:iCs/>
          <w:sz w:val="16"/>
          <w:szCs w:val="16"/>
        </w:rPr>
        <w:t>Hacia la modernización del derecho societario chileno</w:t>
      </w:r>
      <w:r w:rsidRPr="00BB30E3">
        <w:rPr>
          <w:rFonts w:cstheme="minorHAnsi"/>
          <w:sz w:val="16"/>
          <w:szCs w:val="16"/>
        </w:rPr>
        <w:t xml:space="preserve">, José Miguel </w:t>
      </w:r>
      <w:r w:rsidRPr="00BB30E3">
        <w:rPr>
          <w:rFonts w:cstheme="minorHAnsi"/>
          <w:smallCaps/>
          <w:sz w:val="16"/>
          <w:szCs w:val="16"/>
        </w:rPr>
        <w:t xml:space="preserve">Imbid Irujo </w:t>
      </w:r>
      <w:r w:rsidRPr="00BB30E3">
        <w:rPr>
          <w:rFonts w:cstheme="minorHAnsi"/>
          <w:sz w:val="16"/>
          <w:szCs w:val="16"/>
        </w:rPr>
        <w:t xml:space="preserve">y María Fernanda </w:t>
      </w:r>
      <w:r w:rsidRPr="00BB30E3">
        <w:rPr>
          <w:rFonts w:cstheme="minorHAnsi"/>
          <w:smallCaps/>
          <w:sz w:val="16"/>
          <w:szCs w:val="16"/>
        </w:rPr>
        <w:t>Vásquez</w:t>
      </w:r>
      <w:r w:rsidRPr="00BB30E3">
        <w:rPr>
          <w:rFonts w:cstheme="minorHAnsi"/>
          <w:sz w:val="16"/>
          <w:szCs w:val="16"/>
        </w:rPr>
        <w:t>, a publicarse en Legal Publishing-Thomson Reuters, Dic. 2014.</w:t>
      </w:r>
    </w:p>
  </w:footnote>
  <w:footnote w:id="21">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Palma Jara</w:t>
      </w:r>
      <w:r w:rsidRPr="00BB30E3">
        <w:rPr>
          <w:rFonts w:cstheme="minorHAnsi"/>
          <w:sz w:val="16"/>
          <w:szCs w:val="16"/>
        </w:rPr>
        <w:t xml:space="preserve">, Juan Eduardo, "De los pactos de accionistas en las sociedades anónimas chilenas. Concepto, contenido y límites a la autonomía de la voluntad", </w:t>
      </w:r>
      <w:r w:rsidRPr="00BB30E3">
        <w:rPr>
          <w:rFonts w:cstheme="minorHAnsi"/>
          <w:i/>
          <w:iCs/>
          <w:sz w:val="16"/>
          <w:szCs w:val="16"/>
        </w:rPr>
        <w:t>Revista Chilena de Derecho Comercial</w:t>
      </w:r>
      <w:r w:rsidRPr="00BB30E3">
        <w:rPr>
          <w:rFonts w:cstheme="minorHAnsi"/>
          <w:sz w:val="16"/>
          <w:szCs w:val="16"/>
        </w:rPr>
        <w:t>, Nº 3, año III (155-172), p. 162.</w:t>
      </w:r>
    </w:p>
  </w:footnote>
  <w:footnote w:id="22">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Torres Zagal</w:t>
      </w:r>
      <w:r w:rsidRPr="00BB30E3">
        <w:rPr>
          <w:rFonts w:cstheme="minorHAnsi"/>
          <w:sz w:val="16"/>
          <w:szCs w:val="16"/>
        </w:rPr>
        <w:t xml:space="preserve">, Óscar, </w:t>
      </w:r>
      <w:r w:rsidRPr="00BB30E3">
        <w:rPr>
          <w:rFonts w:cstheme="minorHAnsi"/>
          <w:i/>
          <w:iCs/>
          <w:sz w:val="16"/>
          <w:szCs w:val="16"/>
        </w:rPr>
        <w:t>Derecho de sociedades</w:t>
      </w:r>
      <w:r w:rsidRPr="00BB30E3">
        <w:rPr>
          <w:rFonts w:cstheme="minorHAnsi"/>
          <w:sz w:val="16"/>
          <w:szCs w:val="16"/>
        </w:rPr>
        <w:t>, 3ª ed., LegalPublishing, Santiago de Chile, 2008, p. 286.</w:t>
      </w:r>
    </w:p>
  </w:footnote>
  <w:footnote w:id="23">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 xml:space="preserve">Goffaux-Callebaut, </w:t>
      </w:r>
      <w:r w:rsidRPr="00BB30E3">
        <w:rPr>
          <w:rFonts w:cstheme="minorHAnsi"/>
          <w:sz w:val="16"/>
          <w:szCs w:val="16"/>
        </w:rPr>
        <w:t xml:space="preserve">Géraldine, </w:t>
      </w:r>
      <w:r w:rsidRPr="00BB30E3">
        <w:rPr>
          <w:rFonts w:cstheme="minorHAnsi"/>
          <w:i/>
          <w:iCs/>
          <w:sz w:val="16"/>
          <w:szCs w:val="16"/>
        </w:rPr>
        <w:t>Du contrat en droit des sociétés: essai sur le contrat instrument d'adaptation du droit des sociétés</w:t>
      </w:r>
      <w:r w:rsidRPr="00BB30E3">
        <w:rPr>
          <w:rFonts w:cstheme="minorHAnsi"/>
          <w:sz w:val="16"/>
          <w:szCs w:val="16"/>
        </w:rPr>
        <w:t>, París-Francia, L'Harmattan, 2008.</w:t>
      </w:r>
    </w:p>
  </w:footnote>
  <w:footnote w:id="24">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González A., Marcelo; Tomasello W., Leslie, "La utilización de opciones en los pactos de accionistas de las sociedades anónimas", Universidad de Valparaíso, Facultad de Derecho y Ciencias Sociales, Escuela de Derecho, 2006, citando el concepto de Herrera, Cristián en "Los pactos de accionistas en la sociedad anónima", Colegio de Abogados de Chile A.G., Año 1997, p. 3.</w:t>
      </w:r>
    </w:p>
  </w:footnote>
  <w:footnote w:id="25">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 xml:space="preserve">Palma Jara </w:t>
      </w:r>
      <w:r w:rsidRPr="00BB30E3">
        <w:rPr>
          <w:rFonts w:cstheme="minorHAnsi"/>
          <w:sz w:val="16"/>
          <w:szCs w:val="16"/>
        </w:rPr>
        <w:t>(n. 21), p. 156.</w:t>
      </w:r>
    </w:p>
  </w:footnote>
  <w:footnote w:id="26">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Puelma Accorsi</w:t>
      </w:r>
      <w:r w:rsidRPr="00BB30E3">
        <w:rPr>
          <w:rFonts w:cstheme="minorHAnsi"/>
          <w:sz w:val="16"/>
          <w:szCs w:val="16"/>
        </w:rPr>
        <w:t xml:space="preserve">, Álvaro, </w:t>
      </w:r>
      <w:r w:rsidRPr="00BB30E3">
        <w:rPr>
          <w:rFonts w:cstheme="minorHAnsi"/>
          <w:i/>
          <w:iCs/>
          <w:sz w:val="16"/>
          <w:szCs w:val="16"/>
        </w:rPr>
        <w:t>Sociedades</w:t>
      </w:r>
      <w:r w:rsidRPr="00BB30E3">
        <w:rPr>
          <w:rFonts w:cstheme="minorHAnsi"/>
          <w:sz w:val="16"/>
          <w:szCs w:val="16"/>
        </w:rPr>
        <w:t>, Tomo II, Editorial Jurídica de Chile, Santiago-Chile, 2011.</w:t>
      </w:r>
    </w:p>
  </w:footnote>
  <w:footnote w:id="27">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i/>
          <w:iCs/>
          <w:sz w:val="16"/>
          <w:szCs w:val="16"/>
        </w:rPr>
        <w:t>Ibid</w:t>
      </w:r>
      <w:r w:rsidRPr="00BB30E3">
        <w:rPr>
          <w:rFonts w:cstheme="minorHAnsi"/>
          <w:sz w:val="16"/>
          <w:szCs w:val="16"/>
        </w:rPr>
        <w:t>, p. 595.</w:t>
      </w:r>
    </w:p>
  </w:footnote>
  <w:footnote w:id="28">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Alcalde Rodríguez</w:t>
      </w:r>
      <w:r w:rsidRPr="00BB30E3">
        <w:rPr>
          <w:rFonts w:cstheme="minorHAnsi"/>
          <w:sz w:val="16"/>
          <w:szCs w:val="16"/>
        </w:rPr>
        <w:t xml:space="preserve">, Enrique, </w:t>
      </w:r>
      <w:r w:rsidRPr="00BB30E3">
        <w:rPr>
          <w:rFonts w:cstheme="minorHAnsi"/>
          <w:i/>
          <w:iCs/>
          <w:sz w:val="16"/>
          <w:szCs w:val="16"/>
        </w:rPr>
        <w:t xml:space="preserve">La responsabilidad de los Directores de Sociedades Anónimas. Responsabilidad civil y penal administrativa, </w:t>
      </w:r>
      <w:r w:rsidRPr="00BB30E3">
        <w:rPr>
          <w:rFonts w:cstheme="minorHAnsi"/>
          <w:sz w:val="16"/>
          <w:szCs w:val="16"/>
        </w:rPr>
        <w:t xml:space="preserve">Ediciones UC, Santiago de Chile, 2013; </w:t>
      </w:r>
      <w:r w:rsidRPr="00BB30E3">
        <w:rPr>
          <w:rFonts w:cstheme="minorHAnsi"/>
          <w:smallCaps/>
          <w:sz w:val="16"/>
          <w:szCs w:val="16"/>
        </w:rPr>
        <w:t>Carey</w:t>
      </w:r>
      <w:r w:rsidRPr="00BB30E3">
        <w:rPr>
          <w:rFonts w:cstheme="minorHAnsi"/>
          <w:sz w:val="16"/>
          <w:szCs w:val="16"/>
        </w:rPr>
        <w:t xml:space="preserve">, Guillermo, </w:t>
      </w:r>
      <w:r w:rsidRPr="00BB30E3">
        <w:rPr>
          <w:rFonts w:cstheme="minorHAnsi"/>
          <w:i/>
          <w:iCs/>
          <w:sz w:val="16"/>
          <w:szCs w:val="16"/>
        </w:rPr>
        <w:t xml:space="preserve">De la sociedad anónima y la responsabilidad civil de los directores, </w:t>
      </w:r>
      <w:r w:rsidRPr="00BB30E3">
        <w:rPr>
          <w:rFonts w:cstheme="minorHAnsi"/>
          <w:sz w:val="16"/>
          <w:szCs w:val="16"/>
        </w:rPr>
        <w:t>Editorial Universitaria, Santiago de Chile, 2ª ed., 1993.</w:t>
      </w:r>
    </w:p>
  </w:footnote>
  <w:footnote w:id="29">
    <w:p w:rsidR="00D87383" w:rsidRPr="00BB30E3" w:rsidRDefault="00D87383" w:rsidP="00BB30E3">
      <w:pPr>
        <w:pStyle w:val="Textonotapie"/>
        <w:jc w:val="both"/>
        <w:rPr>
          <w:rFonts w:cstheme="minorHAnsi"/>
          <w:sz w:val="16"/>
          <w:szCs w:val="16"/>
        </w:rPr>
      </w:pPr>
      <w:r w:rsidRPr="00BB30E3">
        <w:rPr>
          <w:rStyle w:val="Refdenotaalpie"/>
          <w:rFonts w:cstheme="minorHAnsi"/>
          <w:sz w:val="16"/>
          <w:szCs w:val="16"/>
        </w:rPr>
        <w:footnoteRef/>
      </w:r>
      <w:r w:rsidRPr="00BB30E3">
        <w:rPr>
          <w:rFonts w:cstheme="minorHAnsi"/>
          <w:sz w:val="16"/>
          <w:szCs w:val="16"/>
        </w:rPr>
        <w:t xml:space="preserve"> </w:t>
      </w:r>
      <w:r w:rsidRPr="00BB30E3">
        <w:rPr>
          <w:rFonts w:cstheme="minorHAnsi"/>
          <w:smallCaps/>
          <w:sz w:val="16"/>
          <w:szCs w:val="16"/>
        </w:rPr>
        <w:t>Bernet Páez</w:t>
      </w:r>
      <w:r w:rsidRPr="00BB30E3">
        <w:rPr>
          <w:rFonts w:cstheme="minorHAnsi"/>
          <w:sz w:val="16"/>
          <w:szCs w:val="16"/>
        </w:rPr>
        <w:t xml:space="preserve">, Manuel, "El gobierno de las sociedades anónimas abiertas", </w:t>
      </w:r>
      <w:r w:rsidRPr="00BB30E3">
        <w:rPr>
          <w:rFonts w:cstheme="minorHAnsi"/>
          <w:i/>
          <w:iCs/>
          <w:sz w:val="16"/>
          <w:szCs w:val="16"/>
        </w:rPr>
        <w:t>RDUC</w:t>
      </w:r>
      <w:r w:rsidRPr="00BB30E3">
        <w:rPr>
          <w:rFonts w:cstheme="minorHAnsi"/>
          <w:sz w:val="16"/>
          <w:szCs w:val="16"/>
        </w:rPr>
        <w:t xml:space="preserve">, vol. XVI - julio 2004, pp. 33-57; </w:t>
      </w:r>
      <w:r w:rsidRPr="00BB30E3">
        <w:rPr>
          <w:rFonts w:cstheme="minorHAnsi"/>
          <w:smallCaps/>
          <w:sz w:val="16"/>
          <w:szCs w:val="16"/>
        </w:rPr>
        <w:t>Díaz Tolosa</w:t>
      </w:r>
      <w:r w:rsidRPr="00BB30E3">
        <w:rPr>
          <w:rFonts w:cstheme="minorHAnsi"/>
          <w:sz w:val="16"/>
          <w:szCs w:val="16"/>
        </w:rPr>
        <w:t xml:space="preserve">, Regina, "Deber de los administradores de no competir con la sociedad anónima que administran", </w:t>
      </w:r>
      <w:r w:rsidRPr="00BB30E3">
        <w:rPr>
          <w:rFonts w:cstheme="minorHAnsi"/>
          <w:i/>
          <w:iCs/>
          <w:sz w:val="16"/>
          <w:szCs w:val="16"/>
        </w:rPr>
        <w:t>RDUAV</w:t>
      </w:r>
      <w:r w:rsidRPr="00BB30E3">
        <w:rPr>
          <w:rFonts w:cstheme="minorHAnsi"/>
          <w:sz w:val="16"/>
          <w:szCs w:val="16"/>
        </w:rPr>
        <w:t xml:space="preserve">, vol. 20, Nº 1, 2007, pp. 85-106; </w:t>
      </w:r>
      <w:r w:rsidRPr="00BB30E3">
        <w:rPr>
          <w:rFonts w:cstheme="minorHAnsi"/>
          <w:smallCaps/>
          <w:sz w:val="16"/>
          <w:szCs w:val="16"/>
        </w:rPr>
        <w:t>Lyon Puelma</w:t>
      </w:r>
      <w:r w:rsidRPr="00BB30E3">
        <w:rPr>
          <w:rFonts w:cstheme="minorHAnsi"/>
          <w:sz w:val="16"/>
          <w:szCs w:val="16"/>
        </w:rPr>
        <w:t xml:space="preserve">, Alberto, "Conflicto de Intereses en las sociedades", </w:t>
      </w:r>
      <w:r w:rsidRPr="00BB30E3">
        <w:rPr>
          <w:rFonts w:cstheme="minorHAnsi"/>
          <w:i/>
          <w:iCs/>
          <w:sz w:val="16"/>
          <w:szCs w:val="16"/>
        </w:rPr>
        <w:t>RDUC</w:t>
      </w:r>
      <w:r w:rsidRPr="00BB30E3">
        <w:rPr>
          <w:rFonts w:cstheme="minorHAnsi"/>
          <w:sz w:val="16"/>
          <w:szCs w:val="16"/>
        </w:rPr>
        <w:t xml:space="preserve">, vol. 29, Nº 1, 2002, pp. 47-39; </w:t>
      </w:r>
      <w:r w:rsidRPr="00BB30E3">
        <w:rPr>
          <w:rFonts w:cstheme="minorHAnsi"/>
          <w:smallCaps/>
          <w:sz w:val="16"/>
          <w:szCs w:val="16"/>
        </w:rPr>
        <w:t>Pardow Lorenzo</w:t>
      </w:r>
      <w:r w:rsidRPr="00BB30E3">
        <w:rPr>
          <w:rFonts w:cstheme="minorHAnsi"/>
          <w:sz w:val="16"/>
          <w:szCs w:val="16"/>
        </w:rPr>
        <w:t xml:space="preserve">, Diego, "Potestades de administración y deberes fiduciarios", </w:t>
      </w:r>
      <w:r w:rsidRPr="00BB30E3">
        <w:rPr>
          <w:rFonts w:cstheme="minorHAnsi"/>
          <w:i/>
          <w:iCs/>
          <w:sz w:val="16"/>
          <w:szCs w:val="16"/>
        </w:rPr>
        <w:t xml:space="preserve">Estudios de Derecho Civil, </w:t>
      </w:r>
      <w:r w:rsidRPr="00BB30E3">
        <w:rPr>
          <w:rFonts w:cstheme="minorHAnsi"/>
          <w:sz w:val="16"/>
          <w:szCs w:val="16"/>
        </w:rPr>
        <w:t>II, Lexis Nexis, Santiago de Chile, 2007, pp. 89-113.</w:t>
      </w:r>
    </w:p>
  </w:footnote>
  <w:footnote w:id="30">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w:t>
      </w:r>
      <w:r w:rsidRPr="00BB30E3">
        <w:rPr>
          <w:smallCaps/>
          <w:sz w:val="16"/>
          <w:szCs w:val="16"/>
        </w:rPr>
        <w:t>Torres Zagal</w:t>
      </w:r>
      <w:r w:rsidRPr="00BB30E3">
        <w:rPr>
          <w:sz w:val="16"/>
          <w:szCs w:val="16"/>
        </w:rPr>
        <w:t xml:space="preserve">, Óscar, </w:t>
      </w:r>
      <w:r w:rsidRPr="00BB30E3">
        <w:rPr>
          <w:i/>
          <w:iCs/>
          <w:sz w:val="16"/>
          <w:szCs w:val="16"/>
        </w:rPr>
        <w:t xml:space="preserve">"El Arbitraje en la Ley de Sociedades Anónimas Chilena", </w:t>
      </w:r>
      <w:r w:rsidRPr="00BB30E3">
        <w:rPr>
          <w:sz w:val="16"/>
          <w:szCs w:val="16"/>
        </w:rPr>
        <w:t>artículo on line que puede ser visitado en http://www.camsantiago.cl/articulos_online_3.htm</w:t>
      </w:r>
    </w:p>
  </w:footnote>
  <w:footnote w:id="31">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w:t>
      </w:r>
      <w:r w:rsidRPr="00BB30E3">
        <w:rPr>
          <w:smallCaps/>
          <w:sz w:val="16"/>
          <w:szCs w:val="16"/>
        </w:rPr>
        <w:t xml:space="preserve">Puelma </w:t>
      </w:r>
      <w:r w:rsidRPr="00BB30E3">
        <w:rPr>
          <w:sz w:val="16"/>
          <w:szCs w:val="16"/>
        </w:rPr>
        <w:t>(n. 26), p. 677</w:t>
      </w:r>
    </w:p>
  </w:footnote>
  <w:footnote w:id="32">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w:t>
      </w:r>
      <w:r w:rsidRPr="00BB30E3">
        <w:rPr>
          <w:i/>
          <w:iCs/>
          <w:sz w:val="16"/>
          <w:szCs w:val="16"/>
        </w:rPr>
        <w:t>Ibid</w:t>
      </w:r>
      <w:r w:rsidRPr="00BB30E3">
        <w:rPr>
          <w:sz w:val="16"/>
          <w:szCs w:val="16"/>
        </w:rPr>
        <w:t>., p. 678.</w:t>
      </w:r>
    </w:p>
  </w:footnote>
  <w:footnote w:id="33">
    <w:p w:rsidR="00D87383" w:rsidRPr="00BB30E3" w:rsidRDefault="00D87383" w:rsidP="00BB30E3">
      <w:pPr>
        <w:pStyle w:val="NormalWeb"/>
        <w:spacing w:before="0" w:beforeAutospacing="0" w:after="0" w:afterAutospacing="0"/>
        <w:ind w:firstLine="210"/>
        <w:jc w:val="both"/>
        <w:rPr>
          <w:sz w:val="16"/>
          <w:szCs w:val="16"/>
        </w:rPr>
      </w:pPr>
      <w:r w:rsidRPr="00BB30E3">
        <w:rPr>
          <w:rStyle w:val="Refdenotaalpie"/>
          <w:sz w:val="16"/>
          <w:szCs w:val="16"/>
        </w:rPr>
        <w:footnoteRef/>
      </w:r>
      <w:r w:rsidRPr="00BB30E3">
        <w:rPr>
          <w:sz w:val="16"/>
          <w:szCs w:val="16"/>
        </w:rPr>
        <w:t xml:space="preserve"> Art. 75. </w:t>
      </w:r>
      <w:r w:rsidRPr="00BB30E3">
        <w:rPr>
          <w:i/>
          <w:iCs/>
          <w:sz w:val="16"/>
          <w:szCs w:val="16"/>
        </w:rPr>
        <w:t>"En una fecha no posterior a la del primer aviso de una convocatoria para la junta ordinaria, el directorio de una sociedad anónima abierta deberá poner a disposición de cada uno de los accionistas inscritos en el respectivo registro, una copia del balance y de la memoria de la sociedad, incluyendo el dictamen de los auditores y sus notas respectivas.</w:t>
      </w:r>
    </w:p>
    <w:p w:rsidR="00D87383" w:rsidRPr="00BB30E3" w:rsidRDefault="00D87383" w:rsidP="00BB30E3">
      <w:pPr>
        <w:pStyle w:val="NormalWeb"/>
        <w:spacing w:before="0" w:beforeAutospacing="0" w:after="0" w:afterAutospacing="0"/>
        <w:ind w:firstLine="210"/>
        <w:jc w:val="both"/>
        <w:rPr>
          <w:i/>
          <w:iCs/>
          <w:sz w:val="16"/>
          <w:szCs w:val="16"/>
        </w:rPr>
      </w:pPr>
      <w:r w:rsidRPr="00BB30E3">
        <w:rPr>
          <w:i/>
          <w:iCs/>
          <w:sz w:val="16"/>
          <w:szCs w:val="16"/>
        </w:rPr>
        <w:t>En las sociedades anónimas cerradas, el envío de la memoria y balance se efectuará sólo a aquellos accionistas que así lo soliciten.</w:t>
      </w:r>
    </w:p>
    <w:p w:rsidR="00D87383" w:rsidRPr="00BB30E3" w:rsidRDefault="00D87383" w:rsidP="00BB30E3">
      <w:pPr>
        <w:pStyle w:val="NormalWeb"/>
        <w:spacing w:before="0" w:beforeAutospacing="0" w:after="0" w:afterAutospacing="0"/>
        <w:ind w:firstLine="210"/>
        <w:jc w:val="both"/>
        <w:rPr>
          <w:sz w:val="16"/>
          <w:szCs w:val="16"/>
        </w:rPr>
      </w:pPr>
      <w:r w:rsidRPr="00BB30E3">
        <w:rPr>
          <w:i/>
          <w:iCs/>
          <w:sz w:val="16"/>
          <w:szCs w:val="16"/>
        </w:rPr>
        <w:t>Si el balance general y el estado de ganancias y pérdidas fueren modificados por la junta, las modificaciones, en lo pertinente, se pondrán a disposición de los accionistas dentro de los quince días siguientes a la fecha de la junta".</w:t>
      </w:r>
    </w:p>
  </w:footnote>
  <w:footnote w:id="34">
    <w:p w:rsidR="00D87383" w:rsidRPr="00BB30E3" w:rsidRDefault="00D87383" w:rsidP="00BB30E3">
      <w:pPr>
        <w:pStyle w:val="NormalWeb"/>
        <w:spacing w:before="0" w:beforeAutospacing="0" w:after="0" w:afterAutospacing="0"/>
        <w:ind w:firstLine="210"/>
        <w:jc w:val="both"/>
        <w:rPr>
          <w:sz w:val="16"/>
          <w:szCs w:val="16"/>
        </w:rPr>
      </w:pPr>
      <w:r w:rsidRPr="00BB30E3">
        <w:rPr>
          <w:rStyle w:val="Refdenotaalpie"/>
          <w:sz w:val="16"/>
          <w:szCs w:val="16"/>
        </w:rPr>
        <w:footnoteRef/>
      </w:r>
      <w:r w:rsidRPr="00BB30E3">
        <w:rPr>
          <w:sz w:val="16"/>
          <w:szCs w:val="16"/>
        </w:rPr>
        <w:t xml:space="preserve"> Art. 76. </w:t>
      </w:r>
      <w:r w:rsidRPr="00BB30E3">
        <w:rPr>
          <w:i/>
          <w:iCs/>
          <w:sz w:val="16"/>
          <w:szCs w:val="16"/>
        </w:rPr>
        <w:t>"Las sociedades anónimas abiertas deberán publicar en su sitio en Internet, con la disponibilidad y por el plazo que determine la Superintendencia, la información sobre sus estados financieros y el informe de los auditores externos, con no menos de 10 días de anticipación a la fecha en que se celebre la junta que se pronunciará sobre los mismos.</w:t>
      </w:r>
    </w:p>
    <w:p w:rsidR="00D87383" w:rsidRPr="00BB30E3" w:rsidRDefault="00D87383" w:rsidP="00BB30E3">
      <w:pPr>
        <w:pStyle w:val="NormalWeb"/>
        <w:spacing w:before="0" w:beforeAutospacing="0" w:after="0" w:afterAutospacing="0"/>
        <w:ind w:firstLine="210"/>
        <w:jc w:val="both"/>
        <w:rPr>
          <w:i/>
          <w:iCs/>
          <w:sz w:val="16"/>
          <w:szCs w:val="16"/>
        </w:rPr>
      </w:pPr>
      <w:r w:rsidRPr="00BB30E3">
        <w:rPr>
          <w:i/>
          <w:iCs/>
          <w:sz w:val="16"/>
          <w:szCs w:val="16"/>
        </w:rPr>
        <w:t>Asimismo, la información señalada en el inciso anterior y el hipervínculo al sitio de Internet de la sociedad donde dicha información se ubique, deberá presentarse dentro de ese mismo plazo a la Superintendencia, para que así ésta pueda publicarlo en su sitio de Internet, facilitando de esta forma el acceso por parte del público a la información, debiendo la sociedad informar conjuntamente la fecha de publicación de tales antecedentes en su sitio en Internet.</w:t>
      </w:r>
    </w:p>
    <w:p w:rsidR="00D87383" w:rsidRPr="00BB30E3" w:rsidRDefault="00D87383" w:rsidP="00BB30E3">
      <w:pPr>
        <w:pStyle w:val="NormalWeb"/>
        <w:spacing w:before="0" w:beforeAutospacing="0" w:after="0" w:afterAutospacing="0"/>
        <w:ind w:firstLine="210"/>
        <w:jc w:val="both"/>
        <w:rPr>
          <w:i/>
          <w:iCs/>
          <w:sz w:val="16"/>
          <w:szCs w:val="16"/>
        </w:rPr>
      </w:pPr>
      <w:r w:rsidRPr="00BB30E3">
        <w:rPr>
          <w:i/>
          <w:iCs/>
          <w:sz w:val="16"/>
          <w:szCs w:val="16"/>
        </w:rPr>
        <w:t>Si los estados financieros fueren alterados por la junta, las modificaciones se publicarán en el sitio en Internet de la sociedad, dentro de los 5 días siguientes a la fecha de la junta.</w:t>
      </w:r>
    </w:p>
    <w:p w:rsidR="00D87383" w:rsidRPr="00BB30E3" w:rsidRDefault="00D87383" w:rsidP="00BB30E3">
      <w:pPr>
        <w:pStyle w:val="NormalWeb"/>
        <w:spacing w:before="0" w:beforeAutospacing="0" w:after="0" w:afterAutospacing="0"/>
        <w:ind w:firstLine="210"/>
        <w:jc w:val="both"/>
        <w:rPr>
          <w:i/>
          <w:iCs/>
          <w:sz w:val="16"/>
          <w:szCs w:val="16"/>
        </w:rPr>
      </w:pPr>
      <w:r w:rsidRPr="00BB30E3">
        <w:rPr>
          <w:i/>
          <w:iCs/>
          <w:sz w:val="16"/>
          <w:szCs w:val="16"/>
        </w:rPr>
        <w:t>En el evento de que la sociedad no cuente con un sitio en Internet para efectuar las publicaciones referidas en los incisos anteriores, deberá realizarlas en un diario de amplia circulación, en el lugar del domicilio social, con no menos de 10 ni más de 20 días de anticipación a la fecha en que se celebre la junta que se pronunciará sobre los estados financieros y el informe de los auditores externos. Tratándose de las modificaciones introducidas por la junta, la publicación deberá efectuarse en el mismo diario dentro de los 15 días siguientes a la fecha de la junta.</w:t>
      </w:r>
    </w:p>
    <w:p w:rsidR="00D87383" w:rsidRPr="00BB30E3" w:rsidRDefault="00D87383" w:rsidP="00BB30E3">
      <w:pPr>
        <w:pStyle w:val="NormalWeb"/>
        <w:spacing w:before="0" w:beforeAutospacing="0" w:after="0" w:afterAutospacing="0"/>
        <w:ind w:firstLine="210"/>
        <w:jc w:val="both"/>
        <w:rPr>
          <w:i/>
          <w:iCs/>
          <w:sz w:val="16"/>
          <w:szCs w:val="16"/>
        </w:rPr>
      </w:pPr>
      <w:r w:rsidRPr="00BB30E3">
        <w:rPr>
          <w:i/>
          <w:iCs/>
          <w:sz w:val="16"/>
          <w:szCs w:val="16"/>
        </w:rPr>
        <w:t>Si estos mismos documentos fueren observados por la Superintendencia, ésta podrá disponer la publicación de sus observaciones en la forma que ella determine.</w:t>
      </w:r>
    </w:p>
    <w:p w:rsidR="00D87383" w:rsidRPr="00BB30E3" w:rsidRDefault="00D87383" w:rsidP="00BB30E3">
      <w:pPr>
        <w:pStyle w:val="NormalWeb"/>
        <w:spacing w:before="0" w:beforeAutospacing="0" w:after="0" w:afterAutospacing="0"/>
        <w:ind w:firstLine="210"/>
        <w:jc w:val="both"/>
        <w:rPr>
          <w:i/>
          <w:iCs/>
          <w:sz w:val="16"/>
          <w:szCs w:val="16"/>
        </w:rPr>
      </w:pPr>
      <w:r w:rsidRPr="00BB30E3">
        <w:rPr>
          <w:i/>
          <w:iCs/>
          <w:sz w:val="16"/>
          <w:szCs w:val="16"/>
        </w:rPr>
        <w:t>Lo anterior es sin perjuicio de las otras facultades que disposiciones legales, reglamentarias y administrativas otorguen a la Superintendencia".</w:t>
      </w:r>
    </w:p>
    <w:p w:rsidR="00D87383" w:rsidRPr="00BB30E3" w:rsidRDefault="00D87383" w:rsidP="00BB30E3">
      <w:pPr>
        <w:pStyle w:val="Textonotapie"/>
        <w:jc w:val="both"/>
        <w:rPr>
          <w:sz w:val="16"/>
          <w:szCs w:val="16"/>
        </w:rPr>
      </w:pPr>
    </w:p>
  </w:footnote>
  <w:footnote w:id="35">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w:t>
      </w:r>
      <w:r w:rsidRPr="00BB30E3">
        <w:rPr>
          <w:smallCaps/>
          <w:sz w:val="16"/>
          <w:szCs w:val="16"/>
        </w:rPr>
        <w:t>Percerou</w:t>
      </w:r>
      <w:r w:rsidRPr="00BB30E3">
        <w:rPr>
          <w:sz w:val="16"/>
          <w:szCs w:val="16"/>
        </w:rPr>
        <w:t xml:space="preserve">, Roger, </w:t>
      </w:r>
      <w:r w:rsidRPr="00BB30E3">
        <w:rPr>
          <w:i/>
          <w:iCs/>
          <w:sz w:val="16"/>
          <w:szCs w:val="16"/>
        </w:rPr>
        <w:t>Droit de l'entreprise</w:t>
      </w:r>
      <w:r w:rsidRPr="00BB30E3">
        <w:rPr>
          <w:sz w:val="16"/>
          <w:szCs w:val="16"/>
        </w:rPr>
        <w:t xml:space="preserve">, ASS., des anciens élèves de l'institut d'administration des entreprises de Paris, Ed. 1980-1981. V. también </w:t>
      </w:r>
      <w:r w:rsidRPr="00BB30E3">
        <w:rPr>
          <w:smallCaps/>
          <w:sz w:val="16"/>
          <w:szCs w:val="16"/>
        </w:rPr>
        <w:t>Dana-Démaret</w:t>
      </w:r>
      <w:r w:rsidRPr="00BB30E3">
        <w:rPr>
          <w:sz w:val="16"/>
          <w:szCs w:val="16"/>
        </w:rPr>
        <w:t xml:space="preserve">, Salima, </w:t>
      </w:r>
      <w:r w:rsidRPr="00BB30E3">
        <w:rPr>
          <w:i/>
          <w:iCs/>
          <w:sz w:val="16"/>
          <w:szCs w:val="16"/>
        </w:rPr>
        <w:t>Le capital social</w:t>
      </w:r>
      <w:r w:rsidRPr="00BB30E3">
        <w:rPr>
          <w:sz w:val="16"/>
          <w:szCs w:val="16"/>
        </w:rPr>
        <w:t xml:space="preserve">, (préf. de Yves </w:t>
      </w:r>
      <w:r w:rsidRPr="00BB30E3">
        <w:rPr>
          <w:smallCaps/>
          <w:sz w:val="16"/>
          <w:szCs w:val="16"/>
        </w:rPr>
        <w:t>Reinhard</w:t>
      </w:r>
      <w:r w:rsidRPr="00BB30E3">
        <w:rPr>
          <w:sz w:val="16"/>
          <w:szCs w:val="16"/>
        </w:rPr>
        <w:t>), Bibliothèque de droit de l'entreprise, Litec, París, Francia, 1989.</w:t>
      </w:r>
    </w:p>
  </w:footnote>
  <w:footnote w:id="36">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V. </w:t>
      </w:r>
      <w:r w:rsidRPr="00BB30E3">
        <w:rPr>
          <w:smallCaps/>
          <w:sz w:val="16"/>
          <w:szCs w:val="16"/>
        </w:rPr>
        <w:t>Munita Becerra</w:t>
      </w:r>
      <w:r w:rsidRPr="00BB30E3">
        <w:rPr>
          <w:sz w:val="16"/>
          <w:szCs w:val="16"/>
        </w:rPr>
        <w:t xml:space="preserve">, Enrique, "Estudio jurídico práctico acerca del 'liquidador de sociedades comerciales', de su nombramiento y de su revocación y de las inscripciones pertinentes en el registro de comercio", </w:t>
      </w:r>
      <w:r w:rsidRPr="00BB30E3">
        <w:rPr>
          <w:i/>
          <w:iCs/>
          <w:sz w:val="16"/>
          <w:szCs w:val="16"/>
        </w:rPr>
        <w:t>RDJ</w:t>
      </w:r>
      <w:r w:rsidRPr="00BB30E3">
        <w:rPr>
          <w:sz w:val="16"/>
          <w:szCs w:val="16"/>
        </w:rPr>
        <w:t>, Doctrina, Tomo LXIX, Nºs. 3 y 4, pp. 52 a 70.</w:t>
      </w:r>
    </w:p>
  </w:footnote>
  <w:footnote w:id="37">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w:t>
      </w:r>
      <w:r w:rsidRPr="00BB30E3">
        <w:rPr>
          <w:smallCaps/>
          <w:sz w:val="16"/>
          <w:szCs w:val="16"/>
        </w:rPr>
        <w:t xml:space="preserve">Puelma </w:t>
      </w:r>
      <w:r w:rsidRPr="00BB30E3">
        <w:rPr>
          <w:sz w:val="16"/>
          <w:szCs w:val="16"/>
        </w:rPr>
        <w:t>(n.26), p. 641.</w:t>
      </w:r>
    </w:p>
  </w:footnote>
  <w:footnote w:id="38">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w:t>
      </w:r>
      <w:r w:rsidRPr="00BB30E3">
        <w:rPr>
          <w:i/>
          <w:iCs/>
          <w:sz w:val="16"/>
          <w:szCs w:val="16"/>
        </w:rPr>
        <w:t>Ibidem</w:t>
      </w:r>
      <w:r w:rsidRPr="00BB30E3">
        <w:rPr>
          <w:sz w:val="16"/>
          <w:szCs w:val="16"/>
        </w:rPr>
        <w:t>.</w:t>
      </w:r>
    </w:p>
  </w:footnote>
  <w:footnote w:id="39">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w:t>
      </w:r>
      <w:r w:rsidRPr="00BB30E3">
        <w:rPr>
          <w:i/>
          <w:iCs/>
          <w:sz w:val="16"/>
          <w:szCs w:val="16"/>
        </w:rPr>
        <w:t>Ibid</w:t>
      </w:r>
      <w:r w:rsidRPr="00BB30E3">
        <w:rPr>
          <w:sz w:val="16"/>
          <w:szCs w:val="16"/>
        </w:rPr>
        <w:t>., p. 462.</w:t>
      </w:r>
    </w:p>
  </w:footnote>
  <w:footnote w:id="40">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w:t>
      </w:r>
      <w:r w:rsidRPr="00BB30E3">
        <w:rPr>
          <w:smallCaps/>
          <w:sz w:val="16"/>
          <w:szCs w:val="16"/>
        </w:rPr>
        <w:t>Jara Baader</w:t>
      </w:r>
      <w:r w:rsidRPr="00BB30E3">
        <w:rPr>
          <w:sz w:val="16"/>
          <w:szCs w:val="16"/>
        </w:rPr>
        <w:t xml:space="preserve">, Andrés, "Las juntas de accionistas, objeto de innovación", </w:t>
      </w:r>
      <w:r w:rsidRPr="00BB30E3">
        <w:rPr>
          <w:i/>
          <w:iCs/>
          <w:sz w:val="16"/>
          <w:szCs w:val="16"/>
        </w:rPr>
        <w:t>RDUC</w:t>
      </w:r>
      <w:r w:rsidRPr="00BB30E3">
        <w:rPr>
          <w:sz w:val="16"/>
          <w:szCs w:val="16"/>
        </w:rPr>
        <w:t>, Vol. 38, 2011, pp. 395-408.</w:t>
      </w:r>
    </w:p>
  </w:footnote>
  <w:footnote w:id="41">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V. trabajo de </w:t>
      </w:r>
      <w:r w:rsidRPr="00BB30E3">
        <w:rPr>
          <w:smallCaps/>
          <w:sz w:val="16"/>
          <w:szCs w:val="16"/>
        </w:rPr>
        <w:t>Varela Varela</w:t>
      </w:r>
      <w:r w:rsidRPr="00BB30E3">
        <w:rPr>
          <w:sz w:val="16"/>
          <w:szCs w:val="16"/>
        </w:rPr>
        <w:t xml:space="preserve">, Raúl, "Modificaciones al contrato de sociedad con cambio de tipo". Comentario a la sentencia Causa Nº 3721/2013, Resolución Nº 23.157, de la Corte Suprema de Chile - Sala Segunda (Penal), de 29 de Enero de 2014, Id. </w:t>
      </w:r>
      <w:r w:rsidRPr="00BB30E3">
        <w:rPr>
          <w:i/>
          <w:iCs/>
          <w:sz w:val="16"/>
          <w:szCs w:val="16"/>
        </w:rPr>
        <w:t>VLEX-488794474</w:t>
      </w:r>
      <w:r w:rsidRPr="00BB30E3">
        <w:rPr>
          <w:sz w:val="16"/>
          <w:szCs w:val="16"/>
        </w:rPr>
        <w:t>,</w:t>
      </w:r>
      <w:hyperlink r:id="rId1" w:tgtFrame="_blank" w:history="1">
        <w:r w:rsidRPr="00BB30E3">
          <w:rPr>
            <w:color w:val="0000FF"/>
            <w:sz w:val="16"/>
            <w:szCs w:val="16"/>
            <w:u w:val="single"/>
          </w:rPr>
          <w:t>http://vlex.com/vid/488794474</w:t>
        </w:r>
      </w:hyperlink>
      <w:r w:rsidRPr="00BB30E3">
        <w:rPr>
          <w:sz w:val="16"/>
          <w:szCs w:val="16"/>
        </w:rPr>
        <w:t>.</w:t>
      </w:r>
    </w:p>
  </w:footnote>
  <w:footnote w:id="42">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w:t>
      </w:r>
      <w:r w:rsidRPr="00BB30E3">
        <w:rPr>
          <w:smallCaps/>
          <w:sz w:val="16"/>
          <w:szCs w:val="16"/>
        </w:rPr>
        <w:t>Morand Valdivieso</w:t>
      </w:r>
      <w:r w:rsidRPr="00BB30E3">
        <w:rPr>
          <w:sz w:val="16"/>
          <w:szCs w:val="16"/>
        </w:rPr>
        <w:t xml:space="preserve">, Luis, </w:t>
      </w:r>
      <w:r w:rsidRPr="00BB30E3">
        <w:rPr>
          <w:i/>
          <w:iCs/>
          <w:sz w:val="16"/>
          <w:szCs w:val="16"/>
        </w:rPr>
        <w:t>Sociedades</w:t>
      </w:r>
      <w:r w:rsidRPr="00BB30E3">
        <w:rPr>
          <w:sz w:val="16"/>
          <w:szCs w:val="16"/>
        </w:rPr>
        <w:t>, Editorial Jurídica de Chile, Santiago de Chile, 1994.</w:t>
      </w:r>
    </w:p>
  </w:footnote>
  <w:footnote w:id="43">
    <w:p w:rsidR="00D87383" w:rsidRPr="00BB30E3" w:rsidRDefault="00D87383" w:rsidP="00BB30E3">
      <w:pPr>
        <w:pStyle w:val="Textonotapie"/>
        <w:jc w:val="both"/>
        <w:rPr>
          <w:sz w:val="16"/>
          <w:szCs w:val="16"/>
        </w:rPr>
      </w:pPr>
      <w:r w:rsidRPr="00BB30E3">
        <w:rPr>
          <w:rStyle w:val="Refdenotaalpie"/>
          <w:sz w:val="16"/>
          <w:szCs w:val="16"/>
        </w:rPr>
        <w:footnoteRef/>
      </w:r>
      <w:r w:rsidRPr="00BB30E3">
        <w:rPr>
          <w:sz w:val="16"/>
          <w:szCs w:val="16"/>
        </w:rPr>
        <w:t xml:space="preserve"> </w:t>
      </w:r>
      <w:r w:rsidRPr="00BB30E3">
        <w:rPr>
          <w:smallCaps/>
          <w:sz w:val="16"/>
          <w:szCs w:val="16"/>
        </w:rPr>
        <w:t>Varela</w:t>
      </w:r>
      <w:r w:rsidRPr="00BB30E3">
        <w:rPr>
          <w:sz w:val="16"/>
          <w:szCs w:val="16"/>
        </w:rPr>
        <w:t>, (n. 40).</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105EC"/>
    <w:multiLevelType w:val="hybridMultilevel"/>
    <w:tmpl w:val="500657F4"/>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CEC"/>
    <w:rsid w:val="00020421"/>
    <w:rsid w:val="0004562A"/>
    <w:rsid w:val="00095DC3"/>
    <w:rsid w:val="000E6B98"/>
    <w:rsid w:val="00101F92"/>
    <w:rsid w:val="002E20AB"/>
    <w:rsid w:val="003477CD"/>
    <w:rsid w:val="003C11B5"/>
    <w:rsid w:val="003C5870"/>
    <w:rsid w:val="00477055"/>
    <w:rsid w:val="005B3C62"/>
    <w:rsid w:val="00653749"/>
    <w:rsid w:val="006E0CA3"/>
    <w:rsid w:val="00706164"/>
    <w:rsid w:val="00712B34"/>
    <w:rsid w:val="007D39E3"/>
    <w:rsid w:val="008770E9"/>
    <w:rsid w:val="00A03CEC"/>
    <w:rsid w:val="00A067A7"/>
    <w:rsid w:val="00A16C4E"/>
    <w:rsid w:val="00B030C5"/>
    <w:rsid w:val="00B953AE"/>
    <w:rsid w:val="00BB30E3"/>
    <w:rsid w:val="00CA68EA"/>
    <w:rsid w:val="00D87383"/>
    <w:rsid w:val="00D95EF3"/>
    <w:rsid w:val="00DB351C"/>
    <w:rsid w:val="00DE3448"/>
    <w:rsid w:val="00E536F4"/>
    <w:rsid w:val="00E6002B"/>
    <w:rsid w:val="00F5191F"/>
    <w:rsid w:val="00F527C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B113C"/>
  <w15:chartTrackingRefBased/>
  <w15:docId w15:val="{B45CE4DE-9A34-4E48-9A3F-EA793050B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A03C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A03C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7061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3CEC"/>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sid w:val="00A03CEC"/>
    <w:rPr>
      <w:rFonts w:asciiTheme="majorHAnsi" w:eastAsiaTheme="majorEastAsia" w:hAnsiTheme="majorHAnsi" w:cstheme="majorBidi"/>
      <w:color w:val="2E74B5" w:themeColor="accent1" w:themeShade="BF"/>
      <w:sz w:val="26"/>
      <w:szCs w:val="26"/>
    </w:rPr>
  </w:style>
  <w:style w:type="paragraph" w:styleId="Textonotapie">
    <w:name w:val="footnote text"/>
    <w:basedOn w:val="Normal"/>
    <w:link w:val="TextonotapieCar"/>
    <w:uiPriority w:val="99"/>
    <w:semiHidden/>
    <w:unhideWhenUsed/>
    <w:rsid w:val="0070616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06164"/>
    <w:rPr>
      <w:sz w:val="20"/>
      <w:szCs w:val="20"/>
    </w:rPr>
  </w:style>
  <w:style w:type="character" w:styleId="Refdenotaalpie">
    <w:name w:val="footnote reference"/>
    <w:basedOn w:val="Fuentedeprrafopredeter"/>
    <w:uiPriority w:val="99"/>
    <w:semiHidden/>
    <w:unhideWhenUsed/>
    <w:rsid w:val="00706164"/>
    <w:rPr>
      <w:vertAlign w:val="superscript"/>
    </w:rPr>
  </w:style>
  <w:style w:type="character" w:customStyle="1" w:styleId="Ttulo3Car">
    <w:name w:val="Título 3 Car"/>
    <w:basedOn w:val="Fuentedeprrafopredeter"/>
    <w:link w:val="Ttulo3"/>
    <w:uiPriority w:val="9"/>
    <w:semiHidden/>
    <w:rsid w:val="00706164"/>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F527C7"/>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TtuloTDC">
    <w:name w:val="TOC Heading"/>
    <w:basedOn w:val="Ttulo1"/>
    <w:next w:val="Normal"/>
    <w:uiPriority w:val="39"/>
    <w:unhideWhenUsed/>
    <w:qFormat/>
    <w:rsid w:val="00F527C7"/>
    <w:pPr>
      <w:outlineLvl w:val="9"/>
    </w:pPr>
    <w:rPr>
      <w:lang w:eastAsia="es-CL"/>
    </w:rPr>
  </w:style>
  <w:style w:type="paragraph" w:styleId="TDC1">
    <w:name w:val="toc 1"/>
    <w:basedOn w:val="Normal"/>
    <w:next w:val="Normal"/>
    <w:autoRedefine/>
    <w:uiPriority w:val="39"/>
    <w:unhideWhenUsed/>
    <w:rsid w:val="00F527C7"/>
    <w:pPr>
      <w:spacing w:after="100"/>
    </w:pPr>
  </w:style>
  <w:style w:type="paragraph" w:styleId="TDC2">
    <w:name w:val="toc 2"/>
    <w:basedOn w:val="Normal"/>
    <w:next w:val="Normal"/>
    <w:autoRedefine/>
    <w:uiPriority w:val="39"/>
    <w:unhideWhenUsed/>
    <w:rsid w:val="00F527C7"/>
    <w:pPr>
      <w:spacing w:after="100"/>
      <w:ind w:left="220"/>
    </w:pPr>
  </w:style>
  <w:style w:type="paragraph" w:styleId="TDC3">
    <w:name w:val="toc 3"/>
    <w:basedOn w:val="Normal"/>
    <w:next w:val="Normal"/>
    <w:autoRedefine/>
    <w:uiPriority w:val="39"/>
    <w:unhideWhenUsed/>
    <w:rsid w:val="00F527C7"/>
    <w:pPr>
      <w:spacing w:after="100"/>
      <w:ind w:left="440"/>
    </w:pPr>
  </w:style>
  <w:style w:type="character" w:styleId="Hipervnculo">
    <w:name w:val="Hyperlink"/>
    <w:basedOn w:val="Fuentedeprrafopredeter"/>
    <w:uiPriority w:val="99"/>
    <w:unhideWhenUsed/>
    <w:rsid w:val="00F527C7"/>
    <w:rPr>
      <w:color w:val="0563C1" w:themeColor="hyperlink"/>
      <w:u w:val="single"/>
    </w:rPr>
  </w:style>
  <w:style w:type="paragraph" w:styleId="Prrafodelista">
    <w:name w:val="List Paragraph"/>
    <w:basedOn w:val="Normal"/>
    <w:uiPriority w:val="34"/>
    <w:qFormat/>
    <w:rsid w:val="00F527C7"/>
    <w:pPr>
      <w:ind w:left="720"/>
      <w:contextualSpacing/>
    </w:pPr>
  </w:style>
  <w:style w:type="numbering" w:customStyle="1" w:styleId="Sinlista1">
    <w:name w:val="Sin lista1"/>
    <w:next w:val="Sinlista"/>
    <w:uiPriority w:val="99"/>
    <w:semiHidden/>
    <w:unhideWhenUsed/>
    <w:rsid w:val="00D87383"/>
  </w:style>
  <w:style w:type="paragraph" w:customStyle="1" w:styleId="msonormal0">
    <w:name w:val="msonormal"/>
    <w:basedOn w:val="Normal"/>
    <w:rsid w:val="00D87383"/>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erpagenum">
    <w:name w:val="er_pagenum"/>
    <w:basedOn w:val="Fuentedeprrafopredeter"/>
    <w:rsid w:val="00D87383"/>
  </w:style>
  <w:style w:type="character" w:styleId="Hipervnculovisitado">
    <w:name w:val="FollowedHyperlink"/>
    <w:basedOn w:val="Fuentedeprrafopredeter"/>
    <w:uiPriority w:val="99"/>
    <w:semiHidden/>
    <w:unhideWhenUsed/>
    <w:rsid w:val="00D87383"/>
    <w:rPr>
      <w:color w:val="800080"/>
      <w:u w:val="single"/>
    </w:rPr>
  </w:style>
  <w:style w:type="numbering" w:customStyle="1" w:styleId="Sinlista2">
    <w:name w:val="Sin lista2"/>
    <w:next w:val="Sinlista"/>
    <w:uiPriority w:val="99"/>
    <w:semiHidden/>
    <w:unhideWhenUsed/>
    <w:rsid w:val="00D87383"/>
  </w:style>
  <w:style w:type="paragraph" w:styleId="TDC4">
    <w:name w:val="toc 4"/>
    <w:basedOn w:val="Normal"/>
    <w:next w:val="Normal"/>
    <w:autoRedefine/>
    <w:uiPriority w:val="39"/>
    <w:unhideWhenUsed/>
    <w:rsid w:val="00BB30E3"/>
    <w:pPr>
      <w:spacing w:after="100"/>
      <w:ind w:left="660"/>
    </w:pPr>
    <w:rPr>
      <w:rFonts w:eastAsiaTheme="minorEastAsia"/>
      <w:lang w:eastAsia="es-CL"/>
    </w:rPr>
  </w:style>
  <w:style w:type="paragraph" w:styleId="TDC5">
    <w:name w:val="toc 5"/>
    <w:basedOn w:val="Normal"/>
    <w:next w:val="Normal"/>
    <w:autoRedefine/>
    <w:uiPriority w:val="39"/>
    <w:unhideWhenUsed/>
    <w:rsid w:val="00BB30E3"/>
    <w:pPr>
      <w:spacing w:after="100"/>
      <w:ind w:left="880"/>
    </w:pPr>
    <w:rPr>
      <w:rFonts w:eastAsiaTheme="minorEastAsia"/>
      <w:lang w:eastAsia="es-CL"/>
    </w:rPr>
  </w:style>
  <w:style w:type="paragraph" w:styleId="TDC6">
    <w:name w:val="toc 6"/>
    <w:basedOn w:val="Normal"/>
    <w:next w:val="Normal"/>
    <w:autoRedefine/>
    <w:uiPriority w:val="39"/>
    <w:unhideWhenUsed/>
    <w:rsid w:val="00BB30E3"/>
    <w:pPr>
      <w:spacing w:after="100"/>
      <w:ind w:left="1100"/>
    </w:pPr>
    <w:rPr>
      <w:rFonts w:eastAsiaTheme="minorEastAsia"/>
      <w:lang w:eastAsia="es-CL"/>
    </w:rPr>
  </w:style>
  <w:style w:type="paragraph" w:styleId="TDC7">
    <w:name w:val="toc 7"/>
    <w:basedOn w:val="Normal"/>
    <w:next w:val="Normal"/>
    <w:autoRedefine/>
    <w:uiPriority w:val="39"/>
    <w:unhideWhenUsed/>
    <w:rsid w:val="00BB30E3"/>
    <w:pPr>
      <w:spacing w:after="100"/>
      <w:ind w:left="1320"/>
    </w:pPr>
    <w:rPr>
      <w:rFonts w:eastAsiaTheme="minorEastAsia"/>
      <w:lang w:eastAsia="es-CL"/>
    </w:rPr>
  </w:style>
  <w:style w:type="paragraph" w:styleId="TDC8">
    <w:name w:val="toc 8"/>
    <w:basedOn w:val="Normal"/>
    <w:next w:val="Normal"/>
    <w:autoRedefine/>
    <w:uiPriority w:val="39"/>
    <w:unhideWhenUsed/>
    <w:rsid w:val="00BB30E3"/>
    <w:pPr>
      <w:spacing w:after="100"/>
      <w:ind w:left="1540"/>
    </w:pPr>
    <w:rPr>
      <w:rFonts w:eastAsiaTheme="minorEastAsia"/>
      <w:lang w:eastAsia="es-CL"/>
    </w:rPr>
  </w:style>
  <w:style w:type="paragraph" w:styleId="TDC9">
    <w:name w:val="toc 9"/>
    <w:basedOn w:val="Normal"/>
    <w:next w:val="Normal"/>
    <w:autoRedefine/>
    <w:uiPriority w:val="39"/>
    <w:unhideWhenUsed/>
    <w:rsid w:val="00BB30E3"/>
    <w:pPr>
      <w:spacing w:after="100"/>
      <w:ind w:left="1760"/>
    </w:pPr>
    <w:rPr>
      <w:rFonts w:eastAsiaTheme="minorEastAsia"/>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009">
      <w:bodyDiv w:val="1"/>
      <w:marLeft w:val="0"/>
      <w:marRight w:val="0"/>
      <w:marTop w:val="0"/>
      <w:marBottom w:val="0"/>
      <w:divBdr>
        <w:top w:val="none" w:sz="0" w:space="0" w:color="auto"/>
        <w:left w:val="none" w:sz="0" w:space="0" w:color="auto"/>
        <w:bottom w:val="none" w:sz="0" w:space="0" w:color="auto"/>
        <w:right w:val="none" w:sz="0" w:space="0" w:color="auto"/>
      </w:divBdr>
    </w:div>
    <w:div w:id="185482735">
      <w:bodyDiv w:val="1"/>
      <w:marLeft w:val="0"/>
      <w:marRight w:val="0"/>
      <w:marTop w:val="0"/>
      <w:marBottom w:val="0"/>
      <w:divBdr>
        <w:top w:val="none" w:sz="0" w:space="0" w:color="auto"/>
        <w:left w:val="none" w:sz="0" w:space="0" w:color="auto"/>
        <w:bottom w:val="none" w:sz="0" w:space="0" w:color="auto"/>
        <w:right w:val="none" w:sz="0" w:space="0" w:color="auto"/>
      </w:divBdr>
    </w:div>
    <w:div w:id="237594680">
      <w:bodyDiv w:val="1"/>
      <w:marLeft w:val="0"/>
      <w:marRight w:val="0"/>
      <w:marTop w:val="0"/>
      <w:marBottom w:val="0"/>
      <w:divBdr>
        <w:top w:val="none" w:sz="0" w:space="0" w:color="auto"/>
        <w:left w:val="none" w:sz="0" w:space="0" w:color="auto"/>
        <w:bottom w:val="none" w:sz="0" w:space="0" w:color="auto"/>
        <w:right w:val="none" w:sz="0" w:space="0" w:color="auto"/>
      </w:divBdr>
    </w:div>
    <w:div w:id="294914367">
      <w:bodyDiv w:val="1"/>
      <w:marLeft w:val="0"/>
      <w:marRight w:val="0"/>
      <w:marTop w:val="0"/>
      <w:marBottom w:val="0"/>
      <w:divBdr>
        <w:top w:val="none" w:sz="0" w:space="0" w:color="auto"/>
        <w:left w:val="none" w:sz="0" w:space="0" w:color="auto"/>
        <w:bottom w:val="none" w:sz="0" w:space="0" w:color="auto"/>
        <w:right w:val="none" w:sz="0" w:space="0" w:color="auto"/>
      </w:divBdr>
    </w:div>
    <w:div w:id="325279188">
      <w:bodyDiv w:val="1"/>
      <w:marLeft w:val="0"/>
      <w:marRight w:val="0"/>
      <w:marTop w:val="0"/>
      <w:marBottom w:val="0"/>
      <w:divBdr>
        <w:top w:val="none" w:sz="0" w:space="0" w:color="auto"/>
        <w:left w:val="none" w:sz="0" w:space="0" w:color="auto"/>
        <w:bottom w:val="none" w:sz="0" w:space="0" w:color="auto"/>
        <w:right w:val="none" w:sz="0" w:space="0" w:color="auto"/>
      </w:divBdr>
      <w:divsChild>
        <w:div w:id="957223327">
          <w:marLeft w:val="0"/>
          <w:marRight w:val="0"/>
          <w:marTop w:val="0"/>
          <w:marBottom w:val="0"/>
          <w:divBdr>
            <w:top w:val="none" w:sz="0" w:space="0" w:color="auto"/>
            <w:left w:val="none" w:sz="0" w:space="0" w:color="auto"/>
            <w:bottom w:val="none" w:sz="0" w:space="0" w:color="auto"/>
            <w:right w:val="none" w:sz="0" w:space="0" w:color="auto"/>
          </w:divBdr>
          <w:divsChild>
            <w:div w:id="589699315">
              <w:marLeft w:val="0"/>
              <w:marRight w:val="0"/>
              <w:marTop w:val="0"/>
              <w:marBottom w:val="0"/>
              <w:divBdr>
                <w:top w:val="none" w:sz="0" w:space="0" w:color="auto"/>
                <w:left w:val="none" w:sz="0" w:space="0" w:color="auto"/>
                <w:bottom w:val="none" w:sz="0" w:space="0" w:color="auto"/>
                <w:right w:val="none" w:sz="0" w:space="0" w:color="auto"/>
              </w:divBdr>
              <w:divsChild>
                <w:div w:id="671758060">
                  <w:marLeft w:val="0"/>
                  <w:marRight w:val="0"/>
                  <w:marTop w:val="0"/>
                  <w:marBottom w:val="0"/>
                  <w:divBdr>
                    <w:top w:val="none" w:sz="0" w:space="0" w:color="auto"/>
                    <w:left w:val="none" w:sz="0" w:space="0" w:color="auto"/>
                    <w:bottom w:val="none" w:sz="0" w:space="0" w:color="auto"/>
                    <w:right w:val="none" w:sz="0" w:space="0" w:color="auto"/>
                  </w:divBdr>
                  <w:divsChild>
                    <w:div w:id="471993466">
                      <w:marLeft w:val="0"/>
                      <w:marRight w:val="0"/>
                      <w:marTop w:val="0"/>
                      <w:marBottom w:val="0"/>
                      <w:divBdr>
                        <w:top w:val="none" w:sz="0" w:space="0" w:color="auto"/>
                        <w:left w:val="none" w:sz="0" w:space="0" w:color="auto"/>
                        <w:bottom w:val="none" w:sz="0" w:space="0" w:color="auto"/>
                        <w:right w:val="none" w:sz="0" w:space="0" w:color="auto"/>
                      </w:divBdr>
                      <w:divsChild>
                        <w:div w:id="291450494">
                          <w:marLeft w:val="0"/>
                          <w:marRight w:val="0"/>
                          <w:marTop w:val="0"/>
                          <w:marBottom w:val="0"/>
                          <w:divBdr>
                            <w:top w:val="none" w:sz="0" w:space="0" w:color="auto"/>
                            <w:left w:val="none" w:sz="0" w:space="0" w:color="auto"/>
                            <w:bottom w:val="none" w:sz="0" w:space="0" w:color="auto"/>
                            <w:right w:val="none" w:sz="0" w:space="0" w:color="auto"/>
                          </w:divBdr>
                          <w:divsChild>
                            <w:div w:id="406153383">
                              <w:marLeft w:val="0"/>
                              <w:marRight w:val="0"/>
                              <w:marTop w:val="0"/>
                              <w:marBottom w:val="0"/>
                              <w:divBdr>
                                <w:top w:val="none" w:sz="0" w:space="0" w:color="auto"/>
                                <w:left w:val="none" w:sz="0" w:space="0" w:color="auto"/>
                                <w:bottom w:val="none" w:sz="0" w:space="0" w:color="auto"/>
                                <w:right w:val="none" w:sz="0" w:space="0" w:color="auto"/>
                              </w:divBdr>
                            </w:div>
                            <w:div w:id="1143350573">
                              <w:marLeft w:val="0"/>
                              <w:marRight w:val="0"/>
                              <w:marTop w:val="0"/>
                              <w:marBottom w:val="0"/>
                              <w:divBdr>
                                <w:top w:val="none" w:sz="0" w:space="0" w:color="auto"/>
                                <w:left w:val="none" w:sz="0" w:space="0" w:color="auto"/>
                                <w:bottom w:val="none" w:sz="0" w:space="0" w:color="auto"/>
                                <w:right w:val="none" w:sz="0" w:space="0" w:color="auto"/>
                              </w:divBdr>
                            </w:div>
                            <w:div w:id="1666206140">
                              <w:marLeft w:val="0"/>
                              <w:marRight w:val="0"/>
                              <w:marTop w:val="0"/>
                              <w:marBottom w:val="0"/>
                              <w:divBdr>
                                <w:top w:val="none" w:sz="0" w:space="0" w:color="auto"/>
                                <w:left w:val="none" w:sz="0" w:space="0" w:color="auto"/>
                                <w:bottom w:val="none" w:sz="0" w:space="0" w:color="auto"/>
                                <w:right w:val="none" w:sz="0" w:space="0" w:color="auto"/>
                              </w:divBdr>
                            </w:div>
                            <w:div w:id="1097409726">
                              <w:marLeft w:val="0"/>
                              <w:marRight w:val="0"/>
                              <w:marTop w:val="0"/>
                              <w:marBottom w:val="0"/>
                              <w:divBdr>
                                <w:top w:val="none" w:sz="0" w:space="0" w:color="auto"/>
                                <w:left w:val="none" w:sz="0" w:space="0" w:color="auto"/>
                                <w:bottom w:val="none" w:sz="0" w:space="0" w:color="auto"/>
                                <w:right w:val="none" w:sz="0" w:space="0" w:color="auto"/>
                              </w:divBdr>
                            </w:div>
                            <w:div w:id="372845903">
                              <w:marLeft w:val="0"/>
                              <w:marRight w:val="0"/>
                              <w:marTop w:val="0"/>
                              <w:marBottom w:val="0"/>
                              <w:divBdr>
                                <w:top w:val="none" w:sz="0" w:space="0" w:color="auto"/>
                                <w:left w:val="none" w:sz="0" w:space="0" w:color="auto"/>
                                <w:bottom w:val="none" w:sz="0" w:space="0" w:color="auto"/>
                                <w:right w:val="none" w:sz="0" w:space="0" w:color="auto"/>
                              </w:divBdr>
                            </w:div>
                            <w:div w:id="1189753349">
                              <w:marLeft w:val="0"/>
                              <w:marRight w:val="0"/>
                              <w:marTop w:val="0"/>
                              <w:marBottom w:val="0"/>
                              <w:divBdr>
                                <w:top w:val="none" w:sz="0" w:space="0" w:color="auto"/>
                                <w:left w:val="none" w:sz="0" w:space="0" w:color="auto"/>
                                <w:bottom w:val="none" w:sz="0" w:space="0" w:color="auto"/>
                                <w:right w:val="none" w:sz="0" w:space="0" w:color="auto"/>
                              </w:divBdr>
                            </w:div>
                            <w:div w:id="1084910381">
                              <w:marLeft w:val="0"/>
                              <w:marRight w:val="0"/>
                              <w:marTop w:val="0"/>
                              <w:marBottom w:val="0"/>
                              <w:divBdr>
                                <w:top w:val="none" w:sz="0" w:space="0" w:color="auto"/>
                                <w:left w:val="none" w:sz="0" w:space="0" w:color="auto"/>
                                <w:bottom w:val="none" w:sz="0" w:space="0" w:color="auto"/>
                                <w:right w:val="none" w:sz="0" w:space="0" w:color="auto"/>
                              </w:divBdr>
                            </w:div>
                            <w:div w:id="1747266618">
                              <w:marLeft w:val="0"/>
                              <w:marRight w:val="0"/>
                              <w:marTop w:val="0"/>
                              <w:marBottom w:val="0"/>
                              <w:divBdr>
                                <w:top w:val="none" w:sz="0" w:space="0" w:color="auto"/>
                                <w:left w:val="none" w:sz="0" w:space="0" w:color="auto"/>
                                <w:bottom w:val="none" w:sz="0" w:space="0" w:color="auto"/>
                                <w:right w:val="none" w:sz="0" w:space="0" w:color="auto"/>
                              </w:divBdr>
                            </w:div>
                            <w:div w:id="1960913510">
                              <w:marLeft w:val="0"/>
                              <w:marRight w:val="0"/>
                              <w:marTop w:val="0"/>
                              <w:marBottom w:val="0"/>
                              <w:divBdr>
                                <w:top w:val="none" w:sz="0" w:space="0" w:color="auto"/>
                                <w:left w:val="none" w:sz="0" w:space="0" w:color="auto"/>
                                <w:bottom w:val="none" w:sz="0" w:space="0" w:color="auto"/>
                                <w:right w:val="none" w:sz="0" w:space="0" w:color="auto"/>
                              </w:divBdr>
                            </w:div>
                            <w:div w:id="1858932075">
                              <w:marLeft w:val="0"/>
                              <w:marRight w:val="0"/>
                              <w:marTop w:val="0"/>
                              <w:marBottom w:val="0"/>
                              <w:divBdr>
                                <w:top w:val="none" w:sz="0" w:space="0" w:color="auto"/>
                                <w:left w:val="none" w:sz="0" w:space="0" w:color="auto"/>
                                <w:bottom w:val="none" w:sz="0" w:space="0" w:color="auto"/>
                                <w:right w:val="none" w:sz="0" w:space="0" w:color="auto"/>
                              </w:divBdr>
                            </w:div>
                            <w:div w:id="7326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979263">
      <w:bodyDiv w:val="1"/>
      <w:marLeft w:val="0"/>
      <w:marRight w:val="0"/>
      <w:marTop w:val="0"/>
      <w:marBottom w:val="0"/>
      <w:divBdr>
        <w:top w:val="none" w:sz="0" w:space="0" w:color="auto"/>
        <w:left w:val="none" w:sz="0" w:space="0" w:color="auto"/>
        <w:bottom w:val="none" w:sz="0" w:space="0" w:color="auto"/>
        <w:right w:val="none" w:sz="0" w:space="0" w:color="auto"/>
      </w:divBdr>
      <w:divsChild>
        <w:div w:id="187718766">
          <w:marLeft w:val="0"/>
          <w:marRight w:val="0"/>
          <w:marTop w:val="0"/>
          <w:marBottom w:val="0"/>
          <w:divBdr>
            <w:top w:val="none" w:sz="0" w:space="0" w:color="auto"/>
            <w:left w:val="none" w:sz="0" w:space="0" w:color="auto"/>
            <w:bottom w:val="none" w:sz="0" w:space="0" w:color="auto"/>
            <w:right w:val="none" w:sz="0" w:space="0" w:color="auto"/>
          </w:divBdr>
        </w:div>
        <w:div w:id="473526965">
          <w:marLeft w:val="0"/>
          <w:marRight w:val="0"/>
          <w:marTop w:val="0"/>
          <w:marBottom w:val="0"/>
          <w:divBdr>
            <w:top w:val="none" w:sz="0" w:space="0" w:color="auto"/>
            <w:left w:val="none" w:sz="0" w:space="0" w:color="auto"/>
            <w:bottom w:val="none" w:sz="0" w:space="0" w:color="auto"/>
            <w:right w:val="none" w:sz="0" w:space="0" w:color="auto"/>
          </w:divBdr>
        </w:div>
        <w:div w:id="463423558">
          <w:marLeft w:val="0"/>
          <w:marRight w:val="0"/>
          <w:marTop w:val="0"/>
          <w:marBottom w:val="0"/>
          <w:divBdr>
            <w:top w:val="none" w:sz="0" w:space="0" w:color="auto"/>
            <w:left w:val="none" w:sz="0" w:space="0" w:color="auto"/>
            <w:bottom w:val="none" w:sz="0" w:space="0" w:color="auto"/>
            <w:right w:val="none" w:sz="0" w:space="0" w:color="auto"/>
          </w:divBdr>
        </w:div>
        <w:div w:id="562376489">
          <w:marLeft w:val="0"/>
          <w:marRight w:val="0"/>
          <w:marTop w:val="0"/>
          <w:marBottom w:val="0"/>
          <w:divBdr>
            <w:top w:val="none" w:sz="0" w:space="0" w:color="auto"/>
            <w:left w:val="none" w:sz="0" w:space="0" w:color="auto"/>
            <w:bottom w:val="none" w:sz="0" w:space="0" w:color="auto"/>
            <w:right w:val="none" w:sz="0" w:space="0" w:color="auto"/>
          </w:divBdr>
        </w:div>
        <w:div w:id="479344554">
          <w:marLeft w:val="0"/>
          <w:marRight w:val="0"/>
          <w:marTop w:val="0"/>
          <w:marBottom w:val="0"/>
          <w:divBdr>
            <w:top w:val="none" w:sz="0" w:space="0" w:color="auto"/>
            <w:left w:val="none" w:sz="0" w:space="0" w:color="auto"/>
            <w:bottom w:val="none" w:sz="0" w:space="0" w:color="auto"/>
            <w:right w:val="none" w:sz="0" w:space="0" w:color="auto"/>
          </w:divBdr>
        </w:div>
        <w:div w:id="729033774">
          <w:marLeft w:val="0"/>
          <w:marRight w:val="0"/>
          <w:marTop w:val="0"/>
          <w:marBottom w:val="0"/>
          <w:divBdr>
            <w:top w:val="none" w:sz="0" w:space="0" w:color="auto"/>
            <w:left w:val="none" w:sz="0" w:space="0" w:color="auto"/>
            <w:bottom w:val="none" w:sz="0" w:space="0" w:color="auto"/>
            <w:right w:val="none" w:sz="0" w:space="0" w:color="auto"/>
          </w:divBdr>
        </w:div>
        <w:div w:id="926884696">
          <w:marLeft w:val="0"/>
          <w:marRight w:val="0"/>
          <w:marTop w:val="0"/>
          <w:marBottom w:val="0"/>
          <w:divBdr>
            <w:top w:val="none" w:sz="0" w:space="0" w:color="auto"/>
            <w:left w:val="none" w:sz="0" w:space="0" w:color="auto"/>
            <w:bottom w:val="none" w:sz="0" w:space="0" w:color="auto"/>
            <w:right w:val="none" w:sz="0" w:space="0" w:color="auto"/>
          </w:divBdr>
        </w:div>
        <w:div w:id="1648509701">
          <w:marLeft w:val="0"/>
          <w:marRight w:val="0"/>
          <w:marTop w:val="0"/>
          <w:marBottom w:val="0"/>
          <w:divBdr>
            <w:top w:val="none" w:sz="0" w:space="0" w:color="auto"/>
            <w:left w:val="none" w:sz="0" w:space="0" w:color="auto"/>
            <w:bottom w:val="none" w:sz="0" w:space="0" w:color="auto"/>
            <w:right w:val="none" w:sz="0" w:space="0" w:color="auto"/>
          </w:divBdr>
        </w:div>
        <w:div w:id="225995044">
          <w:marLeft w:val="0"/>
          <w:marRight w:val="0"/>
          <w:marTop w:val="0"/>
          <w:marBottom w:val="0"/>
          <w:divBdr>
            <w:top w:val="none" w:sz="0" w:space="0" w:color="auto"/>
            <w:left w:val="none" w:sz="0" w:space="0" w:color="auto"/>
            <w:bottom w:val="none" w:sz="0" w:space="0" w:color="auto"/>
            <w:right w:val="none" w:sz="0" w:space="0" w:color="auto"/>
          </w:divBdr>
        </w:div>
        <w:div w:id="56828825">
          <w:marLeft w:val="0"/>
          <w:marRight w:val="0"/>
          <w:marTop w:val="0"/>
          <w:marBottom w:val="0"/>
          <w:divBdr>
            <w:top w:val="none" w:sz="0" w:space="0" w:color="auto"/>
            <w:left w:val="none" w:sz="0" w:space="0" w:color="auto"/>
            <w:bottom w:val="none" w:sz="0" w:space="0" w:color="auto"/>
            <w:right w:val="none" w:sz="0" w:space="0" w:color="auto"/>
          </w:divBdr>
        </w:div>
        <w:div w:id="1648707016">
          <w:marLeft w:val="0"/>
          <w:marRight w:val="0"/>
          <w:marTop w:val="0"/>
          <w:marBottom w:val="0"/>
          <w:divBdr>
            <w:top w:val="none" w:sz="0" w:space="0" w:color="auto"/>
            <w:left w:val="none" w:sz="0" w:space="0" w:color="auto"/>
            <w:bottom w:val="none" w:sz="0" w:space="0" w:color="auto"/>
            <w:right w:val="none" w:sz="0" w:space="0" w:color="auto"/>
          </w:divBdr>
        </w:div>
      </w:divsChild>
    </w:div>
    <w:div w:id="401610425">
      <w:bodyDiv w:val="1"/>
      <w:marLeft w:val="0"/>
      <w:marRight w:val="0"/>
      <w:marTop w:val="0"/>
      <w:marBottom w:val="0"/>
      <w:divBdr>
        <w:top w:val="none" w:sz="0" w:space="0" w:color="auto"/>
        <w:left w:val="none" w:sz="0" w:space="0" w:color="auto"/>
        <w:bottom w:val="none" w:sz="0" w:space="0" w:color="auto"/>
        <w:right w:val="none" w:sz="0" w:space="0" w:color="auto"/>
      </w:divBdr>
    </w:div>
    <w:div w:id="408842669">
      <w:bodyDiv w:val="1"/>
      <w:marLeft w:val="0"/>
      <w:marRight w:val="0"/>
      <w:marTop w:val="0"/>
      <w:marBottom w:val="0"/>
      <w:divBdr>
        <w:top w:val="none" w:sz="0" w:space="0" w:color="auto"/>
        <w:left w:val="none" w:sz="0" w:space="0" w:color="auto"/>
        <w:bottom w:val="none" w:sz="0" w:space="0" w:color="auto"/>
        <w:right w:val="none" w:sz="0" w:space="0" w:color="auto"/>
      </w:divBdr>
      <w:divsChild>
        <w:div w:id="1987511707">
          <w:marLeft w:val="0"/>
          <w:marRight w:val="0"/>
          <w:marTop w:val="0"/>
          <w:marBottom w:val="0"/>
          <w:divBdr>
            <w:top w:val="none" w:sz="0" w:space="0" w:color="auto"/>
            <w:left w:val="none" w:sz="0" w:space="0" w:color="auto"/>
            <w:bottom w:val="none" w:sz="0" w:space="0" w:color="auto"/>
            <w:right w:val="none" w:sz="0" w:space="0" w:color="auto"/>
          </w:divBdr>
          <w:divsChild>
            <w:div w:id="365760893">
              <w:marLeft w:val="0"/>
              <w:marRight w:val="0"/>
              <w:marTop w:val="0"/>
              <w:marBottom w:val="0"/>
              <w:divBdr>
                <w:top w:val="none" w:sz="0" w:space="0" w:color="auto"/>
                <w:left w:val="none" w:sz="0" w:space="0" w:color="auto"/>
                <w:bottom w:val="none" w:sz="0" w:space="0" w:color="auto"/>
                <w:right w:val="none" w:sz="0" w:space="0" w:color="auto"/>
              </w:divBdr>
              <w:divsChild>
                <w:div w:id="1851096487">
                  <w:marLeft w:val="0"/>
                  <w:marRight w:val="0"/>
                  <w:marTop w:val="0"/>
                  <w:marBottom w:val="0"/>
                  <w:divBdr>
                    <w:top w:val="none" w:sz="0" w:space="0" w:color="auto"/>
                    <w:left w:val="none" w:sz="0" w:space="0" w:color="auto"/>
                    <w:bottom w:val="none" w:sz="0" w:space="0" w:color="auto"/>
                    <w:right w:val="none" w:sz="0" w:space="0" w:color="auto"/>
                  </w:divBdr>
                  <w:divsChild>
                    <w:div w:id="1746873677">
                      <w:marLeft w:val="0"/>
                      <w:marRight w:val="0"/>
                      <w:marTop w:val="0"/>
                      <w:marBottom w:val="0"/>
                      <w:divBdr>
                        <w:top w:val="none" w:sz="0" w:space="0" w:color="auto"/>
                        <w:left w:val="none" w:sz="0" w:space="0" w:color="auto"/>
                        <w:bottom w:val="none" w:sz="0" w:space="0" w:color="auto"/>
                        <w:right w:val="none" w:sz="0" w:space="0" w:color="auto"/>
                      </w:divBdr>
                      <w:divsChild>
                        <w:div w:id="119866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551502">
      <w:bodyDiv w:val="1"/>
      <w:marLeft w:val="0"/>
      <w:marRight w:val="0"/>
      <w:marTop w:val="0"/>
      <w:marBottom w:val="0"/>
      <w:divBdr>
        <w:top w:val="none" w:sz="0" w:space="0" w:color="auto"/>
        <w:left w:val="none" w:sz="0" w:space="0" w:color="auto"/>
        <w:bottom w:val="none" w:sz="0" w:space="0" w:color="auto"/>
        <w:right w:val="none" w:sz="0" w:space="0" w:color="auto"/>
      </w:divBdr>
    </w:div>
    <w:div w:id="459762755">
      <w:bodyDiv w:val="1"/>
      <w:marLeft w:val="0"/>
      <w:marRight w:val="0"/>
      <w:marTop w:val="0"/>
      <w:marBottom w:val="0"/>
      <w:divBdr>
        <w:top w:val="none" w:sz="0" w:space="0" w:color="auto"/>
        <w:left w:val="none" w:sz="0" w:space="0" w:color="auto"/>
        <w:bottom w:val="none" w:sz="0" w:space="0" w:color="auto"/>
        <w:right w:val="none" w:sz="0" w:space="0" w:color="auto"/>
      </w:divBdr>
    </w:div>
    <w:div w:id="542135371">
      <w:bodyDiv w:val="1"/>
      <w:marLeft w:val="0"/>
      <w:marRight w:val="0"/>
      <w:marTop w:val="0"/>
      <w:marBottom w:val="0"/>
      <w:divBdr>
        <w:top w:val="none" w:sz="0" w:space="0" w:color="auto"/>
        <w:left w:val="none" w:sz="0" w:space="0" w:color="auto"/>
        <w:bottom w:val="none" w:sz="0" w:space="0" w:color="auto"/>
        <w:right w:val="none" w:sz="0" w:space="0" w:color="auto"/>
      </w:divBdr>
    </w:div>
    <w:div w:id="546527958">
      <w:bodyDiv w:val="1"/>
      <w:marLeft w:val="0"/>
      <w:marRight w:val="0"/>
      <w:marTop w:val="0"/>
      <w:marBottom w:val="0"/>
      <w:divBdr>
        <w:top w:val="none" w:sz="0" w:space="0" w:color="auto"/>
        <w:left w:val="none" w:sz="0" w:space="0" w:color="auto"/>
        <w:bottom w:val="none" w:sz="0" w:space="0" w:color="auto"/>
        <w:right w:val="none" w:sz="0" w:space="0" w:color="auto"/>
      </w:divBdr>
    </w:div>
    <w:div w:id="570963070">
      <w:bodyDiv w:val="1"/>
      <w:marLeft w:val="0"/>
      <w:marRight w:val="0"/>
      <w:marTop w:val="0"/>
      <w:marBottom w:val="0"/>
      <w:divBdr>
        <w:top w:val="none" w:sz="0" w:space="0" w:color="auto"/>
        <w:left w:val="none" w:sz="0" w:space="0" w:color="auto"/>
        <w:bottom w:val="none" w:sz="0" w:space="0" w:color="auto"/>
        <w:right w:val="none" w:sz="0" w:space="0" w:color="auto"/>
      </w:divBdr>
      <w:divsChild>
        <w:div w:id="1030372597">
          <w:marLeft w:val="0"/>
          <w:marRight w:val="0"/>
          <w:marTop w:val="0"/>
          <w:marBottom w:val="0"/>
          <w:divBdr>
            <w:top w:val="none" w:sz="0" w:space="0" w:color="auto"/>
            <w:left w:val="none" w:sz="0" w:space="0" w:color="auto"/>
            <w:bottom w:val="none" w:sz="0" w:space="0" w:color="auto"/>
            <w:right w:val="none" w:sz="0" w:space="0" w:color="auto"/>
          </w:divBdr>
          <w:divsChild>
            <w:div w:id="1687712984">
              <w:marLeft w:val="0"/>
              <w:marRight w:val="0"/>
              <w:marTop w:val="0"/>
              <w:marBottom w:val="0"/>
              <w:divBdr>
                <w:top w:val="none" w:sz="0" w:space="0" w:color="auto"/>
                <w:left w:val="none" w:sz="0" w:space="0" w:color="auto"/>
                <w:bottom w:val="none" w:sz="0" w:space="0" w:color="auto"/>
                <w:right w:val="none" w:sz="0" w:space="0" w:color="auto"/>
              </w:divBdr>
              <w:divsChild>
                <w:div w:id="2101826969">
                  <w:marLeft w:val="0"/>
                  <w:marRight w:val="0"/>
                  <w:marTop w:val="0"/>
                  <w:marBottom w:val="0"/>
                  <w:divBdr>
                    <w:top w:val="none" w:sz="0" w:space="0" w:color="auto"/>
                    <w:left w:val="none" w:sz="0" w:space="0" w:color="auto"/>
                    <w:bottom w:val="none" w:sz="0" w:space="0" w:color="auto"/>
                    <w:right w:val="none" w:sz="0" w:space="0" w:color="auto"/>
                  </w:divBdr>
                  <w:divsChild>
                    <w:div w:id="815536503">
                      <w:marLeft w:val="0"/>
                      <w:marRight w:val="0"/>
                      <w:marTop w:val="0"/>
                      <w:marBottom w:val="0"/>
                      <w:divBdr>
                        <w:top w:val="none" w:sz="0" w:space="0" w:color="auto"/>
                        <w:left w:val="none" w:sz="0" w:space="0" w:color="auto"/>
                        <w:bottom w:val="none" w:sz="0" w:space="0" w:color="auto"/>
                        <w:right w:val="none" w:sz="0" w:space="0" w:color="auto"/>
                      </w:divBdr>
                      <w:divsChild>
                        <w:div w:id="6565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755969">
      <w:bodyDiv w:val="1"/>
      <w:marLeft w:val="0"/>
      <w:marRight w:val="0"/>
      <w:marTop w:val="0"/>
      <w:marBottom w:val="0"/>
      <w:divBdr>
        <w:top w:val="none" w:sz="0" w:space="0" w:color="auto"/>
        <w:left w:val="none" w:sz="0" w:space="0" w:color="auto"/>
        <w:bottom w:val="none" w:sz="0" w:space="0" w:color="auto"/>
        <w:right w:val="none" w:sz="0" w:space="0" w:color="auto"/>
      </w:divBdr>
    </w:div>
    <w:div w:id="672531313">
      <w:bodyDiv w:val="1"/>
      <w:marLeft w:val="0"/>
      <w:marRight w:val="0"/>
      <w:marTop w:val="0"/>
      <w:marBottom w:val="0"/>
      <w:divBdr>
        <w:top w:val="none" w:sz="0" w:space="0" w:color="auto"/>
        <w:left w:val="none" w:sz="0" w:space="0" w:color="auto"/>
        <w:bottom w:val="none" w:sz="0" w:space="0" w:color="auto"/>
        <w:right w:val="none" w:sz="0" w:space="0" w:color="auto"/>
      </w:divBdr>
      <w:divsChild>
        <w:div w:id="919556828">
          <w:marLeft w:val="0"/>
          <w:marRight w:val="0"/>
          <w:marTop w:val="0"/>
          <w:marBottom w:val="0"/>
          <w:divBdr>
            <w:top w:val="none" w:sz="0" w:space="0" w:color="auto"/>
            <w:left w:val="none" w:sz="0" w:space="0" w:color="auto"/>
            <w:bottom w:val="none" w:sz="0" w:space="0" w:color="auto"/>
            <w:right w:val="none" w:sz="0" w:space="0" w:color="auto"/>
          </w:divBdr>
        </w:div>
        <w:div w:id="985399522">
          <w:marLeft w:val="0"/>
          <w:marRight w:val="0"/>
          <w:marTop w:val="0"/>
          <w:marBottom w:val="0"/>
          <w:divBdr>
            <w:top w:val="none" w:sz="0" w:space="0" w:color="auto"/>
            <w:left w:val="none" w:sz="0" w:space="0" w:color="auto"/>
            <w:bottom w:val="none" w:sz="0" w:space="0" w:color="auto"/>
            <w:right w:val="none" w:sz="0" w:space="0" w:color="auto"/>
          </w:divBdr>
        </w:div>
        <w:div w:id="953102173">
          <w:marLeft w:val="0"/>
          <w:marRight w:val="0"/>
          <w:marTop w:val="0"/>
          <w:marBottom w:val="0"/>
          <w:divBdr>
            <w:top w:val="none" w:sz="0" w:space="0" w:color="auto"/>
            <w:left w:val="none" w:sz="0" w:space="0" w:color="auto"/>
            <w:bottom w:val="none" w:sz="0" w:space="0" w:color="auto"/>
            <w:right w:val="none" w:sz="0" w:space="0" w:color="auto"/>
          </w:divBdr>
        </w:div>
        <w:div w:id="1419330966">
          <w:marLeft w:val="0"/>
          <w:marRight w:val="0"/>
          <w:marTop w:val="0"/>
          <w:marBottom w:val="0"/>
          <w:divBdr>
            <w:top w:val="none" w:sz="0" w:space="0" w:color="auto"/>
            <w:left w:val="none" w:sz="0" w:space="0" w:color="auto"/>
            <w:bottom w:val="none" w:sz="0" w:space="0" w:color="auto"/>
            <w:right w:val="none" w:sz="0" w:space="0" w:color="auto"/>
          </w:divBdr>
        </w:div>
      </w:divsChild>
    </w:div>
    <w:div w:id="687096098">
      <w:bodyDiv w:val="1"/>
      <w:marLeft w:val="0"/>
      <w:marRight w:val="0"/>
      <w:marTop w:val="0"/>
      <w:marBottom w:val="0"/>
      <w:divBdr>
        <w:top w:val="none" w:sz="0" w:space="0" w:color="auto"/>
        <w:left w:val="none" w:sz="0" w:space="0" w:color="auto"/>
        <w:bottom w:val="none" w:sz="0" w:space="0" w:color="auto"/>
        <w:right w:val="none" w:sz="0" w:space="0" w:color="auto"/>
      </w:divBdr>
      <w:divsChild>
        <w:div w:id="2139444127">
          <w:marLeft w:val="0"/>
          <w:marRight w:val="0"/>
          <w:marTop w:val="0"/>
          <w:marBottom w:val="0"/>
          <w:divBdr>
            <w:top w:val="none" w:sz="0" w:space="0" w:color="auto"/>
            <w:left w:val="none" w:sz="0" w:space="0" w:color="auto"/>
            <w:bottom w:val="none" w:sz="0" w:space="0" w:color="auto"/>
            <w:right w:val="none" w:sz="0" w:space="0" w:color="auto"/>
          </w:divBdr>
          <w:divsChild>
            <w:div w:id="1891502758">
              <w:marLeft w:val="0"/>
              <w:marRight w:val="0"/>
              <w:marTop w:val="0"/>
              <w:marBottom w:val="0"/>
              <w:divBdr>
                <w:top w:val="none" w:sz="0" w:space="0" w:color="auto"/>
                <w:left w:val="none" w:sz="0" w:space="0" w:color="auto"/>
                <w:bottom w:val="none" w:sz="0" w:space="0" w:color="auto"/>
                <w:right w:val="none" w:sz="0" w:space="0" w:color="auto"/>
              </w:divBdr>
              <w:divsChild>
                <w:div w:id="1687174241">
                  <w:marLeft w:val="0"/>
                  <w:marRight w:val="0"/>
                  <w:marTop w:val="0"/>
                  <w:marBottom w:val="0"/>
                  <w:divBdr>
                    <w:top w:val="none" w:sz="0" w:space="0" w:color="auto"/>
                    <w:left w:val="none" w:sz="0" w:space="0" w:color="auto"/>
                    <w:bottom w:val="none" w:sz="0" w:space="0" w:color="auto"/>
                    <w:right w:val="none" w:sz="0" w:space="0" w:color="auto"/>
                  </w:divBdr>
                  <w:divsChild>
                    <w:div w:id="746464321">
                      <w:marLeft w:val="0"/>
                      <w:marRight w:val="0"/>
                      <w:marTop w:val="0"/>
                      <w:marBottom w:val="0"/>
                      <w:divBdr>
                        <w:top w:val="none" w:sz="0" w:space="0" w:color="auto"/>
                        <w:left w:val="none" w:sz="0" w:space="0" w:color="auto"/>
                        <w:bottom w:val="none" w:sz="0" w:space="0" w:color="auto"/>
                        <w:right w:val="none" w:sz="0" w:space="0" w:color="auto"/>
                      </w:divBdr>
                      <w:divsChild>
                        <w:div w:id="18748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714230">
      <w:bodyDiv w:val="1"/>
      <w:marLeft w:val="0"/>
      <w:marRight w:val="0"/>
      <w:marTop w:val="0"/>
      <w:marBottom w:val="0"/>
      <w:divBdr>
        <w:top w:val="none" w:sz="0" w:space="0" w:color="auto"/>
        <w:left w:val="none" w:sz="0" w:space="0" w:color="auto"/>
        <w:bottom w:val="none" w:sz="0" w:space="0" w:color="auto"/>
        <w:right w:val="none" w:sz="0" w:space="0" w:color="auto"/>
      </w:divBdr>
    </w:div>
    <w:div w:id="739863687">
      <w:bodyDiv w:val="1"/>
      <w:marLeft w:val="0"/>
      <w:marRight w:val="0"/>
      <w:marTop w:val="0"/>
      <w:marBottom w:val="0"/>
      <w:divBdr>
        <w:top w:val="none" w:sz="0" w:space="0" w:color="auto"/>
        <w:left w:val="none" w:sz="0" w:space="0" w:color="auto"/>
        <w:bottom w:val="none" w:sz="0" w:space="0" w:color="auto"/>
        <w:right w:val="none" w:sz="0" w:space="0" w:color="auto"/>
      </w:divBdr>
      <w:divsChild>
        <w:div w:id="1174802000">
          <w:marLeft w:val="0"/>
          <w:marRight w:val="0"/>
          <w:marTop w:val="0"/>
          <w:marBottom w:val="0"/>
          <w:divBdr>
            <w:top w:val="none" w:sz="0" w:space="0" w:color="auto"/>
            <w:left w:val="none" w:sz="0" w:space="0" w:color="auto"/>
            <w:bottom w:val="none" w:sz="0" w:space="0" w:color="auto"/>
            <w:right w:val="none" w:sz="0" w:space="0" w:color="auto"/>
          </w:divBdr>
          <w:divsChild>
            <w:div w:id="2076658258">
              <w:marLeft w:val="0"/>
              <w:marRight w:val="0"/>
              <w:marTop w:val="0"/>
              <w:marBottom w:val="0"/>
              <w:divBdr>
                <w:top w:val="none" w:sz="0" w:space="0" w:color="auto"/>
                <w:left w:val="none" w:sz="0" w:space="0" w:color="auto"/>
                <w:bottom w:val="none" w:sz="0" w:space="0" w:color="auto"/>
                <w:right w:val="none" w:sz="0" w:space="0" w:color="auto"/>
              </w:divBdr>
              <w:divsChild>
                <w:div w:id="295722831">
                  <w:marLeft w:val="0"/>
                  <w:marRight w:val="0"/>
                  <w:marTop w:val="0"/>
                  <w:marBottom w:val="0"/>
                  <w:divBdr>
                    <w:top w:val="none" w:sz="0" w:space="0" w:color="auto"/>
                    <w:left w:val="none" w:sz="0" w:space="0" w:color="auto"/>
                    <w:bottom w:val="none" w:sz="0" w:space="0" w:color="auto"/>
                    <w:right w:val="none" w:sz="0" w:space="0" w:color="auto"/>
                  </w:divBdr>
                  <w:divsChild>
                    <w:div w:id="279649579">
                      <w:marLeft w:val="0"/>
                      <w:marRight w:val="0"/>
                      <w:marTop w:val="0"/>
                      <w:marBottom w:val="0"/>
                      <w:divBdr>
                        <w:top w:val="none" w:sz="0" w:space="0" w:color="auto"/>
                        <w:left w:val="none" w:sz="0" w:space="0" w:color="auto"/>
                        <w:bottom w:val="none" w:sz="0" w:space="0" w:color="auto"/>
                        <w:right w:val="none" w:sz="0" w:space="0" w:color="auto"/>
                      </w:divBdr>
                      <w:divsChild>
                        <w:div w:id="170382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7558218">
      <w:bodyDiv w:val="1"/>
      <w:marLeft w:val="0"/>
      <w:marRight w:val="0"/>
      <w:marTop w:val="0"/>
      <w:marBottom w:val="0"/>
      <w:divBdr>
        <w:top w:val="none" w:sz="0" w:space="0" w:color="auto"/>
        <w:left w:val="none" w:sz="0" w:space="0" w:color="auto"/>
        <w:bottom w:val="none" w:sz="0" w:space="0" w:color="auto"/>
        <w:right w:val="none" w:sz="0" w:space="0" w:color="auto"/>
      </w:divBdr>
    </w:div>
    <w:div w:id="758411570">
      <w:bodyDiv w:val="1"/>
      <w:marLeft w:val="0"/>
      <w:marRight w:val="0"/>
      <w:marTop w:val="0"/>
      <w:marBottom w:val="0"/>
      <w:divBdr>
        <w:top w:val="none" w:sz="0" w:space="0" w:color="auto"/>
        <w:left w:val="none" w:sz="0" w:space="0" w:color="auto"/>
        <w:bottom w:val="none" w:sz="0" w:space="0" w:color="auto"/>
        <w:right w:val="none" w:sz="0" w:space="0" w:color="auto"/>
      </w:divBdr>
    </w:div>
    <w:div w:id="817652283">
      <w:bodyDiv w:val="1"/>
      <w:marLeft w:val="0"/>
      <w:marRight w:val="0"/>
      <w:marTop w:val="0"/>
      <w:marBottom w:val="0"/>
      <w:divBdr>
        <w:top w:val="none" w:sz="0" w:space="0" w:color="auto"/>
        <w:left w:val="none" w:sz="0" w:space="0" w:color="auto"/>
        <w:bottom w:val="none" w:sz="0" w:space="0" w:color="auto"/>
        <w:right w:val="none" w:sz="0" w:space="0" w:color="auto"/>
      </w:divBdr>
    </w:div>
    <w:div w:id="841972015">
      <w:bodyDiv w:val="1"/>
      <w:marLeft w:val="0"/>
      <w:marRight w:val="0"/>
      <w:marTop w:val="0"/>
      <w:marBottom w:val="0"/>
      <w:divBdr>
        <w:top w:val="none" w:sz="0" w:space="0" w:color="auto"/>
        <w:left w:val="none" w:sz="0" w:space="0" w:color="auto"/>
        <w:bottom w:val="none" w:sz="0" w:space="0" w:color="auto"/>
        <w:right w:val="none" w:sz="0" w:space="0" w:color="auto"/>
      </w:divBdr>
      <w:divsChild>
        <w:div w:id="1780097638">
          <w:marLeft w:val="0"/>
          <w:marRight w:val="0"/>
          <w:marTop w:val="0"/>
          <w:marBottom w:val="0"/>
          <w:divBdr>
            <w:top w:val="none" w:sz="0" w:space="0" w:color="auto"/>
            <w:left w:val="none" w:sz="0" w:space="0" w:color="auto"/>
            <w:bottom w:val="none" w:sz="0" w:space="0" w:color="auto"/>
            <w:right w:val="none" w:sz="0" w:space="0" w:color="auto"/>
          </w:divBdr>
          <w:divsChild>
            <w:div w:id="1855218831">
              <w:marLeft w:val="0"/>
              <w:marRight w:val="0"/>
              <w:marTop w:val="0"/>
              <w:marBottom w:val="0"/>
              <w:divBdr>
                <w:top w:val="none" w:sz="0" w:space="0" w:color="auto"/>
                <w:left w:val="none" w:sz="0" w:space="0" w:color="auto"/>
                <w:bottom w:val="none" w:sz="0" w:space="0" w:color="auto"/>
                <w:right w:val="none" w:sz="0" w:space="0" w:color="auto"/>
              </w:divBdr>
              <w:divsChild>
                <w:div w:id="28259882">
                  <w:marLeft w:val="0"/>
                  <w:marRight w:val="0"/>
                  <w:marTop w:val="0"/>
                  <w:marBottom w:val="0"/>
                  <w:divBdr>
                    <w:top w:val="none" w:sz="0" w:space="0" w:color="auto"/>
                    <w:left w:val="none" w:sz="0" w:space="0" w:color="auto"/>
                    <w:bottom w:val="none" w:sz="0" w:space="0" w:color="auto"/>
                    <w:right w:val="none" w:sz="0" w:space="0" w:color="auto"/>
                  </w:divBdr>
                  <w:divsChild>
                    <w:div w:id="1853520744">
                      <w:marLeft w:val="0"/>
                      <w:marRight w:val="0"/>
                      <w:marTop w:val="0"/>
                      <w:marBottom w:val="0"/>
                      <w:divBdr>
                        <w:top w:val="none" w:sz="0" w:space="0" w:color="auto"/>
                        <w:left w:val="none" w:sz="0" w:space="0" w:color="auto"/>
                        <w:bottom w:val="none" w:sz="0" w:space="0" w:color="auto"/>
                        <w:right w:val="none" w:sz="0" w:space="0" w:color="auto"/>
                      </w:divBdr>
                      <w:divsChild>
                        <w:div w:id="130181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7160787">
      <w:bodyDiv w:val="1"/>
      <w:marLeft w:val="0"/>
      <w:marRight w:val="0"/>
      <w:marTop w:val="0"/>
      <w:marBottom w:val="0"/>
      <w:divBdr>
        <w:top w:val="none" w:sz="0" w:space="0" w:color="auto"/>
        <w:left w:val="none" w:sz="0" w:space="0" w:color="auto"/>
        <w:bottom w:val="none" w:sz="0" w:space="0" w:color="auto"/>
        <w:right w:val="none" w:sz="0" w:space="0" w:color="auto"/>
      </w:divBdr>
      <w:divsChild>
        <w:div w:id="485323218">
          <w:marLeft w:val="0"/>
          <w:marRight w:val="0"/>
          <w:marTop w:val="0"/>
          <w:marBottom w:val="0"/>
          <w:divBdr>
            <w:top w:val="none" w:sz="0" w:space="0" w:color="auto"/>
            <w:left w:val="none" w:sz="0" w:space="0" w:color="auto"/>
            <w:bottom w:val="none" w:sz="0" w:space="0" w:color="auto"/>
            <w:right w:val="none" w:sz="0" w:space="0" w:color="auto"/>
          </w:divBdr>
          <w:divsChild>
            <w:div w:id="2052917936">
              <w:marLeft w:val="0"/>
              <w:marRight w:val="0"/>
              <w:marTop w:val="0"/>
              <w:marBottom w:val="0"/>
              <w:divBdr>
                <w:top w:val="none" w:sz="0" w:space="0" w:color="auto"/>
                <w:left w:val="none" w:sz="0" w:space="0" w:color="auto"/>
                <w:bottom w:val="none" w:sz="0" w:space="0" w:color="auto"/>
                <w:right w:val="none" w:sz="0" w:space="0" w:color="auto"/>
              </w:divBdr>
              <w:divsChild>
                <w:div w:id="876357084">
                  <w:marLeft w:val="0"/>
                  <w:marRight w:val="0"/>
                  <w:marTop w:val="0"/>
                  <w:marBottom w:val="0"/>
                  <w:divBdr>
                    <w:top w:val="none" w:sz="0" w:space="0" w:color="auto"/>
                    <w:left w:val="none" w:sz="0" w:space="0" w:color="auto"/>
                    <w:bottom w:val="none" w:sz="0" w:space="0" w:color="auto"/>
                    <w:right w:val="none" w:sz="0" w:space="0" w:color="auto"/>
                  </w:divBdr>
                  <w:divsChild>
                    <w:div w:id="1094008597">
                      <w:marLeft w:val="0"/>
                      <w:marRight w:val="0"/>
                      <w:marTop w:val="0"/>
                      <w:marBottom w:val="0"/>
                      <w:divBdr>
                        <w:top w:val="none" w:sz="0" w:space="0" w:color="auto"/>
                        <w:left w:val="none" w:sz="0" w:space="0" w:color="auto"/>
                        <w:bottom w:val="none" w:sz="0" w:space="0" w:color="auto"/>
                        <w:right w:val="none" w:sz="0" w:space="0" w:color="auto"/>
                      </w:divBdr>
                      <w:divsChild>
                        <w:div w:id="2077700741">
                          <w:marLeft w:val="0"/>
                          <w:marRight w:val="0"/>
                          <w:marTop w:val="0"/>
                          <w:marBottom w:val="0"/>
                          <w:divBdr>
                            <w:top w:val="none" w:sz="0" w:space="0" w:color="auto"/>
                            <w:left w:val="none" w:sz="0" w:space="0" w:color="auto"/>
                            <w:bottom w:val="none" w:sz="0" w:space="0" w:color="auto"/>
                            <w:right w:val="none" w:sz="0" w:space="0" w:color="auto"/>
                          </w:divBdr>
                          <w:divsChild>
                            <w:div w:id="97524895">
                              <w:marLeft w:val="0"/>
                              <w:marRight w:val="0"/>
                              <w:marTop w:val="0"/>
                              <w:marBottom w:val="0"/>
                              <w:divBdr>
                                <w:top w:val="none" w:sz="0" w:space="0" w:color="auto"/>
                                <w:left w:val="none" w:sz="0" w:space="0" w:color="auto"/>
                                <w:bottom w:val="none" w:sz="0" w:space="0" w:color="auto"/>
                                <w:right w:val="none" w:sz="0" w:space="0" w:color="auto"/>
                              </w:divBdr>
                            </w:div>
                            <w:div w:id="2123378159">
                              <w:marLeft w:val="0"/>
                              <w:marRight w:val="0"/>
                              <w:marTop w:val="0"/>
                              <w:marBottom w:val="0"/>
                              <w:divBdr>
                                <w:top w:val="none" w:sz="0" w:space="0" w:color="auto"/>
                                <w:left w:val="none" w:sz="0" w:space="0" w:color="auto"/>
                                <w:bottom w:val="none" w:sz="0" w:space="0" w:color="auto"/>
                                <w:right w:val="none" w:sz="0" w:space="0" w:color="auto"/>
                              </w:divBdr>
                            </w:div>
                            <w:div w:id="17905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2494226">
      <w:bodyDiv w:val="1"/>
      <w:marLeft w:val="0"/>
      <w:marRight w:val="0"/>
      <w:marTop w:val="0"/>
      <w:marBottom w:val="0"/>
      <w:divBdr>
        <w:top w:val="none" w:sz="0" w:space="0" w:color="auto"/>
        <w:left w:val="none" w:sz="0" w:space="0" w:color="auto"/>
        <w:bottom w:val="none" w:sz="0" w:space="0" w:color="auto"/>
        <w:right w:val="none" w:sz="0" w:space="0" w:color="auto"/>
      </w:divBdr>
    </w:div>
    <w:div w:id="1045107544">
      <w:bodyDiv w:val="1"/>
      <w:marLeft w:val="0"/>
      <w:marRight w:val="0"/>
      <w:marTop w:val="0"/>
      <w:marBottom w:val="0"/>
      <w:divBdr>
        <w:top w:val="none" w:sz="0" w:space="0" w:color="auto"/>
        <w:left w:val="none" w:sz="0" w:space="0" w:color="auto"/>
        <w:bottom w:val="none" w:sz="0" w:space="0" w:color="auto"/>
        <w:right w:val="none" w:sz="0" w:space="0" w:color="auto"/>
      </w:divBdr>
      <w:divsChild>
        <w:div w:id="1031995584">
          <w:marLeft w:val="0"/>
          <w:marRight w:val="0"/>
          <w:marTop w:val="0"/>
          <w:marBottom w:val="0"/>
          <w:divBdr>
            <w:top w:val="none" w:sz="0" w:space="0" w:color="auto"/>
            <w:left w:val="none" w:sz="0" w:space="0" w:color="auto"/>
            <w:bottom w:val="none" w:sz="0" w:space="0" w:color="auto"/>
            <w:right w:val="none" w:sz="0" w:space="0" w:color="auto"/>
          </w:divBdr>
          <w:divsChild>
            <w:div w:id="1991518623">
              <w:marLeft w:val="0"/>
              <w:marRight w:val="0"/>
              <w:marTop w:val="0"/>
              <w:marBottom w:val="0"/>
              <w:divBdr>
                <w:top w:val="none" w:sz="0" w:space="0" w:color="auto"/>
                <w:left w:val="none" w:sz="0" w:space="0" w:color="auto"/>
                <w:bottom w:val="none" w:sz="0" w:space="0" w:color="auto"/>
                <w:right w:val="none" w:sz="0" w:space="0" w:color="auto"/>
              </w:divBdr>
              <w:divsChild>
                <w:div w:id="1720547473">
                  <w:marLeft w:val="0"/>
                  <w:marRight w:val="0"/>
                  <w:marTop w:val="0"/>
                  <w:marBottom w:val="0"/>
                  <w:divBdr>
                    <w:top w:val="none" w:sz="0" w:space="0" w:color="auto"/>
                    <w:left w:val="none" w:sz="0" w:space="0" w:color="auto"/>
                    <w:bottom w:val="none" w:sz="0" w:space="0" w:color="auto"/>
                    <w:right w:val="none" w:sz="0" w:space="0" w:color="auto"/>
                  </w:divBdr>
                  <w:divsChild>
                    <w:div w:id="1204057946">
                      <w:marLeft w:val="0"/>
                      <w:marRight w:val="0"/>
                      <w:marTop w:val="0"/>
                      <w:marBottom w:val="0"/>
                      <w:divBdr>
                        <w:top w:val="none" w:sz="0" w:space="0" w:color="auto"/>
                        <w:left w:val="none" w:sz="0" w:space="0" w:color="auto"/>
                        <w:bottom w:val="none" w:sz="0" w:space="0" w:color="auto"/>
                        <w:right w:val="none" w:sz="0" w:space="0" w:color="auto"/>
                      </w:divBdr>
                      <w:divsChild>
                        <w:div w:id="113764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0883504">
      <w:bodyDiv w:val="1"/>
      <w:marLeft w:val="0"/>
      <w:marRight w:val="0"/>
      <w:marTop w:val="0"/>
      <w:marBottom w:val="0"/>
      <w:divBdr>
        <w:top w:val="none" w:sz="0" w:space="0" w:color="auto"/>
        <w:left w:val="none" w:sz="0" w:space="0" w:color="auto"/>
        <w:bottom w:val="none" w:sz="0" w:space="0" w:color="auto"/>
        <w:right w:val="none" w:sz="0" w:space="0" w:color="auto"/>
      </w:divBdr>
    </w:div>
    <w:div w:id="1145001310">
      <w:bodyDiv w:val="1"/>
      <w:marLeft w:val="0"/>
      <w:marRight w:val="0"/>
      <w:marTop w:val="0"/>
      <w:marBottom w:val="0"/>
      <w:divBdr>
        <w:top w:val="none" w:sz="0" w:space="0" w:color="auto"/>
        <w:left w:val="none" w:sz="0" w:space="0" w:color="auto"/>
        <w:bottom w:val="none" w:sz="0" w:space="0" w:color="auto"/>
        <w:right w:val="none" w:sz="0" w:space="0" w:color="auto"/>
      </w:divBdr>
    </w:div>
    <w:div w:id="1213813811">
      <w:bodyDiv w:val="1"/>
      <w:marLeft w:val="0"/>
      <w:marRight w:val="0"/>
      <w:marTop w:val="0"/>
      <w:marBottom w:val="0"/>
      <w:divBdr>
        <w:top w:val="none" w:sz="0" w:space="0" w:color="auto"/>
        <w:left w:val="none" w:sz="0" w:space="0" w:color="auto"/>
        <w:bottom w:val="none" w:sz="0" w:space="0" w:color="auto"/>
        <w:right w:val="none" w:sz="0" w:space="0" w:color="auto"/>
      </w:divBdr>
      <w:divsChild>
        <w:div w:id="767120215">
          <w:marLeft w:val="0"/>
          <w:marRight w:val="0"/>
          <w:marTop w:val="0"/>
          <w:marBottom w:val="0"/>
          <w:divBdr>
            <w:top w:val="none" w:sz="0" w:space="0" w:color="auto"/>
            <w:left w:val="none" w:sz="0" w:space="0" w:color="auto"/>
            <w:bottom w:val="none" w:sz="0" w:space="0" w:color="auto"/>
            <w:right w:val="none" w:sz="0" w:space="0" w:color="auto"/>
          </w:divBdr>
          <w:divsChild>
            <w:div w:id="343244186">
              <w:marLeft w:val="0"/>
              <w:marRight w:val="0"/>
              <w:marTop w:val="0"/>
              <w:marBottom w:val="0"/>
              <w:divBdr>
                <w:top w:val="none" w:sz="0" w:space="0" w:color="auto"/>
                <w:left w:val="none" w:sz="0" w:space="0" w:color="auto"/>
                <w:bottom w:val="none" w:sz="0" w:space="0" w:color="auto"/>
                <w:right w:val="none" w:sz="0" w:space="0" w:color="auto"/>
              </w:divBdr>
              <w:divsChild>
                <w:div w:id="982586116">
                  <w:marLeft w:val="0"/>
                  <w:marRight w:val="0"/>
                  <w:marTop w:val="0"/>
                  <w:marBottom w:val="0"/>
                  <w:divBdr>
                    <w:top w:val="none" w:sz="0" w:space="0" w:color="auto"/>
                    <w:left w:val="none" w:sz="0" w:space="0" w:color="auto"/>
                    <w:bottom w:val="none" w:sz="0" w:space="0" w:color="auto"/>
                    <w:right w:val="none" w:sz="0" w:space="0" w:color="auto"/>
                  </w:divBdr>
                  <w:divsChild>
                    <w:div w:id="673730904">
                      <w:marLeft w:val="0"/>
                      <w:marRight w:val="0"/>
                      <w:marTop w:val="0"/>
                      <w:marBottom w:val="0"/>
                      <w:divBdr>
                        <w:top w:val="none" w:sz="0" w:space="0" w:color="auto"/>
                        <w:left w:val="none" w:sz="0" w:space="0" w:color="auto"/>
                        <w:bottom w:val="none" w:sz="0" w:space="0" w:color="auto"/>
                        <w:right w:val="none" w:sz="0" w:space="0" w:color="auto"/>
                      </w:divBdr>
                      <w:divsChild>
                        <w:div w:id="133695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0309065">
      <w:bodyDiv w:val="1"/>
      <w:marLeft w:val="0"/>
      <w:marRight w:val="0"/>
      <w:marTop w:val="0"/>
      <w:marBottom w:val="0"/>
      <w:divBdr>
        <w:top w:val="none" w:sz="0" w:space="0" w:color="auto"/>
        <w:left w:val="none" w:sz="0" w:space="0" w:color="auto"/>
        <w:bottom w:val="none" w:sz="0" w:space="0" w:color="auto"/>
        <w:right w:val="none" w:sz="0" w:space="0" w:color="auto"/>
      </w:divBdr>
    </w:div>
    <w:div w:id="1277710095">
      <w:bodyDiv w:val="1"/>
      <w:marLeft w:val="0"/>
      <w:marRight w:val="0"/>
      <w:marTop w:val="0"/>
      <w:marBottom w:val="0"/>
      <w:divBdr>
        <w:top w:val="none" w:sz="0" w:space="0" w:color="auto"/>
        <w:left w:val="none" w:sz="0" w:space="0" w:color="auto"/>
        <w:bottom w:val="none" w:sz="0" w:space="0" w:color="auto"/>
        <w:right w:val="none" w:sz="0" w:space="0" w:color="auto"/>
      </w:divBdr>
      <w:divsChild>
        <w:div w:id="1618218844">
          <w:marLeft w:val="0"/>
          <w:marRight w:val="0"/>
          <w:marTop w:val="0"/>
          <w:marBottom w:val="0"/>
          <w:divBdr>
            <w:top w:val="none" w:sz="0" w:space="0" w:color="auto"/>
            <w:left w:val="none" w:sz="0" w:space="0" w:color="auto"/>
            <w:bottom w:val="none" w:sz="0" w:space="0" w:color="auto"/>
            <w:right w:val="none" w:sz="0" w:space="0" w:color="auto"/>
          </w:divBdr>
          <w:divsChild>
            <w:div w:id="211311611">
              <w:marLeft w:val="0"/>
              <w:marRight w:val="0"/>
              <w:marTop w:val="0"/>
              <w:marBottom w:val="0"/>
              <w:divBdr>
                <w:top w:val="none" w:sz="0" w:space="0" w:color="auto"/>
                <w:left w:val="none" w:sz="0" w:space="0" w:color="auto"/>
                <w:bottom w:val="none" w:sz="0" w:space="0" w:color="auto"/>
                <w:right w:val="none" w:sz="0" w:space="0" w:color="auto"/>
              </w:divBdr>
              <w:divsChild>
                <w:div w:id="476336134">
                  <w:marLeft w:val="0"/>
                  <w:marRight w:val="0"/>
                  <w:marTop w:val="0"/>
                  <w:marBottom w:val="0"/>
                  <w:divBdr>
                    <w:top w:val="none" w:sz="0" w:space="0" w:color="auto"/>
                    <w:left w:val="none" w:sz="0" w:space="0" w:color="auto"/>
                    <w:bottom w:val="none" w:sz="0" w:space="0" w:color="auto"/>
                    <w:right w:val="none" w:sz="0" w:space="0" w:color="auto"/>
                  </w:divBdr>
                  <w:divsChild>
                    <w:div w:id="27604603">
                      <w:marLeft w:val="0"/>
                      <w:marRight w:val="0"/>
                      <w:marTop w:val="0"/>
                      <w:marBottom w:val="0"/>
                      <w:divBdr>
                        <w:top w:val="none" w:sz="0" w:space="0" w:color="auto"/>
                        <w:left w:val="none" w:sz="0" w:space="0" w:color="auto"/>
                        <w:bottom w:val="none" w:sz="0" w:space="0" w:color="auto"/>
                        <w:right w:val="none" w:sz="0" w:space="0" w:color="auto"/>
                      </w:divBdr>
                      <w:divsChild>
                        <w:div w:id="93625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5193231">
      <w:bodyDiv w:val="1"/>
      <w:marLeft w:val="0"/>
      <w:marRight w:val="0"/>
      <w:marTop w:val="0"/>
      <w:marBottom w:val="0"/>
      <w:divBdr>
        <w:top w:val="none" w:sz="0" w:space="0" w:color="auto"/>
        <w:left w:val="none" w:sz="0" w:space="0" w:color="auto"/>
        <w:bottom w:val="none" w:sz="0" w:space="0" w:color="auto"/>
        <w:right w:val="none" w:sz="0" w:space="0" w:color="auto"/>
      </w:divBdr>
      <w:divsChild>
        <w:div w:id="812523067">
          <w:marLeft w:val="0"/>
          <w:marRight w:val="0"/>
          <w:marTop w:val="0"/>
          <w:marBottom w:val="0"/>
          <w:divBdr>
            <w:top w:val="none" w:sz="0" w:space="0" w:color="auto"/>
            <w:left w:val="none" w:sz="0" w:space="0" w:color="auto"/>
            <w:bottom w:val="none" w:sz="0" w:space="0" w:color="auto"/>
            <w:right w:val="none" w:sz="0" w:space="0" w:color="auto"/>
          </w:divBdr>
          <w:divsChild>
            <w:div w:id="2134670833">
              <w:marLeft w:val="0"/>
              <w:marRight w:val="0"/>
              <w:marTop w:val="0"/>
              <w:marBottom w:val="0"/>
              <w:divBdr>
                <w:top w:val="none" w:sz="0" w:space="0" w:color="auto"/>
                <w:left w:val="none" w:sz="0" w:space="0" w:color="auto"/>
                <w:bottom w:val="none" w:sz="0" w:space="0" w:color="auto"/>
                <w:right w:val="none" w:sz="0" w:space="0" w:color="auto"/>
              </w:divBdr>
              <w:divsChild>
                <w:div w:id="483544516">
                  <w:marLeft w:val="0"/>
                  <w:marRight w:val="0"/>
                  <w:marTop w:val="0"/>
                  <w:marBottom w:val="0"/>
                  <w:divBdr>
                    <w:top w:val="none" w:sz="0" w:space="0" w:color="auto"/>
                    <w:left w:val="none" w:sz="0" w:space="0" w:color="auto"/>
                    <w:bottom w:val="none" w:sz="0" w:space="0" w:color="auto"/>
                    <w:right w:val="none" w:sz="0" w:space="0" w:color="auto"/>
                  </w:divBdr>
                  <w:divsChild>
                    <w:div w:id="64039059">
                      <w:marLeft w:val="0"/>
                      <w:marRight w:val="0"/>
                      <w:marTop w:val="0"/>
                      <w:marBottom w:val="0"/>
                      <w:divBdr>
                        <w:top w:val="none" w:sz="0" w:space="0" w:color="auto"/>
                        <w:left w:val="none" w:sz="0" w:space="0" w:color="auto"/>
                        <w:bottom w:val="none" w:sz="0" w:space="0" w:color="auto"/>
                        <w:right w:val="none" w:sz="0" w:space="0" w:color="auto"/>
                      </w:divBdr>
                      <w:divsChild>
                        <w:div w:id="117325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134083">
      <w:bodyDiv w:val="1"/>
      <w:marLeft w:val="0"/>
      <w:marRight w:val="0"/>
      <w:marTop w:val="0"/>
      <w:marBottom w:val="0"/>
      <w:divBdr>
        <w:top w:val="none" w:sz="0" w:space="0" w:color="auto"/>
        <w:left w:val="none" w:sz="0" w:space="0" w:color="auto"/>
        <w:bottom w:val="none" w:sz="0" w:space="0" w:color="auto"/>
        <w:right w:val="none" w:sz="0" w:space="0" w:color="auto"/>
      </w:divBdr>
    </w:div>
    <w:div w:id="1332217372">
      <w:bodyDiv w:val="1"/>
      <w:marLeft w:val="0"/>
      <w:marRight w:val="0"/>
      <w:marTop w:val="0"/>
      <w:marBottom w:val="0"/>
      <w:divBdr>
        <w:top w:val="none" w:sz="0" w:space="0" w:color="auto"/>
        <w:left w:val="none" w:sz="0" w:space="0" w:color="auto"/>
        <w:bottom w:val="none" w:sz="0" w:space="0" w:color="auto"/>
        <w:right w:val="none" w:sz="0" w:space="0" w:color="auto"/>
      </w:divBdr>
    </w:div>
    <w:div w:id="1336763283">
      <w:bodyDiv w:val="1"/>
      <w:marLeft w:val="0"/>
      <w:marRight w:val="0"/>
      <w:marTop w:val="0"/>
      <w:marBottom w:val="0"/>
      <w:divBdr>
        <w:top w:val="none" w:sz="0" w:space="0" w:color="auto"/>
        <w:left w:val="none" w:sz="0" w:space="0" w:color="auto"/>
        <w:bottom w:val="none" w:sz="0" w:space="0" w:color="auto"/>
        <w:right w:val="none" w:sz="0" w:space="0" w:color="auto"/>
      </w:divBdr>
    </w:div>
    <w:div w:id="1355424123">
      <w:bodyDiv w:val="1"/>
      <w:marLeft w:val="0"/>
      <w:marRight w:val="0"/>
      <w:marTop w:val="0"/>
      <w:marBottom w:val="0"/>
      <w:divBdr>
        <w:top w:val="none" w:sz="0" w:space="0" w:color="auto"/>
        <w:left w:val="none" w:sz="0" w:space="0" w:color="auto"/>
        <w:bottom w:val="none" w:sz="0" w:space="0" w:color="auto"/>
        <w:right w:val="none" w:sz="0" w:space="0" w:color="auto"/>
      </w:divBdr>
      <w:divsChild>
        <w:div w:id="1952517650">
          <w:marLeft w:val="0"/>
          <w:marRight w:val="0"/>
          <w:marTop w:val="0"/>
          <w:marBottom w:val="0"/>
          <w:divBdr>
            <w:top w:val="none" w:sz="0" w:space="0" w:color="auto"/>
            <w:left w:val="none" w:sz="0" w:space="0" w:color="auto"/>
            <w:bottom w:val="none" w:sz="0" w:space="0" w:color="auto"/>
            <w:right w:val="none" w:sz="0" w:space="0" w:color="auto"/>
          </w:divBdr>
          <w:divsChild>
            <w:div w:id="752774625">
              <w:marLeft w:val="0"/>
              <w:marRight w:val="0"/>
              <w:marTop w:val="0"/>
              <w:marBottom w:val="0"/>
              <w:divBdr>
                <w:top w:val="none" w:sz="0" w:space="0" w:color="auto"/>
                <w:left w:val="none" w:sz="0" w:space="0" w:color="auto"/>
                <w:bottom w:val="none" w:sz="0" w:space="0" w:color="auto"/>
                <w:right w:val="none" w:sz="0" w:space="0" w:color="auto"/>
              </w:divBdr>
              <w:divsChild>
                <w:div w:id="1366560730">
                  <w:marLeft w:val="0"/>
                  <w:marRight w:val="0"/>
                  <w:marTop w:val="0"/>
                  <w:marBottom w:val="0"/>
                  <w:divBdr>
                    <w:top w:val="none" w:sz="0" w:space="0" w:color="auto"/>
                    <w:left w:val="none" w:sz="0" w:space="0" w:color="auto"/>
                    <w:bottom w:val="none" w:sz="0" w:space="0" w:color="auto"/>
                    <w:right w:val="none" w:sz="0" w:space="0" w:color="auto"/>
                  </w:divBdr>
                  <w:divsChild>
                    <w:div w:id="1560632645">
                      <w:marLeft w:val="0"/>
                      <w:marRight w:val="0"/>
                      <w:marTop w:val="0"/>
                      <w:marBottom w:val="0"/>
                      <w:divBdr>
                        <w:top w:val="none" w:sz="0" w:space="0" w:color="auto"/>
                        <w:left w:val="none" w:sz="0" w:space="0" w:color="auto"/>
                        <w:bottom w:val="none" w:sz="0" w:space="0" w:color="auto"/>
                        <w:right w:val="none" w:sz="0" w:space="0" w:color="auto"/>
                      </w:divBdr>
                      <w:divsChild>
                        <w:div w:id="10189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2749247">
      <w:bodyDiv w:val="1"/>
      <w:marLeft w:val="0"/>
      <w:marRight w:val="0"/>
      <w:marTop w:val="0"/>
      <w:marBottom w:val="0"/>
      <w:divBdr>
        <w:top w:val="none" w:sz="0" w:space="0" w:color="auto"/>
        <w:left w:val="none" w:sz="0" w:space="0" w:color="auto"/>
        <w:bottom w:val="none" w:sz="0" w:space="0" w:color="auto"/>
        <w:right w:val="none" w:sz="0" w:space="0" w:color="auto"/>
      </w:divBdr>
      <w:divsChild>
        <w:div w:id="995766157">
          <w:marLeft w:val="0"/>
          <w:marRight w:val="0"/>
          <w:marTop w:val="0"/>
          <w:marBottom w:val="0"/>
          <w:divBdr>
            <w:top w:val="none" w:sz="0" w:space="0" w:color="auto"/>
            <w:left w:val="none" w:sz="0" w:space="0" w:color="auto"/>
            <w:bottom w:val="none" w:sz="0" w:space="0" w:color="auto"/>
            <w:right w:val="none" w:sz="0" w:space="0" w:color="auto"/>
          </w:divBdr>
          <w:divsChild>
            <w:div w:id="1199121272">
              <w:marLeft w:val="0"/>
              <w:marRight w:val="0"/>
              <w:marTop w:val="0"/>
              <w:marBottom w:val="0"/>
              <w:divBdr>
                <w:top w:val="none" w:sz="0" w:space="0" w:color="auto"/>
                <w:left w:val="none" w:sz="0" w:space="0" w:color="auto"/>
                <w:bottom w:val="none" w:sz="0" w:space="0" w:color="auto"/>
                <w:right w:val="none" w:sz="0" w:space="0" w:color="auto"/>
              </w:divBdr>
              <w:divsChild>
                <w:div w:id="1377657898">
                  <w:marLeft w:val="0"/>
                  <w:marRight w:val="0"/>
                  <w:marTop w:val="0"/>
                  <w:marBottom w:val="0"/>
                  <w:divBdr>
                    <w:top w:val="none" w:sz="0" w:space="0" w:color="auto"/>
                    <w:left w:val="none" w:sz="0" w:space="0" w:color="auto"/>
                    <w:bottom w:val="none" w:sz="0" w:space="0" w:color="auto"/>
                    <w:right w:val="none" w:sz="0" w:space="0" w:color="auto"/>
                  </w:divBdr>
                  <w:divsChild>
                    <w:div w:id="1401902615">
                      <w:marLeft w:val="0"/>
                      <w:marRight w:val="0"/>
                      <w:marTop w:val="0"/>
                      <w:marBottom w:val="0"/>
                      <w:divBdr>
                        <w:top w:val="none" w:sz="0" w:space="0" w:color="auto"/>
                        <w:left w:val="none" w:sz="0" w:space="0" w:color="auto"/>
                        <w:bottom w:val="none" w:sz="0" w:space="0" w:color="auto"/>
                        <w:right w:val="none" w:sz="0" w:space="0" w:color="auto"/>
                      </w:divBdr>
                      <w:divsChild>
                        <w:div w:id="125948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263324">
      <w:bodyDiv w:val="1"/>
      <w:marLeft w:val="0"/>
      <w:marRight w:val="0"/>
      <w:marTop w:val="0"/>
      <w:marBottom w:val="0"/>
      <w:divBdr>
        <w:top w:val="none" w:sz="0" w:space="0" w:color="auto"/>
        <w:left w:val="none" w:sz="0" w:space="0" w:color="auto"/>
        <w:bottom w:val="none" w:sz="0" w:space="0" w:color="auto"/>
        <w:right w:val="none" w:sz="0" w:space="0" w:color="auto"/>
      </w:divBdr>
      <w:divsChild>
        <w:div w:id="1067607930">
          <w:marLeft w:val="0"/>
          <w:marRight w:val="0"/>
          <w:marTop w:val="0"/>
          <w:marBottom w:val="0"/>
          <w:divBdr>
            <w:top w:val="none" w:sz="0" w:space="0" w:color="auto"/>
            <w:left w:val="none" w:sz="0" w:space="0" w:color="auto"/>
            <w:bottom w:val="none" w:sz="0" w:space="0" w:color="auto"/>
            <w:right w:val="none" w:sz="0" w:space="0" w:color="auto"/>
          </w:divBdr>
          <w:divsChild>
            <w:div w:id="1180973235">
              <w:marLeft w:val="0"/>
              <w:marRight w:val="0"/>
              <w:marTop w:val="0"/>
              <w:marBottom w:val="0"/>
              <w:divBdr>
                <w:top w:val="none" w:sz="0" w:space="0" w:color="auto"/>
                <w:left w:val="none" w:sz="0" w:space="0" w:color="auto"/>
                <w:bottom w:val="none" w:sz="0" w:space="0" w:color="auto"/>
                <w:right w:val="none" w:sz="0" w:space="0" w:color="auto"/>
              </w:divBdr>
              <w:divsChild>
                <w:div w:id="940452138">
                  <w:marLeft w:val="0"/>
                  <w:marRight w:val="0"/>
                  <w:marTop w:val="0"/>
                  <w:marBottom w:val="0"/>
                  <w:divBdr>
                    <w:top w:val="none" w:sz="0" w:space="0" w:color="auto"/>
                    <w:left w:val="none" w:sz="0" w:space="0" w:color="auto"/>
                    <w:bottom w:val="none" w:sz="0" w:space="0" w:color="auto"/>
                    <w:right w:val="none" w:sz="0" w:space="0" w:color="auto"/>
                  </w:divBdr>
                  <w:divsChild>
                    <w:div w:id="1673339621">
                      <w:marLeft w:val="0"/>
                      <w:marRight w:val="0"/>
                      <w:marTop w:val="0"/>
                      <w:marBottom w:val="0"/>
                      <w:divBdr>
                        <w:top w:val="none" w:sz="0" w:space="0" w:color="auto"/>
                        <w:left w:val="none" w:sz="0" w:space="0" w:color="auto"/>
                        <w:bottom w:val="none" w:sz="0" w:space="0" w:color="auto"/>
                        <w:right w:val="none" w:sz="0" w:space="0" w:color="auto"/>
                      </w:divBdr>
                      <w:divsChild>
                        <w:div w:id="36911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868982">
      <w:bodyDiv w:val="1"/>
      <w:marLeft w:val="0"/>
      <w:marRight w:val="0"/>
      <w:marTop w:val="0"/>
      <w:marBottom w:val="0"/>
      <w:divBdr>
        <w:top w:val="none" w:sz="0" w:space="0" w:color="auto"/>
        <w:left w:val="none" w:sz="0" w:space="0" w:color="auto"/>
        <w:bottom w:val="none" w:sz="0" w:space="0" w:color="auto"/>
        <w:right w:val="none" w:sz="0" w:space="0" w:color="auto"/>
      </w:divBdr>
      <w:divsChild>
        <w:div w:id="889654495">
          <w:marLeft w:val="0"/>
          <w:marRight w:val="0"/>
          <w:marTop w:val="0"/>
          <w:marBottom w:val="0"/>
          <w:divBdr>
            <w:top w:val="none" w:sz="0" w:space="0" w:color="auto"/>
            <w:left w:val="none" w:sz="0" w:space="0" w:color="auto"/>
            <w:bottom w:val="none" w:sz="0" w:space="0" w:color="auto"/>
            <w:right w:val="none" w:sz="0" w:space="0" w:color="auto"/>
          </w:divBdr>
          <w:divsChild>
            <w:div w:id="290400097">
              <w:marLeft w:val="0"/>
              <w:marRight w:val="0"/>
              <w:marTop w:val="0"/>
              <w:marBottom w:val="0"/>
              <w:divBdr>
                <w:top w:val="none" w:sz="0" w:space="0" w:color="auto"/>
                <w:left w:val="none" w:sz="0" w:space="0" w:color="auto"/>
                <w:bottom w:val="none" w:sz="0" w:space="0" w:color="auto"/>
                <w:right w:val="none" w:sz="0" w:space="0" w:color="auto"/>
              </w:divBdr>
              <w:divsChild>
                <w:div w:id="1462187619">
                  <w:marLeft w:val="0"/>
                  <w:marRight w:val="0"/>
                  <w:marTop w:val="0"/>
                  <w:marBottom w:val="0"/>
                  <w:divBdr>
                    <w:top w:val="none" w:sz="0" w:space="0" w:color="auto"/>
                    <w:left w:val="none" w:sz="0" w:space="0" w:color="auto"/>
                    <w:bottom w:val="none" w:sz="0" w:space="0" w:color="auto"/>
                    <w:right w:val="none" w:sz="0" w:space="0" w:color="auto"/>
                  </w:divBdr>
                  <w:divsChild>
                    <w:div w:id="679432827">
                      <w:marLeft w:val="0"/>
                      <w:marRight w:val="0"/>
                      <w:marTop w:val="0"/>
                      <w:marBottom w:val="0"/>
                      <w:divBdr>
                        <w:top w:val="none" w:sz="0" w:space="0" w:color="auto"/>
                        <w:left w:val="none" w:sz="0" w:space="0" w:color="auto"/>
                        <w:bottom w:val="none" w:sz="0" w:space="0" w:color="auto"/>
                        <w:right w:val="none" w:sz="0" w:space="0" w:color="auto"/>
                      </w:divBdr>
                      <w:divsChild>
                        <w:div w:id="59043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3887879">
      <w:bodyDiv w:val="1"/>
      <w:marLeft w:val="0"/>
      <w:marRight w:val="0"/>
      <w:marTop w:val="0"/>
      <w:marBottom w:val="0"/>
      <w:divBdr>
        <w:top w:val="none" w:sz="0" w:space="0" w:color="auto"/>
        <w:left w:val="none" w:sz="0" w:space="0" w:color="auto"/>
        <w:bottom w:val="none" w:sz="0" w:space="0" w:color="auto"/>
        <w:right w:val="none" w:sz="0" w:space="0" w:color="auto"/>
      </w:divBdr>
      <w:divsChild>
        <w:div w:id="776406592">
          <w:marLeft w:val="0"/>
          <w:marRight w:val="0"/>
          <w:marTop w:val="0"/>
          <w:marBottom w:val="0"/>
          <w:divBdr>
            <w:top w:val="none" w:sz="0" w:space="0" w:color="auto"/>
            <w:left w:val="none" w:sz="0" w:space="0" w:color="auto"/>
            <w:bottom w:val="none" w:sz="0" w:space="0" w:color="auto"/>
            <w:right w:val="none" w:sz="0" w:space="0" w:color="auto"/>
          </w:divBdr>
          <w:divsChild>
            <w:div w:id="1620838565">
              <w:marLeft w:val="0"/>
              <w:marRight w:val="0"/>
              <w:marTop w:val="0"/>
              <w:marBottom w:val="0"/>
              <w:divBdr>
                <w:top w:val="none" w:sz="0" w:space="0" w:color="auto"/>
                <w:left w:val="none" w:sz="0" w:space="0" w:color="auto"/>
                <w:bottom w:val="none" w:sz="0" w:space="0" w:color="auto"/>
                <w:right w:val="none" w:sz="0" w:space="0" w:color="auto"/>
              </w:divBdr>
              <w:divsChild>
                <w:div w:id="680738996">
                  <w:marLeft w:val="0"/>
                  <w:marRight w:val="0"/>
                  <w:marTop w:val="0"/>
                  <w:marBottom w:val="0"/>
                  <w:divBdr>
                    <w:top w:val="none" w:sz="0" w:space="0" w:color="auto"/>
                    <w:left w:val="none" w:sz="0" w:space="0" w:color="auto"/>
                    <w:bottom w:val="none" w:sz="0" w:space="0" w:color="auto"/>
                    <w:right w:val="none" w:sz="0" w:space="0" w:color="auto"/>
                  </w:divBdr>
                  <w:divsChild>
                    <w:div w:id="2009097548">
                      <w:marLeft w:val="0"/>
                      <w:marRight w:val="0"/>
                      <w:marTop w:val="0"/>
                      <w:marBottom w:val="0"/>
                      <w:divBdr>
                        <w:top w:val="none" w:sz="0" w:space="0" w:color="auto"/>
                        <w:left w:val="none" w:sz="0" w:space="0" w:color="auto"/>
                        <w:bottom w:val="none" w:sz="0" w:space="0" w:color="auto"/>
                        <w:right w:val="none" w:sz="0" w:space="0" w:color="auto"/>
                      </w:divBdr>
                      <w:divsChild>
                        <w:div w:id="117075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90934">
      <w:bodyDiv w:val="1"/>
      <w:marLeft w:val="0"/>
      <w:marRight w:val="0"/>
      <w:marTop w:val="0"/>
      <w:marBottom w:val="0"/>
      <w:divBdr>
        <w:top w:val="none" w:sz="0" w:space="0" w:color="auto"/>
        <w:left w:val="none" w:sz="0" w:space="0" w:color="auto"/>
        <w:bottom w:val="none" w:sz="0" w:space="0" w:color="auto"/>
        <w:right w:val="none" w:sz="0" w:space="0" w:color="auto"/>
      </w:divBdr>
      <w:divsChild>
        <w:div w:id="374354775">
          <w:marLeft w:val="0"/>
          <w:marRight w:val="0"/>
          <w:marTop w:val="0"/>
          <w:marBottom w:val="0"/>
          <w:divBdr>
            <w:top w:val="none" w:sz="0" w:space="0" w:color="auto"/>
            <w:left w:val="none" w:sz="0" w:space="0" w:color="auto"/>
            <w:bottom w:val="none" w:sz="0" w:space="0" w:color="auto"/>
            <w:right w:val="none" w:sz="0" w:space="0" w:color="auto"/>
          </w:divBdr>
        </w:div>
        <w:div w:id="2121947291">
          <w:marLeft w:val="0"/>
          <w:marRight w:val="0"/>
          <w:marTop w:val="0"/>
          <w:marBottom w:val="0"/>
          <w:divBdr>
            <w:top w:val="none" w:sz="0" w:space="0" w:color="auto"/>
            <w:left w:val="none" w:sz="0" w:space="0" w:color="auto"/>
            <w:bottom w:val="none" w:sz="0" w:space="0" w:color="auto"/>
            <w:right w:val="none" w:sz="0" w:space="0" w:color="auto"/>
          </w:divBdr>
        </w:div>
      </w:divsChild>
    </w:div>
    <w:div w:id="1570966255">
      <w:bodyDiv w:val="1"/>
      <w:marLeft w:val="0"/>
      <w:marRight w:val="0"/>
      <w:marTop w:val="0"/>
      <w:marBottom w:val="0"/>
      <w:divBdr>
        <w:top w:val="none" w:sz="0" w:space="0" w:color="auto"/>
        <w:left w:val="none" w:sz="0" w:space="0" w:color="auto"/>
        <w:bottom w:val="none" w:sz="0" w:space="0" w:color="auto"/>
        <w:right w:val="none" w:sz="0" w:space="0" w:color="auto"/>
      </w:divBdr>
      <w:divsChild>
        <w:div w:id="1355110078">
          <w:marLeft w:val="0"/>
          <w:marRight w:val="0"/>
          <w:marTop w:val="0"/>
          <w:marBottom w:val="0"/>
          <w:divBdr>
            <w:top w:val="none" w:sz="0" w:space="0" w:color="auto"/>
            <w:left w:val="none" w:sz="0" w:space="0" w:color="auto"/>
            <w:bottom w:val="none" w:sz="0" w:space="0" w:color="auto"/>
            <w:right w:val="none" w:sz="0" w:space="0" w:color="auto"/>
          </w:divBdr>
          <w:divsChild>
            <w:div w:id="1871724157">
              <w:marLeft w:val="0"/>
              <w:marRight w:val="0"/>
              <w:marTop w:val="0"/>
              <w:marBottom w:val="0"/>
              <w:divBdr>
                <w:top w:val="none" w:sz="0" w:space="0" w:color="auto"/>
                <w:left w:val="none" w:sz="0" w:space="0" w:color="auto"/>
                <w:bottom w:val="none" w:sz="0" w:space="0" w:color="auto"/>
                <w:right w:val="none" w:sz="0" w:space="0" w:color="auto"/>
              </w:divBdr>
              <w:divsChild>
                <w:div w:id="1130396">
                  <w:marLeft w:val="0"/>
                  <w:marRight w:val="0"/>
                  <w:marTop w:val="0"/>
                  <w:marBottom w:val="0"/>
                  <w:divBdr>
                    <w:top w:val="none" w:sz="0" w:space="0" w:color="auto"/>
                    <w:left w:val="none" w:sz="0" w:space="0" w:color="auto"/>
                    <w:bottom w:val="none" w:sz="0" w:space="0" w:color="auto"/>
                    <w:right w:val="none" w:sz="0" w:space="0" w:color="auto"/>
                  </w:divBdr>
                  <w:divsChild>
                    <w:div w:id="1003703004">
                      <w:marLeft w:val="0"/>
                      <w:marRight w:val="0"/>
                      <w:marTop w:val="0"/>
                      <w:marBottom w:val="0"/>
                      <w:divBdr>
                        <w:top w:val="none" w:sz="0" w:space="0" w:color="auto"/>
                        <w:left w:val="none" w:sz="0" w:space="0" w:color="auto"/>
                        <w:bottom w:val="none" w:sz="0" w:space="0" w:color="auto"/>
                        <w:right w:val="none" w:sz="0" w:space="0" w:color="auto"/>
                      </w:divBdr>
                      <w:divsChild>
                        <w:div w:id="191288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772858">
      <w:bodyDiv w:val="1"/>
      <w:marLeft w:val="0"/>
      <w:marRight w:val="0"/>
      <w:marTop w:val="0"/>
      <w:marBottom w:val="0"/>
      <w:divBdr>
        <w:top w:val="none" w:sz="0" w:space="0" w:color="auto"/>
        <w:left w:val="none" w:sz="0" w:space="0" w:color="auto"/>
        <w:bottom w:val="none" w:sz="0" w:space="0" w:color="auto"/>
        <w:right w:val="none" w:sz="0" w:space="0" w:color="auto"/>
      </w:divBdr>
    </w:div>
    <w:div w:id="1694459446">
      <w:bodyDiv w:val="1"/>
      <w:marLeft w:val="0"/>
      <w:marRight w:val="0"/>
      <w:marTop w:val="0"/>
      <w:marBottom w:val="0"/>
      <w:divBdr>
        <w:top w:val="none" w:sz="0" w:space="0" w:color="auto"/>
        <w:left w:val="none" w:sz="0" w:space="0" w:color="auto"/>
        <w:bottom w:val="none" w:sz="0" w:space="0" w:color="auto"/>
        <w:right w:val="none" w:sz="0" w:space="0" w:color="auto"/>
      </w:divBdr>
    </w:div>
    <w:div w:id="1697804048">
      <w:bodyDiv w:val="1"/>
      <w:marLeft w:val="0"/>
      <w:marRight w:val="0"/>
      <w:marTop w:val="0"/>
      <w:marBottom w:val="0"/>
      <w:divBdr>
        <w:top w:val="none" w:sz="0" w:space="0" w:color="auto"/>
        <w:left w:val="none" w:sz="0" w:space="0" w:color="auto"/>
        <w:bottom w:val="none" w:sz="0" w:space="0" w:color="auto"/>
        <w:right w:val="none" w:sz="0" w:space="0" w:color="auto"/>
      </w:divBdr>
    </w:div>
    <w:div w:id="1723409196">
      <w:bodyDiv w:val="1"/>
      <w:marLeft w:val="0"/>
      <w:marRight w:val="0"/>
      <w:marTop w:val="0"/>
      <w:marBottom w:val="0"/>
      <w:divBdr>
        <w:top w:val="none" w:sz="0" w:space="0" w:color="auto"/>
        <w:left w:val="none" w:sz="0" w:space="0" w:color="auto"/>
        <w:bottom w:val="none" w:sz="0" w:space="0" w:color="auto"/>
        <w:right w:val="none" w:sz="0" w:space="0" w:color="auto"/>
      </w:divBdr>
    </w:div>
    <w:div w:id="1726103533">
      <w:bodyDiv w:val="1"/>
      <w:marLeft w:val="0"/>
      <w:marRight w:val="0"/>
      <w:marTop w:val="0"/>
      <w:marBottom w:val="0"/>
      <w:divBdr>
        <w:top w:val="none" w:sz="0" w:space="0" w:color="auto"/>
        <w:left w:val="none" w:sz="0" w:space="0" w:color="auto"/>
        <w:bottom w:val="none" w:sz="0" w:space="0" w:color="auto"/>
        <w:right w:val="none" w:sz="0" w:space="0" w:color="auto"/>
      </w:divBdr>
    </w:div>
    <w:div w:id="1767768326">
      <w:bodyDiv w:val="1"/>
      <w:marLeft w:val="0"/>
      <w:marRight w:val="0"/>
      <w:marTop w:val="0"/>
      <w:marBottom w:val="0"/>
      <w:divBdr>
        <w:top w:val="none" w:sz="0" w:space="0" w:color="auto"/>
        <w:left w:val="none" w:sz="0" w:space="0" w:color="auto"/>
        <w:bottom w:val="none" w:sz="0" w:space="0" w:color="auto"/>
        <w:right w:val="none" w:sz="0" w:space="0" w:color="auto"/>
      </w:divBdr>
    </w:div>
    <w:div w:id="1772045549">
      <w:bodyDiv w:val="1"/>
      <w:marLeft w:val="0"/>
      <w:marRight w:val="0"/>
      <w:marTop w:val="0"/>
      <w:marBottom w:val="0"/>
      <w:divBdr>
        <w:top w:val="none" w:sz="0" w:space="0" w:color="auto"/>
        <w:left w:val="none" w:sz="0" w:space="0" w:color="auto"/>
        <w:bottom w:val="none" w:sz="0" w:space="0" w:color="auto"/>
        <w:right w:val="none" w:sz="0" w:space="0" w:color="auto"/>
      </w:divBdr>
      <w:divsChild>
        <w:div w:id="324239084">
          <w:marLeft w:val="0"/>
          <w:marRight w:val="0"/>
          <w:marTop w:val="0"/>
          <w:marBottom w:val="0"/>
          <w:divBdr>
            <w:top w:val="none" w:sz="0" w:space="0" w:color="auto"/>
            <w:left w:val="none" w:sz="0" w:space="0" w:color="auto"/>
            <w:bottom w:val="none" w:sz="0" w:space="0" w:color="auto"/>
            <w:right w:val="none" w:sz="0" w:space="0" w:color="auto"/>
          </w:divBdr>
          <w:divsChild>
            <w:div w:id="1800685030">
              <w:marLeft w:val="0"/>
              <w:marRight w:val="0"/>
              <w:marTop w:val="0"/>
              <w:marBottom w:val="0"/>
              <w:divBdr>
                <w:top w:val="none" w:sz="0" w:space="0" w:color="auto"/>
                <w:left w:val="none" w:sz="0" w:space="0" w:color="auto"/>
                <w:bottom w:val="none" w:sz="0" w:space="0" w:color="auto"/>
                <w:right w:val="none" w:sz="0" w:space="0" w:color="auto"/>
              </w:divBdr>
            </w:div>
          </w:divsChild>
        </w:div>
        <w:div w:id="1745714838">
          <w:marLeft w:val="0"/>
          <w:marRight w:val="0"/>
          <w:marTop w:val="0"/>
          <w:marBottom w:val="0"/>
          <w:divBdr>
            <w:top w:val="none" w:sz="0" w:space="0" w:color="auto"/>
            <w:left w:val="none" w:sz="0" w:space="0" w:color="auto"/>
            <w:bottom w:val="none" w:sz="0" w:space="0" w:color="auto"/>
            <w:right w:val="none" w:sz="0" w:space="0" w:color="auto"/>
          </w:divBdr>
          <w:divsChild>
            <w:div w:id="1712027679">
              <w:marLeft w:val="0"/>
              <w:marRight w:val="0"/>
              <w:marTop w:val="0"/>
              <w:marBottom w:val="0"/>
              <w:divBdr>
                <w:top w:val="none" w:sz="0" w:space="0" w:color="auto"/>
                <w:left w:val="none" w:sz="0" w:space="0" w:color="auto"/>
                <w:bottom w:val="none" w:sz="0" w:space="0" w:color="auto"/>
                <w:right w:val="none" w:sz="0" w:space="0" w:color="auto"/>
              </w:divBdr>
              <w:divsChild>
                <w:div w:id="538737672">
                  <w:marLeft w:val="0"/>
                  <w:marRight w:val="0"/>
                  <w:marTop w:val="0"/>
                  <w:marBottom w:val="0"/>
                  <w:divBdr>
                    <w:top w:val="none" w:sz="0" w:space="0" w:color="auto"/>
                    <w:left w:val="none" w:sz="0" w:space="0" w:color="auto"/>
                    <w:bottom w:val="none" w:sz="0" w:space="0" w:color="auto"/>
                    <w:right w:val="none" w:sz="0" w:space="0" w:color="auto"/>
                  </w:divBdr>
                  <w:divsChild>
                    <w:div w:id="1273517426">
                      <w:marLeft w:val="0"/>
                      <w:marRight w:val="0"/>
                      <w:marTop w:val="0"/>
                      <w:marBottom w:val="0"/>
                      <w:divBdr>
                        <w:top w:val="none" w:sz="0" w:space="0" w:color="auto"/>
                        <w:left w:val="none" w:sz="0" w:space="0" w:color="auto"/>
                        <w:bottom w:val="none" w:sz="0" w:space="0" w:color="auto"/>
                        <w:right w:val="none" w:sz="0" w:space="0" w:color="auto"/>
                      </w:divBdr>
                      <w:divsChild>
                        <w:div w:id="136806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1759703">
      <w:bodyDiv w:val="1"/>
      <w:marLeft w:val="0"/>
      <w:marRight w:val="0"/>
      <w:marTop w:val="0"/>
      <w:marBottom w:val="0"/>
      <w:divBdr>
        <w:top w:val="none" w:sz="0" w:space="0" w:color="auto"/>
        <w:left w:val="none" w:sz="0" w:space="0" w:color="auto"/>
        <w:bottom w:val="none" w:sz="0" w:space="0" w:color="auto"/>
        <w:right w:val="none" w:sz="0" w:space="0" w:color="auto"/>
      </w:divBdr>
      <w:divsChild>
        <w:div w:id="384913883">
          <w:marLeft w:val="0"/>
          <w:marRight w:val="0"/>
          <w:marTop w:val="0"/>
          <w:marBottom w:val="0"/>
          <w:divBdr>
            <w:top w:val="none" w:sz="0" w:space="0" w:color="auto"/>
            <w:left w:val="none" w:sz="0" w:space="0" w:color="auto"/>
            <w:bottom w:val="none" w:sz="0" w:space="0" w:color="auto"/>
            <w:right w:val="none" w:sz="0" w:space="0" w:color="auto"/>
          </w:divBdr>
          <w:divsChild>
            <w:div w:id="808281402">
              <w:marLeft w:val="0"/>
              <w:marRight w:val="0"/>
              <w:marTop w:val="0"/>
              <w:marBottom w:val="0"/>
              <w:divBdr>
                <w:top w:val="none" w:sz="0" w:space="0" w:color="auto"/>
                <w:left w:val="none" w:sz="0" w:space="0" w:color="auto"/>
                <w:bottom w:val="none" w:sz="0" w:space="0" w:color="auto"/>
                <w:right w:val="none" w:sz="0" w:space="0" w:color="auto"/>
              </w:divBdr>
              <w:divsChild>
                <w:div w:id="720128924">
                  <w:marLeft w:val="0"/>
                  <w:marRight w:val="0"/>
                  <w:marTop w:val="0"/>
                  <w:marBottom w:val="0"/>
                  <w:divBdr>
                    <w:top w:val="none" w:sz="0" w:space="0" w:color="auto"/>
                    <w:left w:val="none" w:sz="0" w:space="0" w:color="auto"/>
                    <w:bottom w:val="none" w:sz="0" w:space="0" w:color="auto"/>
                    <w:right w:val="none" w:sz="0" w:space="0" w:color="auto"/>
                  </w:divBdr>
                  <w:divsChild>
                    <w:div w:id="1981837918">
                      <w:marLeft w:val="0"/>
                      <w:marRight w:val="0"/>
                      <w:marTop w:val="0"/>
                      <w:marBottom w:val="0"/>
                      <w:divBdr>
                        <w:top w:val="none" w:sz="0" w:space="0" w:color="auto"/>
                        <w:left w:val="none" w:sz="0" w:space="0" w:color="auto"/>
                        <w:bottom w:val="none" w:sz="0" w:space="0" w:color="auto"/>
                        <w:right w:val="none" w:sz="0" w:space="0" w:color="auto"/>
                      </w:divBdr>
                      <w:divsChild>
                        <w:div w:id="1460760490">
                          <w:marLeft w:val="0"/>
                          <w:marRight w:val="0"/>
                          <w:marTop w:val="0"/>
                          <w:marBottom w:val="0"/>
                          <w:divBdr>
                            <w:top w:val="none" w:sz="0" w:space="0" w:color="auto"/>
                            <w:left w:val="none" w:sz="0" w:space="0" w:color="auto"/>
                            <w:bottom w:val="none" w:sz="0" w:space="0" w:color="auto"/>
                            <w:right w:val="none" w:sz="0" w:space="0" w:color="auto"/>
                          </w:divBdr>
                          <w:divsChild>
                            <w:div w:id="404913797">
                              <w:marLeft w:val="0"/>
                              <w:marRight w:val="0"/>
                              <w:marTop w:val="0"/>
                              <w:marBottom w:val="0"/>
                              <w:divBdr>
                                <w:top w:val="none" w:sz="0" w:space="0" w:color="auto"/>
                                <w:left w:val="none" w:sz="0" w:space="0" w:color="auto"/>
                                <w:bottom w:val="none" w:sz="0" w:space="0" w:color="auto"/>
                                <w:right w:val="none" w:sz="0" w:space="0" w:color="auto"/>
                              </w:divBdr>
                            </w:div>
                            <w:div w:id="971518677">
                              <w:marLeft w:val="0"/>
                              <w:marRight w:val="0"/>
                              <w:marTop w:val="0"/>
                              <w:marBottom w:val="0"/>
                              <w:divBdr>
                                <w:top w:val="none" w:sz="0" w:space="0" w:color="auto"/>
                                <w:left w:val="none" w:sz="0" w:space="0" w:color="auto"/>
                                <w:bottom w:val="none" w:sz="0" w:space="0" w:color="auto"/>
                                <w:right w:val="none" w:sz="0" w:space="0" w:color="auto"/>
                              </w:divBdr>
                            </w:div>
                            <w:div w:id="272371683">
                              <w:marLeft w:val="0"/>
                              <w:marRight w:val="0"/>
                              <w:marTop w:val="0"/>
                              <w:marBottom w:val="0"/>
                              <w:divBdr>
                                <w:top w:val="none" w:sz="0" w:space="0" w:color="auto"/>
                                <w:left w:val="none" w:sz="0" w:space="0" w:color="auto"/>
                                <w:bottom w:val="none" w:sz="0" w:space="0" w:color="auto"/>
                                <w:right w:val="none" w:sz="0" w:space="0" w:color="auto"/>
                              </w:divBdr>
                            </w:div>
                            <w:div w:id="1821461674">
                              <w:marLeft w:val="0"/>
                              <w:marRight w:val="0"/>
                              <w:marTop w:val="0"/>
                              <w:marBottom w:val="0"/>
                              <w:divBdr>
                                <w:top w:val="none" w:sz="0" w:space="0" w:color="auto"/>
                                <w:left w:val="none" w:sz="0" w:space="0" w:color="auto"/>
                                <w:bottom w:val="none" w:sz="0" w:space="0" w:color="auto"/>
                                <w:right w:val="none" w:sz="0" w:space="0" w:color="auto"/>
                              </w:divBdr>
                            </w:div>
                            <w:div w:id="1449276265">
                              <w:marLeft w:val="0"/>
                              <w:marRight w:val="0"/>
                              <w:marTop w:val="0"/>
                              <w:marBottom w:val="0"/>
                              <w:divBdr>
                                <w:top w:val="none" w:sz="0" w:space="0" w:color="auto"/>
                                <w:left w:val="none" w:sz="0" w:space="0" w:color="auto"/>
                                <w:bottom w:val="none" w:sz="0" w:space="0" w:color="auto"/>
                                <w:right w:val="none" w:sz="0" w:space="0" w:color="auto"/>
                              </w:divBdr>
                            </w:div>
                            <w:div w:id="1528719337">
                              <w:marLeft w:val="0"/>
                              <w:marRight w:val="0"/>
                              <w:marTop w:val="0"/>
                              <w:marBottom w:val="0"/>
                              <w:divBdr>
                                <w:top w:val="none" w:sz="0" w:space="0" w:color="auto"/>
                                <w:left w:val="none" w:sz="0" w:space="0" w:color="auto"/>
                                <w:bottom w:val="none" w:sz="0" w:space="0" w:color="auto"/>
                                <w:right w:val="none" w:sz="0" w:space="0" w:color="auto"/>
                              </w:divBdr>
                            </w:div>
                            <w:div w:id="76752655">
                              <w:marLeft w:val="0"/>
                              <w:marRight w:val="0"/>
                              <w:marTop w:val="0"/>
                              <w:marBottom w:val="0"/>
                              <w:divBdr>
                                <w:top w:val="none" w:sz="0" w:space="0" w:color="auto"/>
                                <w:left w:val="none" w:sz="0" w:space="0" w:color="auto"/>
                                <w:bottom w:val="none" w:sz="0" w:space="0" w:color="auto"/>
                                <w:right w:val="none" w:sz="0" w:space="0" w:color="auto"/>
                              </w:divBdr>
                            </w:div>
                            <w:div w:id="6375315">
                              <w:marLeft w:val="0"/>
                              <w:marRight w:val="0"/>
                              <w:marTop w:val="0"/>
                              <w:marBottom w:val="0"/>
                              <w:divBdr>
                                <w:top w:val="none" w:sz="0" w:space="0" w:color="auto"/>
                                <w:left w:val="none" w:sz="0" w:space="0" w:color="auto"/>
                                <w:bottom w:val="none" w:sz="0" w:space="0" w:color="auto"/>
                                <w:right w:val="none" w:sz="0" w:space="0" w:color="auto"/>
                              </w:divBdr>
                            </w:div>
                            <w:div w:id="515001859">
                              <w:marLeft w:val="0"/>
                              <w:marRight w:val="0"/>
                              <w:marTop w:val="0"/>
                              <w:marBottom w:val="0"/>
                              <w:divBdr>
                                <w:top w:val="none" w:sz="0" w:space="0" w:color="auto"/>
                                <w:left w:val="none" w:sz="0" w:space="0" w:color="auto"/>
                                <w:bottom w:val="none" w:sz="0" w:space="0" w:color="auto"/>
                                <w:right w:val="none" w:sz="0" w:space="0" w:color="auto"/>
                              </w:divBdr>
                            </w:div>
                            <w:div w:id="555119365">
                              <w:marLeft w:val="0"/>
                              <w:marRight w:val="0"/>
                              <w:marTop w:val="0"/>
                              <w:marBottom w:val="0"/>
                              <w:divBdr>
                                <w:top w:val="none" w:sz="0" w:space="0" w:color="auto"/>
                                <w:left w:val="none" w:sz="0" w:space="0" w:color="auto"/>
                                <w:bottom w:val="none" w:sz="0" w:space="0" w:color="auto"/>
                                <w:right w:val="none" w:sz="0" w:space="0" w:color="auto"/>
                              </w:divBdr>
                            </w:div>
                            <w:div w:id="1832328951">
                              <w:marLeft w:val="0"/>
                              <w:marRight w:val="0"/>
                              <w:marTop w:val="0"/>
                              <w:marBottom w:val="0"/>
                              <w:divBdr>
                                <w:top w:val="none" w:sz="0" w:space="0" w:color="auto"/>
                                <w:left w:val="none" w:sz="0" w:space="0" w:color="auto"/>
                                <w:bottom w:val="none" w:sz="0" w:space="0" w:color="auto"/>
                                <w:right w:val="none" w:sz="0" w:space="0" w:color="auto"/>
                              </w:divBdr>
                            </w:div>
                            <w:div w:id="1027802700">
                              <w:marLeft w:val="0"/>
                              <w:marRight w:val="0"/>
                              <w:marTop w:val="0"/>
                              <w:marBottom w:val="0"/>
                              <w:divBdr>
                                <w:top w:val="none" w:sz="0" w:space="0" w:color="auto"/>
                                <w:left w:val="none" w:sz="0" w:space="0" w:color="auto"/>
                                <w:bottom w:val="none" w:sz="0" w:space="0" w:color="auto"/>
                                <w:right w:val="none" w:sz="0" w:space="0" w:color="auto"/>
                              </w:divBdr>
                            </w:div>
                            <w:div w:id="393242427">
                              <w:marLeft w:val="0"/>
                              <w:marRight w:val="0"/>
                              <w:marTop w:val="0"/>
                              <w:marBottom w:val="0"/>
                              <w:divBdr>
                                <w:top w:val="none" w:sz="0" w:space="0" w:color="auto"/>
                                <w:left w:val="none" w:sz="0" w:space="0" w:color="auto"/>
                                <w:bottom w:val="none" w:sz="0" w:space="0" w:color="auto"/>
                                <w:right w:val="none" w:sz="0" w:space="0" w:color="auto"/>
                              </w:divBdr>
                            </w:div>
                            <w:div w:id="153789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251809">
      <w:bodyDiv w:val="1"/>
      <w:marLeft w:val="0"/>
      <w:marRight w:val="0"/>
      <w:marTop w:val="0"/>
      <w:marBottom w:val="0"/>
      <w:divBdr>
        <w:top w:val="none" w:sz="0" w:space="0" w:color="auto"/>
        <w:left w:val="none" w:sz="0" w:space="0" w:color="auto"/>
        <w:bottom w:val="none" w:sz="0" w:space="0" w:color="auto"/>
        <w:right w:val="none" w:sz="0" w:space="0" w:color="auto"/>
      </w:divBdr>
    </w:div>
    <w:div w:id="1890338638">
      <w:bodyDiv w:val="1"/>
      <w:marLeft w:val="0"/>
      <w:marRight w:val="0"/>
      <w:marTop w:val="0"/>
      <w:marBottom w:val="0"/>
      <w:divBdr>
        <w:top w:val="none" w:sz="0" w:space="0" w:color="auto"/>
        <w:left w:val="none" w:sz="0" w:space="0" w:color="auto"/>
        <w:bottom w:val="none" w:sz="0" w:space="0" w:color="auto"/>
        <w:right w:val="none" w:sz="0" w:space="0" w:color="auto"/>
      </w:divBdr>
      <w:divsChild>
        <w:div w:id="521095483">
          <w:marLeft w:val="0"/>
          <w:marRight w:val="0"/>
          <w:marTop w:val="0"/>
          <w:marBottom w:val="0"/>
          <w:divBdr>
            <w:top w:val="none" w:sz="0" w:space="0" w:color="auto"/>
            <w:left w:val="none" w:sz="0" w:space="0" w:color="auto"/>
            <w:bottom w:val="none" w:sz="0" w:space="0" w:color="auto"/>
            <w:right w:val="none" w:sz="0" w:space="0" w:color="auto"/>
          </w:divBdr>
          <w:divsChild>
            <w:div w:id="1336765195">
              <w:marLeft w:val="0"/>
              <w:marRight w:val="0"/>
              <w:marTop w:val="0"/>
              <w:marBottom w:val="0"/>
              <w:divBdr>
                <w:top w:val="none" w:sz="0" w:space="0" w:color="auto"/>
                <w:left w:val="none" w:sz="0" w:space="0" w:color="auto"/>
                <w:bottom w:val="none" w:sz="0" w:space="0" w:color="auto"/>
                <w:right w:val="none" w:sz="0" w:space="0" w:color="auto"/>
              </w:divBdr>
              <w:divsChild>
                <w:div w:id="1034620284">
                  <w:marLeft w:val="0"/>
                  <w:marRight w:val="0"/>
                  <w:marTop w:val="0"/>
                  <w:marBottom w:val="0"/>
                  <w:divBdr>
                    <w:top w:val="none" w:sz="0" w:space="0" w:color="auto"/>
                    <w:left w:val="none" w:sz="0" w:space="0" w:color="auto"/>
                    <w:bottom w:val="none" w:sz="0" w:space="0" w:color="auto"/>
                    <w:right w:val="none" w:sz="0" w:space="0" w:color="auto"/>
                  </w:divBdr>
                  <w:divsChild>
                    <w:div w:id="1963344228">
                      <w:marLeft w:val="0"/>
                      <w:marRight w:val="0"/>
                      <w:marTop w:val="0"/>
                      <w:marBottom w:val="0"/>
                      <w:divBdr>
                        <w:top w:val="none" w:sz="0" w:space="0" w:color="auto"/>
                        <w:left w:val="none" w:sz="0" w:space="0" w:color="auto"/>
                        <w:bottom w:val="none" w:sz="0" w:space="0" w:color="auto"/>
                        <w:right w:val="none" w:sz="0" w:space="0" w:color="auto"/>
                      </w:divBdr>
                      <w:divsChild>
                        <w:div w:id="137877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640406">
      <w:bodyDiv w:val="1"/>
      <w:marLeft w:val="0"/>
      <w:marRight w:val="0"/>
      <w:marTop w:val="0"/>
      <w:marBottom w:val="0"/>
      <w:divBdr>
        <w:top w:val="none" w:sz="0" w:space="0" w:color="auto"/>
        <w:left w:val="none" w:sz="0" w:space="0" w:color="auto"/>
        <w:bottom w:val="none" w:sz="0" w:space="0" w:color="auto"/>
        <w:right w:val="none" w:sz="0" w:space="0" w:color="auto"/>
      </w:divBdr>
    </w:div>
    <w:div w:id="1941909066">
      <w:bodyDiv w:val="1"/>
      <w:marLeft w:val="0"/>
      <w:marRight w:val="0"/>
      <w:marTop w:val="0"/>
      <w:marBottom w:val="0"/>
      <w:divBdr>
        <w:top w:val="none" w:sz="0" w:space="0" w:color="auto"/>
        <w:left w:val="none" w:sz="0" w:space="0" w:color="auto"/>
        <w:bottom w:val="none" w:sz="0" w:space="0" w:color="auto"/>
        <w:right w:val="none" w:sz="0" w:space="0" w:color="auto"/>
      </w:divBdr>
      <w:divsChild>
        <w:div w:id="1707484015">
          <w:marLeft w:val="0"/>
          <w:marRight w:val="0"/>
          <w:marTop w:val="0"/>
          <w:marBottom w:val="0"/>
          <w:divBdr>
            <w:top w:val="none" w:sz="0" w:space="0" w:color="auto"/>
            <w:left w:val="none" w:sz="0" w:space="0" w:color="auto"/>
            <w:bottom w:val="none" w:sz="0" w:space="0" w:color="auto"/>
            <w:right w:val="none" w:sz="0" w:space="0" w:color="auto"/>
          </w:divBdr>
          <w:divsChild>
            <w:div w:id="687565594">
              <w:marLeft w:val="0"/>
              <w:marRight w:val="0"/>
              <w:marTop w:val="0"/>
              <w:marBottom w:val="0"/>
              <w:divBdr>
                <w:top w:val="none" w:sz="0" w:space="0" w:color="auto"/>
                <w:left w:val="none" w:sz="0" w:space="0" w:color="auto"/>
                <w:bottom w:val="none" w:sz="0" w:space="0" w:color="auto"/>
                <w:right w:val="none" w:sz="0" w:space="0" w:color="auto"/>
              </w:divBdr>
              <w:divsChild>
                <w:div w:id="148644397">
                  <w:marLeft w:val="0"/>
                  <w:marRight w:val="0"/>
                  <w:marTop w:val="0"/>
                  <w:marBottom w:val="0"/>
                  <w:divBdr>
                    <w:top w:val="none" w:sz="0" w:space="0" w:color="auto"/>
                    <w:left w:val="none" w:sz="0" w:space="0" w:color="auto"/>
                    <w:bottom w:val="none" w:sz="0" w:space="0" w:color="auto"/>
                    <w:right w:val="none" w:sz="0" w:space="0" w:color="auto"/>
                  </w:divBdr>
                  <w:divsChild>
                    <w:div w:id="491528681">
                      <w:marLeft w:val="0"/>
                      <w:marRight w:val="0"/>
                      <w:marTop w:val="0"/>
                      <w:marBottom w:val="0"/>
                      <w:divBdr>
                        <w:top w:val="none" w:sz="0" w:space="0" w:color="auto"/>
                        <w:left w:val="none" w:sz="0" w:space="0" w:color="auto"/>
                        <w:bottom w:val="none" w:sz="0" w:space="0" w:color="auto"/>
                        <w:right w:val="none" w:sz="0" w:space="0" w:color="auto"/>
                      </w:divBdr>
                      <w:divsChild>
                        <w:div w:id="2683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592362">
      <w:bodyDiv w:val="1"/>
      <w:marLeft w:val="0"/>
      <w:marRight w:val="0"/>
      <w:marTop w:val="0"/>
      <w:marBottom w:val="0"/>
      <w:divBdr>
        <w:top w:val="none" w:sz="0" w:space="0" w:color="auto"/>
        <w:left w:val="none" w:sz="0" w:space="0" w:color="auto"/>
        <w:bottom w:val="none" w:sz="0" w:space="0" w:color="auto"/>
        <w:right w:val="none" w:sz="0" w:space="0" w:color="auto"/>
      </w:divBdr>
      <w:divsChild>
        <w:div w:id="1469545097">
          <w:marLeft w:val="0"/>
          <w:marRight w:val="0"/>
          <w:marTop w:val="0"/>
          <w:marBottom w:val="0"/>
          <w:divBdr>
            <w:top w:val="none" w:sz="0" w:space="0" w:color="auto"/>
            <w:left w:val="none" w:sz="0" w:space="0" w:color="auto"/>
            <w:bottom w:val="none" w:sz="0" w:space="0" w:color="auto"/>
            <w:right w:val="none" w:sz="0" w:space="0" w:color="auto"/>
          </w:divBdr>
          <w:divsChild>
            <w:div w:id="673604520">
              <w:marLeft w:val="0"/>
              <w:marRight w:val="0"/>
              <w:marTop w:val="0"/>
              <w:marBottom w:val="0"/>
              <w:divBdr>
                <w:top w:val="none" w:sz="0" w:space="0" w:color="auto"/>
                <w:left w:val="none" w:sz="0" w:space="0" w:color="auto"/>
                <w:bottom w:val="none" w:sz="0" w:space="0" w:color="auto"/>
                <w:right w:val="none" w:sz="0" w:space="0" w:color="auto"/>
              </w:divBdr>
              <w:divsChild>
                <w:div w:id="898171328">
                  <w:marLeft w:val="0"/>
                  <w:marRight w:val="0"/>
                  <w:marTop w:val="0"/>
                  <w:marBottom w:val="0"/>
                  <w:divBdr>
                    <w:top w:val="none" w:sz="0" w:space="0" w:color="auto"/>
                    <w:left w:val="none" w:sz="0" w:space="0" w:color="auto"/>
                    <w:bottom w:val="none" w:sz="0" w:space="0" w:color="auto"/>
                    <w:right w:val="none" w:sz="0" w:space="0" w:color="auto"/>
                  </w:divBdr>
                  <w:divsChild>
                    <w:div w:id="916548290">
                      <w:marLeft w:val="0"/>
                      <w:marRight w:val="0"/>
                      <w:marTop w:val="0"/>
                      <w:marBottom w:val="0"/>
                      <w:divBdr>
                        <w:top w:val="none" w:sz="0" w:space="0" w:color="auto"/>
                        <w:left w:val="none" w:sz="0" w:space="0" w:color="auto"/>
                        <w:bottom w:val="none" w:sz="0" w:space="0" w:color="auto"/>
                        <w:right w:val="none" w:sz="0" w:space="0" w:color="auto"/>
                      </w:divBdr>
                      <w:divsChild>
                        <w:div w:id="73894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596865">
      <w:bodyDiv w:val="1"/>
      <w:marLeft w:val="0"/>
      <w:marRight w:val="0"/>
      <w:marTop w:val="0"/>
      <w:marBottom w:val="0"/>
      <w:divBdr>
        <w:top w:val="none" w:sz="0" w:space="0" w:color="auto"/>
        <w:left w:val="none" w:sz="0" w:space="0" w:color="auto"/>
        <w:bottom w:val="none" w:sz="0" w:space="0" w:color="auto"/>
        <w:right w:val="none" w:sz="0" w:space="0" w:color="auto"/>
      </w:divBdr>
    </w:div>
    <w:div w:id="1990279686">
      <w:bodyDiv w:val="1"/>
      <w:marLeft w:val="0"/>
      <w:marRight w:val="0"/>
      <w:marTop w:val="0"/>
      <w:marBottom w:val="0"/>
      <w:divBdr>
        <w:top w:val="none" w:sz="0" w:space="0" w:color="auto"/>
        <w:left w:val="none" w:sz="0" w:space="0" w:color="auto"/>
        <w:bottom w:val="none" w:sz="0" w:space="0" w:color="auto"/>
        <w:right w:val="none" w:sz="0" w:space="0" w:color="auto"/>
      </w:divBdr>
    </w:div>
    <w:div w:id="2015497316">
      <w:bodyDiv w:val="1"/>
      <w:marLeft w:val="0"/>
      <w:marRight w:val="0"/>
      <w:marTop w:val="0"/>
      <w:marBottom w:val="0"/>
      <w:divBdr>
        <w:top w:val="none" w:sz="0" w:space="0" w:color="auto"/>
        <w:left w:val="none" w:sz="0" w:space="0" w:color="auto"/>
        <w:bottom w:val="none" w:sz="0" w:space="0" w:color="auto"/>
        <w:right w:val="none" w:sz="0" w:space="0" w:color="auto"/>
      </w:divBdr>
    </w:div>
    <w:div w:id="204809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javascript:void(0)" TargetMode="External"/><Relationship Id="rId21" Type="http://schemas.openxmlformats.org/officeDocument/2006/relationships/hyperlink" Target="http://www.legalpublishing3.cl/maf/app/authentication/formLogin?redirect=%2Fmaf%2Fapp%2FdocumentVM%3Fsrc%3DexternalLink%26crumb-action%3Dreplace%26docguid%3Di0E9A94182C25FBFE9994E118C44A3D72" TargetMode="External"/><Relationship Id="rId42" Type="http://schemas.openxmlformats.org/officeDocument/2006/relationships/hyperlink" Target="http://www.legalpublishing3.cl/maf/app/authentication/formLogin?redirect=%2Fmaf%2Fapp%2FdocumentVM%3Fsrc%3DexternalLink%26crumb-action%3Dreplace%26docguid%3DiC69C907E9DA31EF79AAC667EBC94542D" TargetMode="External"/><Relationship Id="rId47" Type="http://schemas.openxmlformats.org/officeDocument/2006/relationships/hyperlink" Target="http://www.legalpublishing3.cl/maf/app/authentication/formLogin?redirect=%2Fmaf%2Fapp%2FdocumentVM%3Fsrc%3DexternalLink%26crumb-action%3Dreplace%26docguid%3Di0ADFAB87B68DBC7681B6926EF4D5BFA0" TargetMode="External"/><Relationship Id="rId63" Type="http://schemas.openxmlformats.org/officeDocument/2006/relationships/hyperlink" Target="http://www.legalpublishing3.cl/maf/app/authentication/formLogin?redirect=%2Fmaf%2Fapp%2FdocumentVM%3Fsrc%3DexternalLink%26crumb-action%3Dreplace%26docguid%3Di0ADFABE1B1C92E8781B10689C38B94D4" TargetMode="External"/><Relationship Id="rId68" Type="http://schemas.openxmlformats.org/officeDocument/2006/relationships/hyperlink" Target="http://www.economia48.com/spa/d/acciones/acciones.htm" TargetMode="External"/><Relationship Id="rId84" Type="http://schemas.openxmlformats.org/officeDocument/2006/relationships/hyperlink" Target="http://www.legalpublishing3.cl/maf/app/authentication/formLogin?redirect=%2Fmaf%2Fapp%2FdocumentVM%3Fsrc%3DexternalLink%26crumb-action%3Dreplace%26docguid%3Di0ADFABB5B68CE5F081B69394A7DCB87C" TargetMode="External"/><Relationship Id="rId89" Type="http://schemas.openxmlformats.org/officeDocument/2006/relationships/hyperlink" Target="http://www.legalpublishing3.cl/maf/app/authentication/formLogin?redirect=%2Fmaf%2Fapp%2FdocumentVM%3Fsrc%3DexternalLink%26crumb-action%3Dreplace%26docguid%3Di0ADFABE1B145B82781B281F55262C6FB" TargetMode="External"/><Relationship Id="rId16" Type="http://schemas.openxmlformats.org/officeDocument/2006/relationships/hyperlink" Target="http://www.legalpublishing3.cl/maf/app/authentication/formLogin?redirect=%2Fmaf%2Fapp%2FdocumentVM%3Fsrc%3DexternalLink%26crumb-action%3Dreplace%26docguid%3Di8BE165CB8E03625AE98B979516AE5980" TargetMode="External"/><Relationship Id="rId11" Type="http://schemas.openxmlformats.org/officeDocument/2006/relationships/hyperlink" Target="http://www.legalpublishing3.cl/maf/app/authentication/formLogin?redirect=%2Fmaf%2Fapp%2FdocumentVM%3Fsrc%3DexternalLink%26crumb-action%3Dreplace%26docguid%3Di79D90AF70438454A1561D0093E891C6A" TargetMode="External"/><Relationship Id="rId32" Type="http://schemas.openxmlformats.org/officeDocument/2006/relationships/hyperlink" Target="http://www.legalpublishing3.cl/maf/app/authentication/formLogin?redirect=%2Fmaf%2Fapp%2FdocumentVM%3Fsrc%3DexternalLink%26crumb-action%3Dreplace%26docguid%3Di2A6B0D786248E8A33C8D1E0BA00BA491" TargetMode="External"/><Relationship Id="rId37" Type="http://schemas.openxmlformats.org/officeDocument/2006/relationships/hyperlink" Target="http://www.legalpublishing3.cl/maf/app/authentication/formLogin?redirect=%2Fmaf%2Fapp%2FdocumentVM%3Fsrc%3DexternalLink%26crumb-action%3Dreplace%26docguid%3Di3444E84A67F2AE50608FC88F8E9EA3F9" TargetMode="External"/><Relationship Id="rId53" Type="http://schemas.openxmlformats.org/officeDocument/2006/relationships/hyperlink" Target="http://www.legalpublishing3.cl/maf/app/authentication/formLogin?redirect=%2Fmaf%2Fapp%2FdocumentVM%3Fsrc%3DexternalLink%26crumb-action%3Dreplace%26docguid%3Di0AC50817C1BBB6CF81C1CC9B08A2DB1F" TargetMode="External"/><Relationship Id="rId58" Type="http://schemas.openxmlformats.org/officeDocument/2006/relationships/hyperlink" Target="http://www.legalpublishing3.cl/maf/app/authentication/formLogin?redirect=%2Fmaf%2Fapp%2FdocumentVM%3Fsrc%3DexternalLink%26crumb-action%3Dreplace%26docguid%3Di0ADFABE1B1C92E8781B1062F28B5ACA6" TargetMode="External"/><Relationship Id="rId74" Type="http://schemas.openxmlformats.org/officeDocument/2006/relationships/hyperlink" Target="http://www.legalpublishing3.cl/maf/app/authentication/formLogin?redirect=%2Fmaf%2Fapp%2FdocumentVM%3Fsrc%3DexternalLink%26crumb-action%3Dreplace%26docguid%3Di0ADFAB87B68DBC7681B691BB3D2589DB" TargetMode="External"/><Relationship Id="rId79" Type="http://schemas.openxmlformats.org/officeDocument/2006/relationships/hyperlink" Target="http://www.legalpublishing3.cl/maf/app/authentication/formLogin?redirect=%2Fmaf%2Fapp%2FdocumentVM%3Fsrc%3DexternalLink%26crumb-action%3Dreplace%26docguid%3Di0ADFABA3B2DD638881B2DEBCFC5CA80C" TargetMode="External"/><Relationship Id="rId102" Type="http://schemas.openxmlformats.org/officeDocument/2006/relationships/hyperlink" Target="http://www.legalpublishing3.cl/maf/app/authentication/formLogin?redirect=%2Fmaf%2Fapp%2FdocumentVM%3Fsrc%3DexternalLink%26crumb-action%3Dreplace%26docguid%3Di0ADFABE1B145B82781B29CFC57BEC45A" TargetMode="External"/><Relationship Id="rId5" Type="http://schemas.openxmlformats.org/officeDocument/2006/relationships/webSettings" Target="webSettings.xml"/><Relationship Id="rId90" Type="http://schemas.openxmlformats.org/officeDocument/2006/relationships/hyperlink" Target="http://www.legalpublishing3.cl/maf/app/authentication/formLogin?redirect=%2Fmaf%2Fapp%2FdocumentVM%3Fsrc%3DexternalLink%26crumb-action%3Dreplace%26docguid%3Di36EBFDFF89A4647B23C1DA5E1417AA36" TargetMode="External"/><Relationship Id="rId95" Type="http://schemas.openxmlformats.org/officeDocument/2006/relationships/hyperlink" Target="http://www.legalpublishing3.cl/maf/app/authentication/formLogin?redirect=%2Fmaf%2Fapp%2FdocumentVM%3Fsrc%3DexternalLink%26crumb-action%3Dreplace%26docguid%3Di0ADFAB87B68DBC7681B691BE4120A141" TargetMode="External"/><Relationship Id="rId22" Type="http://schemas.openxmlformats.org/officeDocument/2006/relationships/hyperlink" Target="http://www.legalpublishing3.cl/maf/app/authentication/formLogin?redirect=%2Fmaf%2Fapp%2FdocumentVM%3Fsrc%3DexternalLink%26crumb-action%3Dreplace%26docguid%3DiDDD76F73AFE42B0C918E40F7F94A37F0" TargetMode="External"/><Relationship Id="rId27" Type="http://schemas.openxmlformats.org/officeDocument/2006/relationships/hyperlink" Target="http://www.legalpublishing3.cl/maf/app/authentication/formLogin?redirect=%2Fmaf%2Fapp%2FdocumentVM%3Fsrc%3DexternalLink%26crumb-action%3Dreplace%26docguid%3Di0ADFABE1B1C92E8781B1062B461C949E" TargetMode="External"/><Relationship Id="rId43" Type="http://schemas.openxmlformats.org/officeDocument/2006/relationships/hyperlink" Target="http://www.legalpublishing3.cl/maf/app/authentication/formLogin?redirect=%2Fmaf%2Fapp%2FdocumentVM%3Fsrc%3DexternalLink%26crumb-action%3Dreplace%26docguid%3Di0ADFABB5B68CE5F081B693AC775CEB91" TargetMode="External"/><Relationship Id="rId48" Type="http://schemas.openxmlformats.org/officeDocument/2006/relationships/hyperlink" Target="http://www.legalpublishing3.cl/maf/app/authentication/formLogin?redirect=%2Fmaf%2Fapp%2FdocumentVM%3Fsrc%3DexternalLink%26crumb-action%3Dreplace%26docguid%3Di0ADFABE1B2E4374181B2EDE4CF9897CD" TargetMode="External"/><Relationship Id="rId64" Type="http://schemas.openxmlformats.org/officeDocument/2006/relationships/hyperlink" Target="http://www.legalpublishing3.cl/maf/app/authentication/formLogin?redirect=%2Fmaf%2Fapp%2FdocumentVM%3Fsrc%3DexternalLink%26crumb-action%3Dreplace%26docguid%3Di0ADFABE1B2E4374181B2EECF5498D0F5" TargetMode="External"/><Relationship Id="rId69" Type="http://schemas.openxmlformats.org/officeDocument/2006/relationships/hyperlink" Target="http://www.economia48.com/spa/d/sociedad/sociedad.htm" TargetMode="External"/><Relationship Id="rId80" Type="http://schemas.openxmlformats.org/officeDocument/2006/relationships/hyperlink" Target="http://www.legalpublishing3.cl/maf/app/authentication/formLogin?redirect=%2Fmaf%2Fapp%2FdocumentVM%3Fsrc%3DexternalLink%26crumb-action%3Dreplace%26docguid%3Di3C765714399C8C0CB9D2E15FCD5374F2" TargetMode="External"/><Relationship Id="rId85" Type="http://schemas.openxmlformats.org/officeDocument/2006/relationships/hyperlink" Target="http://www.legalpublishing3.cl/maf/app/authentication/formLogin?redirect=%2Fmaf%2Fapp%2FdocumentVM%3Fsrc%3DexternalLink%26crumb-action%3Dreplace%26docguid%3Di0ADFABB5B68CE5F081B69394A7DCB87C" TargetMode="External"/><Relationship Id="rId12" Type="http://schemas.openxmlformats.org/officeDocument/2006/relationships/hyperlink" Target="http://www.legalpublishing3.cl/maf/app/authentication/formLogin?redirect=%2Fmaf%2Fapp%2FdocumentVM%3Fsrc%3DexternalLink%26crumb-action%3Dreplace%26docguid%3Di0ADFABE1B11CBBC881B12F856B2E9946" TargetMode="External"/><Relationship Id="rId17" Type="http://schemas.openxmlformats.org/officeDocument/2006/relationships/hyperlink" Target="http://www.legalpublishing3.cl/maf/app/authentication/formLogin?redirect=%2Fmaf%2Fapp%2FdocumentVM%3Fsrc%3DexternalLink%26crumb-action%3Dreplace%26docguid%3Di6B80796C8D95D0696D18F137D2184886" TargetMode="External"/><Relationship Id="rId33" Type="http://schemas.openxmlformats.org/officeDocument/2006/relationships/hyperlink" Target="http://www.legalpublishing3.cl/maf/app/authentication/formLogin?redirect=%2Fmaf%2Fapp%2FdocumentVM%3Fsrc%3DexternalLink%26crumb-action%3Dreplace%26docguid%3Di020382DEB50226A188FCB2F9E7F46C45" TargetMode="External"/><Relationship Id="rId38" Type="http://schemas.openxmlformats.org/officeDocument/2006/relationships/hyperlink" Target="http://www.legalpublishing3.cl/maf/app/authentication/formLogin?redirect=%2Fmaf%2Fapp%2FdocumentVM%3Fsrc%3DexternalLink%26crumb-action%3Dreplace%26docguid%3Di0ADFABE1B1C92E8781B10689C47294E4" TargetMode="External"/><Relationship Id="rId59" Type="http://schemas.openxmlformats.org/officeDocument/2006/relationships/hyperlink" Target="http://www.legalpublishing3.cl/maf/app/authentication/formLogin?redirect=%2Fmaf%2Fapp%2FdocumentVM%3Fsrc%3DexternalLink%26crumb-action%3Dreplace%26docguid%3Di65E522900DBED3B5DBA8B4FDAE2A6D49" TargetMode="External"/><Relationship Id="rId103" Type="http://schemas.openxmlformats.org/officeDocument/2006/relationships/hyperlink" Target="http://www.legalpublishing3.cl/maf/app/authentication/formLogin?redirect=%2Fmaf%2Fapp%2FdocumentVM%3Fsrc%3DexternalLink%26crumb-action%3Dreplace%26docguid%3Di0E9A94182C25FBFE9994E118C44A3D72" TargetMode="External"/><Relationship Id="rId20" Type="http://schemas.openxmlformats.org/officeDocument/2006/relationships/hyperlink" Target="http://www.legalpublishing3.cl/maf/app/authentication/formLogin?redirect=%2Fmaf%2Fapp%2FdocumentVM%3Fsrc%3DexternalLink%26crumb-action%3Dreplace%26docguid%3Di6F503D16150EB574FA809C54E097FC15" TargetMode="External"/><Relationship Id="rId41" Type="http://schemas.openxmlformats.org/officeDocument/2006/relationships/hyperlink" Target="http://www.legalpublishing3.cl/maf/app/authentication/formLogin?redirect=%2Fmaf%2Fapp%2FdocumentVM%3Fsrc%3DexternalLink%26crumb-action%3Dreplace%26docguid%3Di0ADFABE1B2E4374181B2E9EAF4B0EB21" TargetMode="External"/><Relationship Id="rId54" Type="http://schemas.openxmlformats.org/officeDocument/2006/relationships/hyperlink" Target="http://www.legalpublishing3.cl/maf/app/authentication/formLogin?redirect=%2Fmaf%2Fapp%2FdocumentVM%3Fsrc%3DexternalLink%26crumb-action%3Dreplace%26docguid%3Di0ADFABB5BD28160981BD47FE861DCF13" TargetMode="External"/><Relationship Id="rId62" Type="http://schemas.openxmlformats.org/officeDocument/2006/relationships/hyperlink" Target="http://www.legalpublishing3.cl/maf/app/authentication/formLogin?redirect=%2Fmaf%2Fapp%2FdocumentVM%3Fsrc%3DexternalLink%26crumb-action%3Dreplace%26docguid%3Di0ADFABE1B145B82781B29CD1822AD1F5" TargetMode="External"/><Relationship Id="rId70" Type="http://schemas.openxmlformats.org/officeDocument/2006/relationships/hyperlink" Target="http://www.legalpublishing3.cl/maf/app/authentication/formLogin?redirect=%2Fmaf%2Fapp%2FdocumentVM%3Fsrc%3DexternalLink%26crumb-action%3Dreplace%26docguid%3Di0ADFABE1B145B82781B29CFC57BEC45A" TargetMode="External"/><Relationship Id="rId75" Type="http://schemas.openxmlformats.org/officeDocument/2006/relationships/hyperlink" Target="http://www.legalpublishing3.cl/maf/app/authentication/formLogin?redirect=%2Fmaf%2Fapp%2FdocumentVM%3Fsrc%3DexternalLink%26crumb-action%3Dreplace%26docguid%3Di690BD216A371779AF432928DE765FDC2" TargetMode="External"/><Relationship Id="rId83" Type="http://schemas.openxmlformats.org/officeDocument/2006/relationships/hyperlink" Target="http://www.legalpublishing3.cl/maf/app/authentication/formLogin?redirect=%2Fmaf%2Fapp%2FdocumentVM%3Fsrc%3DexternalLink%26crumb-action%3Dreplace%26docguid%3Di0ADFABE1B1C92E8781B1062BF50B929A" TargetMode="External"/><Relationship Id="rId88" Type="http://schemas.openxmlformats.org/officeDocument/2006/relationships/hyperlink" Target="http://www.legalpublishing3.cl/maf/app/authentication/formLogin?redirect=%2Fmaf%2Fapp%2FdocumentVM%3Fsrc%3DexternalLink%26crumb-action%3Dreplace%26docguid%3Di0ADFAB87B68DBC7681B69118189FE419" TargetMode="External"/><Relationship Id="rId91" Type="http://schemas.openxmlformats.org/officeDocument/2006/relationships/hyperlink" Target="http://www.legalpublishing3.cl/maf/app/authentication/formLogin?redirect=%2Fmaf%2Fapp%2FdocumentVM%3Fsrc%3DexternalLink%26crumb-action%3Dreplace%26docguid%3Di0ADFAB87B68DBC7681B691BE4120A141" TargetMode="External"/><Relationship Id="rId96" Type="http://schemas.openxmlformats.org/officeDocument/2006/relationships/hyperlink" Target="http://www.legalpublishing3.cl/maf/app/authentication/formLogin?redirect=%2Fmaf%2Fapp%2FdocumentVM%3Fsrc%3DexternalLink%26crumb-action%3Dreplace%26docguid%3Di0ADFABE1B1C92E8781B10632D0C3B4EB"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legalpublishing3.cl/maf/app/authentication/formLogin?redirect=%2Fmaf%2Fapp%2FdocumentVM%3Fsrc%3DexternalLink%26crumb-action%3Dreplace%26docguid%3DiE89512A4B1F6B8BE1F8808273C1C083A" TargetMode="External"/><Relationship Id="rId23" Type="http://schemas.openxmlformats.org/officeDocument/2006/relationships/hyperlink" Target="http://www.legalpublishing3.cl/maf/app/authentication/formLogin?redirect=%2Fmaf%2Fapp%2FdocumentVM%3Fsrc%3DexternalLink%26crumb-action%3Dreplace%26docguid%3Di76B7EAF299B113DA3A490AE5C186AEE9" TargetMode="External"/><Relationship Id="rId28" Type="http://schemas.openxmlformats.org/officeDocument/2006/relationships/hyperlink" Target="http://www.legalpublishing3.cl/maf/app/authentication/formLogin?redirect=%2Fmaf%2Fapp%2FdocumentVM%3Fsrc%3DexternalLink%26crumb-action%3Dreplace%26docguid%3Di0ADFABE1B1C92E8781B1062BEC17915D" TargetMode="External"/><Relationship Id="rId36" Type="http://schemas.openxmlformats.org/officeDocument/2006/relationships/hyperlink" Target="http://www.legalpublishing3.cl/maf/app/authentication/formLogin?redirect=%2Fmaf%2Fapp%2FdocumentVM%3Fsrc%3DexternalLink%26crumb-action%3Dreplace%26docguid%3DiCFE79ADE0C9AB081908E990E50F0351B" TargetMode="External"/><Relationship Id="rId49" Type="http://schemas.openxmlformats.org/officeDocument/2006/relationships/hyperlink" Target="http://www.legalpublishing3.cl/maf/app/authentication/formLogin?redirect=%2Fmaf%2Fapp%2FdocumentVM%3Fsrc%3DexternalLink%26crumb-action%3Dreplace%26docguid%3Di0ADFABE1B2E4374181B2EED51943D888" TargetMode="External"/><Relationship Id="rId57" Type="http://schemas.openxmlformats.org/officeDocument/2006/relationships/hyperlink" Target="http://www.legalpublishing3.cl/maf/app/authentication/formLogin?redirect=%2Fmaf%2Fapp%2FdocumentVM%3Fsrc%3DexternalLink%26crumb-action%3Dreplace%26docguid%3DiB24BB4E8CF1940BECB6B45D9967A33EC" TargetMode="External"/><Relationship Id="rId106" Type="http://schemas.openxmlformats.org/officeDocument/2006/relationships/theme" Target="theme/theme1.xml"/><Relationship Id="rId10" Type="http://schemas.openxmlformats.org/officeDocument/2006/relationships/hyperlink" Target="http://www.legalpublishing3.cl/maf/app/authentication/formLogin?redirect=%2Fmaf%2Fapp%2FdocumentVM%3Fsrc%3DexternalLink%26crumb-action%3Dreplace%26docguid%3Di3851611AA2DC3B08B27C9451F3AA3842" TargetMode="External"/><Relationship Id="rId31" Type="http://schemas.openxmlformats.org/officeDocument/2006/relationships/hyperlink" Target="http://www.legalpublishing3.cl/maf/app/authentication/formLogin?redirect=%2Fmaf%2Fapp%2FdocumentVM%3Fsrc%3DexternalLink%26crumb-action%3Dreplace%26docguid%3DiA4CFEA644E648F680DD9F9B7FAB8454A" TargetMode="External"/><Relationship Id="rId44" Type="http://schemas.openxmlformats.org/officeDocument/2006/relationships/hyperlink" Target="javascript:void(0)" TargetMode="External"/><Relationship Id="rId52" Type="http://schemas.openxmlformats.org/officeDocument/2006/relationships/hyperlink" Target="http://www.legalpublishing3.cl/maf/app/authentication/formLogin?redirect=%2Fmaf%2Fapp%2FdocumentVM%3Fsrc%3DexternalLink%26crumb-action%3Dreplace%26docguid%3Di7F000001C3536B7C81C364D7C569F58D" TargetMode="External"/><Relationship Id="rId60" Type="http://schemas.openxmlformats.org/officeDocument/2006/relationships/hyperlink" Target="http://www.legalpublishing3.cl/maf/app/authentication/formLogin?redirect=%2Fmaf%2Fapp%2FdocumentVM%3Fsrc%3DexternalLink%26crumb-action%3Dreplace%26docguid%3Di0ADFAB87B68DBC7681B6925D215CAFCA" TargetMode="External"/><Relationship Id="rId65" Type="http://schemas.openxmlformats.org/officeDocument/2006/relationships/hyperlink" Target="http://www.legalpublishing3.cl/maf/app/authentication/formLogin?redirect=%2Fmaf%2Fapp%2FdocumentVM%3Fsrc%3DexternalLink%26crumb-action%3Dreplace%26docguid%3Di0ADFAB87B68DBC7681B692730B90B5E1" TargetMode="External"/><Relationship Id="rId73" Type="http://schemas.openxmlformats.org/officeDocument/2006/relationships/hyperlink" Target="http://www.legalpublishing3.cl/maf/app/authentication/formLogin?redirect=%2Fmaf%2Fapp%2FdocumentVM%3Fsrc%3DexternalLink%26crumb-action%3Dreplace%26docguid%3Di0ADFABE1B2E4374181B2E806B382B1D5" TargetMode="External"/><Relationship Id="rId78" Type="http://schemas.openxmlformats.org/officeDocument/2006/relationships/hyperlink" Target="http://www.legalpublishing3.cl/maf/app/authentication/formLogin?redirect=%2Fmaf%2Fapp%2FdocumentVM%3Fsrc%3DexternalLink%26crumb-action%3Dreplace%26docguid%3DiA7DE614BF643DFB52753AD5EDF07ADB7" TargetMode="External"/><Relationship Id="rId81" Type="http://schemas.openxmlformats.org/officeDocument/2006/relationships/hyperlink" Target="javascript:void(0)" TargetMode="External"/><Relationship Id="rId86" Type="http://schemas.openxmlformats.org/officeDocument/2006/relationships/hyperlink" Target="http://www.legalpublishing3.cl/maf/app/authentication/formLogin?redirect=%2Fmaf%2Fapp%2FdocumentVM%3Fsrc%3DexternalLink%26crumb-action%3Dreplace%26docguid%3Di0ADFABE1B1C92E8781B1062BEC17915D" TargetMode="External"/><Relationship Id="rId94" Type="http://schemas.openxmlformats.org/officeDocument/2006/relationships/hyperlink" Target="http://www.legalpublishing3.cl/maf/app/authentication/formLogin?redirect=%2Fmaf%2Fapp%2FdocumentVM%3Fsrc%3DexternalLink%26crumb-action%3Dreplace%26docguid%3Di0ADFAB87B68DBC7681B691BE4120A141" TargetMode="External"/><Relationship Id="rId99" Type="http://schemas.openxmlformats.org/officeDocument/2006/relationships/hyperlink" Target="http://www.legalpublishing3.cl/maf/app/authentication/formLogin?redirect=%2Fmaf%2Fapp%2FdocumentVM%3Fsrc%3DexternalLink%26crumb-action%3Dreplace%26docguid%3Di0ADFABB5B68CE5F081B693FF6873D5DA" TargetMode="External"/><Relationship Id="rId101" Type="http://schemas.openxmlformats.org/officeDocument/2006/relationships/hyperlink" Target="http://www.legalpublishing3.cl/maf/app/authentication/formLogin?redirect=%2Fmaf%2Fapp%2FdocumentVM%3Fsrc%3DexternalLink%26crumb-action%3Dreplace%26docguid%3Di0E9A94182C25FBFE9994E118C44A3D72" TargetMode="Externa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yperlink" Target="http://www.legalpublishing3.cl/maf/app/authentication/formLogin?redirect=%2Fmaf%2Fapp%2FdocumentVM%3Fsrc%3DexternalLink%26crumb-action%3Dreplace%26docguid%3Di0ADFAB86BF2FD9BB81BF45846CB1CE75" TargetMode="External"/><Relationship Id="rId18" Type="http://schemas.openxmlformats.org/officeDocument/2006/relationships/hyperlink" Target="http://www.legalpublishing3.cl/maf/app/authentication/formLogin?redirect=%2Fmaf%2Fapp%2FdocumentVM%3Fsrc%3DexternalLink%26crumb-action%3Dreplace%26docguid%3DiDC53B30CC1C9D4F7E8F864BEC4B83824" TargetMode="External"/><Relationship Id="rId39" Type="http://schemas.openxmlformats.org/officeDocument/2006/relationships/hyperlink" Target="http://www.legalpublishing3.cl/maf/app/authentication/formLogin?redirect=%2Fmaf%2Fapp%2FdocumentVM%3Fsrc%3DexternalLink%26crumb-action%3Dreplace%26docguid%3Di3FCD5EA916DDF783131121BDDD3535F9" TargetMode="External"/><Relationship Id="rId34" Type="http://schemas.openxmlformats.org/officeDocument/2006/relationships/hyperlink" Target="http://www.legalpublishing3.cl/maf/app/authentication/formLogin?redirect=%2Fmaf%2Fapp%2FdocumentVM%3Fsrc%3DexternalLink%26crumb-action%3Dreplace%26docguid%3DiCD2EE24D0A7664987852014D1405DC60" TargetMode="External"/><Relationship Id="rId50" Type="http://schemas.openxmlformats.org/officeDocument/2006/relationships/hyperlink" Target="http://www.legalpublishing3.cl/maf/app/authentication/formLogin?redirect=%2Fmaf%2Fapp%2FdocumentVM%3Fsrc%3DexternalLink%26crumb-action%3Dreplace%26docguid%3DiE57612418D6D8A87968A8508204761C6" TargetMode="External"/><Relationship Id="rId55" Type="http://schemas.openxmlformats.org/officeDocument/2006/relationships/hyperlink" Target="http://www.legalpublishing3.cl/maf/app/authentication/formLogin?redirect=%2Fmaf%2Fapp%2FdocumentVM%3Fsrc%3DexternalLink%26crumb-action%3Dreplace%26docguid%3Di67B887303CB277D03EC36C6470B83F97" TargetMode="External"/><Relationship Id="rId76" Type="http://schemas.openxmlformats.org/officeDocument/2006/relationships/hyperlink" Target="http://www.legalpublishing3.cl/maf/app/authentication/formLogin?redirect=%2Fmaf%2Fapp%2FdocumentVM%3Fsrc%3DexternalLink%26crumb-action%3Dreplace%26docguid%3Di8FE9FCD263EA791A01E937D6E0976D42" TargetMode="External"/><Relationship Id="rId97" Type="http://schemas.openxmlformats.org/officeDocument/2006/relationships/hyperlink" Target="http://www.legalpublishing3.cl/maf/app/authentication/formLogin?redirect=%2Fmaf%2Fapp%2FdocumentVM%3Fsrc%3DexternalLink%26crumb-action%3Dreplace%26docguid%3Di0ADFABE1B1C92E8781B10689C38B94D4" TargetMode="External"/><Relationship Id="rId104" Type="http://schemas.openxmlformats.org/officeDocument/2006/relationships/hyperlink" Target="http://www.legalpublishing3.cl/maf/app/authentication/formLogin?redirect=%2Fmaf%2Fapp%2FdocumentVM%3Fsrc%3DexternalLink%26crumb-action%3Dreplace%26docguid%3Di3E48C975F7DA0B6C9622D5FAEF797397" TargetMode="External"/><Relationship Id="rId7" Type="http://schemas.openxmlformats.org/officeDocument/2006/relationships/endnotes" Target="endnotes.xml"/><Relationship Id="rId71" Type="http://schemas.openxmlformats.org/officeDocument/2006/relationships/hyperlink" Target="http://www.legalpublishing3.cl/maf/app/authentication/formLogin?redirect=%2Fmaf%2Fapp%2FdocumentVM%3Fsrc%3DexternalLink%26crumb-action%3Dreplace%26docguid%3Di0ADFABE1B1C92E8781B10552C280D04A" TargetMode="External"/><Relationship Id="rId92" Type="http://schemas.openxmlformats.org/officeDocument/2006/relationships/hyperlink" Target="http://www.legalpublishing3.cl/maf/app/authentication/formLogin?redirect=%2Fmaf%2Fapp%2FdocumentVM%3Fsrc%3DexternalLink%26crumb-action%3Dreplace%26docguid%3DiE5B869FB386B5A6BD00C23CD0E0C0C1D" TargetMode="External"/><Relationship Id="rId2" Type="http://schemas.openxmlformats.org/officeDocument/2006/relationships/numbering" Target="numbering.xml"/><Relationship Id="rId29" Type="http://schemas.openxmlformats.org/officeDocument/2006/relationships/hyperlink" Target="http://www.legalpublishing3.cl/maf/app/authentication/formLogin?redirect=%2Fmaf%2Fapp%2FdocumentVM%3Fsrc%3DexternalLink%26crumb-action%3Dreplace%26docguid%3Di0ADFABB5B68CE5F081B693930595B4B7" TargetMode="External"/><Relationship Id="rId24" Type="http://schemas.openxmlformats.org/officeDocument/2006/relationships/hyperlink" Target="http://www.legalpublishing3.cl/maf/app/authentication/formLogin?redirect=%2Fmaf%2Fapp%2FdocumentVM%3Fsrc%3DexternalLink%26crumb-action%3Dreplace%26docguid%3Di76B7EAF299B113DA3A490AE5C186AEE9" TargetMode="External"/><Relationship Id="rId40" Type="http://schemas.openxmlformats.org/officeDocument/2006/relationships/hyperlink" Target="http://www.legalpublishing3.cl/maf/app/authentication/formLogin?redirect=%2Fmaf%2Fapp%2FdocumentVM%3Fsrc%3DexternalLink%26crumb-action%3Dreplace%26docguid%3Di0ADFAB87B68DBC7681B691BFE785A33E" TargetMode="External"/><Relationship Id="rId45" Type="http://schemas.openxmlformats.org/officeDocument/2006/relationships/hyperlink" Target="http://www.legalpublishing3.cl/maf/app/authentication/formLogin?redirect=%2Fmaf%2Fapp%2FdocumentVM%3Fsrc%3DexternalLink%26crumb-action%3Dreplace%26docguid%3DiBEB7CB50CCC7FECEBBD2E3C23A99162C" TargetMode="External"/><Relationship Id="rId66" Type="http://schemas.openxmlformats.org/officeDocument/2006/relationships/hyperlink" Target="http://www.legalpublishing3.cl/maf/app/authentication/formLogin?redirect=%2Fmaf%2Fapp%2FdocumentVM%3Fsrc%3DexternalLink%26crumb-action%3Dreplace%26docguid%3Di0ADFABE1B2E4374181B2EDB7D377DF59" TargetMode="External"/><Relationship Id="rId87" Type="http://schemas.openxmlformats.org/officeDocument/2006/relationships/hyperlink" Target="http://www.sii.cl" TargetMode="External"/><Relationship Id="rId61" Type="http://schemas.openxmlformats.org/officeDocument/2006/relationships/hyperlink" Target="http://www.legalpublishing3.cl/maf/app/authentication/formLogin?redirect=%2Fmaf%2Fapp%2FdocumentVM%3Fsrc%3DexternalLink%26crumb-action%3Dreplace%26docguid%3DiC29143AB2A3D0205DFB8B8D7C04506AE" TargetMode="External"/><Relationship Id="rId82" Type="http://schemas.openxmlformats.org/officeDocument/2006/relationships/hyperlink" Target="http://www.legalpublishing3.cl/maf/app/authentication/formLogin?redirect=%2Fmaf%2Fapp%2FdocumentVM%3Fsrc%3DexternalLink%26crumb-action%3Dreplace%26docguid%3Di0ADFABE1B1C92E8781B1062BF50B929A" TargetMode="External"/><Relationship Id="rId19" Type="http://schemas.openxmlformats.org/officeDocument/2006/relationships/hyperlink" Target="http://www.legalpublishing3.cl/maf/app/authentication/formLogin?redirect=%2Fmaf%2Fapp%2FdocumentVM%3Fsrc%3DexternalLink%26crumb-action%3Dreplace%26docguid%3DiA54AFDD1E7DF7759EC2EFC0C969DBD5B" TargetMode="External"/><Relationship Id="rId14" Type="http://schemas.openxmlformats.org/officeDocument/2006/relationships/hyperlink" Target="http://www.legalpublishing3.cl/maf/app/authentication/formLogin?redirect=%2Fmaf%2Fapp%2FdocumentVM%3Fsrc%3DexternalLink%26crumb-action%3Dreplace%26docguid%3Di0ADFABB5BCB7CAE881BCC431F01BB845" TargetMode="External"/><Relationship Id="rId30" Type="http://schemas.openxmlformats.org/officeDocument/2006/relationships/hyperlink" Target="http://www.legalpublishing3.cl/maf/app/authentication/formLogin?redirect=%2Fmaf%2Fapp%2FdocumentVM%3Fsrc%3DexternalLink%26crumb-action%3Dreplace%26docguid%3Di80393C7000272678015E650B1FF585B6" TargetMode="External"/><Relationship Id="rId35" Type="http://schemas.openxmlformats.org/officeDocument/2006/relationships/hyperlink" Target="http://www.legalpublishing3.cl/maf/app/authentication/formLogin?redirect=%2Fmaf%2Fapp%2FdocumentVM%3Fsrc%3DexternalLink%26crumb-action%3Dreplace%26docguid%3Di0ADFABB5B68CE5F081B693AC775CEB91" TargetMode="External"/><Relationship Id="rId56" Type="http://schemas.openxmlformats.org/officeDocument/2006/relationships/hyperlink" Target="http://www.legalpublishing3.cl/maf/app/authentication/formLogin?redirect=%2Fmaf%2Fapp%2FdocumentVM%3Fsrc%3DexternalLink%26crumb-action%3Dreplace%26docguid%3Di4143C53189E1197DFD93E2F6170DEC0C" TargetMode="External"/><Relationship Id="rId77" Type="http://schemas.openxmlformats.org/officeDocument/2006/relationships/hyperlink" Target="http://www.legalpublishing3.cl/maf/app/authentication/formLogin?redirect=%2Fmaf%2Fapp%2FdocumentVM%3Fsrc%3DexternalLink%26crumb-action%3Dreplace%26docguid%3Di944E69D706F84DF96362A1B2CDDBBCCD" TargetMode="External"/><Relationship Id="rId100" Type="http://schemas.openxmlformats.org/officeDocument/2006/relationships/hyperlink" Target="http://www.legalpublishing3.cl/maf/app/authentication/formLogin?redirect=%2Fmaf%2Fapp%2FdocumentVM%3Fsrc%3DexternalLink%26crumb-action%3Dreplace%26docguid%3Di0ADFABE1B145B82781B29CFC57BEC45A" TargetMode="External"/><Relationship Id="rId105" Type="http://schemas.openxmlformats.org/officeDocument/2006/relationships/fontTable" Target="fontTable.xml"/><Relationship Id="rId8" Type="http://schemas.openxmlformats.org/officeDocument/2006/relationships/image" Target="media/image1.jpg"/><Relationship Id="rId51" Type="http://schemas.openxmlformats.org/officeDocument/2006/relationships/hyperlink" Target="http://www.legalpublishing3.cl/maf/app/authentication/formLogin?redirect=%2Fmaf%2Fapp%2FdocumentVM%3Fsrc%3DexternalLink%26crumb-action%3Dreplace%26docguid%3Di0AC50817C4F8139D81C4365A579ECA38" TargetMode="External"/><Relationship Id="rId72" Type="http://schemas.openxmlformats.org/officeDocument/2006/relationships/hyperlink" Target="http://www.legalpublishing3.cl/maf/app/authentication/formLogin?redirect=%2Fmaf%2Fapp%2FdocumentVM%3Fsrc%3DexternalLink%26crumb-action%3Dreplace%26docguid%3Di0ADFABE1B145B82781B29C013544D27A" TargetMode="External"/><Relationship Id="rId93" Type="http://schemas.openxmlformats.org/officeDocument/2006/relationships/hyperlink" Target="http://www.legalpublishing3.cl/maf/app/authentication/formLogin?redirect=%2Fmaf%2Fapp%2FdocumentVM%3Fsrc%3DexternalLink%26crumb-action%3Dreplace%26docguid%3Di0ADFAB87B68DBC7681B6926EF4D5BFA0" TargetMode="External"/><Relationship Id="rId98" Type="http://schemas.openxmlformats.org/officeDocument/2006/relationships/hyperlink" Target="http://www.legalpublishing3.cl/maf/app/authentication/formLogin?redirect=%2Fmaf%2Fapp%2FdocumentVM%3Fsrc%3DexternalLink%26crumb-action%3Dreplace%26docguid%3Di0ADFAB87B68DBC7681B6926EF4D5BFA0" TargetMode="External"/><Relationship Id="rId3" Type="http://schemas.openxmlformats.org/officeDocument/2006/relationships/styles" Target="styles.xml"/><Relationship Id="rId25" Type="http://schemas.openxmlformats.org/officeDocument/2006/relationships/hyperlink" Target="javascript:void(0)" TargetMode="External"/><Relationship Id="rId46" Type="http://schemas.openxmlformats.org/officeDocument/2006/relationships/hyperlink" Target="http://www.legalpublishing3.cl/maf/app/authentication/formLogin?redirect=%2Fmaf%2Fapp%2FdocumentVM%3Fsrc%3DexternalLink%26crumb-action%3Dreplace%26docguid%3Di0ADFABB5C89763A881C89C17604AACB2" TargetMode="External"/><Relationship Id="rId67" Type="http://schemas.openxmlformats.org/officeDocument/2006/relationships/hyperlink" Target="http://www.economia48.com/spa/d/detall/detall.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vlex.com/vid/488794474"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C4692F-1C3E-49A9-B62A-087B26DED0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399</Pages>
  <Words>233434</Words>
  <Characters>1283887</Characters>
  <DocSecurity>0</DocSecurity>
  <Lines>10699</Lines>
  <Paragraphs>3028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2018-01-29T22:13:00Z</dcterms:created>
  <dcterms:modified xsi:type="dcterms:W3CDTF">2018-01-29T22:13:00Z</dcterms:modified>
</cp:coreProperties>
</file>