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53F3" w14:textId="77777777" w:rsidR="00C343C1" w:rsidRPr="00C343C1" w:rsidRDefault="00C343C1" w:rsidP="00C343C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343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Hydrous Management Group – AI-Generated Wastewater Treatment Proposal Guideline</w:t>
      </w:r>
    </w:p>
    <w:p w14:paraId="13CD3D0A" w14:textId="77777777" w:rsidR="00C343C1" w:rsidRPr="00C343C1" w:rsidRDefault="00C343C1" w:rsidP="00C343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43C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C34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Important Disclaimer</w:t>
      </w:r>
    </w:p>
    <w:p w14:paraId="43AB5F1C" w14:textId="77777777" w:rsidR="00C343C1" w:rsidRPr="00C343C1" w:rsidRDefault="00C343C1" w:rsidP="00C343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This proposal was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generated using AI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information provided by the end user and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industry-standard benchmarks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. While every effort has been made to ensure accuracy, the data, cost estimates, and technical recommendations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contain errors and are not legally binding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. It is recommended that all details be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validated by Hydrous Management Group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before implementation.</w:t>
      </w:r>
    </w:p>
    <w:p w14:paraId="206C81AD" w14:textId="77777777" w:rsidR="00C343C1" w:rsidRPr="00C343C1" w:rsidRDefault="00C343C1" w:rsidP="00C343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If a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 number or contact information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was provided, a representative from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Hydrous Management Group will reach out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for further discussion. If not, you may contact us at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info@hydrous.com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for additional inquiries or clarification.</w:t>
      </w:r>
    </w:p>
    <w:p w14:paraId="7DB78EC7" w14:textId="4B159576" w:rsidR="00C343C1" w:rsidRPr="00C343C1" w:rsidRDefault="00C343C1" w:rsidP="00C343C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ED6CB2" w14:textId="77777777" w:rsidR="00C343C1" w:rsidRPr="00C343C1" w:rsidRDefault="00C343C1" w:rsidP="00C343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 to Hydrous Management Group</w:t>
      </w:r>
    </w:p>
    <w:p w14:paraId="006F9AA5" w14:textId="77777777" w:rsidR="00C343C1" w:rsidRPr="00C343C1" w:rsidRDefault="00C343C1" w:rsidP="00C343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Hydrous Management Group specializes in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customized wastewater treatment solutions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tailored for industrial and commercial clients. Our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expertise in water management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helps businesses achieve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compliance, cost reductions, and sustainable water reuse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8C6556" w14:textId="77777777" w:rsidR="00C343C1" w:rsidRPr="00C343C1" w:rsidRDefault="00C343C1" w:rsidP="00C343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Using advanced treatment technologies and AI-powered design, Hydrous delivers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efficient, scalable, and cost-effective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wastewater solutions that optimize operational performance while minimizing environmental impact.</w:t>
      </w:r>
    </w:p>
    <w:p w14:paraId="29187354" w14:textId="285474E7" w:rsidR="00C343C1" w:rsidRPr="00C343C1" w:rsidRDefault="00C343C1" w:rsidP="00C343C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0D2FB7" w14:textId="77777777" w:rsidR="00C343C1" w:rsidRPr="00C343C1" w:rsidRDefault="00C343C1" w:rsidP="00C343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Project Background</w:t>
      </w:r>
    </w:p>
    <w:p w14:paraId="56EC3CEC" w14:textId="77777777" w:rsidR="00C343C1" w:rsidRPr="00C343C1" w:rsidRDefault="00C343C1" w:rsidP="00C343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43C1">
        <w:rPr>
          <w:rFonts w:ascii="Times New Roman" w:eastAsia="Times New Roman" w:hAnsi="Times New Roman" w:cs="Times New Roman"/>
          <w:kern w:val="0"/>
          <w14:ligatures w14:val="none"/>
        </w:rPr>
        <w:t>This section provides an overview of the client’s facility, industry, and wastewater treatment needs.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  <w:gridCol w:w="5687"/>
      </w:tblGrid>
      <w:tr w:rsidR="00C343C1" w:rsidRPr="00C343C1" w14:paraId="432E4D5A" w14:textId="77777777" w:rsidTr="006C3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A017A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Client Information</w:t>
            </w:r>
          </w:p>
        </w:tc>
        <w:tc>
          <w:tcPr>
            <w:tcW w:w="0" w:type="auto"/>
            <w:vAlign w:val="center"/>
            <w:hideMark/>
          </w:tcPr>
          <w:p w14:paraId="0F4773B3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C343C1" w:rsidRPr="00C343C1" w14:paraId="395BE6B7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A5FCB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Client Name</w:t>
            </w:r>
          </w:p>
        </w:tc>
        <w:tc>
          <w:tcPr>
            <w:tcW w:w="0" w:type="auto"/>
            <w:vAlign w:val="center"/>
            <w:hideMark/>
          </w:tcPr>
          <w:p w14:paraId="4019D061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[Company Name]</w:t>
            </w:r>
          </w:p>
        </w:tc>
      </w:tr>
      <w:tr w:rsidR="00C343C1" w:rsidRPr="00C343C1" w14:paraId="742CE988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ECD47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6E05EB9D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[Facility Address / City, Country]</w:t>
            </w:r>
          </w:p>
        </w:tc>
      </w:tr>
      <w:tr w:rsidR="00C343C1" w:rsidRPr="00C343C1" w14:paraId="4E9B758D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7FE37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1FB06EE8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[Food &amp; Beverage, Manufacturing, etc.]</w:t>
            </w:r>
          </w:p>
        </w:tc>
      </w:tr>
      <w:tr w:rsidR="00C343C1" w:rsidRPr="00C343C1" w14:paraId="32DC857A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96FB3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Water Source</w:t>
            </w:r>
          </w:p>
        </w:tc>
        <w:tc>
          <w:tcPr>
            <w:tcW w:w="0" w:type="auto"/>
            <w:vAlign w:val="center"/>
            <w:hideMark/>
          </w:tcPr>
          <w:p w14:paraId="483EF8D3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[Mixed Wastewater, Well Water, Municipal Supply, etc.]</w:t>
            </w:r>
          </w:p>
        </w:tc>
      </w:tr>
      <w:tr w:rsidR="00C343C1" w:rsidRPr="00C343C1" w14:paraId="40667041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97675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Current Water Consumption</w:t>
            </w:r>
          </w:p>
        </w:tc>
        <w:tc>
          <w:tcPr>
            <w:tcW w:w="0" w:type="auto"/>
            <w:vAlign w:val="center"/>
            <w:hideMark/>
          </w:tcPr>
          <w:p w14:paraId="0D4237E1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[X m³/day]</w:t>
            </w:r>
          </w:p>
        </w:tc>
      </w:tr>
      <w:tr w:rsidR="00C343C1" w:rsidRPr="00C343C1" w14:paraId="254F2DD9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D4C53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Wastewater Generation</w:t>
            </w:r>
          </w:p>
        </w:tc>
        <w:tc>
          <w:tcPr>
            <w:tcW w:w="0" w:type="auto"/>
            <w:vAlign w:val="center"/>
            <w:hideMark/>
          </w:tcPr>
          <w:p w14:paraId="0E95D669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[Y m³/day]</w:t>
            </w:r>
          </w:p>
        </w:tc>
      </w:tr>
      <w:tr w:rsidR="00C343C1" w:rsidRPr="00C343C1" w14:paraId="044F4851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E9E0B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Existing Treatment System (if any)</w:t>
            </w:r>
          </w:p>
        </w:tc>
        <w:tc>
          <w:tcPr>
            <w:tcW w:w="0" w:type="auto"/>
            <w:vAlign w:val="center"/>
            <w:hideMark/>
          </w:tcPr>
          <w:p w14:paraId="0521FF64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[Describe current process or state "No existing treatment"]</w:t>
            </w:r>
          </w:p>
        </w:tc>
      </w:tr>
    </w:tbl>
    <w:p w14:paraId="70960C9C" w14:textId="1324855C" w:rsidR="00C343C1" w:rsidRPr="00C343C1" w:rsidRDefault="00C343C1" w:rsidP="00C343C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6EBDEC" w14:textId="77777777" w:rsidR="00C343C1" w:rsidRPr="00C343C1" w:rsidRDefault="00C343C1" w:rsidP="00C343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Objective of the Project</w:t>
      </w:r>
    </w:p>
    <w:p w14:paraId="7E78ED4F" w14:textId="77777777" w:rsidR="00C343C1" w:rsidRPr="00C343C1" w:rsidRDefault="00C343C1" w:rsidP="00C343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Clearly define the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objectives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for wastewater treatment.</w:t>
      </w:r>
    </w:p>
    <w:p w14:paraId="0034E318" w14:textId="77777777" w:rsidR="00C343C1" w:rsidRPr="00C343C1" w:rsidRDefault="00C343C1" w:rsidP="00C343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43C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– Ensure treated wastewater meets discharge regulations.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43C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– Reduce water purchase and discharge costs.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43C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Water Reuse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– Treat wastewater for use in industrial processes.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43C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Sustainability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– Improve environmental footprint through efficient resource management.</w:t>
      </w:r>
    </w:p>
    <w:p w14:paraId="07F8B8B5" w14:textId="7B1CDB15" w:rsidR="00C343C1" w:rsidRPr="00C343C1" w:rsidRDefault="00C343C1" w:rsidP="00C343C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D2B8F1" w14:textId="77777777" w:rsidR="00C343C1" w:rsidRPr="00C343C1" w:rsidRDefault="00C343C1" w:rsidP="00C343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Key Design Assumptions &amp; Comparison to Industry Standards</w:t>
      </w:r>
    </w:p>
    <w:p w14:paraId="0E0DDED2" w14:textId="77777777" w:rsidR="00C343C1" w:rsidRPr="00C343C1" w:rsidRDefault="00C343C1" w:rsidP="00C343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This section compares the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 wastewater characteristics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provided by the client with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industry-standard values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for similar industrial wastewater. It also outlines the target effluent quality for compliance or reuse.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924"/>
        <w:gridCol w:w="1753"/>
        <w:gridCol w:w="2321"/>
        <w:gridCol w:w="2116"/>
      </w:tblGrid>
      <w:tr w:rsidR="00C343C1" w:rsidRPr="00C343C1" w14:paraId="2977E485" w14:textId="77777777" w:rsidTr="006C3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9CA6C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F476A8C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Raw Wastewater (Provided by Client)</w:t>
            </w:r>
          </w:p>
        </w:tc>
        <w:tc>
          <w:tcPr>
            <w:tcW w:w="0" w:type="auto"/>
            <w:vAlign w:val="center"/>
            <w:hideMark/>
          </w:tcPr>
          <w:p w14:paraId="21CF6A7B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Industry Standard for Similar Industry</w:t>
            </w:r>
          </w:p>
        </w:tc>
        <w:tc>
          <w:tcPr>
            <w:tcW w:w="0" w:type="auto"/>
            <w:vAlign w:val="center"/>
            <w:hideMark/>
          </w:tcPr>
          <w:p w14:paraId="2D34C0A2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Effluent Goal (Regulatory / Reuse Requirement)</w:t>
            </w:r>
          </w:p>
        </w:tc>
        <w:tc>
          <w:tcPr>
            <w:tcW w:w="0" w:type="auto"/>
            <w:vAlign w:val="center"/>
            <w:hideMark/>
          </w:tcPr>
          <w:p w14:paraId="5BCED96C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Industry Standard Effluent (Benchmark)</w:t>
            </w:r>
          </w:p>
        </w:tc>
      </w:tr>
      <w:tr w:rsidR="00C343C1" w:rsidRPr="00C343C1" w14:paraId="6B616F7A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8573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TSS (mg/L)</w:t>
            </w:r>
          </w:p>
        </w:tc>
        <w:tc>
          <w:tcPr>
            <w:tcW w:w="0" w:type="auto"/>
            <w:vAlign w:val="center"/>
            <w:hideMark/>
          </w:tcPr>
          <w:p w14:paraId="7EBA8363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[800]</w:t>
            </w:r>
          </w:p>
        </w:tc>
        <w:tc>
          <w:tcPr>
            <w:tcW w:w="0" w:type="auto"/>
            <w:vAlign w:val="center"/>
            <w:hideMark/>
          </w:tcPr>
          <w:p w14:paraId="544F5B7C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[500 - 1,000]</w:t>
            </w:r>
          </w:p>
        </w:tc>
        <w:tc>
          <w:tcPr>
            <w:tcW w:w="0" w:type="auto"/>
            <w:vAlign w:val="center"/>
            <w:hideMark/>
          </w:tcPr>
          <w:p w14:paraId="03757AE5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[≤50]</w:t>
            </w:r>
          </w:p>
        </w:tc>
        <w:tc>
          <w:tcPr>
            <w:tcW w:w="0" w:type="auto"/>
            <w:vAlign w:val="center"/>
            <w:hideMark/>
          </w:tcPr>
          <w:p w14:paraId="4CF8444F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[10 - 50]</w:t>
            </w:r>
          </w:p>
        </w:tc>
      </w:tr>
      <w:tr w:rsidR="00C343C1" w:rsidRPr="00C343C1" w14:paraId="2F8D9046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E80ED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TDS (mg/L)</w:t>
            </w:r>
          </w:p>
        </w:tc>
        <w:tc>
          <w:tcPr>
            <w:tcW w:w="0" w:type="auto"/>
            <w:vAlign w:val="center"/>
            <w:hideMark/>
          </w:tcPr>
          <w:p w14:paraId="25A4C344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[3,000]</w:t>
            </w:r>
          </w:p>
        </w:tc>
        <w:tc>
          <w:tcPr>
            <w:tcW w:w="0" w:type="auto"/>
            <w:vAlign w:val="center"/>
            <w:hideMark/>
          </w:tcPr>
          <w:p w14:paraId="3CE3BFE6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[1,500 - 5,000]</w:t>
            </w:r>
          </w:p>
        </w:tc>
        <w:tc>
          <w:tcPr>
            <w:tcW w:w="0" w:type="auto"/>
            <w:vAlign w:val="center"/>
            <w:hideMark/>
          </w:tcPr>
          <w:p w14:paraId="0845BD3D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[Varies based on reuse]</w:t>
            </w:r>
          </w:p>
        </w:tc>
        <w:tc>
          <w:tcPr>
            <w:tcW w:w="0" w:type="auto"/>
            <w:vAlign w:val="center"/>
            <w:hideMark/>
          </w:tcPr>
          <w:p w14:paraId="7679891A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[≤500 - 1,500]</w:t>
            </w:r>
          </w:p>
        </w:tc>
      </w:tr>
      <w:tr w:rsidR="00C343C1" w:rsidRPr="00C343C1" w14:paraId="676B9EFE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A192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 (mg/L)</w:t>
            </w:r>
          </w:p>
        </w:tc>
        <w:tc>
          <w:tcPr>
            <w:tcW w:w="0" w:type="auto"/>
            <w:vAlign w:val="center"/>
            <w:hideMark/>
          </w:tcPr>
          <w:p w14:paraId="32175D91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[1,100]</w:t>
            </w:r>
          </w:p>
        </w:tc>
        <w:tc>
          <w:tcPr>
            <w:tcW w:w="0" w:type="auto"/>
            <w:vAlign w:val="center"/>
            <w:hideMark/>
          </w:tcPr>
          <w:p w14:paraId="456D635C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[800 - 2,500]</w:t>
            </w:r>
          </w:p>
        </w:tc>
        <w:tc>
          <w:tcPr>
            <w:tcW w:w="0" w:type="auto"/>
            <w:vAlign w:val="center"/>
            <w:hideMark/>
          </w:tcPr>
          <w:p w14:paraId="1089988A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[≤250]</w:t>
            </w:r>
          </w:p>
        </w:tc>
        <w:tc>
          <w:tcPr>
            <w:tcW w:w="0" w:type="auto"/>
            <w:vAlign w:val="center"/>
            <w:hideMark/>
          </w:tcPr>
          <w:p w14:paraId="09ADB0FD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[≤200 - 300]</w:t>
            </w:r>
          </w:p>
        </w:tc>
      </w:tr>
      <w:tr w:rsidR="00C343C1" w:rsidRPr="00C343C1" w14:paraId="7CAFAB35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F623F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BOD (mg/L)</w:t>
            </w:r>
          </w:p>
        </w:tc>
        <w:tc>
          <w:tcPr>
            <w:tcW w:w="0" w:type="auto"/>
            <w:vAlign w:val="center"/>
            <w:hideMark/>
          </w:tcPr>
          <w:p w14:paraId="1728DAEA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[700]</w:t>
            </w:r>
          </w:p>
        </w:tc>
        <w:tc>
          <w:tcPr>
            <w:tcW w:w="0" w:type="auto"/>
            <w:vAlign w:val="center"/>
            <w:hideMark/>
          </w:tcPr>
          <w:p w14:paraId="1562F630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[300 - 1,200]</w:t>
            </w:r>
          </w:p>
        </w:tc>
        <w:tc>
          <w:tcPr>
            <w:tcW w:w="0" w:type="auto"/>
            <w:vAlign w:val="center"/>
            <w:hideMark/>
          </w:tcPr>
          <w:p w14:paraId="108B453D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[≤50]</w:t>
            </w:r>
          </w:p>
        </w:tc>
        <w:tc>
          <w:tcPr>
            <w:tcW w:w="0" w:type="auto"/>
            <w:vAlign w:val="center"/>
            <w:hideMark/>
          </w:tcPr>
          <w:p w14:paraId="49EBF8AC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[≤30 - 50]</w:t>
            </w:r>
          </w:p>
        </w:tc>
      </w:tr>
      <w:tr w:rsidR="00C343C1" w:rsidRPr="00C343C1" w14:paraId="6C9C44E4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81074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39AC2A40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[4]</w:t>
            </w:r>
          </w:p>
        </w:tc>
        <w:tc>
          <w:tcPr>
            <w:tcW w:w="0" w:type="auto"/>
            <w:vAlign w:val="center"/>
            <w:hideMark/>
          </w:tcPr>
          <w:p w14:paraId="1CDDB9AF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[4.5 - 6.5]</w:t>
            </w:r>
          </w:p>
        </w:tc>
        <w:tc>
          <w:tcPr>
            <w:tcW w:w="0" w:type="auto"/>
            <w:vAlign w:val="center"/>
            <w:hideMark/>
          </w:tcPr>
          <w:p w14:paraId="01293FA7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[6.5 - 7.5]</w:t>
            </w:r>
          </w:p>
        </w:tc>
        <w:tc>
          <w:tcPr>
            <w:tcW w:w="0" w:type="auto"/>
            <w:vAlign w:val="center"/>
            <w:hideMark/>
          </w:tcPr>
          <w:p w14:paraId="267B8B50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[6.5 - 7.5]</w:t>
            </w:r>
          </w:p>
        </w:tc>
      </w:tr>
    </w:tbl>
    <w:p w14:paraId="420BD973" w14:textId="1D0DAB78" w:rsidR="00C343C1" w:rsidRPr="00C343C1" w:rsidRDefault="00C343C1" w:rsidP="00C343C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A1E12D" w14:textId="77777777" w:rsidR="00C343C1" w:rsidRPr="00C343C1" w:rsidRDefault="00C343C1" w:rsidP="00C343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Process Design &amp; Treatment Alternatives</w:t>
      </w:r>
    </w:p>
    <w:p w14:paraId="6C48515D" w14:textId="77777777" w:rsidR="00C343C1" w:rsidRPr="00C343C1" w:rsidRDefault="00C343C1" w:rsidP="00C343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43C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section outlines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recommended treatment technologies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and possible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alternatives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to meet wastewater treatment objectives.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3477"/>
        <w:gridCol w:w="3214"/>
      </w:tblGrid>
      <w:tr w:rsidR="00C343C1" w:rsidRPr="00C343C1" w14:paraId="7BE3ACF4" w14:textId="77777777" w:rsidTr="006C3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64AB5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Treatment Stage</w:t>
            </w:r>
          </w:p>
        </w:tc>
        <w:tc>
          <w:tcPr>
            <w:tcW w:w="0" w:type="auto"/>
            <w:vAlign w:val="center"/>
            <w:hideMark/>
          </w:tcPr>
          <w:p w14:paraId="484CC736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Recommended Technology</w:t>
            </w:r>
          </w:p>
        </w:tc>
        <w:tc>
          <w:tcPr>
            <w:tcW w:w="0" w:type="auto"/>
            <w:vAlign w:val="center"/>
            <w:hideMark/>
          </w:tcPr>
          <w:p w14:paraId="44834B11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Alternative Option</w:t>
            </w:r>
          </w:p>
        </w:tc>
      </w:tr>
      <w:tr w:rsidR="00C343C1" w:rsidRPr="00C343C1" w14:paraId="1DABD014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F0E6A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Primary Treatment (Pre-Treatment)</w:t>
            </w:r>
          </w:p>
        </w:tc>
        <w:tc>
          <w:tcPr>
            <w:tcW w:w="0" w:type="auto"/>
            <w:vAlign w:val="center"/>
            <w:hideMark/>
          </w:tcPr>
          <w:p w14:paraId="0788E96E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Dissolved Air Flotation (DAF)</w:t>
            </w: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Removes fats, oils, and suspended solids.</w:t>
            </w:r>
          </w:p>
        </w:tc>
        <w:tc>
          <w:tcPr>
            <w:tcW w:w="0" w:type="auto"/>
            <w:vAlign w:val="center"/>
            <w:hideMark/>
          </w:tcPr>
          <w:p w14:paraId="2A6FCA2C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Coagulation &amp; Sedimentation</w:t>
            </w: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Less effective but lower cost.</w:t>
            </w:r>
          </w:p>
        </w:tc>
      </w:tr>
      <w:tr w:rsidR="00C343C1" w:rsidRPr="00C343C1" w14:paraId="5C4C1282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A5DCA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 Adjustment</w:t>
            </w:r>
          </w:p>
        </w:tc>
        <w:tc>
          <w:tcPr>
            <w:tcW w:w="0" w:type="auto"/>
            <w:vAlign w:val="center"/>
            <w:hideMark/>
          </w:tcPr>
          <w:p w14:paraId="1CCCF603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Chemical Dosing (Lime, NaOH, H₂SO₄)</w:t>
            </w: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Stabilizes pH levels.</w:t>
            </w:r>
          </w:p>
        </w:tc>
        <w:tc>
          <w:tcPr>
            <w:tcW w:w="0" w:type="auto"/>
            <w:vAlign w:val="center"/>
            <w:hideMark/>
          </w:tcPr>
          <w:p w14:paraId="7E068C94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Aeration-Based Neutralization</w:t>
            </w: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Slower process but chemical-free.</w:t>
            </w:r>
          </w:p>
        </w:tc>
      </w:tr>
      <w:tr w:rsidR="00C343C1" w:rsidRPr="00C343C1" w14:paraId="04577270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EF218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Secondary Treatment (Biological Treatment)</w:t>
            </w:r>
          </w:p>
        </w:tc>
        <w:tc>
          <w:tcPr>
            <w:tcW w:w="0" w:type="auto"/>
            <w:vAlign w:val="center"/>
            <w:hideMark/>
          </w:tcPr>
          <w:p w14:paraId="544A7FFF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Moving Bed Biofilm Reactor (MBBR)</w:t>
            </w: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Efficient COD/BOD reduction.</w:t>
            </w:r>
          </w:p>
        </w:tc>
        <w:tc>
          <w:tcPr>
            <w:tcW w:w="0" w:type="auto"/>
            <w:vAlign w:val="center"/>
            <w:hideMark/>
          </w:tcPr>
          <w:p w14:paraId="491D4E73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Activated Sludge Process (ASP)</w:t>
            </w: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Requires more space and energy.</w:t>
            </w:r>
          </w:p>
        </w:tc>
      </w:tr>
      <w:tr w:rsidR="00C343C1" w:rsidRPr="00C343C1" w14:paraId="45EC4B45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DF24E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Tertiary Treatment (Final Polishing &amp; Disinfection)</w:t>
            </w:r>
          </w:p>
        </w:tc>
        <w:tc>
          <w:tcPr>
            <w:tcW w:w="0" w:type="auto"/>
            <w:vAlign w:val="center"/>
            <w:hideMark/>
          </w:tcPr>
          <w:p w14:paraId="5CD555FA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Sand &amp; Carbon Filtration</w:t>
            </w: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Removes residual organics and solids.</w:t>
            </w:r>
          </w:p>
        </w:tc>
        <w:tc>
          <w:tcPr>
            <w:tcW w:w="0" w:type="auto"/>
            <w:vAlign w:val="center"/>
            <w:hideMark/>
          </w:tcPr>
          <w:p w14:paraId="7F504822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Membrane Bioreactor (MBR)</w:t>
            </w: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High-quality effluent, higher cost.</w:t>
            </w:r>
          </w:p>
        </w:tc>
      </w:tr>
      <w:tr w:rsidR="00C343C1" w:rsidRPr="00C343C1" w14:paraId="20C67265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066C4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Disinfection</w:t>
            </w:r>
          </w:p>
        </w:tc>
        <w:tc>
          <w:tcPr>
            <w:tcW w:w="0" w:type="auto"/>
            <w:vAlign w:val="center"/>
            <w:hideMark/>
          </w:tcPr>
          <w:p w14:paraId="314338BB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UV Disinfection / Chlorination</w:t>
            </w: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Eliminates pathogens.</w:t>
            </w:r>
          </w:p>
        </w:tc>
        <w:tc>
          <w:tcPr>
            <w:tcW w:w="0" w:type="auto"/>
            <w:vAlign w:val="center"/>
            <w:hideMark/>
          </w:tcPr>
          <w:p w14:paraId="7AE43B5E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Ozonation</w:t>
            </w: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More effective but energy-intensive.</w:t>
            </w:r>
          </w:p>
        </w:tc>
      </w:tr>
      <w:tr w:rsidR="00C343C1" w:rsidRPr="00C343C1" w14:paraId="7D598AD1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F6015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Water Reuse System (Optional)</w:t>
            </w:r>
          </w:p>
        </w:tc>
        <w:tc>
          <w:tcPr>
            <w:tcW w:w="0" w:type="auto"/>
            <w:vAlign w:val="center"/>
            <w:hideMark/>
          </w:tcPr>
          <w:p w14:paraId="66B60C33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Reverse Osmosis (RO) / Ultrafiltration (UF)</w:t>
            </w: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For high-quality water reuse.</w:t>
            </w:r>
          </w:p>
        </w:tc>
        <w:tc>
          <w:tcPr>
            <w:tcW w:w="0" w:type="auto"/>
            <w:vAlign w:val="center"/>
            <w:hideMark/>
          </w:tcPr>
          <w:p w14:paraId="70FEE30E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Electrodialysis (ED)</w:t>
            </w: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Alternative for selective ion removal.</w:t>
            </w:r>
          </w:p>
        </w:tc>
      </w:tr>
    </w:tbl>
    <w:p w14:paraId="6F2F61FE" w14:textId="3077D138" w:rsidR="00C343C1" w:rsidRPr="00C343C1" w:rsidRDefault="00C343C1" w:rsidP="00C343C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CF4709" w14:textId="77777777" w:rsidR="00C343C1" w:rsidRPr="00C343C1" w:rsidRDefault="00C343C1" w:rsidP="00C343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Suggested Equipment &amp; Sizing</w:t>
      </w:r>
    </w:p>
    <w:p w14:paraId="35E4DE31" w14:textId="77777777" w:rsidR="00C343C1" w:rsidRPr="00C343C1" w:rsidRDefault="00C343C1" w:rsidP="00C343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This section lists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recommended equipment, capacities, dimensions, and possible vendors/models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where available.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512"/>
        <w:gridCol w:w="1594"/>
        <w:gridCol w:w="2975"/>
      </w:tblGrid>
      <w:tr w:rsidR="00C343C1" w:rsidRPr="00C343C1" w14:paraId="45D46EC8" w14:textId="77777777" w:rsidTr="006C3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CC0F0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Equipment</w:t>
            </w:r>
          </w:p>
        </w:tc>
        <w:tc>
          <w:tcPr>
            <w:tcW w:w="0" w:type="auto"/>
            <w:vAlign w:val="center"/>
            <w:hideMark/>
          </w:tcPr>
          <w:p w14:paraId="57F2876F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0E429BC6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14:paraId="2C5EA45E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Brand/Model (If Available)</w:t>
            </w:r>
          </w:p>
        </w:tc>
      </w:tr>
      <w:tr w:rsidR="00C343C1" w:rsidRPr="00C343C1" w14:paraId="01647401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D72F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DAF System</w:t>
            </w:r>
          </w:p>
        </w:tc>
        <w:tc>
          <w:tcPr>
            <w:tcW w:w="0" w:type="auto"/>
            <w:vAlign w:val="center"/>
            <w:hideMark/>
          </w:tcPr>
          <w:p w14:paraId="120DE877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[1,500 m³/day]</w:t>
            </w:r>
          </w:p>
        </w:tc>
        <w:tc>
          <w:tcPr>
            <w:tcW w:w="0" w:type="auto"/>
            <w:vAlign w:val="center"/>
            <w:hideMark/>
          </w:tcPr>
          <w:p w14:paraId="3A9BCE29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[X m x Y m]</w:t>
            </w:r>
          </w:p>
        </w:tc>
        <w:tc>
          <w:tcPr>
            <w:tcW w:w="0" w:type="auto"/>
            <w:vAlign w:val="center"/>
            <w:hideMark/>
          </w:tcPr>
          <w:p w14:paraId="0640DCD4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[Brand A / Industry Standard]</w:t>
            </w:r>
          </w:p>
        </w:tc>
      </w:tr>
      <w:tr w:rsidR="00C343C1" w:rsidRPr="00C343C1" w14:paraId="56A61D81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30CAE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 Adjustment System</w:t>
            </w:r>
          </w:p>
        </w:tc>
        <w:tc>
          <w:tcPr>
            <w:tcW w:w="0" w:type="auto"/>
            <w:vAlign w:val="center"/>
            <w:hideMark/>
          </w:tcPr>
          <w:p w14:paraId="26CA192C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[Flow-based]</w:t>
            </w:r>
          </w:p>
        </w:tc>
        <w:tc>
          <w:tcPr>
            <w:tcW w:w="0" w:type="auto"/>
            <w:vAlign w:val="center"/>
            <w:hideMark/>
          </w:tcPr>
          <w:p w14:paraId="32348789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[Compact Unit]</w:t>
            </w:r>
          </w:p>
        </w:tc>
        <w:tc>
          <w:tcPr>
            <w:tcW w:w="0" w:type="auto"/>
            <w:vAlign w:val="center"/>
            <w:hideMark/>
          </w:tcPr>
          <w:p w14:paraId="24406D19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[Industry Standard]</w:t>
            </w:r>
          </w:p>
        </w:tc>
      </w:tr>
      <w:tr w:rsidR="00C343C1" w:rsidRPr="00C343C1" w14:paraId="2D156C96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6AFA6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MBBR System</w:t>
            </w:r>
          </w:p>
        </w:tc>
        <w:tc>
          <w:tcPr>
            <w:tcW w:w="0" w:type="auto"/>
            <w:vAlign w:val="center"/>
            <w:hideMark/>
          </w:tcPr>
          <w:p w14:paraId="0A4D4402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[2,000 m³/day]</w:t>
            </w:r>
          </w:p>
        </w:tc>
        <w:tc>
          <w:tcPr>
            <w:tcW w:w="0" w:type="auto"/>
            <w:vAlign w:val="center"/>
            <w:hideMark/>
          </w:tcPr>
          <w:p w14:paraId="5136A5E4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[Tank Size]</w:t>
            </w:r>
          </w:p>
        </w:tc>
        <w:tc>
          <w:tcPr>
            <w:tcW w:w="0" w:type="auto"/>
            <w:vAlign w:val="center"/>
            <w:hideMark/>
          </w:tcPr>
          <w:p w14:paraId="3886F944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[Brand B / Equivalent]</w:t>
            </w:r>
          </w:p>
        </w:tc>
      </w:tr>
      <w:tr w:rsidR="00C343C1" w:rsidRPr="00C343C1" w14:paraId="5259DD3B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389E4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Sand &amp; Carbon Filter</w:t>
            </w:r>
          </w:p>
        </w:tc>
        <w:tc>
          <w:tcPr>
            <w:tcW w:w="0" w:type="auto"/>
            <w:vAlign w:val="center"/>
            <w:hideMark/>
          </w:tcPr>
          <w:p w14:paraId="7EFDA9AB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[Flow rate: X]</w:t>
            </w:r>
          </w:p>
        </w:tc>
        <w:tc>
          <w:tcPr>
            <w:tcW w:w="0" w:type="auto"/>
            <w:vAlign w:val="center"/>
            <w:hideMark/>
          </w:tcPr>
          <w:p w14:paraId="64630E03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[Filter Size]</w:t>
            </w:r>
          </w:p>
        </w:tc>
        <w:tc>
          <w:tcPr>
            <w:tcW w:w="0" w:type="auto"/>
            <w:vAlign w:val="center"/>
            <w:hideMark/>
          </w:tcPr>
          <w:p w14:paraId="471D83E6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[Brand C / Equivalent]</w:t>
            </w:r>
          </w:p>
        </w:tc>
      </w:tr>
    </w:tbl>
    <w:p w14:paraId="5C88EFA2" w14:textId="7FA214C7" w:rsidR="00C343C1" w:rsidRPr="00C343C1" w:rsidRDefault="00C343C1" w:rsidP="00C343C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5DF378" w14:textId="77777777" w:rsidR="00C343C1" w:rsidRPr="00C343C1" w:rsidRDefault="00C343C1" w:rsidP="00C343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Estimated CAPEX &amp; OPEX</w:t>
      </w:r>
    </w:p>
    <w:p w14:paraId="0B51FF5D" w14:textId="77777777" w:rsidR="00C343C1" w:rsidRPr="00C343C1" w:rsidRDefault="00C343C1" w:rsidP="00C343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This section itemizes both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 expenditure (CAPEX)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expenditure (OPEX)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BE522C" w14:textId="77777777" w:rsidR="00C343C1" w:rsidRPr="00C343C1" w:rsidRDefault="00C343C1" w:rsidP="00C343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4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CAPEX Breakdown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2347"/>
        <w:gridCol w:w="2929"/>
      </w:tblGrid>
      <w:tr w:rsidR="00C343C1" w:rsidRPr="00C343C1" w14:paraId="6CB66411" w14:textId="77777777" w:rsidTr="006C3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35574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58D1F318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Estimated Cost (USD)</w:t>
            </w:r>
          </w:p>
        </w:tc>
        <w:tc>
          <w:tcPr>
            <w:tcW w:w="0" w:type="auto"/>
            <w:vAlign w:val="center"/>
            <w:hideMark/>
          </w:tcPr>
          <w:p w14:paraId="0967C327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C343C1" w:rsidRPr="00C343C1" w14:paraId="4E41A04E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9C328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DAF System</w:t>
            </w:r>
          </w:p>
        </w:tc>
        <w:tc>
          <w:tcPr>
            <w:tcW w:w="0" w:type="auto"/>
            <w:vAlign w:val="center"/>
            <w:hideMark/>
          </w:tcPr>
          <w:p w14:paraId="5930AD6C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[$</w:t>
            </w:r>
            <w:proofErr w:type="gramStart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XX,XXX</w:t>
            </w:r>
            <w:proofErr w:type="gramEnd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79E48C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Based on similar installations</w:t>
            </w:r>
          </w:p>
        </w:tc>
      </w:tr>
      <w:tr w:rsidR="00C343C1" w:rsidRPr="00C343C1" w14:paraId="4050D482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FBB2F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MBBR System</w:t>
            </w:r>
          </w:p>
        </w:tc>
        <w:tc>
          <w:tcPr>
            <w:tcW w:w="0" w:type="auto"/>
            <w:vAlign w:val="center"/>
            <w:hideMark/>
          </w:tcPr>
          <w:p w14:paraId="5EACD4A9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[$</w:t>
            </w:r>
            <w:proofErr w:type="gramStart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XX,XXX</w:t>
            </w:r>
            <w:proofErr w:type="gramEnd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674863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Scalable design</w:t>
            </w:r>
          </w:p>
        </w:tc>
      </w:tr>
      <w:tr w:rsidR="00C343C1" w:rsidRPr="00C343C1" w14:paraId="36463B83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55132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Filtration &amp; Disinfection</w:t>
            </w:r>
          </w:p>
        </w:tc>
        <w:tc>
          <w:tcPr>
            <w:tcW w:w="0" w:type="auto"/>
            <w:vAlign w:val="center"/>
            <w:hideMark/>
          </w:tcPr>
          <w:p w14:paraId="1938E06E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[$</w:t>
            </w:r>
            <w:proofErr w:type="gramStart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XX,XXX</w:t>
            </w:r>
            <w:proofErr w:type="gramEnd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0699C7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 based on reuse needs</w:t>
            </w:r>
          </w:p>
        </w:tc>
      </w:tr>
      <w:tr w:rsidR="00C343C1" w:rsidRPr="00C343C1" w14:paraId="280510C8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5F0B9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CAPEX</w:t>
            </w:r>
          </w:p>
        </w:tc>
        <w:tc>
          <w:tcPr>
            <w:tcW w:w="0" w:type="auto"/>
            <w:vAlign w:val="center"/>
            <w:hideMark/>
          </w:tcPr>
          <w:p w14:paraId="44D0C4C5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</w:t>
            </w:r>
            <w:proofErr w:type="gramStart"/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XXX,XXX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19920F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Estimated range</w:t>
            </w:r>
          </w:p>
        </w:tc>
      </w:tr>
    </w:tbl>
    <w:p w14:paraId="65619F7F" w14:textId="77777777" w:rsidR="00C343C1" w:rsidRPr="00C343C1" w:rsidRDefault="00C343C1" w:rsidP="00C343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43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OPEX Breakdown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3248"/>
        <w:gridCol w:w="3877"/>
      </w:tblGrid>
      <w:tr w:rsidR="00C343C1" w:rsidRPr="00C343C1" w14:paraId="1BAC4A7F" w14:textId="77777777" w:rsidTr="006C3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0B8FB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Operational Expense</w:t>
            </w:r>
          </w:p>
        </w:tc>
        <w:tc>
          <w:tcPr>
            <w:tcW w:w="0" w:type="auto"/>
            <w:vAlign w:val="center"/>
            <w:hideMark/>
          </w:tcPr>
          <w:p w14:paraId="013559F7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Estimated Monthly Cost (USD)</w:t>
            </w:r>
          </w:p>
        </w:tc>
        <w:tc>
          <w:tcPr>
            <w:tcW w:w="0" w:type="auto"/>
            <w:vAlign w:val="center"/>
            <w:hideMark/>
          </w:tcPr>
          <w:p w14:paraId="76C9180B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C343C1" w:rsidRPr="00C343C1" w14:paraId="667EB883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2A9C0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Chemical Costs</w:t>
            </w:r>
          </w:p>
        </w:tc>
        <w:tc>
          <w:tcPr>
            <w:tcW w:w="0" w:type="auto"/>
            <w:vAlign w:val="center"/>
            <w:hideMark/>
          </w:tcPr>
          <w:p w14:paraId="50270CC1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[$</w:t>
            </w:r>
            <w:proofErr w:type="gramStart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X,XXX</w:t>
            </w:r>
            <w:proofErr w:type="gramEnd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21386F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 adjustment &amp; coagulation chemicals</w:t>
            </w:r>
          </w:p>
        </w:tc>
      </w:tr>
      <w:tr w:rsidR="00C343C1" w:rsidRPr="00C343C1" w14:paraId="51A5FBD4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70A7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Energy Costs</w:t>
            </w:r>
          </w:p>
        </w:tc>
        <w:tc>
          <w:tcPr>
            <w:tcW w:w="0" w:type="auto"/>
            <w:vAlign w:val="center"/>
            <w:hideMark/>
          </w:tcPr>
          <w:p w14:paraId="1BE38233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[$</w:t>
            </w:r>
            <w:proofErr w:type="gramStart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X,XXX</w:t>
            </w:r>
            <w:proofErr w:type="gramEnd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06959B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 consumption for aeration, pumps</w:t>
            </w:r>
          </w:p>
        </w:tc>
      </w:tr>
      <w:tr w:rsidR="00C343C1" w:rsidRPr="00C343C1" w14:paraId="5FF563DF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AC769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Labor Costs</w:t>
            </w:r>
          </w:p>
        </w:tc>
        <w:tc>
          <w:tcPr>
            <w:tcW w:w="0" w:type="auto"/>
            <w:vAlign w:val="center"/>
            <w:hideMark/>
          </w:tcPr>
          <w:p w14:paraId="0380FE5C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[$</w:t>
            </w:r>
            <w:proofErr w:type="gramStart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X,XXX</w:t>
            </w:r>
            <w:proofErr w:type="gramEnd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AAC287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Operator and maintenance staff</w:t>
            </w:r>
          </w:p>
        </w:tc>
      </w:tr>
      <w:tr w:rsidR="00C343C1" w:rsidRPr="00C343C1" w14:paraId="64E7FD66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55001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Sludge Disposal</w:t>
            </w:r>
          </w:p>
        </w:tc>
        <w:tc>
          <w:tcPr>
            <w:tcW w:w="0" w:type="auto"/>
            <w:vAlign w:val="center"/>
            <w:hideMark/>
          </w:tcPr>
          <w:p w14:paraId="3ADB2914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[$</w:t>
            </w:r>
            <w:proofErr w:type="gramStart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X,XXX</w:t>
            </w:r>
            <w:proofErr w:type="gramEnd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C3C1A1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Waste sludge removal &amp; treatment</w:t>
            </w:r>
          </w:p>
        </w:tc>
      </w:tr>
      <w:tr w:rsidR="00C343C1" w:rsidRPr="00C343C1" w14:paraId="624F109A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12FEF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OPEX</w:t>
            </w:r>
          </w:p>
        </w:tc>
        <w:tc>
          <w:tcPr>
            <w:tcW w:w="0" w:type="auto"/>
            <w:vAlign w:val="center"/>
            <w:hideMark/>
          </w:tcPr>
          <w:p w14:paraId="69C8C3A8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</w:t>
            </w:r>
            <w:proofErr w:type="gramStart"/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XX,XXX</w:t>
            </w:r>
            <w:proofErr w:type="gramEnd"/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/month</w:t>
            </w:r>
          </w:p>
        </w:tc>
        <w:tc>
          <w:tcPr>
            <w:tcW w:w="0" w:type="auto"/>
            <w:vAlign w:val="center"/>
            <w:hideMark/>
          </w:tcPr>
          <w:p w14:paraId="5606EA15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Estimated range</w:t>
            </w:r>
          </w:p>
        </w:tc>
      </w:tr>
    </w:tbl>
    <w:p w14:paraId="0E3CD025" w14:textId="77777777" w:rsidR="00C343C1" w:rsidRPr="00C343C1" w:rsidRDefault="003C35E3" w:rsidP="00C343C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81B2420">
          <v:rect id="Horizontal Line 8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E09DA02" w14:textId="77777777" w:rsidR="00C343C1" w:rsidRPr="00C343C1" w:rsidRDefault="00C343C1" w:rsidP="00C343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Return on Investment (ROI) Analysis</w:t>
      </w:r>
    </w:p>
    <w:p w14:paraId="6AFD4BE7" w14:textId="77777777" w:rsidR="00C343C1" w:rsidRPr="00C343C1" w:rsidRDefault="00C343C1" w:rsidP="00C343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Projected cost savings based on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reduced water purchases and lower discharge fees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470"/>
        <w:gridCol w:w="3126"/>
        <w:gridCol w:w="1624"/>
      </w:tblGrid>
      <w:tr w:rsidR="00C343C1" w:rsidRPr="00C343C1" w14:paraId="32499455" w14:textId="77777777" w:rsidTr="006C3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5BA35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DD53C45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Cost (MXN/m³)</w:t>
            </w:r>
          </w:p>
        </w:tc>
        <w:tc>
          <w:tcPr>
            <w:tcW w:w="0" w:type="auto"/>
            <w:vAlign w:val="center"/>
            <w:hideMark/>
          </w:tcPr>
          <w:p w14:paraId="78762C08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Projected Cost After Treatment</w:t>
            </w:r>
          </w:p>
        </w:tc>
        <w:tc>
          <w:tcPr>
            <w:tcW w:w="0" w:type="auto"/>
            <w:vAlign w:val="center"/>
            <w:hideMark/>
          </w:tcPr>
          <w:p w14:paraId="6884309B" w14:textId="77777777" w:rsidR="00C343C1" w:rsidRPr="00C343C1" w:rsidRDefault="00C343C1" w:rsidP="00C343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Savings</w:t>
            </w:r>
          </w:p>
        </w:tc>
      </w:tr>
      <w:tr w:rsidR="00C343C1" w:rsidRPr="00C343C1" w14:paraId="7693A7F9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C5B8B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Water Purchase Cost</w:t>
            </w:r>
          </w:p>
        </w:tc>
        <w:tc>
          <w:tcPr>
            <w:tcW w:w="0" w:type="auto"/>
            <w:vAlign w:val="center"/>
            <w:hideMark/>
          </w:tcPr>
          <w:p w14:paraId="79E0B517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[60 MXN/m³]</w:t>
            </w:r>
          </w:p>
        </w:tc>
        <w:tc>
          <w:tcPr>
            <w:tcW w:w="0" w:type="auto"/>
            <w:vAlign w:val="center"/>
            <w:hideMark/>
          </w:tcPr>
          <w:p w14:paraId="3C902C24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[40 MXN/m³ (with reuse)]</w:t>
            </w:r>
          </w:p>
        </w:tc>
        <w:tc>
          <w:tcPr>
            <w:tcW w:w="0" w:type="auto"/>
            <w:vAlign w:val="center"/>
            <w:hideMark/>
          </w:tcPr>
          <w:p w14:paraId="01FA336E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[$</w:t>
            </w:r>
            <w:proofErr w:type="gramStart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X,XXX</w:t>
            </w:r>
            <w:proofErr w:type="gramEnd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</w:tr>
      <w:tr w:rsidR="00C343C1" w:rsidRPr="00C343C1" w14:paraId="6DA1D7FF" w14:textId="77777777" w:rsidTr="006C3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FF153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Discharge Fees</w:t>
            </w:r>
          </w:p>
        </w:tc>
        <w:tc>
          <w:tcPr>
            <w:tcW w:w="0" w:type="auto"/>
            <w:vAlign w:val="center"/>
            <w:hideMark/>
          </w:tcPr>
          <w:p w14:paraId="27F9BCEB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[$</w:t>
            </w:r>
            <w:proofErr w:type="gramStart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X,XXX</w:t>
            </w:r>
            <w:proofErr w:type="gramEnd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/month]</w:t>
            </w:r>
          </w:p>
        </w:tc>
        <w:tc>
          <w:tcPr>
            <w:tcW w:w="0" w:type="auto"/>
            <w:vAlign w:val="center"/>
            <w:hideMark/>
          </w:tcPr>
          <w:p w14:paraId="32D14CF4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[$</w:t>
            </w:r>
            <w:proofErr w:type="gramStart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X,XXX</w:t>
            </w:r>
            <w:proofErr w:type="gramEnd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/month (reduced load)]</w:t>
            </w:r>
          </w:p>
        </w:tc>
        <w:tc>
          <w:tcPr>
            <w:tcW w:w="0" w:type="auto"/>
            <w:vAlign w:val="center"/>
            <w:hideMark/>
          </w:tcPr>
          <w:p w14:paraId="2281EE5B" w14:textId="77777777" w:rsidR="00C343C1" w:rsidRPr="00C343C1" w:rsidRDefault="00C343C1" w:rsidP="00C343C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[$</w:t>
            </w:r>
            <w:proofErr w:type="gramStart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X,XXX</w:t>
            </w:r>
            <w:proofErr w:type="gramEnd"/>
            <w:r w:rsidRPr="00C343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</w:tr>
    </w:tbl>
    <w:p w14:paraId="74E841A7" w14:textId="77777777" w:rsidR="00C343C1" w:rsidRPr="00C343C1" w:rsidRDefault="00C343C1" w:rsidP="00C343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ROI: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[X] years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based on cost savings.</w:t>
      </w:r>
    </w:p>
    <w:p w14:paraId="0D2B92CA" w14:textId="77777777" w:rsidR="00C343C1" w:rsidRPr="00C343C1" w:rsidRDefault="003C35E3" w:rsidP="00C343C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6304C15">
          <v:rect id="Horizontal Line 9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BAB113E" w14:textId="77777777" w:rsidR="00C343C1" w:rsidRPr="00C343C1" w:rsidRDefault="00C343C1" w:rsidP="00C343C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3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Q&amp;A Exhibit</w:t>
      </w:r>
    </w:p>
    <w:p w14:paraId="4CC16AC3" w14:textId="77777777" w:rsidR="00C343C1" w:rsidRPr="00C343C1" w:rsidRDefault="00C343C1" w:rsidP="00C343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Attach all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questions and answers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gathered during consultation as an exhibit for reference.</w:t>
      </w:r>
    </w:p>
    <w:p w14:paraId="3329A29E" w14:textId="77777777" w:rsidR="00C343C1" w:rsidRPr="00C343C1" w:rsidRDefault="003C35E3" w:rsidP="00C343C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372A10F">
          <v:rect id="Horizontal Lin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F5050D4" w14:textId="77777777" w:rsidR="00C343C1" w:rsidRPr="00C343C1" w:rsidRDefault="00C343C1" w:rsidP="00C343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43C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📩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inquiries or validation of this proposal, contact Hydrous Management Group at: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3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info@hydrous.com</w:t>
      </w:r>
      <w:r w:rsidRPr="00C343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506009" w14:textId="77777777" w:rsidR="009D7205" w:rsidRDefault="009D7205"/>
    <w:sectPr w:rsidR="009D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4E89"/>
    <w:multiLevelType w:val="multilevel"/>
    <w:tmpl w:val="53E2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C0B29"/>
    <w:multiLevelType w:val="multilevel"/>
    <w:tmpl w:val="88C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C0217"/>
    <w:multiLevelType w:val="multilevel"/>
    <w:tmpl w:val="A1A6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23655"/>
    <w:multiLevelType w:val="multilevel"/>
    <w:tmpl w:val="29B4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C5A46"/>
    <w:multiLevelType w:val="multilevel"/>
    <w:tmpl w:val="DBDC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687378">
    <w:abstractNumId w:val="0"/>
  </w:num>
  <w:num w:numId="2" w16cid:durableId="280499576">
    <w:abstractNumId w:val="0"/>
  </w:num>
  <w:num w:numId="3" w16cid:durableId="412972594">
    <w:abstractNumId w:val="0"/>
  </w:num>
  <w:num w:numId="4" w16cid:durableId="810947583">
    <w:abstractNumId w:val="0"/>
  </w:num>
  <w:num w:numId="5" w16cid:durableId="875968502">
    <w:abstractNumId w:val="1"/>
  </w:num>
  <w:num w:numId="6" w16cid:durableId="2120174693">
    <w:abstractNumId w:val="1"/>
  </w:num>
  <w:num w:numId="7" w16cid:durableId="1143935976">
    <w:abstractNumId w:val="1"/>
  </w:num>
  <w:num w:numId="8" w16cid:durableId="1291016468">
    <w:abstractNumId w:val="2"/>
  </w:num>
  <w:num w:numId="9" w16cid:durableId="586037210">
    <w:abstractNumId w:val="2"/>
  </w:num>
  <w:num w:numId="10" w16cid:durableId="462815895">
    <w:abstractNumId w:val="2"/>
  </w:num>
  <w:num w:numId="11" w16cid:durableId="361783834">
    <w:abstractNumId w:val="2"/>
  </w:num>
  <w:num w:numId="12" w16cid:durableId="78603224">
    <w:abstractNumId w:val="4"/>
  </w:num>
  <w:num w:numId="13" w16cid:durableId="2143229566">
    <w:abstractNumId w:val="4"/>
  </w:num>
  <w:num w:numId="14" w16cid:durableId="1411275277">
    <w:abstractNumId w:val="4"/>
  </w:num>
  <w:num w:numId="15" w16cid:durableId="1086152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0D"/>
    <w:rsid w:val="003C35E3"/>
    <w:rsid w:val="00410659"/>
    <w:rsid w:val="005557C1"/>
    <w:rsid w:val="0059310D"/>
    <w:rsid w:val="006C3291"/>
    <w:rsid w:val="0070143C"/>
    <w:rsid w:val="00861AD8"/>
    <w:rsid w:val="00886E60"/>
    <w:rsid w:val="00970753"/>
    <w:rsid w:val="009D7205"/>
    <w:rsid w:val="00C3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A9A52FE"/>
  <w15:chartTrackingRefBased/>
  <w15:docId w15:val="{BE193F69-896D-BD4B-A4B7-787DB45B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205"/>
  </w:style>
  <w:style w:type="paragraph" w:styleId="Heading1">
    <w:name w:val="heading 1"/>
    <w:basedOn w:val="Normal"/>
    <w:link w:val="Heading1Char"/>
    <w:uiPriority w:val="9"/>
    <w:qFormat/>
    <w:rsid w:val="00C343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343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343C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14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1A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343C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343C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343C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Rivero</dc:creator>
  <cp:keywords/>
  <dc:description/>
  <cp:lastModifiedBy>Juan Pablo Rivero</cp:lastModifiedBy>
  <cp:revision>7</cp:revision>
  <cp:lastPrinted>2025-02-18T00:24:00Z</cp:lastPrinted>
  <dcterms:created xsi:type="dcterms:W3CDTF">2025-02-18T00:24:00Z</dcterms:created>
  <dcterms:modified xsi:type="dcterms:W3CDTF">2025-02-21T20:49:00Z</dcterms:modified>
</cp:coreProperties>
</file>