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1"/>
        <w:keepNext w:val="0"/>
        <w:keepLines w:val="0"/>
        <w:spacing w:after="0" w:before="680" w:line="182.9032258064516" w:lineRule="auto"/>
        <w:contextualSpacing w:val="0"/>
      </w:pPr>
      <w:bookmarkStart w:colFirst="0" w:colLast="0" w:name="_c1zz2b8utuqu" w:id="0"/>
      <w:bookmarkEnd w:id="0"/>
      <w:r w:rsidDel="00000000" w:rsidR="00000000" w:rsidRPr="00000000">
        <w:rPr>
          <w:b w:val="1"/>
          <w:color w:val="3d464d"/>
          <w:sz w:val="62"/>
          <w:szCs w:val="62"/>
          <w:highlight w:val="white"/>
          <w:rtl w:val="0"/>
        </w:rPr>
        <w:t xml:space="preserve">Capítulo 3 - Interatividade com containers conhecendo os principais comandos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Comecemos esta aula criando um container com as opções já vistas: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run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it ubuntu bash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Será feito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pull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da imagem do ubuntu e o container será criado. Automaticamente entramos dentro do container, saímos usando o 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exit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Podemos observá-lo fazendo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docker ps -a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977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container possui estados, ele é persistente. Perceba que saímos dele 4 segundos atrás o "(0)" é seu estado, ou seja, "Exited". O Docker nos dá o controle do estado desses containers. Vamos reiniciar o container usando o 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docker start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start determined_payne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não precisarmos ficar usando 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ps -a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todo momento que quisermos buscar informações sobre os containers, basta escrevermos o comando que queremos processar e apertar a tecla Tab duas vezes seguidas, autocompletanto as informações.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o container parar de funcionar usamos o 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docker stop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Assim ele ficará visível ao acessarmos com 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1701800"/>
            <wp:effectExtent b="0" l="0" r="0" t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Continuando com os controles de estados de containers, vamos reiniciá-lo novamente e ver algumas instruções mais profundamente:</w:t>
      </w:r>
    </w:p>
    <w:p w:rsidR="00000000" w:rsidDel="00000000" w:rsidP="00000000" w:rsidRDefault="00000000" w:rsidRPr="00000000">
      <w:pPr>
        <w:pStyle w:val="Heading3"/>
        <w:keepNext w:val="0"/>
        <w:keepLines w:val="0"/>
        <w:spacing w:after="0" w:before="680" w:lineRule="auto"/>
        <w:contextualSpacing w:val="0"/>
      </w:pPr>
      <w:bookmarkStart w:colFirst="0" w:colLast="0" w:name="_ai4e6qylzhzd" w:id="1"/>
      <w:bookmarkEnd w:id="1"/>
      <w:r w:rsidDel="00000000" w:rsidR="00000000" w:rsidRPr="00000000">
        <w:rPr>
          <w:b w:val="1"/>
          <w:color w:val="3d464d"/>
          <w:sz w:val="26"/>
          <w:szCs w:val="26"/>
          <w:highlight w:val="white"/>
          <w:rtl w:val="0"/>
        </w:rPr>
        <w:t xml:space="preserve">- </w:t>
      </w:r>
      <w:r w:rsidDel="00000000" w:rsidR="00000000" w:rsidRPr="00000000">
        <w:rPr>
          <w:b w:val="1"/>
          <w:color w:val="3d464d"/>
          <w:sz w:val="22"/>
          <w:szCs w:val="22"/>
          <w:shd w:fill="f0f3f5" w:val="clear"/>
          <w:rtl w:val="0"/>
        </w:rPr>
        <w:t xml:space="preserve">docker exec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Executamos comandos em tempo de execução para o container. Vamos conferir todas suas instruções possíveis: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1739900"/>
            <wp:effectExtent b="0" l="0" r="0" t="0"/>
            <wp:docPr id="1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Perceba que todas as opções são desabilitadas por padrão. Vamos executar a imagem ubuntu com 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-i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lembrando que passamos o nome do container: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exec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it determined_payne bash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Assim entramos dentro do container e, se fizermos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ps aux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percebemos que criou-se um novo bash: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8763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primeiro bash foi quando rodamos 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run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no começo da aula, o qual reiniciamos várias vezes. O segundo é o que acabamos de pedir para executar.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Uma outra forma de uso interessante para 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exec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é enviar comandos para dentro desse container que está em execução e a saída desses comandos vai retornar para o Shell da máquina local. Um comando é 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ps aux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exec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it determined_payne ps aux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Retorna a mesma saída de antes, só que dessa vez com apenas um processo bash. Isso acontence porque o processo que passamos na instrução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exec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não foi um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bash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mas um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ps aux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pStyle w:val="Heading3"/>
        <w:keepNext w:val="0"/>
        <w:keepLines w:val="0"/>
        <w:spacing w:after="0" w:before="680" w:lineRule="auto"/>
        <w:contextualSpacing w:val="0"/>
      </w:pPr>
      <w:bookmarkStart w:colFirst="0" w:colLast="0" w:name="_j02xg3nloaab" w:id="2"/>
      <w:bookmarkEnd w:id="2"/>
      <w:r w:rsidDel="00000000" w:rsidR="00000000" w:rsidRPr="00000000">
        <w:rPr>
          <w:b w:val="1"/>
          <w:color w:val="3d464d"/>
          <w:sz w:val="26"/>
          <w:szCs w:val="26"/>
          <w:highlight w:val="white"/>
          <w:rtl w:val="0"/>
        </w:rPr>
        <w:t xml:space="preserve">- </w:t>
      </w:r>
      <w:r w:rsidDel="00000000" w:rsidR="00000000" w:rsidRPr="00000000">
        <w:rPr>
          <w:b w:val="1"/>
          <w:color w:val="3d464d"/>
          <w:sz w:val="22"/>
          <w:szCs w:val="22"/>
          <w:shd w:fill="f0f3f5" w:val="clear"/>
          <w:rtl w:val="0"/>
        </w:rPr>
        <w:t xml:space="preserve">docker kill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Digamos que o Apache travou e nosso container está rodando nele. A instrução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stop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não está obedecendo, sendo ela a melhor para solucionar o problema até agora. Temos que achar outra solução.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No Linux, para matar um processo, pegamos seu PID e passamos o comando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kill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com a opção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-9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kill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9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[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PID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do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processo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]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Docker possui a mesma funcionalidade, sendo que podemos passar tanto o ID quanto o nome do container: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kill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7efec75730ce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ou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kill determined_payne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status de pausa dele será diferente: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850900"/>
            <wp:effectExtent b="0" l="0" r="0" t="0"/>
            <wp:docPr id="3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680" w:lineRule="auto"/>
        <w:contextualSpacing w:val="0"/>
      </w:pPr>
      <w:bookmarkStart w:colFirst="0" w:colLast="0" w:name="_4rhjbdlks3f4" w:id="3"/>
      <w:bookmarkEnd w:id="3"/>
      <w:r w:rsidDel="00000000" w:rsidR="00000000" w:rsidRPr="00000000">
        <w:rPr>
          <w:b w:val="1"/>
          <w:color w:val="3d464d"/>
          <w:sz w:val="43"/>
          <w:szCs w:val="43"/>
          <w:highlight w:val="white"/>
          <w:rtl w:val="0"/>
        </w:rPr>
        <w:t xml:space="preserve">Containers </w:t>
      </w:r>
      <w:r w:rsidDel="00000000" w:rsidR="00000000" w:rsidRPr="00000000">
        <w:rPr>
          <w:b w:val="1"/>
          <w:i w:val="1"/>
          <w:color w:val="3d464d"/>
          <w:sz w:val="43"/>
          <w:szCs w:val="43"/>
          <w:highlight w:val="white"/>
          <w:rtl w:val="0"/>
        </w:rPr>
        <w:t xml:space="preserve">não persistentes</w:t>
      </w:r>
      <w:r w:rsidDel="00000000" w:rsidR="00000000" w:rsidRPr="00000000">
        <w:rPr>
          <w:b w:val="1"/>
          <w:color w:val="3d464d"/>
          <w:sz w:val="43"/>
          <w:szCs w:val="43"/>
          <w:highlight w:val="white"/>
          <w:rtl w:val="0"/>
        </w:rPr>
        <w:t xml:space="preserve"> (ou </w:t>
      </w:r>
      <w:r w:rsidDel="00000000" w:rsidR="00000000" w:rsidRPr="00000000">
        <w:rPr>
          <w:b w:val="1"/>
          <w:i w:val="1"/>
          <w:color w:val="3d464d"/>
          <w:sz w:val="43"/>
          <w:szCs w:val="43"/>
          <w:highlight w:val="white"/>
          <w:rtl w:val="0"/>
        </w:rPr>
        <w:t xml:space="preserve">descartáveis</w:t>
      </w:r>
      <w:r w:rsidDel="00000000" w:rsidR="00000000" w:rsidRPr="00000000">
        <w:rPr>
          <w:b w:val="1"/>
          <w:color w:val="3d464d"/>
          <w:sz w:val="43"/>
          <w:szCs w:val="43"/>
          <w:highlight w:val="white"/>
          <w:rtl w:val="0"/>
        </w:rPr>
        <w:t xml:space="preserve">)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Toda vez que criamos esses containers, os mesmos aparecem na listagem do docker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ps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). Para tais containers persistentes temos total controle utilizando as instruções vistas até agora. Mas e se quisermos criar um que não seja persistente, no qual não precisaremos utilizar as instruções?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Digamos que queremos criar um container para verificar a instalação de um pacote do Apache. Queremos testar tal pacote com 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apt-get install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na nossa distribuição do Ubuntu. Então teríamos o seguinte comando: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run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rm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it ubuntu bash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--rm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é uma instrução que irá funcionar no final da execução do container e irá removê-lo. Ou seja, quando sairmos dele, não constará no background dos processos, ou seja, é um container não persistente.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Façamos o teste: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get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update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&amp;&amp;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apt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get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install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y apache2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 verificamos que a instalação ocorreu como o previsto: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482600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 tarefa com esse container está concluída. Ele foi criado somente para testar a instalação do Apache. Quando sairmos do container e verificarmos com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docker ps -a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observamos que ele não existe mais. 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--rm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foi aplicado assim que a tarefa terminou.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Na próxima aula daremos os primeiros passos para construirmos nossa própria imagem.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image" Target="media/image07.png"/><Relationship Id="rId9" Type="http://schemas.openxmlformats.org/officeDocument/2006/relationships/image" Target="media/image08.png"/><Relationship Id="rId5" Type="http://schemas.openxmlformats.org/officeDocument/2006/relationships/image" Target="media/image10.png"/><Relationship Id="rId6" Type="http://schemas.openxmlformats.org/officeDocument/2006/relationships/image" Target="media/image09.png"/><Relationship Id="rId7" Type="http://schemas.openxmlformats.org/officeDocument/2006/relationships/image" Target="media/image06.png"/><Relationship Id="rId8" Type="http://schemas.openxmlformats.org/officeDocument/2006/relationships/image" Target="media/image11.png"/></Relationships>
</file>