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i w:val="1"/>
          <w:color w:val="3d464d"/>
          <w:sz w:val="28"/>
          <w:szCs w:val="28"/>
          <w:shd w:fill="edf1f2" w:val="clear"/>
          <w:rtl w:val="0"/>
        </w:rPr>
        <w:t xml:space="preserve">Como implementar um chat?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Começando deste ponto? Você pode fazer o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u w:val="single"/>
            <w:shd w:fill="f0f0f0" w:val="clear"/>
            <w:rtl w:val="0"/>
          </w:rPr>
          <w:t xml:space="preserve">DOWNLOAD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 do projeto completo do capítulo anterior e continuar seus estudos a partir deste capítulo.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Nesse treinamento, vamos trabalhar em uma aplicativo de Chat onde aprenderemos a trabalhar com alguns frameworks do Android para fazer as mais diversas tarefas como carregar imagens, consumir Endpoints REST sobre HTTP (nossa API de chat) e injetar nossas dependências.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eemvz7ndn4tb" w:id="0"/>
      <w:bookmarkEnd w:id="0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Mas calma aí. Como implementar um chat?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Não, você não leu errado. Eu escrevi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Endpoints REST sobre HTTP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mesmo. Parece óbvio que ao falar de REST estamos falando também de HTTP mas, na verdade, eu quis causar uma pequena dúvida em você.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eu consegui, provavelmente você deve estar pensando: o HTTP é um protocolo de requisição e resposta, pelo menos foi isso que me disseram no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curso de HTTP que fiz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highlight w:val="white"/>
            <w:u w:val="single"/>
            <w:rtl w:val="0"/>
          </w:rPr>
          <w:t xml:space="preserve">aqui na Alura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Como será que vou conseguir criar um canal de comunicação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real-time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o meu cliente?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nome é bem bonito, mas as soluções (ou técnicas e existem várias delas!) são bem simples.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Uma das técnicas consiste em fazer diversas requisições em curtos intervalos de tempo. Dessa forma sempre uma nova mensagem chega ao servidor, recebemos como resposta da requisição. O lado ruim dessa técnica é que se as requisições forem feitas em um período que o usuário não está enviando mensagens, elas não terão uma mensagem na resposta. Sendo assim, essa opção se torna inimiga da escalabilidade.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Bom, mas já que trabalhamos com HTTP, requisições não deveriam ser um problema, certo? Por isso, é importante deixar claro que o problema real está no fato de várias requisições serem feitas e retornarem sem mensagem.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Podemos mudar um pouco esse cenário, segurando as requisições no servidor até que elas tenham uma mensagem pra retornar (ou ocorrer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timeout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). Dessa forma, repare que conseguimos economizar muita das requisições feitas na solução anterior. Essa técnica é o que costumamos chamar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Long Polling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Comet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Aqui no curso vamos entregar uma API para que você não precise se preocupar em implementar toda essa bagagem, que não é nosso foco. Mas já adianto que a implementação foi feita em Java e você pode ver o código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y0m6527uwrk9" w:id="1"/>
      <w:bookmarkEnd w:id="1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Rodando a API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Já temos a base do nosso projeto, mas antes começarmos a trabalhar, precisamos rodar uma API,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ichat-api.jar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você pode baixá-lo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É uma aplicação feita em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(inclusive temos o curso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Spring Boot: Agilidade no desenvolvimento java com Spring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aqui na Alura, caso você queira saber mais sobre o assunto), e para rodá-la, execute o seguinte comando no seu terminal: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java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jar ichat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api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jar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Spring Boot irá subir tudo para nós. Após a execução, podemos ir no navegador e digitar a seguinte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924300"/>
            <wp:effectExtent b="0" l="0" r="0" t="0"/>
            <wp:docPr descr="Página de teste" id="2" name="image03.png"/>
            <a:graphic>
              <a:graphicData uri="http://schemas.openxmlformats.org/drawingml/2006/picture">
                <pic:pic>
                  <pic:nvPicPr>
                    <pic:cNvPr descr="Página de teste" id="0" name="image0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abrirmos duas páginas, por exemplo, para simular dois clientes, digitar um texto no campo, ao clicar em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Enviar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veremos que a mensagem aparecerá no bloco acima, das duas páginas!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simular uma requisição a partir de uma outra fonte. No nosso caso, vamos usar a ferramenta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curl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terminal Unix. (Para Windows, faça o download da ferramenta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Então vamos ao terminal e fazer uma requisição para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http://localhost:8080/polling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enviando um mensagem no formato JSON: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curl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X POST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H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"Content-type: application/json"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'{"text":"Olá aluno de Android!!!","id":123}'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http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//localhost:8080/polling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OBS: No Windows, pode ser necessário escapar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Dessa forma: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curl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X POST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H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"Content-type: application/json"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'{\"text\":\"Olá aluno de Android!!!\",\"id\":123}'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http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//localhost:8080/polling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Execute o comando acima e olhe novamente para a página do projeto. Repare que a mensagem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Olá aluno de Android!!!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apareceu no box :)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Da mesma forma, podemos fazer o contrário, podemos fazer uma requisição que irá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receber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uma mensagem: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curl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X GET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H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"Accept: application/json"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http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//localhost:8080/polling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Repare que o terminal fica travado, exatamente como esperávamos, aguardando por mensagens (até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timeout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20 segundos).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faça o teste: Acesse novamente a página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envie uma mensagem. Repare que o terminal é liberado e a resposta aparece logo em seguida. Algo como: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96900"/>
            <wp:effectExtent b="0" l="0" r="0" t="0"/>
            <wp:docPr descr="Recebendo mensagem" id="1" name="image02.png"/>
            <a:graphic>
              <a:graphicData uri="http://schemas.openxmlformats.org/drawingml/2006/picture">
                <pic:pic>
                  <pic:nvPicPr>
                    <pic:cNvPr descr="Recebendo mensagem" id="0" name="image0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3.png"/><Relationship Id="rId10" Type="http://schemas.openxmlformats.org/officeDocument/2006/relationships/hyperlink" Target="http://localhost:8080/" TargetMode="External"/><Relationship Id="rId13" Type="http://schemas.openxmlformats.org/officeDocument/2006/relationships/hyperlink" Target="http://localhost:8080/polling" TargetMode="External"/><Relationship Id="rId12" Type="http://schemas.openxmlformats.org/officeDocument/2006/relationships/hyperlink" Target="https://s3.amazonaws.com/caelum-online-public/android-chat/files/curl_751_0.zi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cursos.alura.com.br/course/springboot" TargetMode="External"/><Relationship Id="rId15" Type="http://schemas.openxmlformats.org/officeDocument/2006/relationships/image" Target="media/image02.png"/><Relationship Id="rId14" Type="http://schemas.openxmlformats.org/officeDocument/2006/relationships/hyperlink" Target="http://localhost:8080/" TargetMode="External"/><Relationship Id="rId5" Type="http://schemas.openxmlformats.org/officeDocument/2006/relationships/hyperlink" Target="https://s3.amazonaws.com/caelum-online-public/android-chat/stages/capitulo-2.zip" TargetMode="External"/><Relationship Id="rId6" Type="http://schemas.openxmlformats.org/officeDocument/2006/relationships/hyperlink" Target="https://cursos.alura.com.br/course/fundamentos-http/section/4/task/2" TargetMode="External"/><Relationship Id="rId7" Type="http://schemas.openxmlformats.org/officeDocument/2006/relationships/hyperlink" Target="https://github.com/leonardocordeiro/ichat-api" TargetMode="External"/><Relationship Id="rId8" Type="http://schemas.openxmlformats.org/officeDocument/2006/relationships/hyperlink" Target="https://s3.amazonaws.com/caelum-online-public/android-chat/files/ichat-api.jar" TargetMode="External"/></Relationships>
</file>