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Mão na massa com Retrofit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 forma que fizemos no vídeo anterior, resolvemos o problema. Mas temos alguns problemas com relação a esse código.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criar e manipular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mão;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Sempre que for necessário jogar uma mensagem na tela ou atualizar algum componente com o resultado da requisição, precisamos estar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UI 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para isso precisamos carregar sempre uma dependência do contexto onde estamos.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resolver esses problemas com um componente do Android já conhecido por nós: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Que nos permite realizar tarefas pesadas em background através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doInBackground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processar a resposta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 usando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deixamos de lado um problema: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lidar com uma API de mais baixo nível pra construir e disparar requisições HTTP;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fazer na mão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Marshal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Unmarshal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JSON.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1ermmpmm78ee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Facilitando a vida com Retrofit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busca de resolver esses problemas comuns no dia-a-dia,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desenvolveu uma biblioteca chamada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Retrofit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ideia do Retrofit é criar, através de mágica (ou metaprogramação), classes clientes baseados em um contrato (interface). Abstraindo de nós detalhes de como montar toda a conexão HTTP até o serviço!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t87psb11hp33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Configurando as dependências do Retrofit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começar então, configurando as dependências do Retrofit no projeto: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Módulo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vamos adicionar a dependência do Retrofit e da biblioteca que vai cuidar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Marshal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Unmarshal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JSON: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'com.squareup.retrofit2:retrofit:2.0.2'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'com.squareup.retrofit2:converter-gson:2.0.2'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7nn8xrqh6fu" w:id="2"/>
      <w:bookmarkEnd w:id="2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Botando a mão na massa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conversamos,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Retrofit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 baseia em uma interface que diz as operações que esse serviço possui.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nosso projeto, já temos alguma classe que possui as funcionalidades da nossa API? Sim,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 métodos dessa classe nós montamos a requisição HTTP, construímos um JSON e criamos Threads. Como vimos, o Retrofit tem como objetivo de nos abstrair de toda essa complexidade.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primeiro passo será apagar os atributos e toda a implementação dos métodos dessa classe, para transformá-la em uma interface: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interface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adicionar algumas informações sobre as requisições. Por exemplo, quando o usuário executar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enviar(Mensagem mensagem)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queremos na verdade disparar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@POST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polling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enviando a mensagem no corpo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@Body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da requisição: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@Body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Do mesmo jeito, queremos fazer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@GET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polling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ouvirMensagens()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momento, o código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quebra, já que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agora é uma interface, não temos como instanciá-la.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dissemos que o responsável por implementar essa interface será o Retrofit. Então precisamos pedir para ele criar uma 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nós: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tenho certeza que você deve ter se perguntado: "Como ele vai encontrar a URL completa do serviço?". E como ele vai saber que queremos que ele converta os objetos para JSON?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configurar o Retrofit para isso. Para essa finalidade, podemos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Retrofit.Builder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ele, passamos a URL através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baseUrl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a biblioteca que usaremos para transformar objetos em JSON e vice-versa, através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Altere para o seu IP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você tentar rodar esse código verá que o Retrofit vai lançar uma exceção: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Caused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java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IllegalArgumentException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methods cannot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que não podemos retornar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Veremos no próximo vídeo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droid-chat/stages/capitulo-3.zip" TargetMode="External"/></Relationships>
</file>