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Ouvindo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Isso acontece porque o Retrofit precisa executar a chamada de forma assíncrona, ou seja, não sabemos ao certo quando a chamada irá ocorrer. Por isso, precisamos retornar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Call&lt;T&gt;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um tipo que representa a chamada e nos permite tratar o retorno quando ele chegar: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ChatService.java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"polling"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@Body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"polling"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tipo de cenário, geralmente passamos um código que será executado pelo Retrofit quando a resposta chegar ou se algo de errado ocorrer. Mas certamente isso não é uma novidade para você, é exatamente a mesma coisa com o clique no botão, afinal não sabemos ao certo quando ele será clicado.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Retrofit, chamamos esse código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(que é também o nome de uma interface). Portanto vamos criar, no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br.com.caelum.ichat.callback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uma implementação dessa interface para tratar o resultado: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onFailure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que queremos fazer se a resposta chegar com sucesso? Queremos colocar a mensagem na tela e realizar uma nova requisição ao servidor para continuar ouvindo as mensagens, certo? Logo: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isSuccessful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onFailure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para isso funcionar, vamos precisar de um construtor que receba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onResponse e onFailure omitidos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 volta à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podemos agora passar a implementação dessa interface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enqueue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método onCreate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Altere para o seu IP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GsonConverterFactory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precisamos fazer a mesma coisa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colocaNaLista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é a mesma coisa, vamos repetir código, certo? Quando temos esses casos, isolamos o código em um método. Então vamos criar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basta chamar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dos métodos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colocaNaLista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:)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e se um erro ocorrer na requisição, devemos nos recuperar rapidamente e voltar a ouvir as mensagens. Então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onFailure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onResponse comentado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onFailure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Falta fazermos algo semelhante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enviar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as mensagens. É isso que faremos no próximo vídeo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