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Rule="auto"/>
        <w:contextualSpacing w:val="0"/>
        <w:jc w:val="both"/>
      </w:pPr>
      <w:bookmarkStart w:colFirst="0" w:colLast="0" w:name="_y37bl66z6u12" w:id="0"/>
      <w:bookmarkEnd w:id="0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Melhorando a lista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Até agora nossa lista possui dois alunos "Ronaldo" e "Daniel"! Relembrando que para inseri-los fizemos alterações no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Agora, para seguir acrescentando outros nomes devemos retornar ao mesmo local, isto é, no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Mas, existe um caminho mais fácil para isso, selecione com o mouse as linhas do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"Ronaldo" até o fim: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Podemos seguir o caminho: "Menu &gt; Edit &gt; Paste" e as linhas selecionadas com o mouse serão reproduzidas na tela ou utilizamos os atalhos "Ctrl+C" e "Ctrl+V" no Windows ou "Comand C" e "Comand V" no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Mac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copiar e colar, respectivamente. Utilizamos a linha que foi repetida e inserimos os novos nomes na lista. Basta modificar o nome "Ronaldo" por algum outro da nossa escolha, por exemplo, "Jeferson":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                  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 "Jeferson" é o terceiro aluno!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acrescentar outros alunos o procedimento é o mesmo. Selecionamos as linhas de um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até o final e, "Menu &gt; Edit &gt; Paste", ou os atalhos. Após coladas as linhas, trocamos o nome do aluno pelo que quisermos, por exemplo, por "Felipe".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                  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             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 temos quatro novos alunos!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</w:t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</w:t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180" w:lineRule="auto"/>
        <w:contextualSpacing w:val="0"/>
        <w:jc w:val="both"/>
      </w:pPr>
      <w:r w:rsidDel="00000000" w:rsidR="00000000" w:rsidRPr="00000000">
        <w:rPr>
          <w:b w:val="1"/>
          <w:i w:val="1"/>
          <w:color w:val="444c4e"/>
          <w:sz w:val="26"/>
          <w:szCs w:val="26"/>
          <w:shd w:fill="eeeeee" w:val="clear"/>
          <w:rtl w:val="0"/>
        </w:rPr>
        <w:t xml:space="preserve">Lembrando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: Para visualizar a tela basta salvar, apertar o </w:t>
      </w:r>
      <w:r w:rsidDel="00000000" w:rsidR="00000000" w:rsidRPr="00000000">
        <w:rPr>
          <w:i w:val="1"/>
          <w:color w:val="444c4e"/>
          <w:sz w:val="26"/>
          <w:szCs w:val="26"/>
          <w:shd w:fill="eeeeee" w:val="clear"/>
          <w:rtl w:val="0"/>
        </w:rPr>
        <w:t xml:space="preserve">play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, escolher o emulador que já está rodando e aguardar iniciar. Para trazer o emulador para frente existe o atalho "Alt + Tab".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Todos os alunos novos que inserimos vão aparecer na tela do celular: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609850" cy="42386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Pronto, agora que aprendemos a introduzir os nomes de maneira simples. Vamos introduzir algumas novidades!?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Vamos trazer esses alunos a partir de um arquivo, ou banco de dados, ou de um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webservice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ou de outro lugar que não o </w:t>
      </w:r>
      <w:r w:rsidDel="00000000" w:rsidR="00000000" w:rsidRPr="00000000">
        <w:rPr>
          <w:color w:val="444c4e"/>
          <w:shd w:fill="f5f2f0" w:val="clear"/>
          <w:rtl w:val="0"/>
        </w:rPr>
        <w:t xml:space="preserve">xml.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?! Vamos começar pelo arquivo! Essa alteração será feita no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Afinal, é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 fica o comportamento da tela e onde conseguimos escrever o código java. Bom, queremos colocar um arquivo do </w:t>
      </w:r>
      <w:r w:rsidDel="00000000" w:rsidR="00000000" w:rsidRPr="00000000">
        <w:rPr>
          <w:color w:val="444c4e"/>
          <w:shd w:fill="f5f2f0" w:val="clear"/>
          <w:rtl w:val="0"/>
        </w:rPr>
        <w:t xml:space="preserve">xml.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para isso vamos na aba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ListaALunosActivity.java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Existe uma forma simples de fazer esse procedimento. Para isso, o que vamos fazer é dizer para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queremos exibir na tela uma lista e no código adicionaremos os elementos dessa lista. Os componentes que desejamos mostrar na tela estão no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mas, de onde eles serão trazidos, isto é, a parte da lógica deverá ficar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Faz sentido, então, que os alunos que estão no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.xml,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ou seja, os </w:t>
      </w:r>
      <w:r w:rsidDel="00000000" w:rsidR="00000000" w:rsidRPr="00000000">
        <w:rPr>
          <w:color w:val="444c4e"/>
          <w:shd w:fill="f5f2f0" w:val="clear"/>
          <w:rtl w:val="0"/>
        </w:rPr>
        <w:t xml:space="preserve">Views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sejam trazidos de alguma outra fonte, arquivo, webservice ou banco de dados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O bom disso é que não será preciso alterar o </w:t>
      </w:r>
      <w:r w:rsidDel="00000000" w:rsidR="00000000" w:rsidRPr="00000000">
        <w:rPr>
          <w:color w:val="444c4e"/>
          <w:shd w:fill="f5f2f0" w:val="clear"/>
          <w:rtl w:val="0"/>
        </w:rPr>
        <w:t xml:space="preserve">xml.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também não quebraremos a separação já feita no começo, aquela do comportamento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vs.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conteúdo na </w:t>
      </w:r>
      <w:r w:rsidDel="00000000" w:rsidR="00000000" w:rsidRPr="00000000">
        <w:rPr>
          <w:color w:val="444c4e"/>
          <w:shd w:fill="f5f2f0" w:val="clear"/>
          <w:rtl w:val="0"/>
        </w:rPr>
        <w:t xml:space="preserve">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fazer isso apagaremos todos aqueles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da </w:t>
      </w:r>
      <w:r w:rsidDel="00000000" w:rsidR="00000000" w:rsidRPr="00000000">
        <w:rPr>
          <w:color w:val="444c4e"/>
          <w:shd w:fill="f5f2f0" w:val="clear"/>
          <w:rtl w:val="0"/>
        </w:rPr>
        <w:t xml:space="preserve">xml.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Isto é, apagaremos isso: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Apagaremos os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justamente não precisar recriá-los todos novamente. Ficaremos apenas com isso na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xmlms:android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Depois de apagar os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na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vamos acrescentar um componente diferente do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Esse componente representa uma lista. Damos um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Enter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na última linha da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ao digitar as primeiras letras da palavra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ela já irá aparecer, agora é só selecionar e dar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enter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80" w:lineRule="auto"/>
        <w:contextualSpacing w:val="0"/>
        <w:jc w:val="both"/>
      </w:pPr>
      <w:r w:rsidDel="00000000" w:rsidR="00000000" w:rsidRPr="00000000">
        <w:rPr>
          <w:b w:val="1"/>
          <w:i w:val="1"/>
          <w:color w:val="444c4e"/>
          <w:sz w:val="26"/>
          <w:szCs w:val="26"/>
          <w:shd w:fill="eeeeee" w:val="clear"/>
          <w:rtl w:val="0"/>
        </w:rPr>
        <w:t xml:space="preserve">Lembrando: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Qualquer tipo de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criada na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deve ser seguida pela altura e largura. Mas, ao em vez inserir o </w:t>
      </w:r>
      <w:r w:rsidDel="00000000" w:rsidR="00000000" w:rsidRPr="00000000">
        <w:rPr>
          <w:color w:val="444c4e"/>
          <w:shd w:fill="f5f2f0" w:val="clear"/>
          <w:rtl w:val="0"/>
        </w:rPr>
        <w:t xml:space="preserve">wrap_content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, que faz com que nossa lista acompanhe as medidas da tela, vamos pedir para que ela ocupe toda a tela inicial. Inserimos, então, um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após o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layout_widht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e o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layout_height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Vamos ter: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xmlms:android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&lt;ListView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180" w:lineRule="auto"/>
        <w:contextualSpacing w:val="0"/>
        <w:jc w:val="both"/>
      </w:pPr>
      <w:r w:rsidDel="00000000" w:rsidR="00000000" w:rsidRPr="00000000">
        <w:rPr>
          <w:b w:val="1"/>
          <w:i w:val="1"/>
          <w:color w:val="444c4e"/>
          <w:sz w:val="26"/>
          <w:szCs w:val="26"/>
          <w:shd w:fill="eeeeee" w:val="clear"/>
          <w:rtl w:val="0"/>
        </w:rPr>
        <w:t xml:space="preserve">Relembrando: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O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indica que a largura e a altura serão iguais a do "pai", nesse caso as medidas da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serão iguais a do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, o pai. Esta última, é a classe raiz, que por sua vez não acompanha as medidas de ninguém, ela acompanha as medidas da tela inteira.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Na lista é apenas isso que precisamos especificar. Não esqueça de fechar 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com o </w:t>
      </w:r>
      <w:r w:rsidDel="00000000" w:rsidR="00000000" w:rsidRPr="00000000">
        <w:rPr>
          <w:color w:val="444c4e"/>
          <w:shd w:fill="f5f2f0" w:val="clear"/>
          <w:rtl w:val="0"/>
        </w:rPr>
        <w:t xml:space="preserve">/&gt;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! Só que, se rodarmos o emulador, veremos que a nossa lista estará vazia. Mesmo que tenhamos introduzido uma lista no formulário falta nela o seu conteúdo e, por isso, ela aparece vazia.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09850" cy="4371975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alterar o conteúdo da lista temos que voltar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escrever um código para populá-la. Vamos ficar, agora, na aba da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ListaAlunosActivity.java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nela encontraremos: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br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alura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agenda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@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0verride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Poderíamos, primeiro, abrir um arquivo ou um banco de dados, mas por enquanto esse não é o nosso foco. Para introduzir um conteúdo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isto é, uma "lista de alunos", vamos declarar apenas uma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Array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simples, isto é, uma </w:t>
      </w:r>
      <w:r w:rsidDel="00000000" w:rsidR="00000000" w:rsidRPr="00000000">
        <w:rPr>
          <w:color w:val="444c4e"/>
          <w:shd w:fill="f5f2f0" w:val="clear"/>
          <w:rtl w:val="0"/>
        </w:rPr>
        <w:t xml:space="preserve">String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dentro dela vamos inserir os alunos. Então, temos a seguinte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Array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color w:val="444c4e"/>
          <w:shd w:fill="f5f2f0" w:val="clear"/>
          <w:rtl w:val="0"/>
        </w:rPr>
        <w:t xml:space="preserve">String[] = {}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Dentro das chaves inserimos os nomes dos alunos. Não podemos esquecer de acrescentar também o nome da variável, no nosso caso, "alunos". Vamos ter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br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alura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agenda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@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0verride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Queremos também trazer a lista que está no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Abaixo do que acabamos de escrever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na próxima linha, acrescentamos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listadealuno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um ponto e </w:t>
      </w:r>
      <w:r w:rsidDel="00000000" w:rsidR="00000000" w:rsidRPr="00000000">
        <w:rPr>
          <w:color w:val="444c4e"/>
          <w:shd w:fill="f5f2f0" w:val="clear"/>
          <w:rtl w:val="0"/>
        </w:rPr>
        <w:t xml:space="preserve">add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Isto é: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listaAluno.add()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Ficamos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listaAluno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add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de adicionar vem justamente para acrescentar algo, isto é, cada um dos alunos que estão descritos na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Array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Precisamos também referenciar essa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listaAlunos.add()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Para isso vamos usar um método simples da </w:t>
      </w:r>
      <w:r w:rsidDel="00000000" w:rsidR="00000000" w:rsidRPr="00000000">
        <w:rPr>
          <w:color w:val="444c4e"/>
          <w:shd w:fill="f5f2f0" w:val="clear"/>
          <w:rtl w:val="0"/>
        </w:rPr>
        <w:t xml:space="preserve">AppCompatActivity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Vamos apagar por um momento o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listaAlunos.add()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escrever a palavra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find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Logo abaixo já vai completar o que queremos, que é </w:t>
      </w:r>
      <w:r w:rsidDel="00000000" w:rsidR="00000000" w:rsidRPr="00000000">
        <w:rPr>
          <w:color w:val="444c4e"/>
          <w:shd w:fill="f5f2f0" w:val="clear"/>
          <w:rtl w:val="0"/>
        </w:rPr>
        <w:t xml:space="preserve">findViewById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findViewById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que estamos fazendo é localizando uma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através da especificação de um </w:t>
      </w:r>
      <w:r w:rsidDel="00000000" w:rsidR="00000000" w:rsidRPr="00000000">
        <w:rPr>
          <w:color w:val="444c4e"/>
          <w:shd w:fill="f5f2f0" w:val="clear"/>
          <w:rtl w:val="0"/>
        </w:rPr>
        <w:t xml:space="preserve">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Precisamos dizer para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qual a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 gostaríamos de localizar. Para localizar a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voltamos ao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o encontramos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xmlms:android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&lt;ListView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Vamos especificar na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uma identificação para encontrarmos a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queremos. Para isso iremos acrescentar um atributo na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o </w:t>
      </w:r>
      <w:r w:rsidDel="00000000" w:rsidR="00000000" w:rsidRPr="00000000">
        <w:rPr>
          <w:color w:val="444c4e"/>
          <w:shd w:fill="f5f2f0" w:val="clear"/>
          <w:rtl w:val="0"/>
        </w:rPr>
        <w:t xml:space="preserve">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</w:t>
      </w:r>
      <w:r w:rsidDel="00000000" w:rsidR="00000000" w:rsidRPr="00000000">
        <w:rPr>
          <w:color w:val="444c4e"/>
          <w:shd w:fill="f5f2f0" w:val="clear"/>
          <w:rtl w:val="0"/>
        </w:rPr>
        <w:t xml:space="preserve">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seguido de um </w:t>
      </w:r>
      <w:r w:rsidDel="00000000" w:rsidR="00000000" w:rsidRPr="00000000">
        <w:rPr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serve para referenciar algum recurso da pasta "res", acrescentamos na sequencia o sinal de "+" que é usado para falar que estamos criando um recurso, ou seja, uma identificação para a lista, também digitamos logo em seguida o tipo de recurso que estamos manipulando, nesse caso, um </w:t>
      </w:r>
      <w:r w:rsidDel="00000000" w:rsidR="00000000" w:rsidRPr="00000000">
        <w:rPr>
          <w:color w:val="444c4e"/>
          <w:shd w:fill="f5f2f0" w:val="clear"/>
          <w:rtl w:val="0"/>
        </w:rPr>
        <w:t xml:space="preserve">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Depois do id colocamos, ainda, uma barra só para separar essa chave do </w:t>
      </w:r>
      <w:r w:rsidDel="00000000" w:rsidR="00000000" w:rsidRPr="00000000">
        <w:rPr>
          <w:color w:val="444c4e"/>
          <w:shd w:fill="f5f2f0" w:val="clear"/>
          <w:rtl w:val="0"/>
        </w:rPr>
        <w:t xml:space="preserve">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especificamos na frente. Depois da barra inserimos o nome que queremos dar 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no caso, "lista_alunos". O </w:t>
      </w:r>
      <w:r w:rsidDel="00000000" w:rsidR="00000000" w:rsidRPr="00000000">
        <w:rPr>
          <w:color w:val="444c4e"/>
          <w:shd w:fill="f5f2f0" w:val="clear"/>
          <w:rtl w:val="0"/>
        </w:rPr>
        <w:t xml:space="preserve">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</w:t>
      </w:r>
      <w:r w:rsidDel="00000000" w:rsidR="00000000" w:rsidRPr="00000000">
        <w:rPr>
          <w:color w:val="444c4e"/>
          <w:shd w:fill="f5f2f0" w:val="clear"/>
          <w:rtl w:val="0"/>
        </w:rPr>
        <w:t xml:space="preserve">id="@+id/lista_alunos"/&gt;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E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&lt;ListView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"@+id/lista_alunos"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Voltando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vamos, finalmente, referenciar nossa lista no </w:t>
      </w:r>
      <w:r w:rsidDel="00000000" w:rsidR="00000000" w:rsidRPr="00000000">
        <w:rPr>
          <w:color w:val="444c4e"/>
          <w:shd w:fill="f5f2f0" w:val="clear"/>
          <w:rtl w:val="0"/>
        </w:rPr>
        <w:t xml:space="preserve">findViewById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havíamos digitado. Ele vai pedir o </w:t>
      </w:r>
      <w:r w:rsidDel="00000000" w:rsidR="00000000" w:rsidRPr="00000000">
        <w:rPr>
          <w:color w:val="444c4e"/>
          <w:shd w:fill="f5f2f0" w:val="clear"/>
          <w:rtl w:val="0"/>
        </w:rPr>
        <w:t xml:space="preserve">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definimos no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Podemos utilizar a classe </w:t>
      </w:r>
      <w:r w:rsidDel="00000000" w:rsidR="00000000" w:rsidRPr="00000000">
        <w:rPr>
          <w:color w:val="444c4e"/>
          <w:shd w:fill="f5f2f0" w:val="clear"/>
          <w:rtl w:val="0"/>
        </w:rPr>
        <w:t xml:space="preserve">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especificaremos apenas o </w:t>
      </w:r>
      <w:r w:rsidDel="00000000" w:rsidR="00000000" w:rsidRPr="00000000">
        <w:rPr>
          <w:color w:val="444c4e"/>
          <w:shd w:fill="f5f2f0" w:val="clear"/>
          <w:rtl w:val="0"/>
        </w:rPr>
        <w:t xml:space="preserve">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queremos, que é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lista_alunos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Agora a chamada do nosso método está completa:</w:t>
      </w:r>
      <w:r w:rsidDel="00000000" w:rsidR="00000000" w:rsidRPr="00000000">
        <w:rPr>
          <w:color w:val="444c4e"/>
          <w:shd w:fill="f5f2f0" w:val="clear"/>
          <w:rtl w:val="0"/>
        </w:rPr>
        <w:t xml:space="preserve">findViewById(R.id.lista_alunos)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todo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findViewById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Quando inserimos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findViewById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ele vai devolver uma instância da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foi gerado no </w:t>
      </w:r>
      <w:r w:rsidDel="00000000" w:rsidR="00000000" w:rsidRPr="00000000">
        <w:rPr>
          <w:color w:val="444c4e"/>
          <w:shd w:fill="f5f2f0" w:val="clear"/>
          <w:rtl w:val="0"/>
        </w:rPr>
        <w:t xml:space="preserve">SetContentView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. Agora falta guardar o </w:t>
      </w:r>
      <w:r w:rsidDel="00000000" w:rsidR="00000000" w:rsidRPr="00000000">
        <w:rPr>
          <w:color w:val="444c4e"/>
          <w:shd w:fill="f5f2f0" w:val="clear"/>
          <w:rtl w:val="0"/>
        </w:rPr>
        <w:t xml:space="preserve">findViewById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Vamos inserir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uma variável,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vamos nomeá-la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assim,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 ListaAluno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vai ficar da seguinte forma: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ListaAlunos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vai ser sublinhada de vermelho pois, necessitamos fazer algumas modificações, vamos fazer um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import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Vai aparecer em cima da palavra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um balão em azul, basta pressionar "Alt+Enter" e ele fará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import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automaticamente. Para ver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import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basta clicar no mais, como mostra a figura: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114925" cy="26098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Como percebemos pela imagem, 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ainda está em vermelho. Para resolver isso basta converter nossa referência de View para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através de um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casting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Vamos introduzir entre parênteses que iremos converter essa referência, assim, </w:t>
      </w:r>
      <w:r w:rsidDel="00000000" w:rsidR="00000000" w:rsidRPr="00000000">
        <w:rPr>
          <w:color w:val="444c4e"/>
          <w:shd w:fill="f5f2f0" w:val="clear"/>
          <w:rtl w:val="0"/>
        </w:rPr>
        <w:t xml:space="preserve">(ListView)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Ficamos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ListaAlunos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 temos,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jc w:val="both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uma lista de alunos: </w:t>
      </w:r>
      <w:r w:rsidDel="00000000" w:rsidR="00000000" w:rsidRPr="00000000">
        <w:rPr>
          <w:color w:val="444c4e"/>
          <w:shd w:fill="f5f2f0" w:val="clear"/>
          <w:rtl w:val="0"/>
        </w:rPr>
        <w:t xml:space="preserve">String [] alunos= {"Daniel","Ronaldo", "Jeferson", "Felipe"};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jc w:val="both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componente, a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de alunos: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 ListaAlunos = (ListView) findViewById(R.id.lista_alunos);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Falta inserir os alunos dentro de nossa lista. Para fazer isso precisamos converter os alunos </w:t>
      </w:r>
      <w:r w:rsidDel="00000000" w:rsidR="00000000" w:rsidRPr="00000000">
        <w:rPr>
          <w:color w:val="444c4e"/>
          <w:shd w:fill="f5f2f0" w:val="clear"/>
          <w:rtl w:val="0"/>
        </w:rPr>
        <w:t xml:space="preserve">String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 classe </w:t>
      </w:r>
      <w:r w:rsidDel="00000000" w:rsidR="00000000" w:rsidRPr="00000000">
        <w:rPr>
          <w:color w:val="444c4e"/>
          <w:shd w:fill="f5f2f0" w:val="clear"/>
          <w:rtl w:val="0"/>
        </w:rPr>
        <w:t xml:space="preserve">ArrayAdapter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faz exatamente isso! Para instanciar ela , pulamos para a próxima linha e inserimos </w:t>
      </w:r>
      <w:r w:rsidDel="00000000" w:rsidR="00000000" w:rsidRPr="00000000">
        <w:rPr>
          <w:color w:val="444c4e"/>
          <w:shd w:fill="f5f2f0" w:val="clear"/>
          <w:rtl w:val="0"/>
        </w:rPr>
        <w:t xml:space="preserve">new ArrayAdapter &lt;&gt;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ListaAlunos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Entre os argumentos </w:t>
      </w:r>
      <w:r w:rsidDel="00000000" w:rsidR="00000000" w:rsidRPr="00000000">
        <w:rPr>
          <w:color w:val="444c4e"/>
          <w:shd w:fill="f5f2f0" w:val="clear"/>
          <w:rtl w:val="0"/>
        </w:rPr>
        <w:t xml:space="preserve">&lt;&gt;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generics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vamos preencher com a </w:t>
      </w:r>
      <w:r w:rsidDel="00000000" w:rsidR="00000000" w:rsidRPr="00000000">
        <w:rPr>
          <w:color w:val="444c4e"/>
          <w:shd w:fill="f5f2f0" w:val="clear"/>
          <w:rtl w:val="0"/>
        </w:rPr>
        <w:t xml:space="preserve">String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pois é isso que desejamos importar. Então, teremos: </w:t>
      </w:r>
      <w:r w:rsidDel="00000000" w:rsidR="00000000" w:rsidRPr="00000000">
        <w:rPr>
          <w:color w:val="444c4e"/>
          <w:shd w:fill="f5f2f0" w:val="clear"/>
          <w:rtl w:val="0"/>
        </w:rPr>
        <w:t xml:space="preserve">new ArrayAdapter&lt;String&gt;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saverInstanceStatel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"Jeferson"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"Felipe"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ListaAlunos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Se aparecer um balão azul isso significa que a nossa classe ainda não foi importada, basta dar "Alt+Enter" e vai trazer logo acima a classe </w:t>
      </w:r>
      <w:r w:rsidDel="00000000" w:rsidR="00000000" w:rsidRPr="00000000">
        <w:rPr>
          <w:color w:val="444c4e"/>
          <w:shd w:fill="f5f2f0" w:val="clear"/>
          <w:rtl w:val="0"/>
        </w:rPr>
        <w:t xml:space="preserve">ArrayAdapter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Agora, falta especificar quais são os parâmetros que precisamos para a </w:t>
      </w:r>
      <w:r w:rsidDel="00000000" w:rsidR="00000000" w:rsidRPr="00000000">
        <w:rPr>
          <w:color w:val="444c4e"/>
          <w:shd w:fill="f5f2f0" w:val="clear"/>
          <w:rtl w:val="0"/>
        </w:rPr>
        <w:t xml:space="preserve">Array 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Ele vai pedir o contexto e também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iremos utilizar. O contexto serve para nos identificar, então, o que faremos é passar uma referência para a própria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Para passar uma referência basta inserir o </w:t>
      </w:r>
      <w:r w:rsidDel="00000000" w:rsidR="00000000" w:rsidRPr="00000000">
        <w:rPr>
          <w:color w:val="444c4e"/>
          <w:shd w:fill="f5f2f0" w:val="clear"/>
          <w:rtl w:val="0"/>
        </w:rPr>
        <w:t xml:space="preserve">this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Então, acrescentamos ao </w:t>
      </w:r>
      <w:r w:rsidDel="00000000" w:rsidR="00000000" w:rsidRPr="00000000">
        <w:rPr>
          <w:color w:val="444c4e"/>
          <w:shd w:fill="f5f2f0" w:val="clear"/>
          <w:rtl w:val="0"/>
        </w:rPr>
        <w:t xml:space="preserve">new ArrayAdapter&lt;String&gt;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entre parênteses, o </w:t>
      </w:r>
      <w:r w:rsidDel="00000000" w:rsidR="00000000" w:rsidRPr="00000000">
        <w:rPr>
          <w:color w:val="444c4e"/>
          <w:shd w:fill="f5f2f0" w:val="clear"/>
          <w:rtl w:val="0"/>
        </w:rPr>
        <w:t xml:space="preserve">this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Ficaremos com </w:t>
      </w:r>
      <w:r w:rsidDel="00000000" w:rsidR="00000000" w:rsidRPr="00000000">
        <w:rPr>
          <w:color w:val="444c4e"/>
          <w:shd w:fill="f5f2f0" w:val="clear"/>
          <w:rtl w:val="0"/>
        </w:rPr>
        <w:t xml:space="preserve">new ArrayAdapter&lt;String&gt;(this, 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segunda coisa que ele vai pedir é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Aqui vamos utilizar um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padrão e para isso vamos utilizar a classe </w:t>
      </w:r>
      <w:r w:rsidDel="00000000" w:rsidR="00000000" w:rsidRPr="00000000">
        <w:rPr>
          <w:color w:val="444c4e"/>
          <w:shd w:fill="f5f2f0" w:val="clear"/>
          <w:rtl w:val="0"/>
        </w:rPr>
        <w:t xml:space="preserve">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próprio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Escrevendo,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android.R.layout.simple_list_item_1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que é simplesmente um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 auxilia a mostrar o nome do aluno. Teremos: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hd w:fill="f5f2f0" w:val="clear"/>
          <w:rtl w:val="0"/>
        </w:rPr>
        <w:t xml:space="preserve">new ArrayAdapter &lt;String&gt; (this, android.R.layout.simple_list_item_1)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Falta dizer quais são os dados que queremos converter em 'Views', que nesse caso são os alunos. Assim, só completamos depois da palavra "item", com uma vírgula, um espaço e a palavra "alunos", que é a fonte de dados. Teremos: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hd w:fill="f5f2f0" w:val="clear"/>
          <w:rtl w:val="0"/>
        </w:rPr>
        <w:t xml:space="preserve">new ArrayAdapter &lt;String&gt; (this, android.R.layout.simple_list_item_1, alunos);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 a </w:t>
      </w:r>
      <w:r w:rsidDel="00000000" w:rsidR="00000000" w:rsidRPr="00000000">
        <w:rPr>
          <w:color w:val="444c4e"/>
          <w:shd w:fill="f5f2f0" w:val="clear"/>
          <w:rtl w:val="0"/>
        </w:rPr>
        <w:t xml:space="preserve">ArrayAdapter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está instanciada e para que a referência não se perca vamos digitar na frente dela uma variável do tipo </w:t>
      </w:r>
      <w:r w:rsidDel="00000000" w:rsidR="00000000" w:rsidRPr="00000000">
        <w:rPr>
          <w:color w:val="444c4e"/>
          <w:shd w:fill="f5f2f0" w:val="clear"/>
          <w:rtl w:val="0"/>
        </w:rPr>
        <w:t xml:space="preserve">ArrayAdapter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de </w:t>
      </w:r>
      <w:r w:rsidDel="00000000" w:rsidR="00000000" w:rsidRPr="00000000">
        <w:rPr>
          <w:color w:val="444c4e"/>
          <w:shd w:fill="f5f2f0" w:val="clear"/>
          <w:rtl w:val="0"/>
        </w:rPr>
        <w:t xml:space="preserve">String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que nós chamaremos de </w:t>
      </w:r>
      <w:r w:rsidDel="00000000" w:rsidR="00000000" w:rsidRPr="00000000">
        <w:rPr>
          <w:color w:val="444c4e"/>
          <w:shd w:fill="f5f2f0" w:val="clear"/>
          <w:rtl w:val="0"/>
        </w:rPr>
        <w:t xml:space="preserve">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Com isso acrescentaremos o seguinte, </w:t>
      </w:r>
      <w:r w:rsidDel="00000000" w:rsidR="00000000" w:rsidRPr="00000000">
        <w:rPr>
          <w:color w:val="444c4e"/>
          <w:shd w:fill="f5f2f0" w:val="clear"/>
          <w:rtl w:val="0"/>
        </w:rPr>
        <w:t xml:space="preserve">ArrayAdapter&lt;String&gt; 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e, por fim, teremos: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hd w:fill="f5f2f0" w:val="clear"/>
          <w:rtl w:val="0"/>
        </w:rPr>
        <w:t xml:space="preserve">ArrayAdapter&lt;String&gt; adapter = new ArrayAdapter &lt;String&gt; (this, android.R.layout.simple_list_item_1, alunos);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Retomando, temos dois objetos separados, uma Lista de alunos, que é 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também, um </w:t>
      </w:r>
      <w:r w:rsidDel="00000000" w:rsidR="00000000" w:rsidRPr="00000000">
        <w:rPr>
          <w:color w:val="444c4e"/>
          <w:shd w:fill="f5f2f0" w:val="clear"/>
          <w:rtl w:val="0"/>
        </w:rPr>
        <w:t xml:space="preserve">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 irá converter os alunos que são </w:t>
      </w:r>
      <w:r w:rsidDel="00000000" w:rsidR="00000000" w:rsidRPr="00000000">
        <w:rPr>
          <w:color w:val="444c4e"/>
          <w:shd w:fill="f5f2f0" w:val="clear"/>
          <w:rtl w:val="0"/>
        </w:rPr>
        <w:t xml:space="preserve">String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em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serem introduzidos na lista. Precisamos ,agora, juntar as duas coisas! Atenção para as cores, se só a variável está cinza é por que ainda não a utilizamos em nenhum lugar. Mas, agora, nós vamos utilizar!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Vamos dizer para a própria lista para utilizar o </w:t>
      </w:r>
      <w:r w:rsidDel="00000000" w:rsidR="00000000" w:rsidRPr="00000000">
        <w:rPr>
          <w:color w:val="444c4e"/>
          <w:shd w:fill="f5f2f0" w:val="clear"/>
          <w:rtl w:val="0"/>
        </w:rPr>
        <w:t xml:space="preserve">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como sendo seu </w:t>
      </w:r>
      <w:r w:rsidDel="00000000" w:rsidR="00000000" w:rsidRPr="00000000">
        <w:rPr>
          <w:color w:val="444c4e"/>
          <w:shd w:fill="f5f2f0" w:val="clear"/>
          <w:rtl w:val="0"/>
        </w:rPr>
        <w:t xml:space="preserve">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Isso pode soar um pouco estranho, mas na verdade o que queremos dizer é que a lista deverá pedir ao </w:t>
      </w:r>
      <w:r w:rsidDel="00000000" w:rsidR="00000000" w:rsidRPr="00000000">
        <w:rPr>
          <w:color w:val="444c4e"/>
          <w:shd w:fill="f5f2f0" w:val="clear"/>
          <w:rtl w:val="0"/>
        </w:rPr>
        <w:t xml:space="preserve">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converter os alunos em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Assim, na linha de baixo do </w:t>
      </w:r>
      <w:r w:rsidDel="00000000" w:rsidR="00000000" w:rsidRPr="00000000">
        <w:rPr>
          <w:color w:val="444c4e"/>
          <w:shd w:fill="f5f2f0" w:val="clear"/>
          <w:rtl w:val="0"/>
        </w:rPr>
        <w:t xml:space="preserve">ArrayAdapter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digitamos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ListaAlunos.setAdapter(adapter);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ListaAlunos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Você pode reparar que as palavras </w:t>
      </w:r>
      <w:r w:rsidDel="00000000" w:rsidR="00000000" w:rsidRPr="00000000">
        <w:rPr>
          <w:color w:val="444c4e"/>
          <w:shd w:fill="f5f2f0" w:val="clear"/>
          <w:rtl w:val="0"/>
        </w:rPr>
        <w:t xml:space="preserve">adapter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terão mudado de cor, elas estarão com a cor preta para demostrar que estão sendo utilizadas. Vamos rodar o emulador para ver o que acontece:</w:t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476500" cy="39909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Temos uma lista bem mais completa, com todos os nomes dos alunos, com um comportamento diferente, espaçamento e até um animação. :)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c4e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7.jpg"/><Relationship Id="rId7" Type="http://schemas.openxmlformats.org/officeDocument/2006/relationships/image" Target="media/image01.png"/><Relationship Id="rId8" Type="http://schemas.openxmlformats.org/officeDocument/2006/relationships/image" Target="media/image06.png"/></Relationships>
</file>