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  <w:jc w:val="left"/>
      </w:pPr>
      <w:bookmarkStart w:colFirst="0" w:colLast="0" w:name="_ixwtiv1akdch" w:id="0"/>
      <w:bookmarkEnd w:id="0"/>
      <w:r w:rsidDel="00000000" w:rsidR="00000000" w:rsidRPr="00000000">
        <w:rPr>
          <w:b w:val="1"/>
          <w:color w:val="3d464d"/>
          <w:sz w:val="28"/>
          <w:szCs w:val="28"/>
          <w:shd w:fill="edf1f2" w:val="clear"/>
          <w:rtl w:val="0"/>
        </w:rPr>
        <w:t xml:space="preserve">Verificando se o SMS foi enviado por um aluno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Acabamos de fazer o recebimento do SMS e adicionamos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avisa sobre a chegada da mensagem. Agora, queremos que quando a mensagem for de um aluno da agenda, além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queremos receber um aviso sonoro diferente.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que encontrar uma forma de descobrir o telefone do remetente, adicionaremos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Quando quisermos saber qual foi o SMS recebido, ele irá usar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usar um objeto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sms.getPhone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e estará 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usar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SmsMessage sms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representar uma mensagem de SMS. Porém, o que recebemos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é um objeto serializado. Para que um SMS consiga trafegar entre celulares mais novos e antigos, as mensagens possuem um formato específico, chamado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protocol data unit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teremos que pegar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convertê-lo para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adicionar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createFromPdu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passaremos dois parâmetros: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formato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Ambos virão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createFromPdu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importarmos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precisaremos desempacotar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Usaremos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nos pedir a chave do que queremos recuperar. A documentação do Android irá nos informar que a chave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guardá-lo em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objects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escrevemos um SMS, cada mensagem deve conter 160 caracteres. Em alguns celulares, quando escrevemos uma quantidade superior a essa, a mensagem será quebrada em duas mensagens ou mais - cada uma terá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por isso, teremos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vários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cabeçalho de cada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estará um número de telefone. Se não for uma uma "multimensagem", podemos aproveitar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pdu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primeiro SMS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ou seja, aquela que ocupar a posição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pdu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iremos transformá-la em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bytes.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só falta pegarmos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formato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isto.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"format"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"pdus"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"format"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createFromPdu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getPhone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agora substituir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getPhone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getDisplayOriginatingAddress()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guardaremos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getDisplayOriginatingAddress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 alteração, o trecho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SMSReceiver.java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"pdus"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"format"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createFromPdu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getDisplayOriginatingAddress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como faremos para descobrir que o telefone da mensagem é de um aluno? Iremos trabalhar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porque ele tem acesso ao banco e pode checar este tipo de informação. </w:t>
      </w: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um novo método,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ehAluno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Dentro, passaremos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 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Em seguida iremos pegar uma instância do banco de dados, que seja apenas de leitura. Para fazermos uma busca,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rawQuery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especificaremos que será na tabela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* FROM 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quisermos pesquisar por um aluno específico,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WHERE telefone = ?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termos mais segurança, usaremos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assim estaremos marcando qual o ponto será substituído. No parâmetro seguinte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rawQuery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diremos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o substituto.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* FROM ALunos WHERE telefone = ?"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nosso cursor trouxer um resultado da busca, significa que o telefone é de um aluno. Se não trouxer nenhum resultado, significa que não é o telefone de um aluno. Guardaremos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c.getCount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irá indicar a quantidade de resultados. E fecharemos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c.close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fecharemos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getReadableDatabase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Cursor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rawQuery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"SELECT + FROM ALunos WHERE telefone = ?"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resultado for maior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devolvemos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Caso o resultado seja igual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telefone não é de um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volta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o telefone for de um aluno, iremos mostrar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havíamos criado.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getDisplayOriginatingAddress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depois instanciar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parâmetro.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getDisplayOriginatingAddress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agora alguns testes no emulador. Enviaremos uma mensagem de um número desconhecido e outra de um telefone cadastrado no nosso aplicativo.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resultado será que no primeiro envio, não veremos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aparecer. No caso em que a mensagem foi enviada por um aluno, veremos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aparecer e um novo sinal sonoro - que era usado no ICQ.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27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fazer uma pequena alteração na mensagem, que agora irá exibir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Chegou um SMS de Aluno!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Também iremos mudar o sinal sonoro, usando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MediaPlayer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MediaPlayer.create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parâmetro, passaremos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iremos referenciar um arquivo de áudio que temos salvo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MediaPlayer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MediaPlayer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msg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mp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SMSReceiver.java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BroadcastReceiver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onReceive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"pdus"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byte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pdus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"format"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SmsMessage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createFromPdu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pdu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formato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getDisplayOriginatingAddress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ehAluno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"Chegou um SMS de Aluno!"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MediaPlayer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MediaPlayer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raw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msg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isto, encerramos a parte de tratamentos de eventos do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  <w:jc w:val="center"/>
      </w:pPr>
      <w:bookmarkStart w:colFirst="0" w:colLast="0" w:name="_vfe8sw4ag69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