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D90CE" w14:textId="2C178926" w:rsidR="00A13AF5" w:rsidRPr="003930E7" w:rsidRDefault="000368A2" w:rsidP="000368A2">
      <w:pPr>
        <w:jc w:val="center"/>
        <w:rPr>
          <w:rFonts w:cstheme="minorHAnsi"/>
          <w:b/>
          <w:bCs/>
          <w:sz w:val="36"/>
          <w:szCs w:val="36"/>
        </w:rPr>
      </w:pPr>
      <w:r w:rsidRPr="003930E7">
        <w:rPr>
          <w:rFonts w:cstheme="minorHAnsi"/>
          <w:b/>
          <w:bCs/>
          <w:sz w:val="36"/>
          <w:szCs w:val="36"/>
        </w:rPr>
        <w:t>Decision Tree</w:t>
      </w:r>
    </w:p>
    <w:p w14:paraId="1DF538D2" w14:textId="639184BD" w:rsidR="000368A2" w:rsidRPr="003930E7" w:rsidRDefault="000368A2" w:rsidP="000368A2">
      <w:pPr>
        <w:rPr>
          <w:rFonts w:cstheme="minorHAnsi"/>
          <w:b/>
          <w:bCs/>
          <w:sz w:val="32"/>
          <w:szCs w:val="32"/>
        </w:rPr>
      </w:pPr>
    </w:p>
    <w:p w14:paraId="4A39EA20" w14:textId="77777777" w:rsidR="000368A2" w:rsidRPr="003930E7" w:rsidRDefault="000368A2" w:rsidP="000368A2">
      <w:pPr>
        <w:jc w:val="both"/>
        <w:rPr>
          <w:rStyle w:val="normaltextrun"/>
          <w:rFonts w:cstheme="minorHAnsi"/>
          <w:color w:val="000000"/>
          <w:shd w:val="clear" w:color="auto" w:fill="FFFFFF"/>
          <w:lang w:val="en-GB"/>
        </w:rPr>
      </w:pPr>
      <w:r w:rsidRPr="003930E7">
        <w:rPr>
          <w:rStyle w:val="normaltextrun"/>
          <w:rFonts w:cstheme="minorHAnsi"/>
          <w:b/>
          <w:bCs/>
          <w:color w:val="000000"/>
          <w:sz w:val="32"/>
          <w:szCs w:val="32"/>
          <w:shd w:val="clear" w:color="auto" w:fill="FFFFFF"/>
          <w:lang w:val="en-GB"/>
        </w:rPr>
        <w:t>Introduction to decision tree:</w:t>
      </w:r>
      <w:r w:rsidRPr="003930E7">
        <w:rPr>
          <w:rStyle w:val="normaltextrun"/>
          <w:rFonts w:cstheme="minorHAnsi"/>
          <w:b/>
          <w:bCs/>
          <w:color w:val="000000"/>
          <w:shd w:val="clear" w:color="auto" w:fill="FFFFFF"/>
          <w:lang w:val="en-GB"/>
        </w:rPr>
        <w:t xml:space="preserve"> </w:t>
      </w:r>
      <w:r w:rsidRPr="003930E7">
        <w:rPr>
          <w:rStyle w:val="normaltextrun"/>
          <w:rFonts w:cstheme="minorHAnsi"/>
          <w:color w:val="000000"/>
          <w:shd w:val="clear" w:color="auto" w:fill="FFFFFF"/>
          <w:lang w:val="en-GB"/>
        </w:rPr>
        <w:t xml:space="preserve"> </w:t>
      </w:r>
    </w:p>
    <w:p w14:paraId="30C15510" w14:textId="77777777" w:rsidR="000368A2" w:rsidRPr="003930E7" w:rsidRDefault="000368A2" w:rsidP="000368A2">
      <w:pPr>
        <w:jc w:val="both"/>
        <w:rPr>
          <w:rStyle w:val="normaltextrun"/>
          <w:rFonts w:cstheme="minorHAnsi"/>
          <w:color w:val="000000"/>
          <w:shd w:val="clear" w:color="auto" w:fill="FFFFFF"/>
          <w:lang w:val="en-GB"/>
        </w:rPr>
      </w:pPr>
    </w:p>
    <w:p w14:paraId="0586E001" w14:textId="7DAC9EE2" w:rsidR="000368A2" w:rsidRPr="003930E7" w:rsidRDefault="000368A2" w:rsidP="000368A2">
      <w:pPr>
        <w:jc w:val="both"/>
        <w:rPr>
          <w:rStyle w:val="normaltextrun"/>
          <w:rFonts w:cstheme="minorHAnsi"/>
          <w:color w:val="000000"/>
          <w:shd w:val="clear" w:color="auto" w:fill="FFFFFF"/>
          <w:lang w:val="en-GB"/>
        </w:rPr>
      </w:pPr>
      <w:r w:rsidRPr="003930E7">
        <w:rPr>
          <w:rStyle w:val="normaltextrun"/>
          <w:rFonts w:cstheme="minorHAnsi"/>
          <w:color w:val="000000"/>
          <w:shd w:val="clear" w:color="auto" w:fill="FFFFFF"/>
          <w:lang w:val="en-GB"/>
        </w:rPr>
        <w:t xml:space="preserve">Decision trees are a supervised machine learning method used as a data classification and regression model. A decision tree divides the data into sub-trees that are composed of other sub-trees and/or leaf nodes. A decision tree is made up of </w:t>
      </w:r>
      <w:r w:rsidR="001300A7">
        <w:rPr>
          <w:rStyle w:val="normaltextrun"/>
          <w:rFonts w:cstheme="minorHAnsi"/>
          <w:color w:val="000000"/>
          <w:shd w:val="clear" w:color="auto" w:fill="FFFFFF"/>
          <w:lang w:val="en-GB"/>
        </w:rPr>
        <w:t>three</w:t>
      </w:r>
      <w:r w:rsidRPr="003930E7">
        <w:rPr>
          <w:rStyle w:val="normaltextrun"/>
          <w:rFonts w:cstheme="minorHAnsi"/>
          <w:color w:val="000000"/>
          <w:shd w:val="clear" w:color="auto" w:fill="FFFFFF"/>
          <w:lang w:val="en-GB"/>
        </w:rPr>
        <w:t xml:space="preserve"> different kinds of nodes.</w:t>
      </w:r>
    </w:p>
    <w:p w14:paraId="2D018D6B" w14:textId="77777777" w:rsidR="000368A2" w:rsidRPr="003930E7" w:rsidRDefault="000368A2" w:rsidP="000368A2">
      <w:pPr>
        <w:jc w:val="both"/>
        <w:rPr>
          <w:rStyle w:val="normaltextrun"/>
          <w:rFonts w:cstheme="minorHAnsi"/>
          <w:color w:val="000000"/>
          <w:shd w:val="clear" w:color="auto" w:fill="FFFFFF"/>
          <w:lang w:val="en-GB"/>
        </w:rPr>
      </w:pPr>
    </w:p>
    <w:p w14:paraId="609E2631" w14:textId="2F9B10C6" w:rsidR="000368A2" w:rsidRPr="003930E7" w:rsidRDefault="000368A2" w:rsidP="000368A2">
      <w:pPr>
        <w:pStyle w:val="ListParagraph"/>
        <w:numPr>
          <w:ilvl w:val="0"/>
          <w:numId w:val="1"/>
        </w:numPr>
        <w:jc w:val="both"/>
        <w:rPr>
          <w:rStyle w:val="eop"/>
          <w:rFonts w:cstheme="minorHAnsi"/>
          <w:color w:val="000000"/>
          <w:shd w:val="clear" w:color="auto" w:fill="FFFFFF"/>
        </w:rPr>
      </w:pPr>
      <w:r w:rsidRPr="003930E7">
        <w:rPr>
          <w:rStyle w:val="eop"/>
          <w:rFonts w:cstheme="minorHAnsi"/>
          <w:color w:val="000000"/>
          <w:shd w:val="clear" w:color="auto" w:fill="FFFFFF"/>
        </w:rPr>
        <w:t>Decision Nodes: These nodes contain two or more branches.</w:t>
      </w:r>
    </w:p>
    <w:p w14:paraId="6ADF39AB" w14:textId="451D9F15" w:rsidR="000368A2" w:rsidRPr="003930E7" w:rsidRDefault="000368A2" w:rsidP="000368A2">
      <w:pPr>
        <w:pStyle w:val="ListParagraph"/>
        <w:numPr>
          <w:ilvl w:val="0"/>
          <w:numId w:val="1"/>
        </w:numPr>
        <w:jc w:val="both"/>
        <w:rPr>
          <w:rStyle w:val="eop"/>
          <w:rFonts w:cstheme="minorHAnsi"/>
          <w:color w:val="000000"/>
          <w:shd w:val="clear" w:color="auto" w:fill="FFFFFF"/>
        </w:rPr>
      </w:pPr>
      <w:r w:rsidRPr="003930E7">
        <w:rPr>
          <w:rStyle w:val="eop"/>
          <w:rFonts w:cstheme="minorHAnsi"/>
          <w:color w:val="000000"/>
          <w:shd w:val="clear" w:color="auto" w:fill="FFFFFF"/>
        </w:rPr>
        <w:t>Leaf Nodes: The nodes at the bottom that represent decision.</w:t>
      </w:r>
    </w:p>
    <w:p w14:paraId="1C6CBCDA" w14:textId="713E41FD" w:rsidR="000368A2" w:rsidRPr="003930E7" w:rsidRDefault="000368A2" w:rsidP="000368A2">
      <w:pPr>
        <w:pStyle w:val="ListParagraph"/>
        <w:numPr>
          <w:ilvl w:val="0"/>
          <w:numId w:val="1"/>
        </w:numPr>
        <w:jc w:val="both"/>
        <w:rPr>
          <w:rStyle w:val="eop"/>
          <w:rFonts w:cstheme="minorHAnsi"/>
          <w:color w:val="000000"/>
          <w:shd w:val="clear" w:color="auto" w:fill="FFFFFF"/>
        </w:rPr>
      </w:pPr>
      <w:r w:rsidRPr="003930E7">
        <w:rPr>
          <w:rStyle w:val="eop"/>
          <w:rFonts w:cstheme="minorHAnsi"/>
          <w:color w:val="000000"/>
          <w:shd w:val="clear" w:color="auto" w:fill="FFFFFF"/>
        </w:rPr>
        <w:t>Root Node: A decision node that is at the highest level.</w:t>
      </w:r>
    </w:p>
    <w:p w14:paraId="7C76841D" w14:textId="0307E9AE" w:rsidR="000368A2" w:rsidRPr="003930E7" w:rsidRDefault="000368A2" w:rsidP="56883825">
      <w:pPr>
        <w:jc w:val="both"/>
        <w:rPr>
          <w:rStyle w:val="eop"/>
          <w:color w:val="000000"/>
          <w:shd w:val="clear" w:color="auto" w:fill="FFFFFF"/>
        </w:rPr>
      </w:pPr>
    </w:p>
    <w:p w14:paraId="5B599FCB" w14:textId="77777777" w:rsidR="000368A2" w:rsidRPr="003930E7" w:rsidRDefault="000368A2" w:rsidP="000368A2">
      <w:pPr>
        <w:jc w:val="both"/>
        <w:rPr>
          <w:rStyle w:val="eop"/>
          <w:rFonts w:cstheme="minorHAnsi"/>
          <w:b/>
          <w:bCs/>
          <w:color w:val="000000"/>
          <w:shd w:val="clear" w:color="auto" w:fill="FFFFFF"/>
        </w:rPr>
      </w:pPr>
      <w:r w:rsidRPr="003930E7">
        <w:rPr>
          <w:rStyle w:val="eop"/>
          <w:rFonts w:cstheme="minorHAnsi"/>
          <w:b/>
          <w:bCs/>
          <w:color w:val="000000"/>
          <w:sz w:val="32"/>
          <w:szCs w:val="32"/>
          <w:shd w:val="clear" w:color="auto" w:fill="FFFFFF"/>
        </w:rPr>
        <w:t>Types of decision tree:</w:t>
      </w:r>
      <w:r w:rsidRPr="003930E7">
        <w:rPr>
          <w:rStyle w:val="eop"/>
          <w:rFonts w:cstheme="minorHAnsi"/>
          <w:b/>
          <w:bCs/>
          <w:color w:val="000000"/>
          <w:shd w:val="clear" w:color="auto" w:fill="FFFFFF"/>
        </w:rPr>
        <w:t xml:space="preserve"> </w:t>
      </w:r>
    </w:p>
    <w:p w14:paraId="6B0B11F7" w14:textId="77777777" w:rsidR="000368A2" w:rsidRPr="003930E7" w:rsidRDefault="000368A2" w:rsidP="000368A2">
      <w:pPr>
        <w:jc w:val="both"/>
        <w:rPr>
          <w:rStyle w:val="eop"/>
          <w:rFonts w:cstheme="minorHAnsi"/>
          <w:b/>
          <w:bCs/>
          <w:color w:val="000000"/>
          <w:shd w:val="clear" w:color="auto" w:fill="FFFFFF"/>
        </w:rPr>
      </w:pPr>
    </w:p>
    <w:p w14:paraId="619C5B38" w14:textId="185409DD" w:rsidR="000368A2" w:rsidRPr="003930E7" w:rsidRDefault="000368A2" w:rsidP="000368A2">
      <w:pPr>
        <w:jc w:val="both"/>
        <w:rPr>
          <w:rStyle w:val="eop"/>
          <w:rFonts w:cstheme="minorHAnsi"/>
          <w:color w:val="000000"/>
          <w:shd w:val="clear" w:color="auto" w:fill="FFFFFF"/>
        </w:rPr>
      </w:pPr>
      <w:r w:rsidRPr="003930E7">
        <w:rPr>
          <w:rStyle w:val="eop"/>
          <w:rFonts w:cstheme="minorHAnsi"/>
          <w:color w:val="000000"/>
          <w:shd w:val="clear" w:color="auto" w:fill="FFFFFF"/>
        </w:rPr>
        <w:t>There are 2 types of Decision trees:</w:t>
      </w:r>
    </w:p>
    <w:p w14:paraId="1B6B453E" w14:textId="77777777" w:rsidR="000368A2" w:rsidRPr="003930E7" w:rsidRDefault="000368A2" w:rsidP="000368A2">
      <w:pPr>
        <w:jc w:val="both"/>
        <w:rPr>
          <w:rStyle w:val="eop"/>
          <w:rFonts w:cstheme="minorHAnsi"/>
          <w:color w:val="000000"/>
          <w:shd w:val="clear" w:color="auto" w:fill="FFFFFF"/>
        </w:rPr>
      </w:pPr>
    </w:p>
    <w:p w14:paraId="200FA570" w14:textId="7C30F4EE" w:rsidR="000368A2" w:rsidRPr="003930E7" w:rsidRDefault="000368A2" w:rsidP="000368A2">
      <w:pPr>
        <w:pStyle w:val="ListParagraph"/>
        <w:numPr>
          <w:ilvl w:val="0"/>
          <w:numId w:val="3"/>
        </w:numPr>
        <w:jc w:val="both"/>
        <w:rPr>
          <w:rFonts w:cstheme="minorHAnsi"/>
          <w:color w:val="000000"/>
          <w:shd w:val="clear" w:color="auto" w:fill="FFFFFF"/>
        </w:rPr>
      </w:pPr>
      <w:r w:rsidRPr="003930E7">
        <w:rPr>
          <w:rStyle w:val="eop"/>
          <w:rFonts w:cstheme="minorHAnsi"/>
          <w:b/>
          <w:bCs/>
          <w:color w:val="000000"/>
          <w:shd w:val="clear" w:color="auto" w:fill="FFFFFF"/>
        </w:rPr>
        <w:t xml:space="preserve">Classification trees: </w:t>
      </w:r>
      <w:r w:rsidRPr="003930E7">
        <w:rPr>
          <w:rStyle w:val="eop"/>
          <w:rFonts w:cstheme="minorHAnsi"/>
          <w:color w:val="000000"/>
          <w:shd w:val="clear" w:color="auto" w:fill="FFFFFF"/>
        </w:rPr>
        <w:t xml:space="preserve">are used when the dataset needs to be divided into classes that correspond to the target variable. It is used </w:t>
      </w:r>
      <w:r w:rsidRPr="003930E7">
        <w:rPr>
          <w:rFonts w:cstheme="minorHAnsi"/>
          <w:color w:val="000000"/>
          <w:shd w:val="clear" w:color="auto" w:fill="FFFFFF"/>
        </w:rPr>
        <w:t>in classification type problem where the target variable is discrete values such as Male or Female, True or False, Spam or Not Spam.</w:t>
      </w:r>
    </w:p>
    <w:p w14:paraId="41E916FB" w14:textId="07E204B5" w:rsidR="000368A2" w:rsidRPr="003930E7" w:rsidRDefault="000368A2" w:rsidP="000368A2">
      <w:pPr>
        <w:pStyle w:val="ListParagraph"/>
        <w:numPr>
          <w:ilvl w:val="0"/>
          <w:numId w:val="3"/>
        </w:numPr>
        <w:jc w:val="both"/>
        <w:rPr>
          <w:rStyle w:val="eop"/>
          <w:rFonts w:cstheme="minorHAnsi"/>
          <w:color w:val="000000"/>
          <w:shd w:val="clear" w:color="auto" w:fill="FFFFFF"/>
        </w:rPr>
      </w:pPr>
      <w:r w:rsidRPr="56883825">
        <w:rPr>
          <w:rStyle w:val="eop"/>
          <w:b/>
          <w:bCs/>
          <w:color w:val="000000"/>
          <w:shd w:val="clear" w:color="auto" w:fill="FFFFFF"/>
        </w:rPr>
        <w:t>Regression trees:</w:t>
      </w:r>
      <w:r w:rsidRPr="56883825">
        <w:rPr>
          <w:rStyle w:val="eop"/>
          <w:color w:val="000000"/>
          <w:shd w:val="clear" w:color="auto" w:fill="FFFFFF"/>
        </w:rPr>
        <w:t xml:space="preserve"> are used in </w:t>
      </w:r>
      <w:r w:rsidRPr="56883825">
        <w:rPr>
          <w:color w:val="000000"/>
          <w:sz w:val="23"/>
          <w:szCs w:val="23"/>
          <w:shd w:val="clear" w:color="auto" w:fill="F8F8F8"/>
        </w:rPr>
        <w:t>prediction-type problems w</w:t>
      </w:r>
      <w:r w:rsidRPr="56883825">
        <w:rPr>
          <w:rStyle w:val="eop"/>
          <w:color w:val="000000"/>
          <w:shd w:val="clear" w:color="auto" w:fill="FFFFFF"/>
        </w:rPr>
        <w:t>hen the target variable is continuous. Example, price, salary, age, etc.</w:t>
      </w:r>
    </w:p>
    <w:p w14:paraId="4AB4B3F6" w14:textId="4EE39EF0" w:rsidR="56883825" w:rsidRDefault="56883825" w:rsidP="56883825">
      <w:pPr>
        <w:jc w:val="both"/>
        <w:rPr>
          <w:rStyle w:val="eop"/>
          <w:color w:val="000000" w:themeColor="text1"/>
        </w:rPr>
      </w:pPr>
    </w:p>
    <w:p w14:paraId="7CEBF404" w14:textId="02FD41DB" w:rsidR="000368A2" w:rsidRPr="003930E7" w:rsidRDefault="000368A2" w:rsidP="000368A2">
      <w:pPr>
        <w:jc w:val="both"/>
        <w:rPr>
          <w:rStyle w:val="eop"/>
          <w:rFonts w:cstheme="minorHAnsi"/>
          <w:color w:val="000000"/>
          <w:shd w:val="clear" w:color="auto" w:fill="FFFFFF"/>
        </w:rPr>
      </w:pPr>
    </w:p>
    <w:p w14:paraId="48D42089" w14:textId="762F9645" w:rsidR="000368A2" w:rsidRPr="003930E7" w:rsidRDefault="000368A2" w:rsidP="000368A2">
      <w:pPr>
        <w:jc w:val="both"/>
        <w:rPr>
          <w:rStyle w:val="eop"/>
          <w:rFonts w:cstheme="minorHAnsi"/>
          <w:b/>
          <w:bCs/>
          <w:color w:val="000000"/>
          <w:sz w:val="32"/>
          <w:szCs w:val="32"/>
          <w:shd w:val="clear" w:color="auto" w:fill="FFFFFF"/>
        </w:rPr>
      </w:pPr>
      <w:r w:rsidRPr="003930E7">
        <w:rPr>
          <w:rStyle w:val="normaltextrun"/>
          <w:rFonts w:cstheme="minorHAnsi"/>
          <w:b/>
          <w:bCs/>
          <w:color w:val="000000"/>
          <w:sz w:val="32"/>
          <w:szCs w:val="32"/>
          <w:shd w:val="clear" w:color="auto" w:fill="FFFFFF"/>
          <w:lang w:val="en-GB"/>
        </w:rPr>
        <w:t>Advantages/disadvantages of decision tree</w:t>
      </w:r>
      <w:r w:rsidRPr="003930E7">
        <w:rPr>
          <w:rStyle w:val="eop"/>
          <w:rFonts w:cstheme="minorHAnsi"/>
          <w:b/>
          <w:bCs/>
          <w:color w:val="000000"/>
          <w:sz w:val="32"/>
          <w:szCs w:val="32"/>
          <w:shd w:val="clear" w:color="auto" w:fill="FFFFFF"/>
        </w:rPr>
        <w:t>:</w:t>
      </w:r>
    </w:p>
    <w:p w14:paraId="1AA4CF21" w14:textId="77777777" w:rsidR="000368A2" w:rsidRPr="003930E7" w:rsidRDefault="000368A2" w:rsidP="000368A2">
      <w:pPr>
        <w:jc w:val="both"/>
        <w:rPr>
          <w:rStyle w:val="eop"/>
          <w:rFonts w:cstheme="minorHAnsi"/>
          <w:b/>
          <w:bCs/>
          <w:color w:val="000000"/>
          <w:sz w:val="32"/>
          <w:szCs w:val="32"/>
          <w:shd w:val="clear" w:color="auto" w:fill="FFFFFF"/>
        </w:rPr>
      </w:pPr>
    </w:p>
    <w:p w14:paraId="7D1351B6" w14:textId="3FAAD46B" w:rsidR="000368A2" w:rsidRPr="003930E7" w:rsidRDefault="000368A2" w:rsidP="000368A2">
      <w:pPr>
        <w:jc w:val="both"/>
        <w:rPr>
          <w:rStyle w:val="eop"/>
          <w:rFonts w:cstheme="minorHAnsi"/>
          <w:b/>
          <w:bCs/>
          <w:color w:val="000000"/>
          <w:shd w:val="clear" w:color="auto" w:fill="FFFFFF"/>
        </w:rPr>
      </w:pPr>
      <w:r w:rsidRPr="003930E7">
        <w:rPr>
          <w:rStyle w:val="eop"/>
          <w:rFonts w:cstheme="minorHAnsi"/>
          <w:b/>
          <w:bCs/>
          <w:color w:val="000000"/>
          <w:shd w:val="clear" w:color="auto" w:fill="FFFFFF"/>
        </w:rPr>
        <w:t>Advantages:</w:t>
      </w:r>
    </w:p>
    <w:p w14:paraId="599C82F9" w14:textId="123A7571" w:rsidR="000368A2" w:rsidRPr="003930E7" w:rsidRDefault="000368A2" w:rsidP="000368A2">
      <w:pPr>
        <w:pStyle w:val="ListParagraph"/>
        <w:numPr>
          <w:ilvl w:val="0"/>
          <w:numId w:val="5"/>
        </w:numPr>
        <w:jc w:val="both"/>
        <w:rPr>
          <w:rStyle w:val="eop"/>
          <w:rFonts w:cstheme="minorHAnsi"/>
          <w:color w:val="000000"/>
          <w:shd w:val="clear" w:color="auto" w:fill="FFFFFF"/>
        </w:rPr>
      </w:pPr>
      <w:r w:rsidRPr="003930E7">
        <w:rPr>
          <w:rStyle w:val="eop"/>
          <w:rFonts w:cstheme="minorHAnsi"/>
          <w:color w:val="000000"/>
          <w:shd w:val="clear" w:color="auto" w:fill="FFFFFF"/>
        </w:rPr>
        <w:t>Decision trees are easier to understand and consume due to their simple mathematical intuition and visual representations.</w:t>
      </w:r>
    </w:p>
    <w:p w14:paraId="67B820D4" w14:textId="51B657A1" w:rsidR="000368A2" w:rsidRPr="003930E7" w:rsidRDefault="000368A2" w:rsidP="000368A2">
      <w:pPr>
        <w:pStyle w:val="ListParagraph"/>
        <w:numPr>
          <w:ilvl w:val="0"/>
          <w:numId w:val="5"/>
        </w:numPr>
        <w:jc w:val="both"/>
        <w:rPr>
          <w:rStyle w:val="eop"/>
          <w:rFonts w:cstheme="minorHAnsi"/>
          <w:color w:val="000000"/>
          <w:shd w:val="clear" w:color="auto" w:fill="FFFFFF"/>
        </w:rPr>
      </w:pPr>
      <w:r w:rsidRPr="003930E7">
        <w:rPr>
          <w:rStyle w:val="eop"/>
          <w:rFonts w:cstheme="minorHAnsi"/>
          <w:color w:val="000000"/>
          <w:shd w:val="clear" w:color="auto" w:fill="FFFFFF"/>
        </w:rPr>
        <w:t>Decision trees require less effort for data preparation during pre-processing than other algorithms.</w:t>
      </w:r>
    </w:p>
    <w:p w14:paraId="5B4C945A" w14:textId="5844147B" w:rsidR="000368A2" w:rsidRPr="003930E7" w:rsidRDefault="000368A2" w:rsidP="000368A2">
      <w:pPr>
        <w:pStyle w:val="ListParagraph"/>
        <w:numPr>
          <w:ilvl w:val="0"/>
          <w:numId w:val="5"/>
        </w:numPr>
        <w:jc w:val="both"/>
        <w:rPr>
          <w:rStyle w:val="eop"/>
          <w:rFonts w:cstheme="minorHAnsi"/>
          <w:color w:val="000000"/>
          <w:shd w:val="clear" w:color="auto" w:fill="FFFFFF"/>
        </w:rPr>
      </w:pPr>
      <w:r w:rsidRPr="003930E7">
        <w:rPr>
          <w:rStyle w:val="eop"/>
          <w:rFonts w:cstheme="minorHAnsi"/>
          <w:color w:val="000000"/>
          <w:shd w:val="clear" w:color="auto" w:fill="FFFFFF"/>
        </w:rPr>
        <w:t>Normalization and scaling of data are not required for a decision tree.</w:t>
      </w:r>
    </w:p>
    <w:p w14:paraId="46D294FD" w14:textId="798202CA" w:rsidR="000368A2" w:rsidRPr="003930E7" w:rsidRDefault="000368A2" w:rsidP="000368A2">
      <w:pPr>
        <w:pStyle w:val="ListParagraph"/>
        <w:numPr>
          <w:ilvl w:val="0"/>
          <w:numId w:val="5"/>
        </w:numPr>
        <w:jc w:val="both"/>
        <w:rPr>
          <w:rStyle w:val="eop"/>
          <w:rFonts w:cstheme="minorHAnsi"/>
          <w:color w:val="000000"/>
          <w:shd w:val="clear" w:color="auto" w:fill="FFFFFF"/>
        </w:rPr>
      </w:pPr>
      <w:r w:rsidRPr="003930E7">
        <w:rPr>
          <w:rStyle w:val="eop"/>
          <w:rFonts w:cstheme="minorHAnsi"/>
          <w:color w:val="000000"/>
          <w:shd w:val="clear" w:color="auto" w:fill="FFFFFF"/>
        </w:rPr>
        <w:t>Missing values in the data have no significant impact on the process of building a decision tree.</w:t>
      </w:r>
    </w:p>
    <w:p w14:paraId="0BB1FD7E" w14:textId="5DC83DC8" w:rsidR="000368A2" w:rsidRPr="003930E7" w:rsidRDefault="000368A2" w:rsidP="000368A2">
      <w:pPr>
        <w:pStyle w:val="ListParagraph"/>
        <w:numPr>
          <w:ilvl w:val="0"/>
          <w:numId w:val="5"/>
        </w:numPr>
        <w:jc w:val="both"/>
        <w:rPr>
          <w:rStyle w:val="eop"/>
          <w:rFonts w:cstheme="minorHAnsi"/>
          <w:color w:val="000000"/>
          <w:shd w:val="clear" w:color="auto" w:fill="FFFFFF"/>
        </w:rPr>
      </w:pPr>
      <w:r w:rsidRPr="003930E7">
        <w:rPr>
          <w:rStyle w:val="eop"/>
          <w:rFonts w:cstheme="minorHAnsi"/>
          <w:color w:val="000000"/>
          <w:shd w:val="clear" w:color="auto" w:fill="FFFFFF"/>
        </w:rPr>
        <w:t>Decision trees can be used for classification and regression tasks, making them more versatile than other algorithms.</w:t>
      </w:r>
    </w:p>
    <w:p w14:paraId="65F6FA85" w14:textId="77777777" w:rsidR="000368A2" w:rsidRPr="003930E7" w:rsidRDefault="000368A2" w:rsidP="000368A2">
      <w:pPr>
        <w:pStyle w:val="ListParagraph"/>
        <w:jc w:val="both"/>
        <w:rPr>
          <w:rStyle w:val="eop"/>
          <w:rFonts w:cstheme="minorHAnsi"/>
          <w:color w:val="000000"/>
          <w:shd w:val="clear" w:color="auto" w:fill="FFFFFF"/>
        </w:rPr>
      </w:pPr>
    </w:p>
    <w:p w14:paraId="524020BB" w14:textId="02E277B7" w:rsidR="000368A2" w:rsidRPr="003930E7" w:rsidRDefault="000368A2" w:rsidP="000368A2">
      <w:pPr>
        <w:jc w:val="both"/>
        <w:rPr>
          <w:rStyle w:val="eop"/>
          <w:rFonts w:cstheme="minorHAnsi"/>
          <w:b/>
          <w:bCs/>
          <w:color w:val="000000"/>
          <w:shd w:val="clear" w:color="auto" w:fill="FFFFFF"/>
        </w:rPr>
      </w:pPr>
      <w:r w:rsidRPr="003930E7">
        <w:rPr>
          <w:rStyle w:val="eop"/>
          <w:rFonts w:cstheme="minorHAnsi"/>
          <w:b/>
          <w:bCs/>
          <w:color w:val="000000"/>
          <w:shd w:val="clear" w:color="auto" w:fill="FFFFFF"/>
        </w:rPr>
        <w:t>Disadvantages:</w:t>
      </w:r>
    </w:p>
    <w:p w14:paraId="4517515E" w14:textId="6F67B3DB" w:rsidR="000368A2" w:rsidRPr="003930E7" w:rsidRDefault="000368A2" w:rsidP="000368A2">
      <w:pPr>
        <w:pStyle w:val="ListParagraph"/>
        <w:numPr>
          <w:ilvl w:val="0"/>
          <w:numId w:val="6"/>
        </w:numPr>
        <w:jc w:val="both"/>
        <w:rPr>
          <w:rStyle w:val="eop"/>
          <w:rFonts w:cstheme="minorHAnsi"/>
          <w:color w:val="000000"/>
          <w:shd w:val="clear" w:color="auto" w:fill="FFFFFF"/>
        </w:rPr>
      </w:pPr>
      <w:r w:rsidRPr="003930E7">
        <w:rPr>
          <w:rStyle w:val="eop"/>
          <w:rFonts w:cstheme="minorHAnsi"/>
          <w:color w:val="000000"/>
          <w:shd w:val="clear" w:color="auto" w:fill="FFFFFF"/>
        </w:rPr>
        <w:t>Complex decision trees are prone to overfitting and do not scale well to new data.</w:t>
      </w:r>
    </w:p>
    <w:p w14:paraId="65028753" w14:textId="77777777" w:rsidR="001300A7" w:rsidRDefault="001300A7" w:rsidP="000368A2">
      <w:pPr>
        <w:pStyle w:val="ListParagraph"/>
        <w:numPr>
          <w:ilvl w:val="0"/>
          <w:numId w:val="6"/>
        </w:numPr>
        <w:jc w:val="both"/>
        <w:rPr>
          <w:rStyle w:val="eop"/>
          <w:rFonts w:cstheme="minorHAnsi"/>
          <w:color w:val="000000"/>
          <w:shd w:val="clear" w:color="auto" w:fill="FFFFFF"/>
        </w:rPr>
      </w:pPr>
      <w:r w:rsidRPr="001300A7">
        <w:rPr>
          <w:rStyle w:val="eop"/>
          <w:rFonts w:cstheme="minorHAnsi"/>
          <w:color w:val="000000"/>
          <w:shd w:val="clear" w:color="auto" w:fill="FFFFFF"/>
        </w:rPr>
        <w:t xml:space="preserve">High variance estimators are used because a minor change in the data can cause a significant change in the structure of the decision tree, resulting in instability. </w:t>
      </w:r>
    </w:p>
    <w:p w14:paraId="07A22E97" w14:textId="2B3D2D60" w:rsidR="000368A2" w:rsidRPr="003930E7" w:rsidRDefault="000368A2" w:rsidP="000368A2">
      <w:pPr>
        <w:pStyle w:val="ListParagraph"/>
        <w:numPr>
          <w:ilvl w:val="0"/>
          <w:numId w:val="6"/>
        </w:numPr>
        <w:jc w:val="both"/>
        <w:rPr>
          <w:rStyle w:val="eop"/>
          <w:rFonts w:cstheme="minorHAnsi"/>
          <w:color w:val="000000"/>
          <w:shd w:val="clear" w:color="auto" w:fill="FFFFFF"/>
        </w:rPr>
      </w:pPr>
      <w:r w:rsidRPr="003930E7">
        <w:rPr>
          <w:rStyle w:val="eop"/>
          <w:rFonts w:cstheme="minorHAnsi"/>
          <w:color w:val="000000"/>
          <w:shd w:val="clear" w:color="auto" w:fill="FFFFFF"/>
        </w:rPr>
        <w:t>The decision tree often requires more time to train the model.</w:t>
      </w:r>
    </w:p>
    <w:p w14:paraId="54E3F4F4" w14:textId="47B40B85" w:rsidR="000368A2" w:rsidRPr="003930E7" w:rsidRDefault="000368A2" w:rsidP="000368A2">
      <w:pPr>
        <w:pStyle w:val="ListParagraph"/>
        <w:numPr>
          <w:ilvl w:val="0"/>
          <w:numId w:val="6"/>
        </w:numPr>
        <w:jc w:val="both"/>
        <w:rPr>
          <w:rStyle w:val="eop"/>
          <w:rFonts w:cstheme="minorHAnsi"/>
          <w:color w:val="000000"/>
          <w:shd w:val="clear" w:color="auto" w:fill="FFFFFF"/>
        </w:rPr>
      </w:pPr>
      <w:r w:rsidRPr="003930E7">
        <w:rPr>
          <w:rStyle w:val="eop"/>
          <w:rFonts w:cstheme="minorHAnsi"/>
          <w:color w:val="000000"/>
          <w:shd w:val="clear" w:color="auto" w:fill="FFFFFF"/>
        </w:rPr>
        <w:t>Not fully supported in scikit-learn machine learning library.</w:t>
      </w:r>
    </w:p>
    <w:p w14:paraId="612AC462" w14:textId="78993582" w:rsidR="000368A2" w:rsidRPr="003930E7" w:rsidRDefault="000368A2" w:rsidP="000368A2">
      <w:pPr>
        <w:jc w:val="both"/>
        <w:rPr>
          <w:rStyle w:val="eop"/>
          <w:rFonts w:cstheme="minorHAnsi"/>
          <w:color w:val="000000"/>
          <w:shd w:val="clear" w:color="auto" w:fill="FFFFFF"/>
        </w:rPr>
      </w:pPr>
    </w:p>
    <w:p w14:paraId="0BC829D7" w14:textId="77777777" w:rsidR="000368A2" w:rsidRPr="003930E7" w:rsidRDefault="000368A2" w:rsidP="000368A2">
      <w:pPr>
        <w:jc w:val="both"/>
        <w:rPr>
          <w:rStyle w:val="normaltextrun"/>
          <w:rFonts w:cstheme="minorHAnsi"/>
          <w:b/>
          <w:bCs/>
          <w:color w:val="111111"/>
          <w:sz w:val="32"/>
          <w:szCs w:val="32"/>
          <w:shd w:val="clear" w:color="auto" w:fill="FFFFFF"/>
          <w:lang w:val="en-GB"/>
        </w:rPr>
      </w:pPr>
    </w:p>
    <w:p w14:paraId="235B6CA1" w14:textId="03E921EE" w:rsidR="000368A2" w:rsidRPr="003930E7" w:rsidRDefault="000368A2" w:rsidP="000368A2">
      <w:pPr>
        <w:jc w:val="both"/>
        <w:rPr>
          <w:rStyle w:val="normaltextrun"/>
          <w:rFonts w:cstheme="minorHAnsi"/>
          <w:b/>
          <w:bCs/>
          <w:color w:val="111111"/>
          <w:sz w:val="32"/>
          <w:szCs w:val="32"/>
          <w:shd w:val="clear" w:color="auto" w:fill="FFFFFF"/>
          <w:lang w:val="en-GB"/>
        </w:rPr>
      </w:pPr>
      <w:r w:rsidRPr="003930E7">
        <w:rPr>
          <w:rStyle w:val="normaltextrun"/>
          <w:rFonts w:cstheme="minorHAnsi"/>
          <w:b/>
          <w:bCs/>
          <w:color w:val="111111"/>
          <w:sz w:val="32"/>
          <w:szCs w:val="32"/>
          <w:shd w:val="clear" w:color="auto" w:fill="FFFFFF"/>
          <w:lang w:val="en-GB"/>
        </w:rPr>
        <w:t xml:space="preserve">Assumptions while creating Decision Tree: </w:t>
      </w:r>
    </w:p>
    <w:p w14:paraId="21C75625" w14:textId="77777777" w:rsidR="000368A2" w:rsidRPr="003930E7" w:rsidRDefault="000368A2" w:rsidP="000368A2">
      <w:pPr>
        <w:jc w:val="both"/>
        <w:rPr>
          <w:rStyle w:val="normaltextrun"/>
          <w:rFonts w:cstheme="minorHAnsi"/>
          <w:b/>
          <w:bCs/>
          <w:color w:val="111111"/>
          <w:sz w:val="32"/>
          <w:szCs w:val="32"/>
          <w:shd w:val="clear" w:color="auto" w:fill="FFFFFF"/>
          <w:lang w:val="en-GB"/>
        </w:rPr>
      </w:pPr>
    </w:p>
    <w:p w14:paraId="28A6BD68" w14:textId="4F6CFE0F" w:rsidR="000368A2" w:rsidRPr="003930E7" w:rsidRDefault="000368A2" w:rsidP="000368A2">
      <w:pPr>
        <w:jc w:val="both"/>
        <w:rPr>
          <w:rStyle w:val="normaltextrun"/>
          <w:rFonts w:cstheme="minorHAnsi"/>
          <w:color w:val="111111"/>
          <w:shd w:val="clear" w:color="auto" w:fill="FFFFFF"/>
          <w:lang w:val="en-GB"/>
        </w:rPr>
      </w:pPr>
      <w:r w:rsidRPr="003930E7">
        <w:rPr>
          <w:rStyle w:val="normaltextrun"/>
          <w:rFonts w:cstheme="minorHAnsi"/>
          <w:color w:val="111111"/>
          <w:shd w:val="clear" w:color="auto" w:fill="FFFFFF"/>
          <w:lang w:val="en-GB"/>
        </w:rPr>
        <w:t>Some of the assumptions we make when using Decision Tree are as follows:</w:t>
      </w:r>
    </w:p>
    <w:p w14:paraId="1967C702" w14:textId="696541BF" w:rsidR="000368A2" w:rsidRPr="003930E7" w:rsidRDefault="000368A2" w:rsidP="000368A2">
      <w:pPr>
        <w:pStyle w:val="ListParagraph"/>
        <w:numPr>
          <w:ilvl w:val="0"/>
          <w:numId w:val="7"/>
        </w:numPr>
        <w:jc w:val="both"/>
        <w:rPr>
          <w:rStyle w:val="normaltextrun"/>
          <w:rFonts w:cstheme="minorHAnsi"/>
          <w:color w:val="111111"/>
          <w:shd w:val="clear" w:color="auto" w:fill="FFFFFF"/>
          <w:lang w:val="en-GB"/>
        </w:rPr>
      </w:pPr>
      <w:r w:rsidRPr="003930E7">
        <w:rPr>
          <w:rStyle w:val="normaltextrun"/>
          <w:rFonts w:cstheme="minorHAnsi"/>
          <w:color w:val="111111"/>
          <w:shd w:val="clear" w:color="auto" w:fill="FFFFFF"/>
          <w:lang w:val="en-GB"/>
        </w:rPr>
        <w:t>Initially, the entire training set is regarded as the root.</w:t>
      </w:r>
    </w:p>
    <w:p w14:paraId="6C981E17" w14:textId="18F9DE12" w:rsidR="000368A2" w:rsidRPr="003930E7" w:rsidRDefault="000368A2" w:rsidP="000368A2">
      <w:pPr>
        <w:pStyle w:val="ListParagraph"/>
        <w:numPr>
          <w:ilvl w:val="0"/>
          <w:numId w:val="7"/>
        </w:numPr>
        <w:jc w:val="both"/>
        <w:rPr>
          <w:rStyle w:val="normaltextrun"/>
          <w:rFonts w:cstheme="minorHAnsi"/>
          <w:color w:val="111111"/>
          <w:shd w:val="clear" w:color="auto" w:fill="FFFFFF"/>
          <w:lang w:val="en-GB"/>
        </w:rPr>
      </w:pPr>
      <w:r w:rsidRPr="003930E7">
        <w:rPr>
          <w:rStyle w:val="normaltextrun"/>
          <w:rFonts w:cstheme="minorHAnsi"/>
          <w:color w:val="111111"/>
          <w:shd w:val="clear" w:color="auto" w:fill="FFFFFF"/>
          <w:lang w:val="en-GB"/>
        </w:rPr>
        <w:t>Categorical feature values are preferred. If the values are continuous, they are discretized before the model is built.</w:t>
      </w:r>
    </w:p>
    <w:p w14:paraId="44C91E86" w14:textId="73FC861A" w:rsidR="000368A2" w:rsidRPr="003930E7" w:rsidRDefault="000368A2" w:rsidP="000368A2">
      <w:pPr>
        <w:pStyle w:val="ListParagraph"/>
        <w:numPr>
          <w:ilvl w:val="0"/>
          <w:numId w:val="7"/>
        </w:numPr>
        <w:jc w:val="both"/>
        <w:rPr>
          <w:rStyle w:val="normaltextrun"/>
          <w:rFonts w:cstheme="minorHAnsi"/>
          <w:color w:val="111111"/>
          <w:shd w:val="clear" w:color="auto" w:fill="FFFFFF"/>
          <w:lang w:val="en-GB"/>
        </w:rPr>
      </w:pPr>
      <w:r w:rsidRPr="003930E7">
        <w:rPr>
          <w:rStyle w:val="normaltextrun"/>
          <w:rFonts w:cstheme="minorHAnsi"/>
          <w:color w:val="111111"/>
          <w:shd w:val="clear" w:color="auto" w:fill="FFFFFF"/>
          <w:lang w:val="en-GB"/>
        </w:rPr>
        <w:t>Records are distributed recursively based on attribute values.</w:t>
      </w:r>
    </w:p>
    <w:p w14:paraId="39B19299" w14:textId="2AF62C42" w:rsidR="000368A2" w:rsidRPr="003930E7" w:rsidRDefault="000368A2" w:rsidP="000368A2">
      <w:pPr>
        <w:pStyle w:val="ListParagraph"/>
        <w:numPr>
          <w:ilvl w:val="0"/>
          <w:numId w:val="7"/>
        </w:numPr>
        <w:jc w:val="both"/>
        <w:rPr>
          <w:rStyle w:val="normaltextrun"/>
          <w:rFonts w:cstheme="minorHAnsi"/>
          <w:color w:val="111111"/>
          <w:shd w:val="clear" w:color="auto" w:fill="FFFFFF"/>
          <w:lang w:val="en-GB"/>
        </w:rPr>
      </w:pPr>
      <w:r w:rsidRPr="003930E7">
        <w:rPr>
          <w:rStyle w:val="normaltextrun"/>
          <w:rFonts w:cstheme="minorHAnsi"/>
          <w:color w:val="111111"/>
          <w:shd w:val="clear" w:color="auto" w:fill="FFFFFF"/>
          <w:lang w:val="en-GB"/>
        </w:rPr>
        <w:t>A statistical approach is used to place attributes as the tree's root or internal node.</w:t>
      </w:r>
    </w:p>
    <w:p w14:paraId="3F2EED45" w14:textId="03256ED9" w:rsidR="000368A2" w:rsidRPr="003930E7" w:rsidRDefault="000368A2" w:rsidP="000368A2">
      <w:pPr>
        <w:jc w:val="both"/>
        <w:rPr>
          <w:rStyle w:val="eop"/>
          <w:rFonts w:cstheme="minorHAnsi"/>
          <w:b/>
          <w:bCs/>
          <w:color w:val="000000"/>
          <w:sz w:val="32"/>
          <w:szCs w:val="32"/>
          <w:shd w:val="clear" w:color="auto" w:fill="FFFFFF"/>
        </w:rPr>
      </w:pPr>
    </w:p>
    <w:p w14:paraId="1D892093" w14:textId="36E2DE8F" w:rsidR="000368A2" w:rsidRPr="003930E7" w:rsidRDefault="000368A2" w:rsidP="000368A2">
      <w:pPr>
        <w:jc w:val="both"/>
        <w:rPr>
          <w:rStyle w:val="eop"/>
          <w:rFonts w:cstheme="minorHAnsi"/>
          <w:b/>
          <w:bCs/>
          <w:color w:val="000000"/>
          <w:sz w:val="32"/>
          <w:szCs w:val="32"/>
          <w:shd w:val="clear" w:color="auto" w:fill="FFFFFF"/>
        </w:rPr>
      </w:pPr>
      <w:r w:rsidRPr="003930E7">
        <w:rPr>
          <w:rStyle w:val="eop"/>
          <w:rFonts w:cstheme="minorHAnsi"/>
          <w:b/>
          <w:bCs/>
          <w:color w:val="000000"/>
          <w:sz w:val="32"/>
          <w:szCs w:val="32"/>
          <w:shd w:val="clear" w:color="auto" w:fill="FFFFFF"/>
        </w:rPr>
        <w:t>How to choose the best attribute at each node:</w:t>
      </w:r>
    </w:p>
    <w:p w14:paraId="63E4E3BF" w14:textId="3880EC24" w:rsidR="000368A2" w:rsidRPr="003930E7" w:rsidRDefault="000368A2" w:rsidP="000368A2">
      <w:pPr>
        <w:pStyle w:val="NormalWeb"/>
        <w:rPr>
          <w:rFonts w:asciiTheme="minorHAnsi" w:hAnsiTheme="minorHAnsi" w:cstheme="minorHAnsi"/>
          <w:color w:val="252525"/>
        </w:rPr>
      </w:pPr>
      <w:r w:rsidRPr="003930E7">
        <w:rPr>
          <w:rStyle w:val="eop"/>
          <w:rFonts w:asciiTheme="minorHAnsi" w:hAnsiTheme="minorHAnsi" w:cstheme="minorHAnsi"/>
          <w:color w:val="000000"/>
          <w:shd w:val="clear" w:color="auto" w:fill="FFFFFF"/>
        </w:rPr>
        <w:t xml:space="preserve">If the dataset has N attributes, deciding which attributes to place at the root or at different levels of the tree as internal nodes is a difficult step. The problem cannot be solved by randomly selecting any node to be the root. If we take a random approach, we may get bad results with low accuracy. </w:t>
      </w:r>
      <w:r w:rsidRPr="003930E7">
        <w:rPr>
          <w:rFonts w:asciiTheme="minorHAnsi" w:hAnsiTheme="minorHAnsi" w:cstheme="minorHAnsi"/>
          <w:color w:val="252525"/>
        </w:rPr>
        <w:t>Researchers proposed some criteria for resolving this attribute selection problem, like entropy and information gain.</w:t>
      </w:r>
    </w:p>
    <w:p w14:paraId="3547E7B1" w14:textId="4DF895E9" w:rsidR="000368A2" w:rsidRPr="003930E7" w:rsidRDefault="000368A2" w:rsidP="000368A2">
      <w:pPr>
        <w:pStyle w:val="NormalWeb"/>
        <w:numPr>
          <w:ilvl w:val="0"/>
          <w:numId w:val="10"/>
        </w:numPr>
        <w:rPr>
          <w:rStyle w:val="eop"/>
          <w:rFonts w:asciiTheme="minorHAnsi" w:hAnsiTheme="minorHAnsi" w:cstheme="minorHAnsi"/>
          <w:color w:val="252525"/>
        </w:rPr>
      </w:pPr>
      <w:r w:rsidRPr="003930E7">
        <w:rPr>
          <w:rFonts w:asciiTheme="minorHAnsi" w:hAnsiTheme="minorHAnsi" w:cstheme="minorHAnsi"/>
          <w:b/>
          <w:bCs/>
          <w:color w:val="252525"/>
        </w:rPr>
        <w:t>Entropy</w:t>
      </w:r>
      <w:r w:rsidRPr="003930E7">
        <w:rPr>
          <w:rFonts w:asciiTheme="minorHAnsi" w:hAnsiTheme="minorHAnsi" w:cstheme="minorHAnsi"/>
          <w:color w:val="252525"/>
        </w:rPr>
        <w:t>: Entropy quantifies the randomness of the information being processed. The higher the entropy, the more difficult it is to draw any conclusions from the data.</w:t>
      </w:r>
      <w:r w:rsidR="00C132D7">
        <w:rPr>
          <w:rFonts w:asciiTheme="minorHAnsi" w:hAnsiTheme="minorHAnsi" w:cstheme="minorHAnsi"/>
          <w:color w:val="252525"/>
        </w:rPr>
        <w:t xml:space="preserve"> </w:t>
      </w:r>
      <w:r w:rsidR="00C132D7" w:rsidRPr="00C132D7">
        <w:rPr>
          <w:rFonts w:asciiTheme="minorHAnsi" w:hAnsiTheme="minorHAnsi" w:cstheme="minorHAnsi"/>
          <w:color w:val="252525"/>
        </w:rPr>
        <w:t xml:space="preserve">The entropy function relative to a </w:t>
      </w:r>
      <w:proofErr w:type="spellStart"/>
      <w:r w:rsidR="00C132D7" w:rsidRPr="00C132D7">
        <w:rPr>
          <w:rFonts w:asciiTheme="minorHAnsi" w:hAnsiTheme="minorHAnsi" w:cstheme="minorHAnsi"/>
          <w:color w:val="252525"/>
        </w:rPr>
        <w:t>boolean</w:t>
      </w:r>
      <w:proofErr w:type="spellEnd"/>
      <w:r w:rsidR="00C132D7" w:rsidRPr="00C132D7">
        <w:rPr>
          <w:rFonts w:asciiTheme="minorHAnsi" w:hAnsiTheme="minorHAnsi" w:cstheme="minorHAnsi"/>
          <w:color w:val="252525"/>
        </w:rPr>
        <w:t xml:space="preserve"> classification, as the proportion, </w:t>
      </w:r>
      <m:oMath>
        <m:sSub>
          <m:sSubPr>
            <m:ctrlPr>
              <w:rPr>
                <w:rStyle w:val="eop"/>
                <w:rFonts w:ascii="Cambria Math" w:eastAsiaTheme="minorEastAsia" w:hAnsi="Cambria Math" w:cstheme="minorHAnsi"/>
                <w:i/>
              </w:rPr>
            </m:ctrlPr>
          </m:sSubPr>
          <m:e>
            <m:r>
              <w:rPr>
                <w:rStyle w:val="eop"/>
                <w:rFonts w:ascii="Cambria Math" w:hAnsi="Cambria Math" w:cstheme="minorHAnsi"/>
              </w:rPr>
              <m:t>p</m:t>
            </m:r>
          </m:e>
          <m:sub>
            <m:r>
              <w:rPr>
                <w:rStyle w:val="eop"/>
                <w:rFonts w:ascii="Cambria Math" w:hAnsi="Cambria Math" w:cstheme="minorHAnsi"/>
              </w:rPr>
              <m:t>⨁</m:t>
            </m:r>
          </m:sub>
        </m:sSub>
      </m:oMath>
      <w:r w:rsidR="00C132D7" w:rsidRPr="00C132D7">
        <w:rPr>
          <w:rFonts w:asciiTheme="minorHAnsi" w:hAnsiTheme="minorHAnsi" w:cstheme="minorHAnsi"/>
          <w:color w:val="252525"/>
        </w:rPr>
        <w:t>, of positive examples varies  between 0 and 1</w:t>
      </w:r>
      <w:r w:rsidR="00C132D7">
        <w:rPr>
          <w:rFonts w:asciiTheme="minorHAnsi" w:hAnsiTheme="minorHAnsi" w:cstheme="minorHAnsi"/>
          <w:color w:val="252525"/>
        </w:rPr>
        <w:t xml:space="preserve"> shown in Figure 1.</w:t>
      </w:r>
    </w:p>
    <w:p w14:paraId="334BBD8D" w14:textId="57CC78A7" w:rsidR="000368A2" w:rsidRDefault="000368A2" w:rsidP="000368A2">
      <w:pPr>
        <w:jc w:val="center"/>
        <w:rPr>
          <w:rStyle w:val="eop"/>
          <w:rFonts w:cstheme="minorHAnsi"/>
          <w:color w:val="000000"/>
          <w:shd w:val="clear" w:color="auto" w:fill="FFFFFF"/>
        </w:rPr>
      </w:pPr>
      <w:r w:rsidRPr="003930E7">
        <w:rPr>
          <w:rFonts w:cstheme="minorHAnsi"/>
          <w:noProof/>
          <w:color w:val="2B579A"/>
          <w:shd w:val="clear" w:color="auto" w:fill="E6E6E6"/>
        </w:rPr>
        <w:drawing>
          <wp:inline distT="0" distB="0" distL="0" distR="0" wp14:anchorId="0A0DCD03" wp14:editId="4272E2E0">
            <wp:extent cx="2040835" cy="2089138"/>
            <wp:effectExtent l="0" t="0" r="4445"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10"/>
                    <a:stretch>
                      <a:fillRect/>
                    </a:stretch>
                  </pic:blipFill>
                  <pic:spPr>
                    <a:xfrm>
                      <a:off x="0" y="0"/>
                      <a:ext cx="2087363" cy="2136767"/>
                    </a:xfrm>
                    <a:prstGeom prst="rect">
                      <a:avLst/>
                    </a:prstGeom>
                  </pic:spPr>
                </pic:pic>
              </a:graphicData>
            </a:graphic>
          </wp:inline>
        </w:drawing>
      </w:r>
    </w:p>
    <w:p w14:paraId="5A3D91FB" w14:textId="39F4F618" w:rsidR="00C132D7" w:rsidRDefault="00C132D7" w:rsidP="000368A2">
      <w:pPr>
        <w:jc w:val="center"/>
        <w:rPr>
          <w:rFonts w:cstheme="minorHAnsi"/>
          <w:color w:val="252525"/>
          <w:sz w:val="20"/>
          <w:szCs w:val="20"/>
        </w:rPr>
      </w:pPr>
      <w:r w:rsidRPr="00C132D7">
        <w:rPr>
          <w:rStyle w:val="eop"/>
          <w:rFonts w:cstheme="minorHAnsi"/>
          <w:color w:val="000000"/>
          <w:sz w:val="20"/>
          <w:szCs w:val="20"/>
          <w:shd w:val="clear" w:color="auto" w:fill="FFFFFF"/>
        </w:rPr>
        <w:t xml:space="preserve">Figure 1. </w:t>
      </w:r>
      <w:r>
        <w:rPr>
          <w:rFonts w:cstheme="minorHAnsi"/>
          <w:color w:val="252525"/>
          <w:sz w:val="20"/>
          <w:szCs w:val="20"/>
        </w:rPr>
        <w:t>E</w:t>
      </w:r>
      <w:r w:rsidRPr="00C132D7">
        <w:rPr>
          <w:rFonts w:cstheme="minorHAnsi"/>
          <w:color w:val="252525"/>
          <w:sz w:val="20"/>
          <w:szCs w:val="20"/>
        </w:rPr>
        <w:t xml:space="preserve">ntropy function relative to a </w:t>
      </w:r>
      <w:proofErr w:type="spellStart"/>
      <w:r w:rsidRPr="00C132D7">
        <w:rPr>
          <w:rFonts w:cstheme="minorHAnsi"/>
          <w:color w:val="252525"/>
          <w:sz w:val="20"/>
          <w:szCs w:val="20"/>
        </w:rPr>
        <w:t>boolean</w:t>
      </w:r>
      <w:proofErr w:type="spellEnd"/>
      <w:r w:rsidRPr="00C132D7">
        <w:rPr>
          <w:rFonts w:cstheme="minorHAnsi"/>
          <w:color w:val="252525"/>
          <w:sz w:val="20"/>
          <w:szCs w:val="20"/>
        </w:rPr>
        <w:t xml:space="preserve"> classification</w:t>
      </w:r>
      <w:r>
        <w:rPr>
          <w:rFonts w:cstheme="minorHAnsi"/>
          <w:color w:val="252525"/>
          <w:sz w:val="20"/>
          <w:szCs w:val="20"/>
        </w:rPr>
        <w:t>.</w:t>
      </w:r>
    </w:p>
    <w:p w14:paraId="0591D3B5" w14:textId="46738A30" w:rsidR="00C132D7" w:rsidRDefault="00C132D7" w:rsidP="000368A2">
      <w:pPr>
        <w:jc w:val="center"/>
        <w:rPr>
          <w:rFonts w:cstheme="minorHAnsi"/>
          <w:color w:val="252525"/>
          <w:sz w:val="20"/>
          <w:szCs w:val="20"/>
        </w:rPr>
      </w:pPr>
    </w:p>
    <w:p w14:paraId="59893F8F" w14:textId="77777777" w:rsidR="00C132D7" w:rsidRPr="00C132D7" w:rsidRDefault="00C132D7" w:rsidP="000368A2">
      <w:pPr>
        <w:jc w:val="center"/>
        <w:rPr>
          <w:rStyle w:val="eop"/>
          <w:rFonts w:cstheme="minorHAnsi"/>
          <w:color w:val="000000"/>
          <w:sz w:val="20"/>
          <w:szCs w:val="20"/>
          <w:shd w:val="clear" w:color="auto" w:fill="FFFFFF"/>
        </w:rPr>
      </w:pPr>
    </w:p>
    <w:p w14:paraId="61559857" w14:textId="416872DE" w:rsidR="000368A2" w:rsidRPr="003930E7" w:rsidRDefault="000368A2" w:rsidP="000368A2">
      <w:pPr>
        <w:pStyle w:val="ListParagraph"/>
        <w:numPr>
          <w:ilvl w:val="0"/>
          <w:numId w:val="12"/>
        </w:numPr>
        <w:rPr>
          <w:rFonts w:cstheme="minorHAnsi"/>
        </w:rPr>
      </w:pPr>
      <w:r w:rsidRPr="003930E7">
        <w:rPr>
          <w:rFonts w:cstheme="minorHAnsi"/>
        </w:rPr>
        <w:t>S is a sample of training examples</w:t>
      </w:r>
    </w:p>
    <w:p w14:paraId="67611F24" w14:textId="6E9B3E6B" w:rsidR="000368A2" w:rsidRPr="003930E7" w:rsidRDefault="00000000" w:rsidP="00C132D7">
      <w:pPr>
        <w:pStyle w:val="ListParagraph"/>
        <w:numPr>
          <w:ilvl w:val="0"/>
          <w:numId w:val="12"/>
        </w:numPr>
        <w:rPr>
          <w:rFonts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m:t>
            </m:r>
          </m:sub>
        </m:sSub>
      </m:oMath>
      <w:r w:rsidR="000368A2" w:rsidRPr="003930E7">
        <w:rPr>
          <w:rFonts w:cstheme="minorHAnsi"/>
        </w:rPr>
        <w:t xml:space="preserve"> is the proportion of positive examples in S</w:t>
      </w:r>
    </w:p>
    <w:p w14:paraId="274BE20F" w14:textId="7B9C6F58" w:rsidR="000368A2" w:rsidRPr="003930E7" w:rsidRDefault="00000000" w:rsidP="000368A2">
      <w:pPr>
        <w:pStyle w:val="ListParagraph"/>
        <w:numPr>
          <w:ilvl w:val="0"/>
          <w:numId w:val="12"/>
        </w:numPr>
        <w:rPr>
          <w:rFonts w:cstheme="minorHAnsi"/>
        </w:rPr>
      </w:pPr>
      <m:oMath>
        <m:sSub>
          <m:sSubPr>
            <m:ctrlPr>
              <w:rPr>
                <w:rStyle w:val="eop"/>
                <w:rFonts w:ascii="Cambria Math" w:hAnsi="Cambria Math" w:cstheme="minorHAnsi"/>
                <w:i/>
              </w:rPr>
            </m:ctrlPr>
          </m:sSubPr>
          <m:e>
            <m:r>
              <w:rPr>
                <w:rStyle w:val="eop"/>
                <w:rFonts w:ascii="Cambria Math" w:hAnsi="Cambria Math" w:cstheme="minorHAnsi"/>
              </w:rPr>
              <m:t>p</m:t>
            </m:r>
          </m:e>
          <m:sub>
            <m:r>
              <w:rPr>
                <w:rStyle w:val="eop"/>
                <w:rFonts w:ascii="Cambria Math" w:hAnsi="Cambria Math" w:cstheme="minorHAnsi"/>
              </w:rPr>
              <m:t>⊖</m:t>
            </m:r>
          </m:sub>
        </m:sSub>
      </m:oMath>
      <w:r w:rsidR="000368A2" w:rsidRPr="003930E7">
        <w:rPr>
          <w:rFonts w:cstheme="minorHAnsi"/>
        </w:rPr>
        <w:t xml:space="preserve"> is the proportion of negative examples in S</w:t>
      </w:r>
    </w:p>
    <w:p w14:paraId="763D2454" w14:textId="76863ECB" w:rsidR="000368A2" w:rsidRDefault="000368A2" w:rsidP="00C132D7">
      <w:pPr>
        <w:pStyle w:val="ListParagraph"/>
        <w:numPr>
          <w:ilvl w:val="0"/>
          <w:numId w:val="12"/>
        </w:numPr>
        <w:rPr>
          <w:rFonts w:cstheme="minorHAnsi"/>
        </w:rPr>
      </w:pPr>
      <w:r w:rsidRPr="003930E7">
        <w:rPr>
          <w:rFonts w:cstheme="minorHAnsi"/>
        </w:rPr>
        <w:t>Entropy measures the impurity of S</w:t>
      </w:r>
    </w:p>
    <w:p w14:paraId="1723E716" w14:textId="77777777" w:rsidR="00C132D7" w:rsidRDefault="00C132D7" w:rsidP="00C132D7">
      <w:pPr>
        <w:pStyle w:val="ListParagraph"/>
        <w:ind w:left="1800"/>
        <w:rPr>
          <w:rFonts w:cstheme="minorHAnsi"/>
        </w:rPr>
      </w:pPr>
    </w:p>
    <w:p w14:paraId="213DF703" w14:textId="1CFF7728" w:rsidR="00C132D7" w:rsidRPr="00C132D7" w:rsidRDefault="00C132D7" w:rsidP="00C132D7">
      <w:pPr>
        <w:pStyle w:val="ListParagraph"/>
        <w:ind w:left="1800"/>
        <w:rPr>
          <w:rStyle w:val="eop"/>
          <w:rFonts w:cstheme="minorHAnsi"/>
        </w:rPr>
      </w:pPr>
      <m:oMathPara>
        <m:oMathParaPr>
          <m:jc m:val="left"/>
        </m:oMathParaPr>
        <m:oMath>
          <m:r>
            <w:rPr>
              <w:rStyle w:val="eop"/>
              <w:rFonts w:ascii="Cambria Math" w:hAnsi="Cambria Math" w:cstheme="minorHAnsi"/>
            </w:rPr>
            <m:t>Entropy</m:t>
          </m:r>
          <m:d>
            <m:dPr>
              <m:ctrlPr>
                <w:rPr>
                  <w:rStyle w:val="eop"/>
                  <w:rFonts w:ascii="Cambria Math" w:hAnsi="Cambria Math" w:cstheme="minorHAnsi"/>
                  <w:i/>
                </w:rPr>
              </m:ctrlPr>
            </m:dPr>
            <m:e>
              <m:r>
                <w:rPr>
                  <w:rStyle w:val="eop"/>
                  <w:rFonts w:ascii="Cambria Math" w:hAnsi="Cambria Math" w:cstheme="minorHAnsi"/>
                </w:rPr>
                <m:t>S</m:t>
              </m:r>
            </m:e>
          </m:d>
          <m:r>
            <w:rPr>
              <w:rStyle w:val="eop"/>
              <w:rFonts w:ascii="Cambria Math" w:hAnsi="Cambria Math" w:cstheme="minorHAnsi"/>
            </w:rPr>
            <m:t>≡ -</m:t>
          </m:r>
          <m:sSub>
            <m:sSubPr>
              <m:ctrlPr>
                <w:rPr>
                  <w:rStyle w:val="eop"/>
                  <w:rFonts w:ascii="Cambria Math" w:hAnsi="Cambria Math" w:cstheme="minorHAnsi"/>
                  <w:i/>
                </w:rPr>
              </m:ctrlPr>
            </m:sSubPr>
            <m:e>
              <m:r>
                <w:rPr>
                  <w:rStyle w:val="eop"/>
                  <w:rFonts w:ascii="Cambria Math" w:hAnsi="Cambria Math" w:cstheme="minorHAnsi"/>
                </w:rPr>
                <m:t>p</m:t>
              </m:r>
            </m:e>
            <m:sub>
              <m:r>
                <w:rPr>
                  <w:rStyle w:val="eop"/>
                  <w:rFonts w:ascii="Cambria Math" w:hAnsi="Cambria Math" w:cstheme="minorHAnsi"/>
                </w:rPr>
                <m:t>⨁</m:t>
              </m:r>
            </m:sub>
          </m:sSub>
          <m:sSub>
            <m:sSubPr>
              <m:ctrlPr>
                <w:rPr>
                  <w:rStyle w:val="eop"/>
                  <w:rFonts w:ascii="Cambria Math" w:hAnsi="Cambria Math" w:cstheme="minorHAnsi"/>
                  <w:i/>
                </w:rPr>
              </m:ctrlPr>
            </m:sSubPr>
            <m:e>
              <m:r>
                <w:rPr>
                  <w:rStyle w:val="eop"/>
                  <w:rFonts w:ascii="Cambria Math" w:hAnsi="Cambria Math" w:cstheme="minorHAnsi"/>
                </w:rPr>
                <m:t>log</m:t>
              </m:r>
            </m:e>
            <m:sub>
              <m:r>
                <w:rPr>
                  <w:rStyle w:val="eop"/>
                  <w:rFonts w:ascii="Cambria Math" w:hAnsi="Cambria Math" w:cstheme="minorHAnsi"/>
                </w:rPr>
                <m:t>2</m:t>
              </m:r>
            </m:sub>
          </m:sSub>
          <m:sSub>
            <m:sSubPr>
              <m:ctrlPr>
                <w:rPr>
                  <w:rStyle w:val="eop"/>
                  <w:rFonts w:ascii="Cambria Math" w:hAnsi="Cambria Math" w:cstheme="minorHAnsi"/>
                  <w:i/>
                </w:rPr>
              </m:ctrlPr>
            </m:sSubPr>
            <m:e>
              <m:r>
                <w:rPr>
                  <w:rStyle w:val="eop"/>
                  <w:rFonts w:ascii="Cambria Math" w:hAnsi="Cambria Math" w:cstheme="minorHAnsi"/>
                </w:rPr>
                <m:t>p</m:t>
              </m:r>
            </m:e>
            <m:sub>
              <m:r>
                <w:rPr>
                  <w:rStyle w:val="eop"/>
                  <w:rFonts w:ascii="Cambria Math" w:hAnsi="Cambria Math" w:cstheme="minorHAnsi"/>
                </w:rPr>
                <m:t>⨁</m:t>
              </m:r>
            </m:sub>
          </m:sSub>
          <m:r>
            <w:rPr>
              <w:rStyle w:val="eop"/>
              <w:rFonts w:ascii="Cambria Math" w:hAnsi="Cambria Math" w:cstheme="minorHAnsi"/>
            </w:rPr>
            <m:t>-</m:t>
          </m:r>
          <m:sSub>
            <m:sSubPr>
              <m:ctrlPr>
                <w:rPr>
                  <w:rStyle w:val="eop"/>
                  <w:rFonts w:ascii="Cambria Math" w:hAnsi="Cambria Math" w:cstheme="minorHAnsi"/>
                  <w:i/>
                </w:rPr>
              </m:ctrlPr>
            </m:sSubPr>
            <m:e>
              <m:r>
                <w:rPr>
                  <w:rStyle w:val="eop"/>
                  <w:rFonts w:ascii="Cambria Math" w:hAnsi="Cambria Math" w:cstheme="minorHAnsi"/>
                </w:rPr>
                <m:t>p</m:t>
              </m:r>
            </m:e>
            <m:sub>
              <m:r>
                <w:rPr>
                  <w:rStyle w:val="eop"/>
                  <w:rFonts w:ascii="Cambria Math" w:hAnsi="Cambria Math" w:cstheme="minorHAnsi"/>
                </w:rPr>
                <m:t>⊖</m:t>
              </m:r>
            </m:sub>
          </m:sSub>
          <m:sSub>
            <m:sSubPr>
              <m:ctrlPr>
                <w:rPr>
                  <w:rStyle w:val="eop"/>
                  <w:rFonts w:ascii="Cambria Math" w:hAnsi="Cambria Math" w:cstheme="minorHAnsi"/>
                  <w:i/>
                </w:rPr>
              </m:ctrlPr>
            </m:sSubPr>
            <m:e>
              <m:r>
                <w:rPr>
                  <w:rStyle w:val="eop"/>
                  <w:rFonts w:ascii="Cambria Math" w:hAnsi="Cambria Math" w:cstheme="minorHAnsi"/>
                </w:rPr>
                <m:t>log</m:t>
              </m:r>
            </m:e>
            <m:sub>
              <m:r>
                <w:rPr>
                  <w:rStyle w:val="eop"/>
                  <w:rFonts w:ascii="Cambria Math" w:hAnsi="Cambria Math" w:cstheme="minorHAnsi"/>
                </w:rPr>
                <m:t>2</m:t>
              </m:r>
            </m:sub>
          </m:sSub>
          <m:sSub>
            <m:sSubPr>
              <m:ctrlPr>
                <w:rPr>
                  <w:rStyle w:val="eop"/>
                  <w:rFonts w:ascii="Cambria Math" w:hAnsi="Cambria Math" w:cstheme="minorHAnsi"/>
                  <w:i/>
                </w:rPr>
              </m:ctrlPr>
            </m:sSubPr>
            <m:e>
              <m:r>
                <w:rPr>
                  <w:rStyle w:val="eop"/>
                  <w:rFonts w:ascii="Cambria Math" w:hAnsi="Cambria Math" w:cstheme="minorHAnsi"/>
                </w:rPr>
                <m:t>p</m:t>
              </m:r>
            </m:e>
            <m:sub>
              <m:r>
                <w:rPr>
                  <w:rStyle w:val="eop"/>
                  <w:rFonts w:ascii="Cambria Math" w:hAnsi="Cambria Math" w:cstheme="minorHAnsi"/>
                </w:rPr>
                <m:t>⊖</m:t>
              </m:r>
            </m:sub>
          </m:sSub>
        </m:oMath>
      </m:oMathPara>
    </w:p>
    <w:p w14:paraId="707AC742" w14:textId="78457DFE" w:rsidR="00C132D7" w:rsidRPr="003930E7" w:rsidRDefault="00C132D7" w:rsidP="000368A2">
      <w:pPr>
        <w:pStyle w:val="ListParagraph"/>
        <w:ind w:left="1800"/>
        <w:rPr>
          <w:rStyle w:val="eop"/>
          <w:rFonts w:cstheme="minorHAnsi"/>
        </w:rPr>
      </w:pPr>
    </w:p>
    <w:p w14:paraId="3CF9F5D1" w14:textId="1F9913B7" w:rsidR="000368A2" w:rsidRPr="003930E7" w:rsidRDefault="000368A2" w:rsidP="000368A2">
      <w:pPr>
        <w:pStyle w:val="ListParagraph"/>
        <w:numPr>
          <w:ilvl w:val="0"/>
          <w:numId w:val="10"/>
        </w:numPr>
        <w:shd w:val="clear" w:color="auto" w:fill="FFFFFF"/>
        <w:jc w:val="both"/>
        <w:outlineLvl w:val="2"/>
        <w:rPr>
          <w:rFonts w:eastAsia="Times New Roman" w:cstheme="minorHAnsi"/>
          <w:color w:val="111111"/>
        </w:rPr>
      </w:pPr>
      <w:r w:rsidRPr="003930E7">
        <w:rPr>
          <w:rFonts w:eastAsia="Times New Roman" w:cstheme="minorHAnsi"/>
          <w:b/>
          <w:bCs/>
          <w:color w:val="111111"/>
        </w:rPr>
        <w:t xml:space="preserve">Information Gain: </w:t>
      </w:r>
      <w:r w:rsidRPr="003930E7">
        <w:rPr>
          <w:rFonts w:eastAsia="Times New Roman" w:cstheme="minorHAnsi"/>
          <w:color w:val="111111"/>
        </w:rPr>
        <w:t xml:space="preserve">Information gain is a statistical property that quantifies how well a specific attribute separates training examples based on their target classification. The goal </w:t>
      </w:r>
      <w:r w:rsidRPr="003930E7">
        <w:rPr>
          <w:rFonts w:eastAsia="Times New Roman" w:cstheme="minorHAnsi"/>
          <w:color w:val="111111"/>
        </w:rPr>
        <w:lastRenderedPageBreak/>
        <w:t>of building a decision tree is to find an attribute with the highest information gain and the lowest entropy.</w:t>
      </w:r>
    </w:p>
    <w:p w14:paraId="74418024" w14:textId="0D45052F" w:rsidR="000368A2" w:rsidRPr="00C132D7" w:rsidRDefault="000368A2" w:rsidP="00C132D7">
      <w:pPr>
        <w:shd w:val="clear" w:color="auto" w:fill="FFFFFF"/>
        <w:outlineLvl w:val="2"/>
        <w:rPr>
          <w:rFonts w:eastAsia="Times New Roman" w:cstheme="minorHAnsi"/>
          <w:color w:val="111111"/>
        </w:rPr>
      </w:pPr>
    </w:p>
    <w:p w14:paraId="581EB143" w14:textId="2C8333BA" w:rsidR="00C132D7" w:rsidRDefault="00C132D7" w:rsidP="003930E7">
      <w:pPr>
        <w:pStyle w:val="ListParagraph"/>
        <w:shd w:val="clear" w:color="auto" w:fill="FFFFFF"/>
        <w:jc w:val="center"/>
        <w:outlineLvl w:val="2"/>
        <w:rPr>
          <w:rFonts w:eastAsia="Times New Roman" w:cstheme="minorHAnsi"/>
          <w:color w:val="111111"/>
        </w:rPr>
      </w:pPr>
    </w:p>
    <w:p w14:paraId="40643EFC" w14:textId="79F9DD1F" w:rsidR="00C132D7" w:rsidRPr="003930E7" w:rsidRDefault="00C132D7" w:rsidP="003930E7">
      <w:pPr>
        <w:pStyle w:val="ListParagraph"/>
        <w:shd w:val="clear" w:color="auto" w:fill="FFFFFF"/>
        <w:jc w:val="center"/>
        <w:outlineLvl w:val="2"/>
        <w:rPr>
          <w:rFonts w:eastAsia="Times New Roman" w:cstheme="minorHAnsi"/>
          <w:color w:val="111111"/>
        </w:rPr>
      </w:pPr>
      <m:oMathPara>
        <m:oMath>
          <m:r>
            <w:rPr>
              <w:rFonts w:ascii="Cambria Math" w:eastAsia="Times New Roman" w:hAnsi="Cambria Math" w:cstheme="minorHAnsi"/>
              <w:color w:val="111111"/>
            </w:rPr>
            <m:t>Gain</m:t>
          </m:r>
          <m:d>
            <m:dPr>
              <m:ctrlPr>
                <w:rPr>
                  <w:rFonts w:ascii="Cambria Math" w:eastAsia="Times New Roman" w:hAnsi="Cambria Math" w:cstheme="minorHAnsi"/>
                  <w:i/>
                  <w:color w:val="111111"/>
                </w:rPr>
              </m:ctrlPr>
            </m:dPr>
            <m:e>
              <m:r>
                <w:rPr>
                  <w:rFonts w:ascii="Cambria Math" w:eastAsia="Times New Roman" w:hAnsi="Cambria Math" w:cstheme="minorHAnsi"/>
                  <w:color w:val="111111"/>
                </w:rPr>
                <m:t>S,A</m:t>
              </m:r>
            </m:e>
          </m:d>
          <m:r>
            <w:rPr>
              <w:rFonts w:ascii="Cambria Math" w:eastAsia="Times New Roman" w:hAnsi="Cambria Math" w:cstheme="minorHAnsi"/>
              <w:color w:val="111111"/>
            </w:rPr>
            <m:t>≡Entropy</m:t>
          </m:r>
          <m:d>
            <m:dPr>
              <m:ctrlPr>
                <w:rPr>
                  <w:rFonts w:ascii="Cambria Math" w:eastAsia="Times New Roman" w:hAnsi="Cambria Math" w:cstheme="minorHAnsi"/>
                  <w:i/>
                  <w:color w:val="111111"/>
                </w:rPr>
              </m:ctrlPr>
            </m:dPr>
            <m:e>
              <m:r>
                <w:rPr>
                  <w:rFonts w:ascii="Cambria Math" w:eastAsia="Times New Roman" w:hAnsi="Cambria Math" w:cstheme="minorHAnsi"/>
                  <w:color w:val="111111"/>
                </w:rPr>
                <m:t>S</m:t>
              </m:r>
            </m:e>
          </m:d>
          <m:r>
            <w:rPr>
              <w:rFonts w:ascii="Cambria Math" w:eastAsia="Times New Roman" w:hAnsi="Cambria Math" w:cstheme="minorHAnsi"/>
              <w:color w:val="111111"/>
            </w:rPr>
            <m:t>-</m:t>
          </m:r>
          <m:nary>
            <m:naryPr>
              <m:chr m:val="∑"/>
              <m:limLoc m:val="undOvr"/>
              <m:supHide m:val="1"/>
              <m:ctrlPr>
                <w:rPr>
                  <w:rFonts w:ascii="Cambria Math" w:eastAsia="Times New Roman" w:hAnsi="Cambria Math" w:cstheme="minorHAnsi"/>
                  <w:i/>
                  <w:color w:val="111111"/>
                </w:rPr>
              </m:ctrlPr>
            </m:naryPr>
            <m:sub>
              <m:r>
                <w:rPr>
                  <w:rFonts w:ascii="Cambria Math" w:eastAsia="Times New Roman" w:hAnsi="Cambria Math" w:cstheme="minorHAnsi"/>
                  <w:color w:val="111111"/>
                </w:rPr>
                <m:t>v∈Values(A)</m:t>
              </m:r>
            </m:sub>
            <m:sup/>
            <m:e>
              <m:f>
                <m:fPr>
                  <m:ctrlPr>
                    <w:rPr>
                      <w:rFonts w:ascii="Cambria Math" w:eastAsia="Times New Roman" w:hAnsi="Cambria Math" w:cstheme="minorHAnsi"/>
                      <w:i/>
                      <w:color w:val="111111"/>
                    </w:rPr>
                  </m:ctrlPr>
                </m:fPr>
                <m:num>
                  <m:d>
                    <m:dPr>
                      <m:begChr m:val="|"/>
                      <m:endChr m:val="|"/>
                      <m:ctrlPr>
                        <w:rPr>
                          <w:rFonts w:ascii="Cambria Math" w:eastAsia="Times New Roman" w:hAnsi="Cambria Math" w:cstheme="minorHAnsi"/>
                          <w:i/>
                          <w:color w:val="111111"/>
                        </w:rPr>
                      </m:ctrlPr>
                    </m:dPr>
                    <m:e>
                      <m:sSub>
                        <m:sSubPr>
                          <m:ctrlPr>
                            <w:rPr>
                              <w:rFonts w:ascii="Cambria Math" w:eastAsia="Times New Roman" w:hAnsi="Cambria Math" w:cstheme="minorHAnsi"/>
                              <w:i/>
                              <w:color w:val="111111"/>
                            </w:rPr>
                          </m:ctrlPr>
                        </m:sSubPr>
                        <m:e>
                          <m:r>
                            <w:rPr>
                              <w:rFonts w:ascii="Cambria Math" w:eastAsia="Times New Roman" w:hAnsi="Cambria Math" w:cstheme="minorHAnsi"/>
                              <w:color w:val="111111"/>
                            </w:rPr>
                            <m:t>S</m:t>
                          </m:r>
                        </m:e>
                        <m:sub>
                          <m:r>
                            <w:rPr>
                              <w:rFonts w:ascii="Cambria Math" w:eastAsia="Times New Roman" w:hAnsi="Cambria Math" w:cstheme="minorHAnsi"/>
                              <w:color w:val="111111"/>
                            </w:rPr>
                            <m:t>v</m:t>
                          </m:r>
                        </m:sub>
                      </m:sSub>
                    </m:e>
                  </m:d>
                </m:num>
                <m:den>
                  <m:d>
                    <m:dPr>
                      <m:begChr m:val="|"/>
                      <m:endChr m:val="|"/>
                      <m:ctrlPr>
                        <w:rPr>
                          <w:rFonts w:ascii="Cambria Math" w:eastAsia="Times New Roman" w:hAnsi="Cambria Math" w:cstheme="minorHAnsi"/>
                          <w:i/>
                          <w:color w:val="111111"/>
                        </w:rPr>
                      </m:ctrlPr>
                    </m:dPr>
                    <m:e>
                      <m:r>
                        <w:rPr>
                          <w:rFonts w:ascii="Cambria Math" w:eastAsia="Times New Roman" w:hAnsi="Cambria Math" w:cstheme="minorHAnsi"/>
                          <w:color w:val="111111"/>
                        </w:rPr>
                        <m:t>S</m:t>
                      </m:r>
                    </m:e>
                  </m:d>
                </m:den>
              </m:f>
              <m:r>
                <w:rPr>
                  <w:rFonts w:ascii="Cambria Math" w:eastAsia="Times New Roman" w:hAnsi="Cambria Math" w:cstheme="minorHAnsi"/>
                  <w:color w:val="111111"/>
                </w:rPr>
                <m:t>Entropy(</m:t>
              </m:r>
              <m:sSub>
                <m:sSubPr>
                  <m:ctrlPr>
                    <w:rPr>
                      <w:rFonts w:ascii="Cambria Math" w:eastAsia="Times New Roman" w:hAnsi="Cambria Math" w:cstheme="minorHAnsi"/>
                      <w:i/>
                      <w:color w:val="111111"/>
                    </w:rPr>
                  </m:ctrlPr>
                </m:sSubPr>
                <m:e>
                  <m:r>
                    <w:rPr>
                      <w:rFonts w:ascii="Cambria Math" w:eastAsia="Times New Roman" w:hAnsi="Cambria Math" w:cstheme="minorHAnsi"/>
                      <w:color w:val="111111"/>
                    </w:rPr>
                    <m:t>S</m:t>
                  </m:r>
                </m:e>
                <m:sub>
                  <m:r>
                    <w:rPr>
                      <w:rFonts w:ascii="Cambria Math" w:eastAsia="Times New Roman" w:hAnsi="Cambria Math" w:cstheme="minorHAnsi"/>
                      <w:color w:val="111111"/>
                    </w:rPr>
                    <m:t>V</m:t>
                  </m:r>
                </m:sub>
              </m:sSub>
              <m:r>
                <w:rPr>
                  <w:rFonts w:ascii="Cambria Math" w:eastAsia="Times New Roman" w:hAnsi="Cambria Math" w:cstheme="minorHAnsi"/>
                  <w:color w:val="111111"/>
                </w:rPr>
                <m:t>)</m:t>
              </m:r>
            </m:e>
          </m:nary>
        </m:oMath>
      </m:oMathPara>
    </w:p>
    <w:p w14:paraId="4522CB98" w14:textId="1EE40EC2" w:rsidR="000368A2" w:rsidRPr="003930E7" w:rsidRDefault="000368A2" w:rsidP="56883825">
      <w:pPr>
        <w:pStyle w:val="ListParagraph"/>
        <w:shd w:val="clear" w:color="auto" w:fill="FFFFFF" w:themeFill="background1"/>
        <w:outlineLvl w:val="2"/>
        <w:rPr>
          <w:rFonts w:eastAsia="Times New Roman"/>
          <w:color w:val="111111"/>
        </w:rPr>
      </w:pPr>
      <w:r w:rsidRPr="56883825">
        <w:rPr>
          <w:rFonts w:eastAsia="Times New Roman"/>
          <w:color w:val="111111"/>
        </w:rPr>
        <w:t xml:space="preserve">Where </w:t>
      </w:r>
      <w:r w:rsidR="003930E7" w:rsidRPr="56883825">
        <w:t xml:space="preserve">Values(A) is the set of all possible values for attribute A, and </w:t>
      </w:r>
      <w:proofErr w:type="spellStart"/>
      <w:r w:rsidR="003930E7" w:rsidRPr="56883825">
        <w:t>S</w:t>
      </w:r>
      <w:r w:rsidR="003930E7" w:rsidRPr="56883825">
        <w:rPr>
          <w:vertAlign w:val="subscript"/>
        </w:rPr>
        <w:t>v</w:t>
      </w:r>
      <w:proofErr w:type="spellEnd"/>
      <w:r w:rsidR="003930E7" w:rsidRPr="56883825">
        <w:t xml:space="preserve">, is the subset of S for which attribute A has value </w:t>
      </w:r>
      <w:r w:rsidR="003930E7" w:rsidRPr="56883825">
        <w:rPr>
          <w:vertAlign w:val="subscript"/>
        </w:rPr>
        <w:t>v.</w:t>
      </w:r>
    </w:p>
    <w:p w14:paraId="2C0D071B" w14:textId="7B9E9FE3" w:rsidR="56883825" w:rsidRDefault="56883825" w:rsidP="56883825">
      <w:pPr>
        <w:pStyle w:val="ListParagraph"/>
        <w:shd w:val="clear" w:color="auto" w:fill="FFFFFF" w:themeFill="background1"/>
        <w:ind w:left="0"/>
        <w:outlineLvl w:val="2"/>
        <w:rPr>
          <w:vertAlign w:val="subscript"/>
        </w:rPr>
      </w:pPr>
    </w:p>
    <w:p w14:paraId="2CC676E7" w14:textId="03795B6A" w:rsidR="000368A2" w:rsidRPr="003930E7" w:rsidRDefault="445C57D2" w:rsidP="56883825">
      <w:pPr>
        <w:shd w:val="clear" w:color="auto" w:fill="FFFFFF" w:themeFill="background1"/>
        <w:outlineLvl w:val="2"/>
        <w:rPr>
          <w:rStyle w:val="eop"/>
          <w:b/>
          <w:bCs/>
          <w:color w:val="000000"/>
          <w:sz w:val="32"/>
          <w:szCs w:val="32"/>
          <w:shd w:val="clear" w:color="auto" w:fill="FFFFFF"/>
        </w:rPr>
      </w:pPr>
      <w:r w:rsidRPr="56883825">
        <w:rPr>
          <w:rStyle w:val="normaltextrun"/>
          <w:b/>
          <w:bCs/>
          <w:color w:val="000000"/>
          <w:sz w:val="32"/>
          <w:szCs w:val="32"/>
          <w:shd w:val="clear" w:color="auto" w:fill="FFFFFF"/>
          <w:lang w:val="en-GB"/>
        </w:rPr>
        <w:t xml:space="preserve">How to create </w:t>
      </w:r>
      <w:r w:rsidR="5F317C5D" w:rsidRPr="56883825">
        <w:rPr>
          <w:rStyle w:val="normaltextrun"/>
          <w:b/>
          <w:bCs/>
          <w:color w:val="000000"/>
          <w:sz w:val="32"/>
          <w:szCs w:val="32"/>
          <w:shd w:val="clear" w:color="auto" w:fill="FFFFFF"/>
          <w:lang w:val="en-GB"/>
        </w:rPr>
        <w:t>Decision Tree</w:t>
      </w:r>
      <w:r w:rsidR="000368A2" w:rsidRPr="56883825">
        <w:rPr>
          <w:rStyle w:val="normaltextrun"/>
          <w:b/>
          <w:bCs/>
          <w:color w:val="000000"/>
          <w:sz w:val="32"/>
          <w:szCs w:val="32"/>
          <w:shd w:val="clear" w:color="auto" w:fill="FFFFFF"/>
          <w:lang w:val="en-GB"/>
        </w:rPr>
        <w:t>: Designing decision tree on Play Tennis</w:t>
      </w:r>
      <w:r w:rsidR="000368A2" w:rsidRPr="56883825">
        <w:rPr>
          <w:rStyle w:val="eop"/>
          <w:b/>
          <w:bCs/>
          <w:color w:val="000000"/>
          <w:sz w:val="32"/>
          <w:szCs w:val="32"/>
          <w:shd w:val="clear" w:color="auto" w:fill="FFFFFF"/>
        </w:rPr>
        <w:t> data</w:t>
      </w:r>
    </w:p>
    <w:p w14:paraId="258DB7B1" w14:textId="3FFEAF45" w:rsidR="4A88B845" w:rsidRDefault="4A88B845" w:rsidP="56883825">
      <w:pPr>
        <w:pStyle w:val="Heading2"/>
        <w:rPr>
          <w:rFonts w:ascii="Calibri" w:eastAsia="Calibri" w:hAnsi="Calibri" w:cs="Calibri"/>
          <w:b/>
          <w:bCs/>
          <w:color w:val="151B26"/>
          <w:sz w:val="24"/>
          <w:szCs w:val="24"/>
        </w:rPr>
      </w:pPr>
      <w:r w:rsidRPr="56883825">
        <w:rPr>
          <w:rFonts w:ascii="Calibri" w:eastAsia="Calibri" w:hAnsi="Calibri" w:cs="Calibri"/>
          <w:b/>
          <w:bCs/>
          <w:color w:val="151B26"/>
          <w:sz w:val="24"/>
          <w:szCs w:val="24"/>
        </w:rPr>
        <w:t>What is decision tree analysis used for?</w:t>
      </w:r>
    </w:p>
    <w:p w14:paraId="5A248642" w14:textId="6EEB58A4" w:rsidR="56883825" w:rsidRDefault="56883825" w:rsidP="56883825">
      <w:pPr>
        <w:shd w:val="clear" w:color="auto" w:fill="FFFFFF" w:themeFill="background1"/>
        <w:outlineLvl w:val="2"/>
        <w:rPr>
          <w:rStyle w:val="eop"/>
          <w:b/>
          <w:bCs/>
          <w:color w:val="000000" w:themeColor="text1"/>
          <w:sz w:val="32"/>
          <w:szCs w:val="32"/>
        </w:rPr>
      </w:pPr>
    </w:p>
    <w:p w14:paraId="0DBDE441" w14:textId="6574082C" w:rsidR="56883825" w:rsidRDefault="56883825" w:rsidP="56883825">
      <w:pPr>
        <w:shd w:val="clear" w:color="auto" w:fill="FFFFFF" w:themeFill="background1"/>
        <w:outlineLvl w:val="2"/>
        <w:rPr>
          <w:rStyle w:val="eop"/>
          <w:b/>
          <w:bCs/>
          <w:color w:val="000000" w:themeColor="text1"/>
          <w:sz w:val="32"/>
          <w:szCs w:val="32"/>
        </w:rPr>
      </w:pPr>
    </w:p>
    <w:p w14:paraId="5D216CD9" w14:textId="13AB8B8E" w:rsidR="000368A2" w:rsidRPr="003930E7" w:rsidRDefault="000368A2" w:rsidP="000368A2">
      <w:pPr>
        <w:pStyle w:val="NormalWeb"/>
        <w:rPr>
          <w:rFonts w:asciiTheme="minorHAnsi" w:hAnsiTheme="minorHAnsi" w:cstheme="minorHAnsi"/>
          <w:color w:val="252525"/>
        </w:rPr>
      </w:pPr>
      <w:r w:rsidRPr="003930E7">
        <w:rPr>
          <w:rFonts w:asciiTheme="minorHAnsi" w:hAnsiTheme="minorHAnsi" w:cstheme="minorHAnsi"/>
          <w:color w:val="252525"/>
        </w:rPr>
        <w:t>Figure 2.  depicts an example of a learned decision tree. This decision tree categorizes Saturday mornings based on whether they are suitable for playing tennis.</w:t>
      </w:r>
    </w:p>
    <w:p w14:paraId="1ED52705" w14:textId="3B686C05" w:rsidR="00C61956" w:rsidRDefault="000368A2" w:rsidP="00C61956">
      <w:pPr>
        <w:pStyle w:val="NormalWeb"/>
        <w:jc w:val="center"/>
        <w:rPr>
          <w:rFonts w:asciiTheme="minorHAnsi" w:hAnsiTheme="minorHAnsi" w:cstheme="minorHAnsi"/>
          <w:color w:val="252525"/>
        </w:rPr>
      </w:pPr>
      <w:r w:rsidRPr="003930E7">
        <w:rPr>
          <w:rFonts w:asciiTheme="minorHAnsi" w:hAnsiTheme="minorHAnsi" w:cstheme="minorHAnsi"/>
          <w:noProof/>
          <w:color w:val="252525"/>
          <w:shd w:val="clear" w:color="auto" w:fill="E6E6E6"/>
        </w:rPr>
        <w:drawing>
          <wp:inline distT="0" distB="0" distL="0" distR="0" wp14:anchorId="4E90C210" wp14:editId="5B08792D">
            <wp:extent cx="2382944" cy="1785600"/>
            <wp:effectExtent l="0" t="0" r="508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2562268" cy="1919972"/>
                    </a:xfrm>
                    <a:prstGeom prst="rect">
                      <a:avLst/>
                    </a:prstGeom>
                  </pic:spPr>
                </pic:pic>
              </a:graphicData>
            </a:graphic>
          </wp:inline>
        </w:drawing>
      </w:r>
    </w:p>
    <w:p w14:paraId="3004C8C5" w14:textId="408E098F" w:rsidR="00C132D7" w:rsidRPr="00C132D7" w:rsidRDefault="00C132D7" w:rsidP="00C61956">
      <w:pPr>
        <w:pStyle w:val="NormalWeb"/>
        <w:jc w:val="center"/>
        <w:rPr>
          <w:rFonts w:asciiTheme="minorHAnsi" w:hAnsiTheme="minorHAnsi" w:cstheme="minorHAnsi"/>
          <w:color w:val="252525"/>
          <w:sz w:val="20"/>
          <w:szCs w:val="20"/>
        </w:rPr>
      </w:pPr>
      <w:r>
        <w:rPr>
          <w:rFonts w:asciiTheme="minorHAnsi" w:hAnsiTheme="minorHAnsi" w:cstheme="minorHAnsi"/>
          <w:color w:val="252525"/>
          <w:sz w:val="20"/>
          <w:szCs w:val="20"/>
        </w:rPr>
        <w:t xml:space="preserve">Figure 2. </w:t>
      </w:r>
      <w:r w:rsidRPr="00C132D7">
        <w:rPr>
          <w:rFonts w:asciiTheme="minorHAnsi" w:hAnsiTheme="minorHAnsi" w:cstheme="minorHAnsi"/>
          <w:color w:val="252525"/>
          <w:sz w:val="20"/>
          <w:szCs w:val="20"/>
        </w:rPr>
        <w:t>A decision tree for the Play Tennis concept. An example is classified by traversing the tree to the</w:t>
      </w:r>
      <w:r>
        <w:rPr>
          <w:rFonts w:asciiTheme="minorHAnsi" w:hAnsiTheme="minorHAnsi" w:cstheme="minorHAnsi"/>
          <w:color w:val="252525"/>
          <w:sz w:val="20"/>
          <w:szCs w:val="20"/>
        </w:rPr>
        <w:t xml:space="preserve"> </w:t>
      </w:r>
      <w:r w:rsidRPr="00C132D7">
        <w:rPr>
          <w:rFonts w:asciiTheme="minorHAnsi" w:hAnsiTheme="minorHAnsi" w:cstheme="minorHAnsi"/>
          <w:color w:val="252525"/>
          <w:sz w:val="20"/>
          <w:szCs w:val="20"/>
        </w:rPr>
        <w:t>appropriate leaf node and returning the classification associated with that leaf (in this case, Yes or No).</w:t>
      </w:r>
    </w:p>
    <w:p w14:paraId="1EFEDDB3" w14:textId="0A9B3D05" w:rsidR="00C61956" w:rsidRPr="00C132D7" w:rsidRDefault="00C132D7" w:rsidP="000368A2">
      <w:pPr>
        <w:pStyle w:val="NormalWeb"/>
        <w:jc w:val="center"/>
        <w:rPr>
          <w:rFonts w:asciiTheme="minorHAnsi" w:hAnsiTheme="minorHAnsi" w:cstheme="minorHAnsi"/>
          <w:color w:val="252525"/>
          <w:sz w:val="20"/>
          <w:szCs w:val="20"/>
        </w:rPr>
      </w:pPr>
      <w:r>
        <w:rPr>
          <w:rFonts w:asciiTheme="minorHAnsi" w:hAnsiTheme="minorHAnsi" w:cstheme="minorHAnsi"/>
          <w:color w:val="252525"/>
          <w:sz w:val="20"/>
          <w:szCs w:val="20"/>
        </w:rPr>
        <w:t>Table 1. Play tennis sample dataset</w:t>
      </w:r>
    </w:p>
    <w:p w14:paraId="549202A1" w14:textId="14AF296E" w:rsidR="00C61956" w:rsidRPr="003930E7" w:rsidRDefault="00C61956" w:rsidP="000368A2">
      <w:pPr>
        <w:pStyle w:val="NormalWeb"/>
        <w:jc w:val="center"/>
        <w:rPr>
          <w:rFonts w:asciiTheme="minorHAnsi" w:hAnsiTheme="minorHAnsi" w:cstheme="minorHAnsi"/>
          <w:color w:val="252525"/>
        </w:rPr>
      </w:pPr>
      <w:r w:rsidRPr="003930E7">
        <w:rPr>
          <w:rFonts w:asciiTheme="minorHAnsi" w:hAnsiTheme="minorHAnsi" w:cstheme="minorHAnsi"/>
          <w:noProof/>
          <w:color w:val="252525"/>
          <w:shd w:val="clear" w:color="auto" w:fill="E6E6E6"/>
        </w:rPr>
        <w:drawing>
          <wp:inline distT="0" distB="0" distL="0" distR="0" wp14:anchorId="23E47626" wp14:editId="4E4AB875">
            <wp:extent cx="2184989" cy="19584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2353797" cy="2109702"/>
                    </a:xfrm>
                    <a:prstGeom prst="rect">
                      <a:avLst/>
                    </a:prstGeom>
                  </pic:spPr>
                </pic:pic>
              </a:graphicData>
            </a:graphic>
          </wp:inline>
        </w:drawing>
      </w:r>
    </w:p>
    <w:p w14:paraId="3A8B45CA" w14:textId="77777777" w:rsidR="00C61956" w:rsidRPr="003930E7" w:rsidRDefault="00C61956" w:rsidP="000368A2">
      <w:pPr>
        <w:pStyle w:val="NormalWeb"/>
        <w:jc w:val="center"/>
        <w:rPr>
          <w:rFonts w:asciiTheme="minorHAnsi" w:hAnsiTheme="minorHAnsi" w:cstheme="minorHAnsi"/>
          <w:color w:val="252525"/>
        </w:rPr>
      </w:pPr>
    </w:p>
    <w:p w14:paraId="49A07849" w14:textId="08048FBE" w:rsidR="000368A2" w:rsidRPr="003930E7" w:rsidRDefault="000368A2" w:rsidP="000368A2">
      <w:pPr>
        <w:pStyle w:val="NormalWeb"/>
        <w:rPr>
          <w:rFonts w:asciiTheme="minorHAnsi" w:hAnsiTheme="minorHAnsi" w:cstheme="minorHAnsi"/>
          <w:color w:val="252525"/>
        </w:rPr>
      </w:pPr>
      <w:r w:rsidRPr="003930E7">
        <w:rPr>
          <w:rFonts w:asciiTheme="minorHAnsi" w:hAnsiTheme="minorHAnsi" w:cstheme="minorHAnsi"/>
          <w:color w:val="252525"/>
        </w:rPr>
        <w:lastRenderedPageBreak/>
        <w:t xml:space="preserve">Consider the </w:t>
      </w:r>
      <w:r w:rsidR="00C132D7">
        <w:rPr>
          <w:rFonts w:asciiTheme="minorHAnsi" w:hAnsiTheme="minorHAnsi" w:cstheme="minorHAnsi"/>
          <w:color w:val="252525"/>
        </w:rPr>
        <w:t>T</w:t>
      </w:r>
      <w:r w:rsidRPr="003930E7">
        <w:rPr>
          <w:rFonts w:asciiTheme="minorHAnsi" w:hAnsiTheme="minorHAnsi" w:cstheme="minorHAnsi"/>
          <w:color w:val="252525"/>
        </w:rPr>
        <w:t xml:space="preserve">able </w:t>
      </w:r>
      <w:r w:rsidR="00C132D7">
        <w:rPr>
          <w:rFonts w:asciiTheme="minorHAnsi" w:hAnsiTheme="minorHAnsi" w:cstheme="minorHAnsi"/>
          <w:color w:val="252525"/>
        </w:rPr>
        <w:t xml:space="preserve">1. </w:t>
      </w:r>
      <w:r w:rsidRPr="003930E7">
        <w:rPr>
          <w:rFonts w:asciiTheme="minorHAnsi" w:hAnsiTheme="minorHAnsi" w:cstheme="minorHAnsi"/>
          <w:color w:val="252525"/>
        </w:rPr>
        <w:t>and use the ID3 algorithm to create the decision tree and determine which attribute is the best classifier. The following steps to be performed to do this:</w:t>
      </w:r>
    </w:p>
    <w:p w14:paraId="6C7EFAFB" w14:textId="5149B7AD" w:rsidR="000368A2" w:rsidRPr="003930E7" w:rsidRDefault="000368A2" w:rsidP="000368A2">
      <w:pPr>
        <w:pStyle w:val="NormalWeb"/>
        <w:rPr>
          <w:rFonts w:asciiTheme="minorHAnsi" w:hAnsiTheme="minorHAnsi" w:cstheme="minorHAnsi"/>
          <w:color w:val="252525"/>
        </w:rPr>
      </w:pPr>
      <w:r w:rsidRPr="003930E7">
        <w:rPr>
          <w:rFonts w:asciiTheme="minorHAnsi" w:hAnsiTheme="minorHAnsi" w:cstheme="minorHAnsi"/>
          <w:color w:val="252525"/>
        </w:rPr>
        <w:t>Step 1: Apply entropy formula and compute entropy of whole dataset.</w:t>
      </w:r>
    </w:p>
    <w:p w14:paraId="0405DDDE" w14:textId="5FF97662" w:rsidR="00C61956" w:rsidRDefault="000368A2" w:rsidP="00C132D7">
      <w:pPr>
        <w:pStyle w:val="NormalWeb"/>
        <w:ind w:left="720"/>
        <w:rPr>
          <w:rFonts w:asciiTheme="minorHAnsi" w:hAnsiTheme="minorHAnsi" w:cstheme="minorHAnsi"/>
          <w:color w:val="252525"/>
        </w:rPr>
      </w:pPr>
      <w:r w:rsidRPr="003930E7">
        <w:rPr>
          <w:rFonts w:asciiTheme="minorHAnsi" w:hAnsiTheme="minorHAnsi" w:cstheme="minorHAnsi"/>
          <w:color w:val="252525"/>
        </w:rPr>
        <w:t xml:space="preserve">There are 14 examples of some </w:t>
      </w:r>
      <w:proofErr w:type="spellStart"/>
      <w:r w:rsidRPr="003930E7">
        <w:rPr>
          <w:rFonts w:asciiTheme="minorHAnsi" w:hAnsiTheme="minorHAnsi" w:cstheme="minorHAnsi"/>
          <w:color w:val="252525"/>
        </w:rPr>
        <w:t>boolean</w:t>
      </w:r>
      <w:proofErr w:type="spellEnd"/>
      <w:r w:rsidRPr="003930E7">
        <w:rPr>
          <w:rFonts w:asciiTheme="minorHAnsi" w:hAnsiTheme="minorHAnsi" w:cstheme="minorHAnsi"/>
          <w:color w:val="252525"/>
        </w:rPr>
        <w:t xml:space="preserve"> concept, with 9 positive and 5 negative examples . The entropy of S in relation to this </w:t>
      </w:r>
      <w:proofErr w:type="spellStart"/>
      <w:r w:rsidRPr="003930E7">
        <w:rPr>
          <w:rFonts w:asciiTheme="minorHAnsi" w:hAnsiTheme="minorHAnsi" w:cstheme="minorHAnsi"/>
          <w:color w:val="252525"/>
        </w:rPr>
        <w:t>boolean</w:t>
      </w:r>
      <w:proofErr w:type="spellEnd"/>
      <w:r w:rsidRPr="003930E7">
        <w:rPr>
          <w:rFonts w:asciiTheme="minorHAnsi" w:hAnsiTheme="minorHAnsi" w:cstheme="minorHAnsi"/>
          <w:color w:val="252525"/>
        </w:rPr>
        <w:t xml:space="preserve"> classification is:</w:t>
      </w:r>
    </w:p>
    <w:p w14:paraId="50CB77FD" w14:textId="2C142CE8" w:rsidR="00C132D7" w:rsidRPr="003930E7" w:rsidRDefault="00C132D7" w:rsidP="00C61956">
      <w:pPr>
        <w:pStyle w:val="NormalWeb"/>
        <w:ind w:left="720"/>
        <w:jc w:val="center"/>
        <w:rPr>
          <w:rFonts w:asciiTheme="minorHAnsi" w:hAnsiTheme="minorHAnsi" w:cstheme="minorHAnsi"/>
          <w:color w:val="252525"/>
        </w:rPr>
      </w:pPr>
      <m:oMathPara>
        <m:oMath>
          <m:r>
            <w:rPr>
              <w:rFonts w:ascii="Cambria Math" w:hAnsi="Cambria Math" w:cstheme="minorHAnsi"/>
              <w:color w:val="252525"/>
              <w:sz w:val="20"/>
              <w:szCs w:val="20"/>
            </w:rPr>
            <m:t>Entropy</m:t>
          </m:r>
          <m:d>
            <m:dPr>
              <m:ctrlPr>
                <w:rPr>
                  <w:rFonts w:ascii="Cambria Math" w:hAnsi="Cambria Math" w:cstheme="minorHAnsi"/>
                  <w:i/>
                  <w:color w:val="252525"/>
                  <w:sz w:val="20"/>
                  <w:szCs w:val="20"/>
                </w:rPr>
              </m:ctrlPr>
            </m:dPr>
            <m:e>
              <m:d>
                <m:dPr>
                  <m:begChr m:val="["/>
                  <m:endChr m:val="]"/>
                  <m:ctrlPr>
                    <w:rPr>
                      <w:rFonts w:ascii="Cambria Math" w:hAnsi="Cambria Math" w:cstheme="minorHAnsi"/>
                      <w:i/>
                      <w:color w:val="252525"/>
                      <w:sz w:val="20"/>
                      <w:szCs w:val="20"/>
                    </w:rPr>
                  </m:ctrlPr>
                </m:dPr>
                <m:e>
                  <m:r>
                    <w:rPr>
                      <w:rFonts w:ascii="Cambria Math" w:hAnsi="Cambria Math" w:cstheme="minorHAnsi"/>
                      <w:color w:val="252525"/>
                      <w:sz w:val="20"/>
                      <w:szCs w:val="20"/>
                    </w:rPr>
                    <m:t>9+,5-</m:t>
                  </m:r>
                </m:e>
              </m:d>
            </m:e>
          </m:d>
          <m:r>
            <w:rPr>
              <w:rFonts w:ascii="Cambria Math" w:hAnsi="Cambria Math" w:cstheme="minorHAnsi"/>
              <w:color w:val="252525"/>
              <w:sz w:val="20"/>
              <w:szCs w:val="20"/>
            </w:rPr>
            <m:t>=-</m:t>
          </m:r>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9</m:t>
                  </m:r>
                </m:num>
                <m:den>
                  <m:r>
                    <w:rPr>
                      <w:rFonts w:ascii="Cambria Math" w:hAnsi="Cambria Math" w:cstheme="minorHAnsi"/>
                      <w:color w:val="252525"/>
                      <w:sz w:val="20"/>
                      <w:szCs w:val="20"/>
                    </w:rPr>
                    <m:t>14</m:t>
                  </m:r>
                </m:den>
              </m:f>
            </m:e>
          </m:d>
          <m:sSub>
            <m:sSubPr>
              <m:ctrlPr>
                <w:rPr>
                  <w:rFonts w:ascii="Cambria Math" w:hAnsi="Cambria Math" w:cstheme="minorHAnsi"/>
                  <w:i/>
                  <w:color w:val="252525"/>
                  <w:sz w:val="20"/>
                  <w:szCs w:val="20"/>
                </w:rPr>
              </m:ctrlPr>
            </m:sSubPr>
            <m:e>
              <m:r>
                <w:rPr>
                  <w:rFonts w:ascii="Cambria Math" w:hAnsi="Cambria Math" w:cstheme="minorHAnsi"/>
                  <w:color w:val="252525"/>
                  <w:sz w:val="20"/>
                  <w:szCs w:val="20"/>
                </w:rPr>
                <m:t>log</m:t>
              </m:r>
            </m:e>
            <m:sub>
              <m:r>
                <w:rPr>
                  <w:rFonts w:ascii="Cambria Math" w:hAnsi="Cambria Math" w:cstheme="minorHAnsi"/>
                  <w:color w:val="252525"/>
                  <w:sz w:val="20"/>
                  <w:szCs w:val="20"/>
                </w:rPr>
                <m:t>2</m:t>
              </m:r>
            </m:sub>
          </m:sSub>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9</m:t>
                  </m:r>
                </m:num>
                <m:den>
                  <m:r>
                    <w:rPr>
                      <w:rFonts w:ascii="Cambria Math" w:hAnsi="Cambria Math" w:cstheme="minorHAnsi"/>
                      <w:color w:val="252525"/>
                      <w:sz w:val="20"/>
                      <w:szCs w:val="20"/>
                    </w:rPr>
                    <m:t>14</m:t>
                  </m:r>
                </m:den>
              </m:f>
            </m:e>
          </m:d>
          <m:r>
            <w:rPr>
              <w:rFonts w:ascii="Cambria Math" w:hAnsi="Cambria Math" w:cstheme="minorHAnsi"/>
              <w:color w:val="252525"/>
              <w:sz w:val="20"/>
              <w:szCs w:val="20"/>
            </w:rPr>
            <m:t>-</m:t>
          </m:r>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5</m:t>
                  </m:r>
                </m:num>
                <m:den>
                  <m:r>
                    <w:rPr>
                      <w:rFonts w:ascii="Cambria Math" w:hAnsi="Cambria Math" w:cstheme="minorHAnsi"/>
                      <w:color w:val="252525"/>
                      <w:sz w:val="20"/>
                      <w:szCs w:val="20"/>
                    </w:rPr>
                    <m:t>14</m:t>
                  </m:r>
                </m:den>
              </m:f>
            </m:e>
          </m:d>
          <m:sSub>
            <m:sSubPr>
              <m:ctrlPr>
                <w:rPr>
                  <w:rFonts w:ascii="Cambria Math" w:hAnsi="Cambria Math" w:cstheme="minorHAnsi"/>
                  <w:i/>
                  <w:color w:val="252525"/>
                  <w:sz w:val="20"/>
                  <w:szCs w:val="20"/>
                </w:rPr>
              </m:ctrlPr>
            </m:sSubPr>
            <m:e>
              <m:r>
                <w:rPr>
                  <w:rFonts w:ascii="Cambria Math" w:hAnsi="Cambria Math" w:cstheme="minorHAnsi"/>
                  <w:color w:val="252525"/>
                  <w:sz w:val="20"/>
                  <w:szCs w:val="20"/>
                </w:rPr>
                <m:t>log</m:t>
              </m:r>
            </m:e>
            <m:sub>
              <m:r>
                <w:rPr>
                  <w:rFonts w:ascii="Cambria Math" w:hAnsi="Cambria Math" w:cstheme="minorHAnsi"/>
                  <w:color w:val="252525"/>
                  <w:sz w:val="20"/>
                  <w:szCs w:val="20"/>
                </w:rPr>
                <m:t>2</m:t>
              </m:r>
            </m:sub>
          </m:sSub>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5</m:t>
                  </m:r>
                </m:num>
                <m:den>
                  <m:r>
                    <w:rPr>
                      <w:rFonts w:ascii="Cambria Math" w:hAnsi="Cambria Math" w:cstheme="minorHAnsi"/>
                      <w:color w:val="252525"/>
                      <w:sz w:val="20"/>
                      <w:szCs w:val="20"/>
                    </w:rPr>
                    <m:t>14</m:t>
                  </m:r>
                </m:den>
              </m:f>
            </m:e>
          </m:d>
          <m:r>
            <w:rPr>
              <w:rFonts w:ascii="Cambria Math" w:hAnsi="Cambria Math" w:cstheme="minorHAnsi"/>
              <w:color w:val="252525"/>
              <w:sz w:val="20"/>
              <w:szCs w:val="20"/>
            </w:rPr>
            <m:t>=0.940</m:t>
          </m:r>
        </m:oMath>
      </m:oMathPara>
    </w:p>
    <w:p w14:paraId="1648DBAB" w14:textId="26722518" w:rsidR="00C61956" w:rsidRPr="003930E7" w:rsidRDefault="00C61956" w:rsidP="00C61956">
      <w:pPr>
        <w:pStyle w:val="NormalWeb"/>
        <w:ind w:left="720"/>
        <w:rPr>
          <w:rFonts w:asciiTheme="minorHAnsi" w:hAnsiTheme="minorHAnsi" w:cstheme="minorHAnsi"/>
          <w:color w:val="252525"/>
        </w:rPr>
      </w:pPr>
      <w:r w:rsidRPr="003930E7">
        <w:rPr>
          <w:rFonts w:asciiTheme="minorHAnsi" w:hAnsiTheme="minorHAnsi" w:cstheme="minorHAnsi"/>
          <w:color w:val="252525"/>
        </w:rPr>
        <w:t xml:space="preserve">Note: </w:t>
      </w:r>
    </w:p>
    <w:p w14:paraId="0AB4EEEB" w14:textId="0B075F3C" w:rsidR="00C61956" w:rsidRPr="003930E7" w:rsidRDefault="00C61956" w:rsidP="00C61956">
      <w:pPr>
        <w:pStyle w:val="NormalWeb"/>
        <w:spacing w:before="0" w:beforeAutospacing="0" w:after="0" w:afterAutospacing="0"/>
        <w:ind w:left="720"/>
        <w:rPr>
          <w:rFonts w:asciiTheme="minorHAnsi" w:hAnsiTheme="minorHAnsi" w:cstheme="minorHAnsi"/>
          <w:color w:val="252525"/>
        </w:rPr>
      </w:pPr>
      <w:r w:rsidRPr="003930E7">
        <w:rPr>
          <w:rFonts w:asciiTheme="minorHAnsi" w:hAnsiTheme="minorHAnsi" w:cstheme="minorHAnsi"/>
          <w:color w:val="252525"/>
        </w:rPr>
        <w:t xml:space="preserve">If all members of S belong to the same class, the entropy is </w:t>
      </w:r>
      <w:r w:rsidRPr="003930E7">
        <w:rPr>
          <w:rFonts w:asciiTheme="minorHAnsi" w:hAnsiTheme="minorHAnsi" w:cstheme="minorHAnsi"/>
          <w:b/>
          <w:bCs/>
          <w:color w:val="252525"/>
        </w:rPr>
        <w:t>zero(0).</w:t>
      </w:r>
    </w:p>
    <w:p w14:paraId="34DD480E" w14:textId="7FA59D29" w:rsidR="00C61956" w:rsidRPr="003930E7" w:rsidRDefault="00C61956" w:rsidP="00C61956">
      <w:pPr>
        <w:pStyle w:val="NormalWeb"/>
        <w:spacing w:before="0" w:beforeAutospacing="0" w:after="0" w:afterAutospacing="0"/>
        <w:ind w:left="720"/>
        <w:rPr>
          <w:rFonts w:asciiTheme="minorHAnsi" w:hAnsiTheme="minorHAnsi" w:cstheme="minorHAnsi"/>
          <w:b/>
          <w:bCs/>
          <w:color w:val="252525"/>
        </w:rPr>
      </w:pPr>
      <w:r w:rsidRPr="003930E7">
        <w:rPr>
          <w:rFonts w:asciiTheme="minorHAnsi" w:hAnsiTheme="minorHAnsi" w:cstheme="minorHAnsi"/>
          <w:color w:val="252525"/>
        </w:rPr>
        <w:t xml:space="preserve">If dataset contains equal number of positive and negative class, the entropy is </w:t>
      </w:r>
      <w:r w:rsidRPr="003930E7">
        <w:rPr>
          <w:rFonts w:asciiTheme="minorHAnsi" w:hAnsiTheme="minorHAnsi" w:cstheme="minorHAnsi"/>
          <w:b/>
          <w:bCs/>
          <w:color w:val="252525"/>
        </w:rPr>
        <w:t>1.</w:t>
      </w:r>
    </w:p>
    <w:p w14:paraId="511295EA" w14:textId="409D756F" w:rsidR="00C61956" w:rsidRPr="003930E7" w:rsidRDefault="00C61956" w:rsidP="00C61956">
      <w:pPr>
        <w:pStyle w:val="NormalWeb"/>
        <w:spacing w:before="0" w:beforeAutospacing="0" w:after="0" w:afterAutospacing="0"/>
        <w:ind w:left="720"/>
        <w:rPr>
          <w:rFonts w:asciiTheme="minorHAnsi" w:hAnsiTheme="minorHAnsi" w:cstheme="minorHAnsi"/>
          <w:b/>
          <w:bCs/>
          <w:color w:val="252525"/>
        </w:rPr>
      </w:pPr>
      <w:r w:rsidRPr="003930E7">
        <w:rPr>
          <w:rFonts w:asciiTheme="minorHAnsi" w:hAnsiTheme="minorHAnsi" w:cstheme="minorHAnsi"/>
          <w:color w:val="252525"/>
        </w:rPr>
        <w:t>If the dataset has unequal number of positive and negative class, the entropy is between 0 and 1</w:t>
      </w:r>
      <w:r w:rsidRPr="003930E7">
        <w:rPr>
          <w:rFonts w:asciiTheme="minorHAnsi" w:hAnsiTheme="minorHAnsi" w:cstheme="minorHAnsi"/>
          <w:b/>
          <w:bCs/>
          <w:color w:val="252525"/>
        </w:rPr>
        <w:t>.</w:t>
      </w:r>
    </w:p>
    <w:p w14:paraId="73AF08C6" w14:textId="003F6D97" w:rsidR="00C61956" w:rsidRDefault="00C61956" w:rsidP="00C61956">
      <w:pPr>
        <w:pStyle w:val="NormalWeb"/>
        <w:spacing w:before="0" w:beforeAutospacing="0" w:after="0" w:afterAutospacing="0"/>
        <w:ind w:left="720"/>
        <w:rPr>
          <w:rFonts w:asciiTheme="minorHAnsi" w:hAnsiTheme="minorHAnsi" w:cstheme="minorHAnsi"/>
          <w:b/>
          <w:bCs/>
          <w:color w:val="252525"/>
        </w:rPr>
      </w:pPr>
    </w:p>
    <w:p w14:paraId="1C5BE11F" w14:textId="0BD81CA3" w:rsidR="00C132D7" w:rsidRDefault="00C132D7" w:rsidP="00C61956">
      <w:pPr>
        <w:pStyle w:val="NormalWeb"/>
        <w:spacing w:before="0" w:beforeAutospacing="0" w:after="0" w:afterAutospacing="0"/>
        <w:ind w:left="720"/>
        <w:rPr>
          <w:rFonts w:asciiTheme="minorHAnsi" w:hAnsiTheme="minorHAnsi" w:cstheme="minorHAnsi"/>
          <w:b/>
          <w:bCs/>
          <w:color w:val="252525"/>
        </w:rPr>
      </w:pPr>
    </w:p>
    <w:p w14:paraId="7CCF47D1" w14:textId="37031C61" w:rsidR="00C132D7" w:rsidRDefault="00C132D7" w:rsidP="00C61956">
      <w:pPr>
        <w:pStyle w:val="NormalWeb"/>
        <w:spacing w:before="0" w:beforeAutospacing="0" w:after="0" w:afterAutospacing="0"/>
        <w:ind w:left="720"/>
        <w:rPr>
          <w:rFonts w:asciiTheme="minorHAnsi" w:hAnsiTheme="minorHAnsi" w:cstheme="minorHAnsi"/>
          <w:b/>
          <w:bCs/>
          <w:color w:val="252525"/>
        </w:rPr>
      </w:pPr>
    </w:p>
    <w:p w14:paraId="0D648E08" w14:textId="77777777" w:rsidR="00C132D7" w:rsidRPr="003930E7" w:rsidRDefault="00C132D7" w:rsidP="00C61956">
      <w:pPr>
        <w:pStyle w:val="NormalWeb"/>
        <w:spacing w:before="0" w:beforeAutospacing="0" w:after="0" w:afterAutospacing="0"/>
        <w:ind w:left="720"/>
        <w:rPr>
          <w:rFonts w:asciiTheme="minorHAnsi" w:hAnsiTheme="minorHAnsi" w:cstheme="minorHAnsi"/>
          <w:b/>
          <w:bCs/>
          <w:color w:val="252525"/>
        </w:rPr>
      </w:pPr>
    </w:p>
    <w:p w14:paraId="2D3E5B76" w14:textId="59693BCE" w:rsidR="00C61956" w:rsidRPr="003930E7" w:rsidRDefault="00C61956" w:rsidP="00C61956">
      <w:pPr>
        <w:pStyle w:val="NormalWeb"/>
        <w:spacing w:before="0" w:beforeAutospacing="0" w:after="0" w:afterAutospacing="0"/>
        <w:rPr>
          <w:rFonts w:asciiTheme="minorHAnsi" w:hAnsiTheme="minorHAnsi" w:cstheme="minorHAnsi"/>
          <w:color w:val="252525"/>
        </w:rPr>
      </w:pPr>
      <w:r w:rsidRPr="003930E7">
        <w:rPr>
          <w:rFonts w:asciiTheme="minorHAnsi" w:hAnsiTheme="minorHAnsi" w:cstheme="minorHAnsi"/>
          <w:color w:val="252525"/>
        </w:rPr>
        <w:t>Step 2: Calculate the information gain of each attribute in the dataset.</w:t>
      </w:r>
    </w:p>
    <w:p w14:paraId="35283503" w14:textId="77777777" w:rsidR="00C61956" w:rsidRPr="003930E7" w:rsidRDefault="00C61956" w:rsidP="00C61956">
      <w:pPr>
        <w:pStyle w:val="NormalWeb"/>
        <w:spacing w:before="0" w:beforeAutospacing="0" w:after="0" w:afterAutospacing="0"/>
        <w:rPr>
          <w:rFonts w:asciiTheme="minorHAnsi" w:hAnsiTheme="minorHAnsi" w:cstheme="minorHAnsi"/>
          <w:color w:val="252525"/>
        </w:rPr>
      </w:pPr>
    </w:p>
    <w:p w14:paraId="4072A081" w14:textId="647F1BEB" w:rsidR="00C61956" w:rsidRPr="003930E7" w:rsidRDefault="00C61956" w:rsidP="00C61956">
      <w:pPr>
        <w:pStyle w:val="NormalWeb"/>
        <w:spacing w:before="0" w:beforeAutospacing="0" w:after="0" w:afterAutospacing="0"/>
        <w:ind w:left="720"/>
        <w:rPr>
          <w:rFonts w:asciiTheme="minorHAnsi" w:hAnsiTheme="minorHAnsi" w:cstheme="minorHAnsi"/>
        </w:rPr>
      </w:pPr>
      <w:r w:rsidRPr="003930E7">
        <w:rPr>
          <w:rFonts w:asciiTheme="minorHAnsi" w:hAnsiTheme="minorHAnsi" w:cstheme="minorHAnsi"/>
          <w:color w:val="252525"/>
        </w:rPr>
        <w:t xml:space="preserve">For example, attribute </w:t>
      </w:r>
      <w:r w:rsidRPr="003930E7">
        <w:rPr>
          <w:rFonts w:asciiTheme="minorHAnsi" w:hAnsiTheme="minorHAnsi" w:cstheme="minorHAnsi"/>
          <w:b/>
          <w:bCs/>
          <w:i/>
          <w:iCs/>
          <w:color w:val="252525"/>
        </w:rPr>
        <w:t>wind</w:t>
      </w:r>
      <w:r w:rsidRPr="003930E7">
        <w:rPr>
          <w:rFonts w:asciiTheme="minorHAnsi" w:hAnsiTheme="minorHAnsi" w:cstheme="minorHAnsi"/>
          <w:color w:val="252525"/>
        </w:rPr>
        <w:t xml:space="preserve"> which has values </w:t>
      </w:r>
      <w:r w:rsidRPr="003930E7">
        <w:rPr>
          <w:rFonts w:asciiTheme="minorHAnsi" w:hAnsiTheme="minorHAnsi" w:cstheme="minorHAnsi"/>
          <w:i/>
          <w:iCs/>
          <w:color w:val="252525"/>
        </w:rPr>
        <w:t>weak</w:t>
      </w:r>
      <w:r w:rsidRPr="003930E7">
        <w:rPr>
          <w:rFonts w:asciiTheme="minorHAnsi" w:hAnsiTheme="minorHAnsi" w:cstheme="minorHAnsi"/>
          <w:color w:val="252525"/>
        </w:rPr>
        <w:t xml:space="preserve"> and </w:t>
      </w:r>
      <w:r w:rsidRPr="003930E7">
        <w:rPr>
          <w:rFonts w:asciiTheme="minorHAnsi" w:hAnsiTheme="minorHAnsi" w:cstheme="minorHAnsi"/>
          <w:i/>
          <w:iCs/>
          <w:color w:val="252525"/>
        </w:rPr>
        <w:t>strong</w:t>
      </w:r>
      <w:r w:rsidRPr="003930E7">
        <w:rPr>
          <w:rFonts w:asciiTheme="minorHAnsi" w:hAnsiTheme="minorHAnsi" w:cstheme="minorHAnsi"/>
          <w:color w:val="252525"/>
        </w:rPr>
        <w:t xml:space="preserve">. S is the collection containing 14 examples, </w:t>
      </w:r>
      <w:r w:rsidRPr="003930E7">
        <w:rPr>
          <w:rFonts w:asciiTheme="minorHAnsi" w:hAnsiTheme="minorHAnsi" w:cstheme="minorHAnsi"/>
        </w:rPr>
        <w:t xml:space="preserve"> [9+, 5-]. Of these 14 example 6 of the positive and 2 of the negative examples [6+,2-] when </w:t>
      </w:r>
      <w:r w:rsidRPr="003930E7">
        <w:rPr>
          <w:rFonts w:asciiTheme="minorHAnsi" w:hAnsiTheme="minorHAnsi" w:cstheme="minorHAnsi"/>
          <w:b/>
          <w:bCs/>
          <w:i/>
          <w:iCs/>
        </w:rPr>
        <w:t xml:space="preserve">wind = </w:t>
      </w:r>
      <w:r w:rsidRPr="003930E7">
        <w:rPr>
          <w:rFonts w:asciiTheme="minorHAnsi" w:hAnsiTheme="minorHAnsi" w:cstheme="minorHAnsi"/>
          <w:i/>
          <w:iCs/>
        </w:rPr>
        <w:t xml:space="preserve">weak </w:t>
      </w:r>
      <w:r w:rsidRPr="003930E7">
        <w:rPr>
          <w:rFonts w:asciiTheme="minorHAnsi" w:hAnsiTheme="minorHAnsi" w:cstheme="minorHAnsi"/>
        </w:rPr>
        <w:t xml:space="preserve">and for remainder 6 examples, 3 of the positive and 3 of the negative example [3+,3-] when </w:t>
      </w:r>
      <w:r w:rsidRPr="003930E7">
        <w:rPr>
          <w:rFonts w:asciiTheme="minorHAnsi" w:hAnsiTheme="minorHAnsi" w:cstheme="minorHAnsi"/>
          <w:b/>
          <w:bCs/>
          <w:i/>
          <w:iCs/>
        </w:rPr>
        <w:t xml:space="preserve">wind = </w:t>
      </w:r>
      <w:r w:rsidRPr="003930E7">
        <w:rPr>
          <w:rFonts w:asciiTheme="minorHAnsi" w:hAnsiTheme="minorHAnsi" w:cstheme="minorHAnsi"/>
          <w:i/>
          <w:iCs/>
        </w:rPr>
        <w:t>strong.</w:t>
      </w:r>
      <w:r w:rsidRPr="003930E7">
        <w:rPr>
          <w:rFonts w:asciiTheme="minorHAnsi" w:hAnsiTheme="minorHAnsi" w:cstheme="minorHAnsi"/>
        </w:rPr>
        <w:t xml:space="preserve"> The information gain due to sorting the original 14 examples by the attribute </w:t>
      </w:r>
      <w:r w:rsidRPr="003930E7">
        <w:rPr>
          <w:rFonts w:asciiTheme="minorHAnsi" w:hAnsiTheme="minorHAnsi" w:cstheme="minorHAnsi"/>
          <w:b/>
          <w:bCs/>
          <w:i/>
          <w:iCs/>
        </w:rPr>
        <w:t>Wind</w:t>
      </w:r>
      <w:r w:rsidRPr="003930E7">
        <w:rPr>
          <w:rFonts w:asciiTheme="minorHAnsi" w:hAnsiTheme="minorHAnsi" w:cstheme="minorHAnsi"/>
        </w:rPr>
        <w:t xml:space="preserve"> may then be calculated as:</w:t>
      </w:r>
    </w:p>
    <w:p w14:paraId="3926BF09" w14:textId="1E7BA133" w:rsidR="00C132D7" w:rsidRDefault="00C132D7" w:rsidP="00C132D7">
      <w:pPr>
        <w:pStyle w:val="NormalWeb"/>
        <w:spacing w:before="0" w:beforeAutospacing="0" w:after="0" w:afterAutospacing="0"/>
        <w:rPr>
          <w:rFonts w:asciiTheme="minorHAnsi" w:hAnsiTheme="minorHAnsi" w:cstheme="minorHAnsi"/>
          <w:color w:val="252525"/>
        </w:rPr>
      </w:pPr>
    </w:p>
    <w:p w14:paraId="07E3EEB5" w14:textId="2C73F36F" w:rsidR="00C132D7" w:rsidRPr="00C132D7" w:rsidRDefault="00C132D7" w:rsidP="00C61956">
      <w:pPr>
        <w:pStyle w:val="NormalWeb"/>
        <w:spacing w:before="0" w:beforeAutospacing="0" w:after="0" w:afterAutospacing="0"/>
        <w:ind w:left="720"/>
        <w:jc w:val="center"/>
        <w:rPr>
          <w:rFonts w:asciiTheme="minorHAnsi" w:hAnsiTheme="minorHAnsi" w:cstheme="minorHAnsi"/>
          <w:color w:val="111111"/>
          <w:sz w:val="20"/>
          <w:szCs w:val="20"/>
        </w:rPr>
      </w:pPr>
      <m:oMathPara>
        <m:oMathParaPr>
          <m:jc m:val="center"/>
        </m:oMathParaPr>
        <m:oMath>
          <m:r>
            <w:rPr>
              <w:rFonts w:ascii="Cambria Math" w:hAnsi="Cambria Math" w:cstheme="minorHAnsi"/>
              <w:color w:val="252525"/>
              <w:sz w:val="20"/>
              <w:szCs w:val="20"/>
            </w:rPr>
            <m:t>Gain</m:t>
          </m:r>
          <m:d>
            <m:dPr>
              <m:ctrlPr>
                <w:rPr>
                  <w:rFonts w:ascii="Cambria Math" w:hAnsi="Cambria Math" w:cstheme="minorHAnsi"/>
                  <w:i/>
                  <w:color w:val="252525"/>
                  <w:sz w:val="20"/>
                  <w:szCs w:val="20"/>
                </w:rPr>
              </m:ctrlPr>
            </m:dPr>
            <m:e>
              <m:r>
                <w:rPr>
                  <w:rFonts w:ascii="Cambria Math" w:hAnsi="Cambria Math" w:cstheme="minorHAnsi"/>
                  <w:color w:val="252525"/>
                  <w:sz w:val="20"/>
                  <w:szCs w:val="20"/>
                </w:rPr>
                <m:t>S,Wind</m:t>
              </m:r>
            </m:e>
          </m:d>
          <m:r>
            <w:rPr>
              <w:rFonts w:ascii="Cambria Math" w:hAnsi="Cambria Math" w:cstheme="minorHAnsi"/>
              <w:color w:val="252525"/>
              <w:sz w:val="20"/>
              <w:szCs w:val="20"/>
            </w:rPr>
            <m:t xml:space="preserve">= </m:t>
          </m:r>
          <m:r>
            <w:rPr>
              <w:rFonts w:ascii="Cambria Math" w:hAnsi="Cambria Math" w:cstheme="minorHAnsi"/>
              <w:color w:val="111111"/>
              <w:sz w:val="20"/>
              <w:szCs w:val="20"/>
            </w:rPr>
            <m:t>Entropy</m:t>
          </m:r>
          <m:d>
            <m:dPr>
              <m:ctrlPr>
                <w:rPr>
                  <w:rFonts w:ascii="Cambria Math" w:hAnsi="Cambria Math" w:cstheme="minorHAnsi"/>
                  <w:i/>
                  <w:color w:val="111111"/>
                  <w:sz w:val="20"/>
                  <w:szCs w:val="20"/>
                </w:rPr>
              </m:ctrlPr>
            </m:dPr>
            <m:e>
              <m:r>
                <w:rPr>
                  <w:rFonts w:ascii="Cambria Math" w:hAnsi="Cambria Math" w:cstheme="minorHAnsi"/>
                  <w:color w:val="111111"/>
                  <w:sz w:val="20"/>
                  <w:szCs w:val="20"/>
                </w:rPr>
                <m:t>S</m:t>
              </m:r>
            </m:e>
          </m:d>
          <m:r>
            <w:rPr>
              <w:rFonts w:ascii="Cambria Math" w:hAnsi="Cambria Math" w:cstheme="minorHAnsi"/>
              <w:color w:val="111111"/>
              <w:sz w:val="20"/>
              <w:szCs w:val="20"/>
            </w:rPr>
            <m:t>-</m:t>
          </m:r>
          <m:nary>
            <m:naryPr>
              <m:chr m:val="∑"/>
              <m:limLoc m:val="undOvr"/>
              <m:supHide m:val="1"/>
              <m:ctrlPr>
                <w:rPr>
                  <w:rFonts w:ascii="Cambria Math" w:hAnsi="Cambria Math" w:cstheme="minorHAnsi"/>
                  <w:i/>
                  <w:color w:val="111111"/>
                  <w:sz w:val="20"/>
                  <w:szCs w:val="20"/>
                </w:rPr>
              </m:ctrlPr>
            </m:naryPr>
            <m:sub>
              <m:r>
                <w:rPr>
                  <w:rFonts w:ascii="Cambria Math" w:hAnsi="Cambria Math" w:cstheme="minorHAnsi"/>
                  <w:color w:val="111111"/>
                  <w:sz w:val="20"/>
                  <w:szCs w:val="20"/>
                </w:rPr>
                <m:t>v∈{weak,strong}</m:t>
              </m:r>
            </m:sub>
            <m:sup/>
            <m:e>
              <m:f>
                <m:fPr>
                  <m:ctrlPr>
                    <w:rPr>
                      <w:rFonts w:ascii="Cambria Math" w:hAnsi="Cambria Math" w:cstheme="minorHAnsi"/>
                      <w:i/>
                      <w:color w:val="111111"/>
                      <w:sz w:val="20"/>
                      <w:szCs w:val="20"/>
                    </w:rPr>
                  </m:ctrlPr>
                </m:fPr>
                <m:num>
                  <m:d>
                    <m:dPr>
                      <m:begChr m:val="|"/>
                      <m:endChr m:val="|"/>
                      <m:ctrlPr>
                        <w:rPr>
                          <w:rFonts w:ascii="Cambria Math" w:hAnsi="Cambria Math" w:cstheme="minorHAnsi"/>
                          <w:i/>
                          <w:color w:val="111111"/>
                          <w:sz w:val="20"/>
                          <w:szCs w:val="20"/>
                        </w:rPr>
                      </m:ctrlPr>
                    </m:dPr>
                    <m:e>
                      <m:sSub>
                        <m:sSubPr>
                          <m:ctrlPr>
                            <w:rPr>
                              <w:rFonts w:ascii="Cambria Math" w:hAnsi="Cambria Math" w:cstheme="minorHAnsi"/>
                              <w:i/>
                              <w:color w:val="111111"/>
                              <w:sz w:val="20"/>
                              <w:szCs w:val="20"/>
                            </w:rPr>
                          </m:ctrlPr>
                        </m:sSubPr>
                        <m:e>
                          <m:r>
                            <w:rPr>
                              <w:rFonts w:ascii="Cambria Math" w:hAnsi="Cambria Math" w:cstheme="minorHAnsi"/>
                              <w:color w:val="111111"/>
                              <w:sz w:val="20"/>
                              <w:szCs w:val="20"/>
                            </w:rPr>
                            <m:t>S</m:t>
                          </m:r>
                        </m:e>
                        <m:sub>
                          <m:r>
                            <w:rPr>
                              <w:rFonts w:ascii="Cambria Math" w:hAnsi="Cambria Math" w:cstheme="minorHAnsi"/>
                              <w:color w:val="111111"/>
                              <w:sz w:val="20"/>
                              <w:szCs w:val="20"/>
                            </w:rPr>
                            <m:t>v</m:t>
                          </m:r>
                        </m:sub>
                      </m:sSub>
                    </m:e>
                  </m:d>
                </m:num>
                <m:den>
                  <m:d>
                    <m:dPr>
                      <m:begChr m:val="|"/>
                      <m:endChr m:val="|"/>
                      <m:ctrlPr>
                        <w:rPr>
                          <w:rFonts w:ascii="Cambria Math" w:hAnsi="Cambria Math" w:cstheme="minorHAnsi"/>
                          <w:i/>
                          <w:color w:val="111111"/>
                          <w:sz w:val="20"/>
                          <w:szCs w:val="20"/>
                        </w:rPr>
                      </m:ctrlPr>
                    </m:dPr>
                    <m:e>
                      <m:r>
                        <w:rPr>
                          <w:rFonts w:ascii="Cambria Math" w:hAnsi="Cambria Math" w:cstheme="minorHAnsi"/>
                          <w:color w:val="111111"/>
                          <w:sz w:val="20"/>
                          <w:szCs w:val="20"/>
                        </w:rPr>
                        <m:t>S</m:t>
                      </m:r>
                    </m:e>
                  </m:d>
                </m:den>
              </m:f>
              <m:r>
                <w:rPr>
                  <w:rFonts w:ascii="Cambria Math" w:hAnsi="Cambria Math" w:cstheme="minorHAnsi"/>
                  <w:color w:val="111111"/>
                  <w:sz w:val="20"/>
                  <w:szCs w:val="20"/>
                </w:rPr>
                <m:t>Entropy(</m:t>
              </m:r>
              <m:sSub>
                <m:sSubPr>
                  <m:ctrlPr>
                    <w:rPr>
                      <w:rFonts w:ascii="Cambria Math" w:hAnsi="Cambria Math" w:cstheme="minorHAnsi"/>
                      <w:i/>
                      <w:color w:val="111111"/>
                      <w:sz w:val="20"/>
                      <w:szCs w:val="20"/>
                    </w:rPr>
                  </m:ctrlPr>
                </m:sSubPr>
                <m:e>
                  <m:r>
                    <w:rPr>
                      <w:rFonts w:ascii="Cambria Math" w:hAnsi="Cambria Math" w:cstheme="minorHAnsi"/>
                      <w:color w:val="111111"/>
                      <w:sz w:val="20"/>
                      <w:szCs w:val="20"/>
                    </w:rPr>
                    <m:t>S</m:t>
                  </m:r>
                </m:e>
                <m:sub>
                  <m:r>
                    <w:rPr>
                      <w:rFonts w:ascii="Cambria Math" w:hAnsi="Cambria Math" w:cstheme="minorHAnsi"/>
                      <w:color w:val="111111"/>
                      <w:sz w:val="20"/>
                      <w:szCs w:val="20"/>
                    </w:rPr>
                    <m:t>V</m:t>
                  </m:r>
                </m:sub>
              </m:sSub>
              <m:r>
                <w:rPr>
                  <w:rFonts w:ascii="Cambria Math" w:hAnsi="Cambria Math" w:cstheme="minorHAnsi"/>
                  <w:color w:val="111111"/>
                  <w:sz w:val="20"/>
                  <w:szCs w:val="20"/>
                </w:rPr>
                <m:t>)</m:t>
              </m:r>
            </m:e>
          </m:nary>
        </m:oMath>
      </m:oMathPara>
    </w:p>
    <w:p w14:paraId="774EA5F0" w14:textId="1F40E65E" w:rsidR="00C132D7" w:rsidRDefault="00C132D7" w:rsidP="00C61956">
      <w:pPr>
        <w:pStyle w:val="NormalWeb"/>
        <w:spacing w:before="0" w:beforeAutospacing="0" w:after="0" w:afterAutospacing="0"/>
        <w:ind w:left="720"/>
        <w:jc w:val="center"/>
        <w:rPr>
          <w:rFonts w:asciiTheme="minorHAnsi" w:hAnsiTheme="minorHAnsi" w:cstheme="minorHAnsi"/>
          <w:color w:val="252525"/>
          <w:sz w:val="20"/>
          <w:szCs w:val="20"/>
        </w:rPr>
      </w:pPr>
    </w:p>
    <w:p w14:paraId="17D2797F" w14:textId="075DE819" w:rsidR="00C132D7" w:rsidRPr="00C132D7" w:rsidRDefault="00C132D7" w:rsidP="00C61956">
      <w:pPr>
        <w:pStyle w:val="NormalWeb"/>
        <w:spacing w:before="0" w:beforeAutospacing="0" w:after="0" w:afterAutospacing="0"/>
        <w:ind w:left="720"/>
        <w:jc w:val="center"/>
        <w:rPr>
          <w:rFonts w:asciiTheme="minorHAnsi" w:hAnsiTheme="minorHAnsi" w:cstheme="minorHAnsi"/>
          <w:color w:val="252525"/>
          <w:sz w:val="20"/>
          <w:szCs w:val="20"/>
        </w:rPr>
      </w:pPr>
      <m:oMathPara>
        <m:oMathParaPr>
          <m:jc m:val="center"/>
        </m:oMathParaPr>
        <m:oMath>
          <m:r>
            <w:rPr>
              <w:rFonts w:ascii="Cambria Math" w:hAnsi="Cambria Math" w:cstheme="minorHAnsi"/>
              <w:color w:val="252525"/>
              <w:sz w:val="20"/>
              <w:szCs w:val="20"/>
            </w:rPr>
            <m:t xml:space="preserve">= </m:t>
          </m:r>
          <m:r>
            <w:rPr>
              <w:rFonts w:ascii="Cambria Math" w:hAnsi="Cambria Math" w:cstheme="minorHAnsi"/>
              <w:color w:val="111111"/>
              <w:sz w:val="20"/>
              <w:szCs w:val="20"/>
            </w:rPr>
            <m:t>Entropy</m:t>
          </m:r>
          <m:d>
            <m:dPr>
              <m:ctrlPr>
                <w:rPr>
                  <w:rFonts w:ascii="Cambria Math" w:hAnsi="Cambria Math" w:cstheme="minorHAnsi"/>
                  <w:i/>
                  <w:color w:val="111111"/>
                  <w:sz w:val="20"/>
                  <w:szCs w:val="20"/>
                </w:rPr>
              </m:ctrlPr>
            </m:dPr>
            <m:e>
              <m:r>
                <w:rPr>
                  <w:rFonts w:ascii="Cambria Math" w:hAnsi="Cambria Math" w:cstheme="minorHAnsi"/>
                  <w:color w:val="111111"/>
                  <w:sz w:val="20"/>
                  <w:szCs w:val="20"/>
                </w:rPr>
                <m:t>S</m:t>
              </m:r>
            </m:e>
          </m:d>
          <m:r>
            <w:rPr>
              <w:rFonts w:ascii="Cambria Math" w:hAnsi="Cambria Math" w:cstheme="minorHAnsi"/>
              <w:color w:val="252525"/>
              <w:sz w:val="20"/>
              <w:szCs w:val="20"/>
            </w:rPr>
            <m:t>-</m:t>
          </m:r>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8</m:t>
                  </m:r>
                </m:num>
                <m:den>
                  <m:r>
                    <w:rPr>
                      <w:rFonts w:ascii="Cambria Math" w:hAnsi="Cambria Math" w:cstheme="minorHAnsi"/>
                      <w:color w:val="252525"/>
                      <w:sz w:val="20"/>
                      <w:szCs w:val="20"/>
                    </w:rPr>
                    <m:t>14</m:t>
                  </m:r>
                </m:den>
              </m:f>
            </m:e>
          </m:d>
          <m:r>
            <w:rPr>
              <w:rFonts w:ascii="Cambria Math" w:hAnsi="Cambria Math" w:cstheme="minorHAnsi"/>
              <w:color w:val="252525"/>
              <w:sz w:val="20"/>
              <w:szCs w:val="20"/>
            </w:rPr>
            <m:t>Entropy</m:t>
          </m:r>
          <m:d>
            <m:dPr>
              <m:ctrlPr>
                <w:rPr>
                  <w:rFonts w:ascii="Cambria Math" w:hAnsi="Cambria Math" w:cstheme="minorHAnsi"/>
                  <w:i/>
                  <w:color w:val="252525"/>
                  <w:sz w:val="20"/>
                  <w:szCs w:val="20"/>
                </w:rPr>
              </m:ctrlPr>
            </m:dPr>
            <m:e>
              <m:sSub>
                <m:sSubPr>
                  <m:ctrlPr>
                    <w:rPr>
                      <w:rFonts w:ascii="Cambria Math" w:hAnsi="Cambria Math" w:cstheme="minorHAnsi"/>
                      <w:i/>
                      <w:color w:val="252525"/>
                      <w:sz w:val="20"/>
                      <w:szCs w:val="20"/>
                    </w:rPr>
                  </m:ctrlPr>
                </m:sSubPr>
                <m:e>
                  <m:r>
                    <w:rPr>
                      <w:rFonts w:ascii="Cambria Math" w:hAnsi="Cambria Math" w:cstheme="minorHAnsi"/>
                      <w:color w:val="252525"/>
                      <w:sz w:val="20"/>
                      <w:szCs w:val="20"/>
                    </w:rPr>
                    <m:t>S</m:t>
                  </m:r>
                </m:e>
                <m:sub>
                  <m:r>
                    <w:rPr>
                      <w:rFonts w:ascii="Cambria Math" w:hAnsi="Cambria Math" w:cstheme="minorHAnsi"/>
                      <w:color w:val="252525"/>
                      <w:sz w:val="20"/>
                      <w:szCs w:val="20"/>
                    </w:rPr>
                    <m:t>weak</m:t>
                  </m:r>
                </m:sub>
              </m:sSub>
            </m:e>
          </m:d>
          <m:r>
            <w:rPr>
              <w:rFonts w:ascii="Cambria Math" w:hAnsi="Cambria Math" w:cstheme="minorHAnsi"/>
              <w:color w:val="252525"/>
              <w:sz w:val="20"/>
              <w:szCs w:val="20"/>
            </w:rPr>
            <m:t>-</m:t>
          </m:r>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6</m:t>
                  </m:r>
                </m:num>
                <m:den>
                  <m:r>
                    <w:rPr>
                      <w:rFonts w:ascii="Cambria Math" w:hAnsi="Cambria Math" w:cstheme="minorHAnsi"/>
                      <w:color w:val="252525"/>
                      <w:sz w:val="20"/>
                      <w:szCs w:val="20"/>
                    </w:rPr>
                    <m:t>14</m:t>
                  </m:r>
                </m:den>
              </m:f>
            </m:e>
          </m:d>
          <m:r>
            <w:rPr>
              <w:rFonts w:ascii="Cambria Math" w:hAnsi="Cambria Math" w:cstheme="minorHAnsi"/>
              <w:color w:val="252525"/>
              <w:sz w:val="20"/>
              <w:szCs w:val="20"/>
            </w:rPr>
            <m:t>Entropy(</m:t>
          </m:r>
          <m:sSub>
            <m:sSubPr>
              <m:ctrlPr>
                <w:rPr>
                  <w:rFonts w:ascii="Cambria Math" w:hAnsi="Cambria Math" w:cstheme="minorHAnsi"/>
                  <w:i/>
                  <w:color w:val="252525"/>
                  <w:sz w:val="20"/>
                  <w:szCs w:val="20"/>
                </w:rPr>
              </m:ctrlPr>
            </m:sSubPr>
            <m:e>
              <m:r>
                <w:rPr>
                  <w:rFonts w:ascii="Cambria Math" w:hAnsi="Cambria Math" w:cstheme="minorHAnsi"/>
                  <w:color w:val="252525"/>
                  <w:sz w:val="20"/>
                  <w:szCs w:val="20"/>
                </w:rPr>
                <m:t>S</m:t>
              </m:r>
            </m:e>
            <m:sub>
              <m:r>
                <w:rPr>
                  <w:rFonts w:ascii="Cambria Math" w:hAnsi="Cambria Math" w:cstheme="minorHAnsi"/>
                  <w:color w:val="252525"/>
                  <w:sz w:val="20"/>
                  <w:szCs w:val="20"/>
                </w:rPr>
                <m:t>strong</m:t>
              </m:r>
            </m:sub>
          </m:sSub>
          <m:r>
            <w:rPr>
              <w:rFonts w:ascii="Cambria Math" w:hAnsi="Cambria Math" w:cstheme="minorHAnsi"/>
              <w:color w:val="252525"/>
              <w:sz w:val="20"/>
              <w:szCs w:val="20"/>
            </w:rPr>
            <m:t>)</m:t>
          </m:r>
        </m:oMath>
      </m:oMathPara>
    </w:p>
    <w:p w14:paraId="389DC7E5" w14:textId="77777777" w:rsidR="00C132D7" w:rsidRPr="00C132D7" w:rsidRDefault="00C132D7" w:rsidP="00C61956">
      <w:pPr>
        <w:pStyle w:val="NormalWeb"/>
        <w:spacing w:before="0" w:beforeAutospacing="0" w:after="0" w:afterAutospacing="0"/>
        <w:ind w:left="720"/>
        <w:jc w:val="center"/>
        <w:rPr>
          <w:rFonts w:asciiTheme="minorHAnsi" w:hAnsiTheme="minorHAnsi" w:cstheme="minorHAnsi"/>
          <w:color w:val="252525"/>
          <w:sz w:val="20"/>
          <w:szCs w:val="20"/>
        </w:rPr>
      </w:pPr>
    </w:p>
    <w:p w14:paraId="74B262DB" w14:textId="46711A9F" w:rsidR="00C132D7" w:rsidRPr="00C132D7" w:rsidRDefault="00C132D7" w:rsidP="00C61956">
      <w:pPr>
        <w:pStyle w:val="NormalWeb"/>
        <w:spacing w:before="0" w:beforeAutospacing="0" w:after="0" w:afterAutospacing="0"/>
        <w:ind w:left="720"/>
        <w:jc w:val="center"/>
        <w:rPr>
          <w:rFonts w:asciiTheme="minorHAnsi" w:hAnsiTheme="minorHAnsi" w:cstheme="minorHAnsi"/>
          <w:color w:val="252525"/>
          <w:sz w:val="20"/>
          <w:szCs w:val="20"/>
        </w:rPr>
      </w:pPr>
      <m:oMathPara>
        <m:oMathParaPr>
          <m:jc m:val="center"/>
        </m:oMathParaPr>
        <m:oMath>
          <m:r>
            <w:rPr>
              <w:rFonts w:ascii="Cambria Math" w:hAnsi="Cambria Math" w:cstheme="minorHAnsi"/>
              <w:color w:val="252525"/>
              <w:sz w:val="20"/>
              <w:szCs w:val="20"/>
            </w:rPr>
            <m:t>=0.940-</m:t>
          </m:r>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8</m:t>
                  </m:r>
                </m:num>
                <m:den>
                  <m:r>
                    <w:rPr>
                      <w:rFonts w:ascii="Cambria Math" w:hAnsi="Cambria Math" w:cstheme="minorHAnsi"/>
                      <w:color w:val="252525"/>
                      <w:sz w:val="20"/>
                      <w:szCs w:val="20"/>
                    </w:rPr>
                    <m:t>14</m:t>
                  </m:r>
                </m:den>
              </m:f>
            </m:e>
          </m:d>
          <m:r>
            <w:rPr>
              <w:rFonts w:ascii="Cambria Math" w:hAnsi="Cambria Math" w:cstheme="minorHAnsi"/>
              <w:color w:val="252525"/>
              <w:sz w:val="20"/>
              <w:szCs w:val="20"/>
            </w:rPr>
            <m:t>0.811-</m:t>
          </m:r>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6</m:t>
                  </m:r>
                </m:num>
                <m:den>
                  <m:r>
                    <w:rPr>
                      <w:rFonts w:ascii="Cambria Math" w:hAnsi="Cambria Math" w:cstheme="minorHAnsi"/>
                      <w:color w:val="252525"/>
                      <w:sz w:val="20"/>
                      <w:szCs w:val="20"/>
                    </w:rPr>
                    <m:t>14</m:t>
                  </m:r>
                </m:den>
              </m:f>
            </m:e>
          </m:d>
          <m:r>
            <w:rPr>
              <w:rFonts w:ascii="Cambria Math" w:hAnsi="Cambria Math" w:cstheme="minorHAnsi"/>
              <w:color w:val="252525"/>
              <w:sz w:val="20"/>
              <w:szCs w:val="20"/>
            </w:rPr>
            <m:t>1.00=0.048</m:t>
          </m:r>
        </m:oMath>
      </m:oMathPara>
    </w:p>
    <w:p w14:paraId="7C1727C4" w14:textId="77777777" w:rsidR="00C132D7" w:rsidRPr="00C132D7" w:rsidRDefault="00C132D7" w:rsidP="00C61956">
      <w:pPr>
        <w:pStyle w:val="NormalWeb"/>
        <w:spacing w:before="0" w:beforeAutospacing="0" w:after="0" w:afterAutospacing="0"/>
        <w:ind w:left="720"/>
        <w:jc w:val="center"/>
        <w:rPr>
          <w:rFonts w:asciiTheme="minorHAnsi" w:hAnsiTheme="minorHAnsi" w:cstheme="minorHAnsi"/>
          <w:color w:val="252525"/>
          <w:sz w:val="20"/>
          <w:szCs w:val="20"/>
        </w:rPr>
      </w:pPr>
    </w:p>
    <w:p w14:paraId="6B860DB8" w14:textId="3A590F10" w:rsidR="00C61956" w:rsidRDefault="00C61956" w:rsidP="00C132D7">
      <w:pPr>
        <w:pStyle w:val="NormalWeb"/>
        <w:spacing w:before="0" w:beforeAutospacing="0" w:after="0" w:afterAutospacing="0"/>
        <w:ind w:left="720"/>
        <w:rPr>
          <w:rFonts w:asciiTheme="minorHAnsi" w:hAnsiTheme="minorHAnsi" w:cstheme="minorHAnsi"/>
          <w:color w:val="252525"/>
        </w:rPr>
      </w:pPr>
      <w:r w:rsidRPr="003930E7">
        <w:rPr>
          <w:rFonts w:asciiTheme="minorHAnsi" w:hAnsiTheme="minorHAnsi" w:cstheme="minorHAnsi"/>
          <w:color w:val="252525"/>
        </w:rPr>
        <w:t>Similarly, calculate the information gain of remaining attributes. The information gain of all 4 attributes are:</w:t>
      </w:r>
    </w:p>
    <w:p w14:paraId="603224F2" w14:textId="7EC02F94" w:rsidR="00C132D7" w:rsidRDefault="00C132D7" w:rsidP="00C61956">
      <w:pPr>
        <w:pStyle w:val="NormalWeb"/>
        <w:spacing w:before="0" w:beforeAutospacing="0" w:after="0" w:afterAutospacing="0"/>
        <w:ind w:left="720"/>
        <w:jc w:val="center"/>
        <w:rPr>
          <w:rFonts w:asciiTheme="minorHAnsi" w:hAnsiTheme="minorHAnsi" w:cstheme="minorHAnsi"/>
          <w:color w:val="252525"/>
        </w:rPr>
      </w:pPr>
    </w:p>
    <w:p w14:paraId="2DEE2E89" w14:textId="2D3CE614" w:rsidR="00C132D7" w:rsidRPr="00C132D7" w:rsidRDefault="00C132D7" w:rsidP="00C61956">
      <w:pPr>
        <w:pStyle w:val="NormalWeb"/>
        <w:spacing w:before="0" w:beforeAutospacing="0" w:after="0" w:afterAutospacing="0"/>
        <w:ind w:left="720"/>
        <w:jc w:val="center"/>
        <w:rPr>
          <w:rFonts w:asciiTheme="minorHAnsi" w:hAnsiTheme="minorHAnsi" w:cstheme="minorHAnsi"/>
          <w:color w:val="252525"/>
          <w:sz w:val="20"/>
          <w:szCs w:val="20"/>
        </w:rPr>
      </w:pPr>
      <m:oMathPara>
        <m:oMath>
          <m:r>
            <w:rPr>
              <w:rFonts w:ascii="Cambria Math" w:hAnsi="Cambria Math" w:cstheme="minorHAnsi"/>
              <w:color w:val="252525"/>
              <w:sz w:val="20"/>
              <w:szCs w:val="20"/>
            </w:rPr>
            <m:t>Gain</m:t>
          </m:r>
          <m:d>
            <m:dPr>
              <m:ctrlPr>
                <w:rPr>
                  <w:rFonts w:ascii="Cambria Math" w:hAnsi="Cambria Math" w:cstheme="minorHAnsi"/>
                  <w:i/>
                  <w:color w:val="252525"/>
                  <w:sz w:val="20"/>
                  <w:szCs w:val="20"/>
                </w:rPr>
              </m:ctrlPr>
            </m:dPr>
            <m:e>
              <m:r>
                <w:rPr>
                  <w:rFonts w:ascii="Cambria Math" w:hAnsi="Cambria Math" w:cstheme="minorHAnsi"/>
                  <w:color w:val="252525"/>
                  <w:sz w:val="20"/>
                  <w:szCs w:val="20"/>
                </w:rPr>
                <m:t>S, Outlook</m:t>
              </m:r>
            </m:e>
          </m:d>
          <m:r>
            <w:rPr>
              <w:rFonts w:ascii="Cambria Math" w:hAnsi="Cambria Math" w:cstheme="minorHAnsi"/>
              <w:color w:val="252525"/>
              <w:sz w:val="20"/>
              <w:szCs w:val="20"/>
            </w:rPr>
            <m:t>=0.246</m:t>
          </m:r>
        </m:oMath>
      </m:oMathPara>
    </w:p>
    <w:p w14:paraId="19CD6115" w14:textId="377782C1" w:rsidR="00C132D7" w:rsidRPr="00C132D7" w:rsidRDefault="00C132D7" w:rsidP="00C132D7">
      <w:pPr>
        <w:pStyle w:val="NormalWeb"/>
        <w:spacing w:before="0" w:beforeAutospacing="0" w:after="0" w:afterAutospacing="0"/>
        <w:ind w:left="720"/>
        <w:jc w:val="center"/>
        <w:rPr>
          <w:rFonts w:asciiTheme="minorHAnsi" w:hAnsiTheme="minorHAnsi" w:cstheme="minorHAnsi"/>
          <w:color w:val="252525"/>
          <w:sz w:val="20"/>
          <w:szCs w:val="20"/>
        </w:rPr>
      </w:pPr>
      <m:oMathPara>
        <m:oMath>
          <m:r>
            <w:rPr>
              <w:rFonts w:ascii="Cambria Math" w:hAnsi="Cambria Math" w:cstheme="minorHAnsi"/>
              <w:color w:val="252525"/>
              <w:sz w:val="20"/>
              <w:szCs w:val="20"/>
            </w:rPr>
            <m:t>Gain</m:t>
          </m:r>
          <m:d>
            <m:dPr>
              <m:ctrlPr>
                <w:rPr>
                  <w:rFonts w:ascii="Cambria Math" w:hAnsi="Cambria Math" w:cstheme="minorHAnsi"/>
                  <w:i/>
                  <w:color w:val="252525"/>
                  <w:sz w:val="20"/>
                  <w:szCs w:val="20"/>
                </w:rPr>
              </m:ctrlPr>
            </m:dPr>
            <m:e>
              <m:r>
                <w:rPr>
                  <w:rFonts w:ascii="Cambria Math" w:hAnsi="Cambria Math" w:cstheme="minorHAnsi"/>
                  <w:color w:val="252525"/>
                  <w:sz w:val="20"/>
                  <w:szCs w:val="20"/>
                </w:rPr>
                <m:t>S, Humidity</m:t>
              </m:r>
            </m:e>
          </m:d>
          <m:r>
            <w:rPr>
              <w:rFonts w:ascii="Cambria Math" w:hAnsi="Cambria Math" w:cstheme="minorHAnsi"/>
              <w:color w:val="252525"/>
              <w:sz w:val="20"/>
              <w:szCs w:val="20"/>
            </w:rPr>
            <m:t>=0.151</m:t>
          </m:r>
        </m:oMath>
      </m:oMathPara>
    </w:p>
    <w:p w14:paraId="15F75B09" w14:textId="0DF12188" w:rsidR="00C132D7" w:rsidRPr="00C132D7" w:rsidRDefault="00C132D7" w:rsidP="00C132D7">
      <w:pPr>
        <w:pStyle w:val="NormalWeb"/>
        <w:spacing w:before="0" w:beforeAutospacing="0" w:after="0" w:afterAutospacing="0"/>
        <w:ind w:left="720"/>
        <w:jc w:val="center"/>
        <w:rPr>
          <w:rFonts w:asciiTheme="minorHAnsi" w:hAnsiTheme="minorHAnsi" w:cstheme="minorHAnsi"/>
          <w:color w:val="252525"/>
          <w:sz w:val="20"/>
          <w:szCs w:val="20"/>
        </w:rPr>
      </w:pPr>
      <m:oMathPara>
        <m:oMath>
          <m:r>
            <w:rPr>
              <w:rFonts w:ascii="Cambria Math" w:hAnsi="Cambria Math" w:cstheme="minorHAnsi"/>
              <w:color w:val="252525"/>
              <w:sz w:val="20"/>
              <w:szCs w:val="20"/>
            </w:rPr>
            <m:t>Gain</m:t>
          </m:r>
          <m:d>
            <m:dPr>
              <m:ctrlPr>
                <w:rPr>
                  <w:rFonts w:ascii="Cambria Math" w:hAnsi="Cambria Math" w:cstheme="minorHAnsi"/>
                  <w:i/>
                  <w:color w:val="252525"/>
                  <w:sz w:val="20"/>
                  <w:szCs w:val="20"/>
                </w:rPr>
              </m:ctrlPr>
            </m:dPr>
            <m:e>
              <m:r>
                <w:rPr>
                  <w:rFonts w:ascii="Cambria Math" w:hAnsi="Cambria Math" w:cstheme="minorHAnsi"/>
                  <w:color w:val="252525"/>
                  <w:sz w:val="20"/>
                  <w:szCs w:val="20"/>
                </w:rPr>
                <m:t xml:space="preserve">S,Wind  </m:t>
              </m:r>
            </m:e>
          </m:d>
          <m:r>
            <w:rPr>
              <w:rFonts w:ascii="Cambria Math" w:hAnsi="Cambria Math" w:cstheme="minorHAnsi"/>
              <w:color w:val="252525"/>
              <w:sz w:val="20"/>
              <w:szCs w:val="20"/>
            </w:rPr>
            <m:t>=0.048</m:t>
          </m:r>
        </m:oMath>
      </m:oMathPara>
    </w:p>
    <w:p w14:paraId="1CC3447C" w14:textId="7B12B8E1" w:rsidR="00C132D7" w:rsidRPr="00C132D7" w:rsidRDefault="00C132D7" w:rsidP="00C132D7">
      <w:pPr>
        <w:pStyle w:val="NormalWeb"/>
        <w:spacing w:before="0" w:beforeAutospacing="0" w:after="0" w:afterAutospacing="0"/>
        <w:ind w:left="720"/>
        <w:jc w:val="center"/>
        <w:rPr>
          <w:rFonts w:asciiTheme="minorHAnsi" w:hAnsiTheme="minorHAnsi" w:cstheme="minorHAnsi"/>
          <w:color w:val="252525"/>
          <w:sz w:val="20"/>
          <w:szCs w:val="20"/>
        </w:rPr>
      </w:pPr>
      <m:oMathPara>
        <m:oMath>
          <m:r>
            <w:rPr>
              <w:rFonts w:ascii="Cambria Math" w:hAnsi="Cambria Math" w:cstheme="minorHAnsi"/>
              <w:color w:val="252525"/>
              <w:sz w:val="20"/>
              <w:szCs w:val="20"/>
            </w:rPr>
            <m:t>Gain</m:t>
          </m:r>
          <m:d>
            <m:dPr>
              <m:ctrlPr>
                <w:rPr>
                  <w:rFonts w:ascii="Cambria Math" w:hAnsi="Cambria Math" w:cstheme="minorHAnsi"/>
                  <w:i/>
                  <w:color w:val="252525"/>
                  <w:sz w:val="20"/>
                  <w:szCs w:val="20"/>
                </w:rPr>
              </m:ctrlPr>
            </m:dPr>
            <m:e>
              <m:r>
                <w:rPr>
                  <w:rFonts w:ascii="Cambria Math" w:hAnsi="Cambria Math" w:cstheme="minorHAnsi"/>
                  <w:color w:val="252525"/>
                  <w:sz w:val="20"/>
                  <w:szCs w:val="20"/>
                </w:rPr>
                <m:t>S,Temprature</m:t>
              </m:r>
            </m:e>
          </m:d>
          <m:r>
            <w:rPr>
              <w:rFonts w:ascii="Cambria Math" w:hAnsi="Cambria Math" w:cstheme="minorHAnsi"/>
              <w:color w:val="252525"/>
              <w:sz w:val="20"/>
              <w:szCs w:val="20"/>
            </w:rPr>
            <m:t>=0.029</m:t>
          </m:r>
        </m:oMath>
      </m:oMathPara>
    </w:p>
    <w:p w14:paraId="2BC5FB89" w14:textId="77777777" w:rsidR="00C132D7" w:rsidRPr="00C132D7" w:rsidRDefault="00C132D7" w:rsidP="00C61956">
      <w:pPr>
        <w:pStyle w:val="NormalWeb"/>
        <w:spacing w:before="0" w:beforeAutospacing="0" w:after="0" w:afterAutospacing="0"/>
        <w:ind w:left="720"/>
        <w:jc w:val="center"/>
        <w:rPr>
          <w:rFonts w:asciiTheme="minorHAnsi" w:hAnsiTheme="minorHAnsi" w:cstheme="minorHAnsi"/>
          <w:color w:val="252525"/>
        </w:rPr>
      </w:pPr>
    </w:p>
    <w:p w14:paraId="2ED64B83" w14:textId="549BF691" w:rsidR="00C61956" w:rsidRPr="003930E7" w:rsidRDefault="00C61956" w:rsidP="00C132D7">
      <w:pPr>
        <w:pStyle w:val="NormalWeb"/>
        <w:spacing w:before="0" w:beforeAutospacing="0" w:after="0" w:afterAutospacing="0"/>
        <w:ind w:left="720"/>
        <w:rPr>
          <w:rFonts w:asciiTheme="minorHAnsi" w:hAnsiTheme="minorHAnsi" w:cstheme="minorHAnsi"/>
        </w:rPr>
      </w:pPr>
      <w:r w:rsidRPr="003930E7">
        <w:rPr>
          <w:rFonts w:asciiTheme="minorHAnsi" w:hAnsiTheme="minorHAnsi" w:cstheme="minorHAnsi"/>
          <w:color w:val="252525"/>
        </w:rPr>
        <w:t xml:space="preserve">Over the training examples, the </w:t>
      </w:r>
      <w:r w:rsidRPr="003930E7">
        <w:rPr>
          <w:rFonts w:asciiTheme="minorHAnsi" w:hAnsiTheme="minorHAnsi" w:cstheme="minorHAnsi"/>
          <w:b/>
          <w:bCs/>
          <w:i/>
          <w:iCs/>
          <w:color w:val="252525"/>
        </w:rPr>
        <w:t>Outlook</w:t>
      </w:r>
      <w:r w:rsidRPr="003930E7">
        <w:rPr>
          <w:rFonts w:asciiTheme="minorHAnsi" w:hAnsiTheme="minorHAnsi" w:cstheme="minorHAnsi"/>
          <w:color w:val="252525"/>
        </w:rPr>
        <w:t xml:space="preserve"> attribute provides the best prediction of the target attribute, </w:t>
      </w:r>
      <w:proofErr w:type="spellStart"/>
      <w:r w:rsidRPr="003930E7">
        <w:rPr>
          <w:rFonts w:asciiTheme="minorHAnsi" w:hAnsiTheme="minorHAnsi" w:cstheme="minorHAnsi"/>
          <w:color w:val="252525"/>
        </w:rPr>
        <w:t>PlayTennis</w:t>
      </w:r>
      <w:proofErr w:type="spellEnd"/>
      <w:r w:rsidRPr="003930E7">
        <w:rPr>
          <w:rFonts w:asciiTheme="minorHAnsi" w:hAnsiTheme="minorHAnsi" w:cstheme="minorHAnsi"/>
          <w:color w:val="252525"/>
        </w:rPr>
        <w:t xml:space="preserve">, according to the information gain measure. Therefore, </w:t>
      </w:r>
      <w:r w:rsidRPr="003930E7">
        <w:rPr>
          <w:rFonts w:asciiTheme="minorHAnsi" w:hAnsiTheme="minorHAnsi" w:cstheme="minorHAnsi"/>
          <w:b/>
          <w:bCs/>
          <w:i/>
          <w:iCs/>
          <w:color w:val="252525"/>
        </w:rPr>
        <w:t>Outlook</w:t>
      </w:r>
      <w:r w:rsidRPr="003930E7">
        <w:rPr>
          <w:rFonts w:asciiTheme="minorHAnsi" w:hAnsiTheme="minorHAnsi" w:cstheme="minorHAnsi"/>
          <w:color w:val="252525"/>
        </w:rPr>
        <w:t xml:space="preserve"> will be consider as root node of the decision tree </w:t>
      </w:r>
      <w:r w:rsidRPr="003930E7">
        <w:rPr>
          <w:rFonts w:asciiTheme="minorHAnsi" w:hAnsiTheme="minorHAnsi" w:cstheme="minorHAnsi"/>
        </w:rPr>
        <w:t xml:space="preserve">and branches are created </w:t>
      </w:r>
      <w:r w:rsidRPr="003930E7">
        <w:rPr>
          <w:rFonts w:asciiTheme="minorHAnsi" w:hAnsiTheme="minorHAnsi" w:cstheme="minorHAnsi"/>
        </w:rPr>
        <w:lastRenderedPageBreak/>
        <w:t xml:space="preserve">below the root for each of its possible values (i.e., Sunny, Overcast, and Rain). The resultant partial decision tree as shown in below </w:t>
      </w:r>
      <w:r w:rsidR="00C132D7">
        <w:rPr>
          <w:rFonts w:asciiTheme="minorHAnsi" w:hAnsiTheme="minorHAnsi" w:cstheme="minorHAnsi"/>
        </w:rPr>
        <w:t>F</w:t>
      </w:r>
      <w:r w:rsidRPr="003930E7">
        <w:rPr>
          <w:rFonts w:asciiTheme="minorHAnsi" w:hAnsiTheme="minorHAnsi" w:cstheme="minorHAnsi"/>
        </w:rPr>
        <w:t>igure 3.</w:t>
      </w:r>
    </w:p>
    <w:p w14:paraId="35174A50" w14:textId="598AA352" w:rsidR="00C61956" w:rsidRPr="003930E7" w:rsidRDefault="00C61956" w:rsidP="00C61956">
      <w:pPr>
        <w:pStyle w:val="NormalWeb"/>
        <w:spacing w:before="0" w:beforeAutospacing="0" w:after="0" w:afterAutospacing="0"/>
        <w:ind w:left="720"/>
        <w:rPr>
          <w:rFonts w:asciiTheme="minorHAnsi" w:hAnsiTheme="minorHAnsi" w:cstheme="minorHAnsi"/>
        </w:rPr>
      </w:pPr>
    </w:p>
    <w:p w14:paraId="36A86CD6" w14:textId="2E16E578" w:rsidR="00C61956" w:rsidRPr="003930E7" w:rsidRDefault="00C61956" w:rsidP="00C61956">
      <w:pPr>
        <w:pStyle w:val="NormalWeb"/>
        <w:spacing w:before="0" w:beforeAutospacing="0" w:after="0" w:afterAutospacing="0"/>
        <w:ind w:left="720"/>
        <w:jc w:val="center"/>
        <w:rPr>
          <w:rFonts w:asciiTheme="minorHAnsi" w:hAnsiTheme="minorHAnsi" w:cstheme="minorHAnsi"/>
          <w:color w:val="252525"/>
        </w:rPr>
      </w:pPr>
      <w:r w:rsidRPr="003930E7">
        <w:rPr>
          <w:rFonts w:asciiTheme="minorHAnsi" w:hAnsiTheme="minorHAnsi" w:cstheme="minorHAnsi"/>
          <w:noProof/>
          <w:color w:val="252525"/>
          <w:shd w:val="clear" w:color="auto" w:fill="E6E6E6"/>
        </w:rPr>
        <w:drawing>
          <wp:inline distT="0" distB="0" distL="0" distR="0" wp14:anchorId="2D218686" wp14:editId="17760E88">
            <wp:extent cx="2656415" cy="2318550"/>
            <wp:effectExtent l="0" t="0" r="0" b="571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2695839" cy="2352960"/>
                    </a:xfrm>
                    <a:prstGeom prst="rect">
                      <a:avLst/>
                    </a:prstGeom>
                  </pic:spPr>
                </pic:pic>
              </a:graphicData>
            </a:graphic>
          </wp:inline>
        </w:drawing>
      </w:r>
    </w:p>
    <w:p w14:paraId="3F6E00E3" w14:textId="7E4EFA3B" w:rsidR="003930E7" w:rsidRDefault="003930E7" w:rsidP="00C61956">
      <w:pPr>
        <w:pStyle w:val="NormalWeb"/>
        <w:spacing w:before="0" w:beforeAutospacing="0" w:after="0" w:afterAutospacing="0"/>
        <w:ind w:left="720"/>
        <w:jc w:val="center"/>
        <w:rPr>
          <w:rFonts w:asciiTheme="minorHAnsi" w:hAnsiTheme="minorHAnsi" w:cstheme="minorHAnsi"/>
          <w:color w:val="252525"/>
        </w:rPr>
      </w:pPr>
    </w:p>
    <w:p w14:paraId="36E2964E" w14:textId="5651BE9E" w:rsidR="00C132D7" w:rsidRPr="00C132D7" w:rsidRDefault="00C132D7" w:rsidP="00C61956">
      <w:pPr>
        <w:pStyle w:val="NormalWeb"/>
        <w:spacing w:before="0" w:beforeAutospacing="0" w:after="0" w:afterAutospacing="0"/>
        <w:ind w:left="720"/>
        <w:jc w:val="center"/>
        <w:rPr>
          <w:rFonts w:asciiTheme="minorHAnsi" w:hAnsiTheme="minorHAnsi" w:cstheme="minorHAnsi"/>
          <w:color w:val="252525"/>
          <w:sz w:val="20"/>
          <w:szCs w:val="20"/>
        </w:rPr>
      </w:pPr>
      <w:r w:rsidRPr="00C132D7">
        <w:rPr>
          <w:rFonts w:asciiTheme="minorHAnsi" w:hAnsiTheme="minorHAnsi" w:cstheme="minorHAnsi"/>
          <w:color w:val="252525"/>
          <w:sz w:val="20"/>
          <w:szCs w:val="20"/>
        </w:rPr>
        <w:t>Figure 3. The partially learned decision tree produced by the first</w:t>
      </w:r>
      <w:r>
        <w:rPr>
          <w:rFonts w:asciiTheme="minorHAnsi" w:hAnsiTheme="minorHAnsi" w:cstheme="minorHAnsi"/>
          <w:color w:val="252525"/>
          <w:sz w:val="20"/>
          <w:szCs w:val="20"/>
        </w:rPr>
        <w:t xml:space="preserve"> 2 steps of </w:t>
      </w:r>
      <w:r w:rsidRPr="00C132D7">
        <w:rPr>
          <w:rFonts w:asciiTheme="minorHAnsi" w:hAnsiTheme="minorHAnsi" w:cstheme="minorHAnsi"/>
          <w:color w:val="252525"/>
          <w:sz w:val="20"/>
          <w:szCs w:val="20"/>
        </w:rPr>
        <w:t xml:space="preserve"> ID3</w:t>
      </w:r>
      <w:r>
        <w:rPr>
          <w:rFonts w:asciiTheme="minorHAnsi" w:hAnsiTheme="minorHAnsi" w:cstheme="minorHAnsi"/>
          <w:color w:val="252525"/>
          <w:sz w:val="20"/>
          <w:szCs w:val="20"/>
        </w:rPr>
        <w:t>.</w:t>
      </w:r>
    </w:p>
    <w:p w14:paraId="23571F79" w14:textId="77777777" w:rsidR="00C132D7" w:rsidRPr="003930E7" w:rsidRDefault="00C132D7" w:rsidP="00C61956">
      <w:pPr>
        <w:pStyle w:val="NormalWeb"/>
        <w:spacing w:before="0" w:beforeAutospacing="0" w:after="0" w:afterAutospacing="0"/>
        <w:ind w:left="720"/>
        <w:jc w:val="center"/>
        <w:rPr>
          <w:rFonts w:asciiTheme="minorHAnsi" w:hAnsiTheme="minorHAnsi" w:cstheme="minorHAnsi"/>
          <w:color w:val="252525"/>
        </w:rPr>
      </w:pPr>
    </w:p>
    <w:p w14:paraId="756DF11D" w14:textId="77777777" w:rsidR="003930E7" w:rsidRPr="003930E7" w:rsidRDefault="003930E7" w:rsidP="00C61956">
      <w:pPr>
        <w:pStyle w:val="NormalWeb"/>
        <w:spacing w:before="0" w:beforeAutospacing="0" w:after="0" w:afterAutospacing="0"/>
        <w:ind w:left="720"/>
        <w:jc w:val="center"/>
        <w:rPr>
          <w:rFonts w:asciiTheme="minorHAnsi" w:hAnsiTheme="minorHAnsi" w:cstheme="minorHAnsi"/>
          <w:color w:val="252525"/>
        </w:rPr>
      </w:pPr>
    </w:p>
    <w:p w14:paraId="1EC9B50D" w14:textId="7FD00416" w:rsidR="00C61956" w:rsidRPr="003930E7" w:rsidRDefault="00C61956" w:rsidP="00C61956">
      <w:pPr>
        <w:pStyle w:val="NormalWeb"/>
        <w:spacing w:before="0" w:beforeAutospacing="0" w:after="0" w:afterAutospacing="0"/>
        <w:rPr>
          <w:rFonts w:asciiTheme="minorHAnsi" w:hAnsiTheme="minorHAnsi" w:cstheme="minorHAnsi"/>
          <w:color w:val="252525"/>
        </w:rPr>
      </w:pPr>
      <w:r w:rsidRPr="003930E7">
        <w:rPr>
          <w:rFonts w:asciiTheme="minorHAnsi" w:hAnsiTheme="minorHAnsi" w:cstheme="minorHAnsi"/>
          <w:color w:val="252525"/>
        </w:rPr>
        <w:t xml:space="preserve">Step 3: Apply Step 2 to decide which attribute should be left leaf node of the decision tree.    </w:t>
      </w:r>
    </w:p>
    <w:p w14:paraId="4DF80C46" w14:textId="0D41B4D4" w:rsidR="00C61956" w:rsidRPr="003930E7" w:rsidRDefault="00C61956" w:rsidP="00C61956">
      <w:pPr>
        <w:pStyle w:val="NormalWeb"/>
        <w:spacing w:before="0" w:beforeAutospacing="0" w:after="0" w:afterAutospacing="0"/>
        <w:ind w:left="720"/>
        <w:rPr>
          <w:rFonts w:asciiTheme="minorHAnsi" w:hAnsiTheme="minorHAnsi" w:cstheme="minorHAnsi"/>
          <w:color w:val="252525"/>
        </w:rPr>
      </w:pPr>
      <w:r w:rsidRPr="003930E7">
        <w:rPr>
          <w:rFonts w:asciiTheme="minorHAnsi" w:hAnsiTheme="minorHAnsi" w:cstheme="minorHAnsi"/>
          <w:color w:val="252525"/>
        </w:rPr>
        <w:t xml:space="preserve">Calculate the information gain of remaining attributes when attribute </w:t>
      </w:r>
      <w:r w:rsidRPr="003930E7">
        <w:rPr>
          <w:rFonts w:asciiTheme="minorHAnsi" w:hAnsiTheme="minorHAnsi" w:cstheme="minorHAnsi"/>
          <w:b/>
          <w:bCs/>
          <w:i/>
          <w:iCs/>
          <w:color w:val="252525"/>
        </w:rPr>
        <w:t>Outlook=</w:t>
      </w:r>
      <w:r w:rsidRPr="003930E7">
        <w:rPr>
          <w:rFonts w:asciiTheme="minorHAnsi" w:hAnsiTheme="minorHAnsi" w:cstheme="minorHAnsi"/>
          <w:i/>
          <w:iCs/>
          <w:color w:val="252525"/>
        </w:rPr>
        <w:t>sunny.</w:t>
      </w:r>
      <w:r w:rsidRPr="003930E7">
        <w:rPr>
          <w:rFonts w:asciiTheme="minorHAnsi" w:hAnsiTheme="minorHAnsi" w:cstheme="minorHAnsi"/>
          <w:color w:val="252525"/>
        </w:rPr>
        <w:t xml:space="preserve"> The resultant information gain of attributes when </w:t>
      </w:r>
      <w:r w:rsidRPr="003930E7">
        <w:rPr>
          <w:rFonts w:asciiTheme="minorHAnsi" w:hAnsiTheme="minorHAnsi" w:cstheme="minorHAnsi"/>
          <w:b/>
          <w:bCs/>
          <w:i/>
          <w:iCs/>
          <w:color w:val="252525"/>
        </w:rPr>
        <w:t>Outlook=</w:t>
      </w:r>
      <w:r w:rsidRPr="003930E7">
        <w:rPr>
          <w:rFonts w:asciiTheme="minorHAnsi" w:hAnsiTheme="minorHAnsi" w:cstheme="minorHAnsi"/>
          <w:i/>
          <w:iCs/>
          <w:color w:val="252525"/>
        </w:rPr>
        <w:t xml:space="preserve">sunny </w:t>
      </w:r>
      <w:r w:rsidRPr="003930E7">
        <w:rPr>
          <w:rFonts w:asciiTheme="minorHAnsi" w:hAnsiTheme="minorHAnsi" w:cstheme="minorHAnsi"/>
          <w:color w:val="252525"/>
        </w:rPr>
        <w:t>are:</w:t>
      </w:r>
    </w:p>
    <w:p w14:paraId="207A0F71" w14:textId="7D382BC0" w:rsidR="00C61956" w:rsidRDefault="00C61956" w:rsidP="00C132D7">
      <w:pPr>
        <w:pStyle w:val="NormalWeb"/>
        <w:spacing w:before="0" w:beforeAutospacing="0" w:after="0" w:afterAutospacing="0"/>
        <w:rPr>
          <w:rFonts w:asciiTheme="minorHAnsi" w:hAnsiTheme="minorHAnsi" w:cstheme="minorHAnsi"/>
          <w:color w:val="252525"/>
        </w:rPr>
      </w:pPr>
    </w:p>
    <w:p w14:paraId="6220C9FA" w14:textId="3F1D6DE7" w:rsidR="00C132D7" w:rsidRPr="00C132D7" w:rsidRDefault="00000000" w:rsidP="00C61956">
      <w:pPr>
        <w:pStyle w:val="NormalWeb"/>
        <w:spacing w:before="0" w:beforeAutospacing="0" w:after="0" w:afterAutospacing="0"/>
        <w:ind w:left="720"/>
        <w:jc w:val="center"/>
        <w:rPr>
          <w:rFonts w:asciiTheme="minorHAnsi" w:hAnsiTheme="minorHAnsi" w:cstheme="minorHAnsi"/>
          <w:color w:val="252525"/>
        </w:rPr>
      </w:pPr>
      <m:oMathPara>
        <m:oMathParaPr>
          <m:jc m:val="center"/>
        </m:oMathParaPr>
        <m:oMath>
          <m:sSub>
            <m:sSubPr>
              <m:ctrlPr>
                <w:rPr>
                  <w:rFonts w:ascii="Cambria Math" w:hAnsi="Cambria Math" w:cstheme="minorHAnsi"/>
                  <w:i/>
                  <w:color w:val="252525"/>
                  <w:sz w:val="20"/>
                  <w:szCs w:val="20"/>
                </w:rPr>
              </m:ctrlPr>
            </m:sSubPr>
            <m:e>
              <m:r>
                <w:rPr>
                  <w:rFonts w:ascii="Cambria Math" w:hAnsi="Cambria Math" w:cstheme="minorHAnsi"/>
                  <w:color w:val="252525"/>
                  <w:sz w:val="20"/>
                  <w:szCs w:val="20"/>
                </w:rPr>
                <m:t>S</m:t>
              </m:r>
            </m:e>
            <m:sub>
              <m:r>
                <w:rPr>
                  <w:rFonts w:ascii="Cambria Math" w:hAnsi="Cambria Math" w:cstheme="minorHAnsi"/>
                  <w:color w:val="252525"/>
                  <w:sz w:val="20"/>
                  <w:szCs w:val="20"/>
                </w:rPr>
                <m:t>sunny</m:t>
              </m:r>
            </m:sub>
          </m:sSub>
          <m:r>
            <w:rPr>
              <w:rFonts w:ascii="Cambria Math" w:hAnsi="Cambria Math" w:cstheme="minorHAnsi"/>
              <w:color w:val="252525"/>
              <w:sz w:val="20"/>
              <w:szCs w:val="20"/>
            </w:rPr>
            <m:t>={D1,D2,D8,D9,D11}</m:t>
          </m:r>
        </m:oMath>
      </m:oMathPara>
    </w:p>
    <w:p w14:paraId="3DE0D747" w14:textId="433E80CD" w:rsidR="00C132D7" w:rsidRPr="00C132D7" w:rsidRDefault="00C132D7" w:rsidP="00C61956">
      <w:pPr>
        <w:pStyle w:val="NormalWeb"/>
        <w:spacing w:before="0" w:beforeAutospacing="0" w:after="0" w:afterAutospacing="0"/>
        <w:ind w:left="720"/>
        <w:jc w:val="center"/>
        <w:rPr>
          <w:rFonts w:asciiTheme="minorHAnsi" w:hAnsiTheme="minorHAnsi" w:cstheme="minorHAnsi"/>
          <w:color w:val="252525"/>
          <w:sz w:val="20"/>
          <w:szCs w:val="20"/>
        </w:rPr>
      </w:pPr>
      <m:oMathPara>
        <m:oMath>
          <m:r>
            <w:rPr>
              <w:rFonts w:ascii="Cambria Math" w:hAnsi="Cambria Math" w:cstheme="minorHAnsi"/>
              <w:color w:val="252525"/>
              <w:sz w:val="20"/>
              <w:szCs w:val="20"/>
            </w:rPr>
            <m:t>Gain</m:t>
          </m:r>
          <m:d>
            <m:dPr>
              <m:ctrlPr>
                <w:rPr>
                  <w:rFonts w:ascii="Cambria Math" w:hAnsi="Cambria Math" w:cstheme="minorHAnsi"/>
                  <w:i/>
                  <w:color w:val="252525"/>
                  <w:sz w:val="20"/>
                  <w:szCs w:val="20"/>
                </w:rPr>
              </m:ctrlPr>
            </m:dPr>
            <m:e>
              <m:sSub>
                <m:sSubPr>
                  <m:ctrlPr>
                    <w:rPr>
                      <w:rFonts w:ascii="Cambria Math" w:hAnsi="Cambria Math" w:cstheme="minorHAnsi"/>
                      <w:i/>
                      <w:color w:val="252525"/>
                      <w:sz w:val="20"/>
                      <w:szCs w:val="20"/>
                    </w:rPr>
                  </m:ctrlPr>
                </m:sSubPr>
                <m:e>
                  <m:r>
                    <w:rPr>
                      <w:rFonts w:ascii="Cambria Math" w:hAnsi="Cambria Math" w:cstheme="minorHAnsi"/>
                      <w:color w:val="252525"/>
                      <w:sz w:val="20"/>
                      <w:szCs w:val="20"/>
                    </w:rPr>
                    <m:t>S</m:t>
                  </m:r>
                </m:e>
                <m:sub>
                  <m:r>
                    <w:rPr>
                      <w:rFonts w:ascii="Cambria Math" w:hAnsi="Cambria Math" w:cstheme="minorHAnsi"/>
                      <w:color w:val="252525"/>
                      <w:sz w:val="20"/>
                      <w:szCs w:val="20"/>
                    </w:rPr>
                    <m:t>sunny</m:t>
                  </m:r>
                </m:sub>
              </m:sSub>
              <m:r>
                <w:rPr>
                  <w:rFonts w:ascii="Cambria Math" w:hAnsi="Cambria Math" w:cstheme="minorHAnsi"/>
                  <w:color w:val="252525"/>
                  <w:sz w:val="20"/>
                  <w:szCs w:val="20"/>
                </w:rPr>
                <m:t>,Humidity</m:t>
              </m:r>
            </m:e>
          </m:d>
          <m:r>
            <w:rPr>
              <w:rFonts w:ascii="Cambria Math" w:hAnsi="Cambria Math" w:cstheme="minorHAnsi"/>
              <w:color w:val="252525"/>
              <w:sz w:val="20"/>
              <w:szCs w:val="20"/>
            </w:rPr>
            <m:t>=.970-</m:t>
          </m:r>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3</m:t>
                  </m:r>
                </m:num>
                <m:den>
                  <m:r>
                    <w:rPr>
                      <w:rFonts w:ascii="Cambria Math" w:hAnsi="Cambria Math" w:cstheme="minorHAnsi"/>
                      <w:color w:val="252525"/>
                      <w:sz w:val="20"/>
                      <w:szCs w:val="20"/>
                    </w:rPr>
                    <m:t>5</m:t>
                  </m:r>
                </m:den>
              </m:f>
            </m:e>
          </m:d>
          <m:r>
            <w:rPr>
              <w:rFonts w:ascii="Cambria Math" w:hAnsi="Cambria Math" w:cstheme="minorHAnsi"/>
              <w:color w:val="252525"/>
              <w:sz w:val="20"/>
              <w:szCs w:val="20"/>
            </w:rPr>
            <m:t>0.0-</m:t>
          </m:r>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2</m:t>
                  </m:r>
                </m:num>
                <m:den>
                  <m:r>
                    <w:rPr>
                      <w:rFonts w:ascii="Cambria Math" w:hAnsi="Cambria Math" w:cstheme="minorHAnsi"/>
                      <w:color w:val="252525"/>
                      <w:sz w:val="20"/>
                      <w:szCs w:val="20"/>
                    </w:rPr>
                    <m:t>5</m:t>
                  </m:r>
                </m:den>
              </m:f>
            </m:e>
          </m:d>
          <m:r>
            <w:rPr>
              <w:rFonts w:ascii="Cambria Math" w:hAnsi="Cambria Math" w:cstheme="minorHAnsi"/>
              <w:color w:val="252525"/>
              <w:sz w:val="20"/>
              <w:szCs w:val="20"/>
            </w:rPr>
            <m:t>0.0=.970</m:t>
          </m:r>
        </m:oMath>
      </m:oMathPara>
    </w:p>
    <w:p w14:paraId="5D429CAE" w14:textId="764EAC8C" w:rsidR="00C132D7" w:rsidRPr="00C132D7" w:rsidRDefault="00C132D7" w:rsidP="00C132D7">
      <w:pPr>
        <w:pStyle w:val="NormalWeb"/>
        <w:spacing w:before="0" w:beforeAutospacing="0" w:after="0" w:afterAutospacing="0"/>
        <w:ind w:left="720"/>
        <w:jc w:val="center"/>
        <w:rPr>
          <w:rFonts w:asciiTheme="minorHAnsi" w:hAnsiTheme="minorHAnsi" w:cstheme="minorHAnsi"/>
          <w:color w:val="252525"/>
          <w:sz w:val="20"/>
          <w:szCs w:val="20"/>
        </w:rPr>
      </w:pPr>
      <m:oMathPara>
        <m:oMath>
          <m:r>
            <w:rPr>
              <w:rFonts w:ascii="Cambria Math" w:hAnsi="Cambria Math" w:cstheme="minorHAnsi"/>
              <w:color w:val="252525"/>
              <w:sz w:val="20"/>
              <w:szCs w:val="20"/>
            </w:rPr>
            <m:t>Gain</m:t>
          </m:r>
          <m:d>
            <m:dPr>
              <m:ctrlPr>
                <w:rPr>
                  <w:rFonts w:ascii="Cambria Math" w:hAnsi="Cambria Math" w:cstheme="minorHAnsi"/>
                  <w:i/>
                  <w:color w:val="252525"/>
                  <w:sz w:val="20"/>
                  <w:szCs w:val="20"/>
                </w:rPr>
              </m:ctrlPr>
            </m:dPr>
            <m:e>
              <m:sSub>
                <m:sSubPr>
                  <m:ctrlPr>
                    <w:rPr>
                      <w:rFonts w:ascii="Cambria Math" w:hAnsi="Cambria Math" w:cstheme="minorHAnsi"/>
                      <w:i/>
                      <w:color w:val="252525"/>
                      <w:sz w:val="20"/>
                      <w:szCs w:val="20"/>
                    </w:rPr>
                  </m:ctrlPr>
                </m:sSubPr>
                <m:e>
                  <m:r>
                    <w:rPr>
                      <w:rFonts w:ascii="Cambria Math" w:hAnsi="Cambria Math" w:cstheme="minorHAnsi"/>
                      <w:color w:val="252525"/>
                      <w:sz w:val="20"/>
                      <w:szCs w:val="20"/>
                    </w:rPr>
                    <m:t>S</m:t>
                  </m:r>
                </m:e>
                <m:sub>
                  <m:r>
                    <w:rPr>
                      <w:rFonts w:ascii="Cambria Math" w:hAnsi="Cambria Math" w:cstheme="minorHAnsi"/>
                      <w:color w:val="252525"/>
                      <w:sz w:val="20"/>
                      <w:szCs w:val="20"/>
                    </w:rPr>
                    <m:t>sunny</m:t>
                  </m:r>
                </m:sub>
              </m:sSub>
              <m:r>
                <w:rPr>
                  <w:rFonts w:ascii="Cambria Math" w:hAnsi="Cambria Math" w:cstheme="minorHAnsi"/>
                  <w:color w:val="252525"/>
                  <w:sz w:val="20"/>
                  <w:szCs w:val="20"/>
                </w:rPr>
                <m:t>,Temprature</m:t>
              </m:r>
            </m:e>
          </m:d>
          <m:r>
            <w:rPr>
              <w:rFonts w:ascii="Cambria Math" w:hAnsi="Cambria Math" w:cstheme="minorHAnsi"/>
              <w:color w:val="252525"/>
              <w:sz w:val="20"/>
              <w:szCs w:val="20"/>
            </w:rPr>
            <m:t>=.970-</m:t>
          </m:r>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2</m:t>
                  </m:r>
                </m:num>
                <m:den>
                  <m:r>
                    <w:rPr>
                      <w:rFonts w:ascii="Cambria Math" w:hAnsi="Cambria Math" w:cstheme="minorHAnsi"/>
                      <w:color w:val="252525"/>
                      <w:sz w:val="20"/>
                      <w:szCs w:val="20"/>
                    </w:rPr>
                    <m:t>5</m:t>
                  </m:r>
                </m:den>
              </m:f>
            </m:e>
          </m:d>
          <m:r>
            <w:rPr>
              <w:rFonts w:ascii="Cambria Math" w:hAnsi="Cambria Math" w:cstheme="minorHAnsi"/>
              <w:color w:val="252525"/>
              <w:sz w:val="20"/>
              <w:szCs w:val="20"/>
            </w:rPr>
            <m:t>0.0-</m:t>
          </m:r>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2</m:t>
                  </m:r>
                </m:num>
                <m:den>
                  <m:r>
                    <w:rPr>
                      <w:rFonts w:ascii="Cambria Math" w:hAnsi="Cambria Math" w:cstheme="minorHAnsi"/>
                      <w:color w:val="252525"/>
                      <w:sz w:val="20"/>
                      <w:szCs w:val="20"/>
                    </w:rPr>
                    <m:t>5</m:t>
                  </m:r>
                </m:den>
              </m:f>
            </m:e>
          </m:d>
          <m:r>
            <w:rPr>
              <w:rFonts w:ascii="Cambria Math" w:hAnsi="Cambria Math" w:cstheme="minorHAnsi"/>
              <w:color w:val="252525"/>
              <w:sz w:val="20"/>
              <w:szCs w:val="20"/>
            </w:rPr>
            <m:t>1.0-</m:t>
          </m:r>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1</m:t>
                  </m:r>
                </m:num>
                <m:den>
                  <m:r>
                    <w:rPr>
                      <w:rFonts w:ascii="Cambria Math" w:hAnsi="Cambria Math" w:cstheme="minorHAnsi"/>
                      <w:color w:val="252525"/>
                      <w:sz w:val="20"/>
                      <w:szCs w:val="20"/>
                    </w:rPr>
                    <m:t>5</m:t>
                  </m:r>
                </m:den>
              </m:f>
            </m:e>
          </m:d>
          <m:r>
            <w:rPr>
              <w:rFonts w:ascii="Cambria Math" w:hAnsi="Cambria Math" w:cstheme="minorHAnsi"/>
              <w:color w:val="252525"/>
              <w:sz w:val="20"/>
              <w:szCs w:val="20"/>
            </w:rPr>
            <m:t>0.0=.570</m:t>
          </m:r>
        </m:oMath>
      </m:oMathPara>
    </w:p>
    <w:p w14:paraId="1D0555E7" w14:textId="4FE021BF" w:rsidR="00C132D7" w:rsidRPr="00C132D7" w:rsidRDefault="00C132D7" w:rsidP="00C132D7">
      <w:pPr>
        <w:pStyle w:val="NormalWeb"/>
        <w:spacing w:before="0" w:beforeAutospacing="0" w:after="0" w:afterAutospacing="0"/>
        <w:ind w:left="720"/>
        <w:jc w:val="center"/>
        <w:rPr>
          <w:rFonts w:asciiTheme="minorHAnsi" w:hAnsiTheme="minorHAnsi" w:cstheme="minorHAnsi"/>
          <w:color w:val="252525"/>
          <w:sz w:val="20"/>
          <w:szCs w:val="20"/>
        </w:rPr>
      </w:pPr>
      <m:oMathPara>
        <m:oMath>
          <m:r>
            <w:rPr>
              <w:rFonts w:ascii="Cambria Math" w:hAnsi="Cambria Math" w:cstheme="minorHAnsi"/>
              <w:color w:val="252525"/>
              <w:sz w:val="20"/>
              <w:szCs w:val="20"/>
            </w:rPr>
            <m:t>Gain</m:t>
          </m:r>
          <m:d>
            <m:dPr>
              <m:ctrlPr>
                <w:rPr>
                  <w:rFonts w:ascii="Cambria Math" w:hAnsi="Cambria Math" w:cstheme="minorHAnsi"/>
                  <w:i/>
                  <w:color w:val="252525"/>
                  <w:sz w:val="20"/>
                  <w:szCs w:val="20"/>
                </w:rPr>
              </m:ctrlPr>
            </m:dPr>
            <m:e>
              <m:sSub>
                <m:sSubPr>
                  <m:ctrlPr>
                    <w:rPr>
                      <w:rFonts w:ascii="Cambria Math" w:hAnsi="Cambria Math" w:cstheme="minorHAnsi"/>
                      <w:i/>
                      <w:color w:val="252525"/>
                      <w:sz w:val="20"/>
                      <w:szCs w:val="20"/>
                    </w:rPr>
                  </m:ctrlPr>
                </m:sSubPr>
                <m:e>
                  <m:r>
                    <w:rPr>
                      <w:rFonts w:ascii="Cambria Math" w:hAnsi="Cambria Math" w:cstheme="minorHAnsi"/>
                      <w:color w:val="252525"/>
                      <w:sz w:val="20"/>
                      <w:szCs w:val="20"/>
                    </w:rPr>
                    <m:t>S</m:t>
                  </m:r>
                </m:e>
                <m:sub>
                  <m:r>
                    <w:rPr>
                      <w:rFonts w:ascii="Cambria Math" w:hAnsi="Cambria Math" w:cstheme="minorHAnsi"/>
                      <w:color w:val="252525"/>
                      <w:sz w:val="20"/>
                      <w:szCs w:val="20"/>
                    </w:rPr>
                    <m:t>sunny</m:t>
                  </m:r>
                </m:sub>
              </m:sSub>
              <m:r>
                <w:rPr>
                  <w:rFonts w:ascii="Cambria Math" w:hAnsi="Cambria Math" w:cstheme="minorHAnsi"/>
                  <w:color w:val="252525"/>
                  <w:sz w:val="20"/>
                  <w:szCs w:val="20"/>
                </w:rPr>
                <m:t>,Wind</m:t>
              </m:r>
            </m:e>
          </m:d>
          <m:r>
            <w:rPr>
              <w:rFonts w:ascii="Cambria Math" w:hAnsi="Cambria Math" w:cstheme="minorHAnsi"/>
              <w:color w:val="252525"/>
              <w:sz w:val="20"/>
              <w:szCs w:val="20"/>
            </w:rPr>
            <m:t>=.970-</m:t>
          </m:r>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2</m:t>
                  </m:r>
                </m:num>
                <m:den>
                  <m:r>
                    <w:rPr>
                      <w:rFonts w:ascii="Cambria Math" w:hAnsi="Cambria Math" w:cstheme="minorHAnsi"/>
                      <w:color w:val="252525"/>
                      <w:sz w:val="20"/>
                      <w:szCs w:val="20"/>
                    </w:rPr>
                    <m:t>5</m:t>
                  </m:r>
                </m:den>
              </m:f>
            </m:e>
          </m:d>
          <m:r>
            <w:rPr>
              <w:rFonts w:ascii="Cambria Math" w:hAnsi="Cambria Math" w:cstheme="minorHAnsi"/>
              <w:color w:val="252525"/>
              <w:sz w:val="20"/>
              <w:szCs w:val="20"/>
            </w:rPr>
            <m:t>1.0-</m:t>
          </m:r>
          <m:d>
            <m:dPr>
              <m:ctrlPr>
                <w:rPr>
                  <w:rFonts w:ascii="Cambria Math" w:hAnsi="Cambria Math" w:cstheme="minorHAnsi"/>
                  <w:i/>
                  <w:color w:val="252525"/>
                  <w:sz w:val="20"/>
                  <w:szCs w:val="20"/>
                </w:rPr>
              </m:ctrlPr>
            </m:dPr>
            <m:e>
              <m:f>
                <m:fPr>
                  <m:ctrlPr>
                    <w:rPr>
                      <w:rFonts w:ascii="Cambria Math" w:hAnsi="Cambria Math" w:cstheme="minorHAnsi"/>
                      <w:i/>
                      <w:color w:val="252525"/>
                      <w:sz w:val="20"/>
                      <w:szCs w:val="20"/>
                    </w:rPr>
                  </m:ctrlPr>
                </m:fPr>
                <m:num>
                  <m:r>
                    <w:rPr>
                      <w:rFonts w:ascii="Cambria Math" w:hAnsi="Cambria Math" w:cstheme="minorHAnsi"/>
                      <w:color w:val="252525"/>
                      <w:sz w:val="20"/>
                      <w:szCs w:val="20"/>
                    </w:rPr>
                    <m:t>3</m:t>
                  </m:r>
                </m:num>
                <m:den>
                  <m:r>
                    <w:rPr>
                      <w:rFonts w:ascii="Cambria Math" w:hAnsi="Cambria Math" w:cstheme="minorHAnsi"/>
                      <w:color w:val="252525"/>
                      <w:sz w:val="20"/>
                      <w:szCs w:val="20"/>
                    </w:rPr>
                    <m:t>5</m:t>
                  </m:r>
                </m:den>
              </m:f>
            </m:e>
          </m:d>
          <m:r>
            <w:rPr>
              <w:rFonts w:ascii="Cambria Math" w:hAnsi="Cambria Math" w:cstheme="minorHAnsi"/>
              <w:color w:val="252525"/>
              <w:sz w:val="20"/>
              <w:szCs w:val="20"/>
            </w:rPr>
            <m:t>.918=.019</m:t>
          </m:r>
        </m:oMath>
      </m:oMathPara>
    </w:p>
    <w:p w14:paraId="4B3413E8" w14:textId="77777777" w:rsidR="00C132D7" w:rsidRPr="003930E7" w:rsidRDefault="00C132D7" w:rsidP="00C132D7">
      <w:pPr>
        <w:pStyle w:val="NormalWeb"/>
        <w:spacing w:before="0" w:beforeAutospacing="0" w:after="0" w:afterAutospacing="0"/>
        <w:rPr>
          <w:rFonts w:asciiTheme="minorHAnsi" w:hAnsiTheme="minorHAnsi" w:cstheme="minorHAnsi"/>
          <w:color w:val="252525"/>
        </w:rPr>
      </w:pPr>
    </w:p>
    <w:p w14:paraId="490BAE42" w14:textId="4DAAFBC0" w:rsidR="00C61956" w:rsidRPr="003930E7" w:rsidRDefault="00C61956" w:rsidP="00C61956">
      <w:pPr>
        <w:pStyle w:val="NormalWeb"/>
        <w:spacing w:before="0" w:beforeAutospacing="0" w:after="0" w:afterAutospacing="0"/>
        <w:ind w:left="720"/>
        <w:rPr>
          <w:rFonts w:asciiTheme="minorHAnsi" w:hAnsiTheme="minorHAnsi" w:cstheme="minorHAnsi"/>
          <w:color w:val="252525"/>
        </w:rPr>
      </w:pPr>
    </w:p>
    <w:p w14:paraId="3388DBA1" w14:textId="00EF57E8" w:rsidR="00C61956" w:rsidRPr="003930E7" w:rsidRDefault="00C61956" w:rsidP="00C61956">
      <w:pPr>
        <w:pStyle w:val="NormalWeb"/>
        <w:spacing w:before="0" w:beforeAutospacing="0" w:after="0" w:afterAutospacing="0"/>
        <w:ind w:left="720"/>
        <w:jc w:val="both"/>
        <w:rPr>
          <w:rFonts w:asciiTheme="minorHAnsi" w:hAnsiTheme="minorHAnsi" w:cstheme="minorHAnsi"/>
          <w:color w:val="252525"/>
        </w:rPr>
      </w:pPr>
      <w:r w:rsidRPr="003930E7">
        <w:rPr>
          <w:rFonts w:asciiTheme="minorHAnsi" w:hAnsiTheme="minorHAnsi" w:cstheme="minorHAnsi"/>
          <w:color w:val="252525"/>
        </w:rPr>
        <w:t xml:space="preserve">The results shows that attribute </w:t>
      </w:r>
      <w:r w:rsidRPr="003930E7">
        <w:rPr>
          <w:rFonts w:asciiTheme="minorHAnsi" w:hAnsiTheme="minorHAnsi" w:cstheme="minorHAnsi"/>
          <w:b/>
          <w:bCs/>
          <w:i/>
          <w:iCs/>
          <w:color w:val="252525"/>
        </w:rPr>
        <w:t xml:space="preserve">Humidity </w:t>
      </w:r>
      <w:r w:rsidRPr="003930E7">
        <w:rPr>
          <w:rFonts w:asciiTheme="minorHAnsi" w:hAnsiTheme="minorHAnsi" w:cstheme="minorHAnsi"/>
          <w:color w:val="252525"/>
        </w:rPr>
        <w:t xml:space="preserve">has highest information gain. Therefore, </w:t>
      </w:r>
      <w:r w:rsidRPr="003930E7">
        <w:rPr>
          <w:rFonts w:asciiTheme="minorHAnsi" w:hAnsiTheme="minorHAnsi" w:cstheme="minorHAnsi"/>
          <w:b/>
          <w:bCs/>
          <w:i/>
          <w:iCs/>
          <w:color w:val="252525"/>
        </w:rPr>
        <w:t xml:space="preserve">Humidity </w:t>
      </w:r>
      <w:r w:rsidRPr="003930E7">
        <w:rPr>
          <w:rFonts w:asciiTheme="minorHAnsi" w:hAnsiTheme="minorHAnsi" w:cstheme="minorHAnsi"/>
          <w:color w:val="252525"/>
        </w:rPr>
        <w:t xml:space="preserve">will be consider as the left leaf node of the decision tree. </w:t>
      </w:r>
      <w:r w:rsidRPr="003930E7">
        <w:rPr>
          <w:rFonts w:asciiTheme="minorHAnsi" w:hAnsiTheme="minorHAnsi" w:cstheme="minorHAnsi"/>
        </w:rPr>
        <w:t xml:space="preserve">The </w:t>
      </w:r>
      <w:r w:rsidRPr="003930E7">
        <w:rPr>
          <w:rFonts w:asciiTheme="minorHAnsi" w:hAnsiTheme="minorHAnsi" w:cstheme="minorHAnsi"/>
          <w:b/>
          <w:bCs/>
          <w:i/>
          <w:iCs/>
          <w:color w:val="252525"/>
        </w:rPr>
        <w:t>Outlook</w:t>
      </w:r>
      <w:r w:rsidRPr="003930E7">
        <w:rPr>
          <w:rFonts w:asciiTheme="minorHAnsi" w:hAnsiTheme="minorHAnsi" w:cstheme="minorHAnsi"/>
        </w:rPr>
        <w:t>=</w:t>
      </w:r>
      <w:r w:rsidRPr="003930E7">
        <w:rPr>
          <w:rFonts w:asciiTheme="minorHAnsi" w:hAnsiTheme="minorHAnsi" w:cstheme="minorHAnsi"/>
          <w:i/>
          <w:iCs/>
        </w:rPr>
        <w:t>Overcast</w:t>
      </w:r>
      <w:r w:rsidRPr="003930E7">
        <w:rPr>
          <w:rFonts w:asciiTheme="minorHAnsi" w:hAnsiTheme="minorHAnsi" w:cstheme="minorHAnsi"/>
        </w:rPr>
        <w:t xml:space="preserve"> descendant has only positive examples and therefore becomes a leaf node with classification Yes.</w:t>
      </w:r>
    </w:p>
    <w:p w14:paraId="3F6D4CF7" w14:textId="044F70DE" w:rsidR="00C61956" w:rsidRPr="003930E7" w:rsidRDefault="00C61956" w:rsidP="00C61956">
      <w:pPr>
        <w:pStyle w:val="NormalWeb"/>
        <w:spacing w:before="0" w:beforeAutospacing="0" w:after="0" w:afterAutospacing="0"/>
        <w:jc w:val="both"/>
        <w:rPr>
          <w:rFonts w:asciiTheme="minorHAnsi" w:hAnsiTheme="minorHAnsi" w:cstheme="minorHAnsi"/>
          <w:color w:val="252525"/>
        </w:rPr>
      </w:pPr>
    </w:p>
    <w:p w14:paraId="76A99DB5" w14:textId="3870DFC9" w:rsidR="00C61956" w:rsidRPr="003930E7" w:rsidRDefault="00C61956" w:rsidP="00C61956">
      <w:pPr>
        <w:pStyle w:val="NormalWeb"/>
        <w:spacing w:before="0" w:beforeAutospacing="0" w:after="0" w:afterAutospacing="0"/>
        <w:rPr>
          <w:rFonts w:asciiTheme="minorHAnsi" w:hAnsiTheme="minorHAnsi" w:cstheme="minorHAnsi"/>
        </w:rPr>
      </w:pPr>
      <w:r w:rsidRPr="003930E7">
        <w:rPr>
          <w:rFonts w:asciiTheme="minorHAnsi" w:hAnsiTheme="minorHAnsi" w:cstheme="minorHAnsi"/>
          <w:color w:val="252525"/>
        </w:rPr>
        <w:t xml:space="preserve">Step </w:t>
      </w:r>
      <w:r w:rsidR="00C132D7">
        <w:rPr>
          <w:rFonts w:asciiTheme="minorHAnsi" w:hAnsiTheme="minorHAnsi" w:cstheme="minorHAnsi"/>
          <w:color w:val="252525"/>
        </w:rPr>
        <w:t>4</w:t>
      </w:r>
      <w:r w:rsidRPr="003930E7">
        <w:rPr>
          <w:rFonts w:asciiTheme="minorHAnsi" w:hAnsiTheme="minorHAnsi" w:cstheme="minorHAnsi"/>
          <w:color w:val="252525"/>
        </w:rPr>
        <w:t xml:space="preserve">: Apply the same procedure for other two nodes </w:t>
      </w:r>
      <w:r w:rsidRPr="003930E7">
        <w:rPr>
          <w:rFonts w:asciiTheme="minorHAnsi" w:hAnsiTheme="minorHAnsi" w:cstheme="minorHAnsi"/>
        </w:rPr>
        <w:t>by selecting the attribute with highest information gain relative to the new subsets of examples.</w:t>
      </w:r>
    </w:p>
    <w:p w14:paraId="33612199" w14:textId="2CA7D80D" w:rsidR="003930E7" w:rsidRDefault="003930E7" w:rsidP="79004EA2">
      <w:pPr>
        <w:pStyle w:val="NormalWeb"/>
        <w:spacing w:before="0" w:beforeAutospacing="0" w:after="0" w:afterAutospacing="0"/>
        <w:rPr>
          <w:rFonts w:asciiTheme="minorHAnsi" w:hAnsiTheme="minorHAnsi" w:cstheme="minorBidi"/>
          <w:shd w:val="clear" w:color="auto" w:fill="FFFFFF"/>
          <w:lang w:val="en-GB"/>
        </w:rPr>
      </w:pPr>
    </w:p>
    <w:p w14:paraId="2550E0B4" w14:textId="65E8E9E0" w:rsidR="003930E7" w:rsidRDefault="003930E7" w:rsidP="003930E7">
      <w:pPr>
        <w:pStyle w:val="NormalWeb"/>
        <w:spacing w:before="0" w:beforeAutospacing="0" w:after="0" w:afterAutospacing="0"/>
        <w:rPr>
          <w:rStyle w:val="normaltextrun"/>
          <w:rFonts w:ascii="Calibri" w:hAnsi="Calibri" w:cs="Calibri"/>
          <w:b/>
          <w:bCs/>
          <w:color w:val="000000"/>
          <w:sz w:val="32"/>
          <w:szCs w:val="32"/>
          <w:shd w:val="clear" w:color="auto" w:fill="FFFFFF"/>
          <w:lang w:val="en-GB"/>
        </w:rPr>
      </w:pPr>
      <w:r>
        <w:rPr>
          <w:rStyle w:val="normaltextrun"/>
          <w:rFonts w:ascii="Calibri" w:hAnsi="Calibri" w:cs="Calibri"/>
          <w:b/>
          <w:bCs/>
          <w:color w:val="000000"/>
          <w:sz w:val="32"/>
          <w:szCs w:val="32"/>
          <w:shd w:val="clear" w:color="auto" w:fill="FFFFFF"/>
          <w:lang w:val="en-GB"/>
        </w:rPr>
        <w:t>Decision tree o</w:t>
      </w:r>
      <w:r w:rsidRPr="003930E7">
        <w:rPr>
          <w:rStyle w:val="normaltextrun"/>
          <w:rFonts w:ascii="Calibri" w:hAnsi="Calibri" w:cs="Calibri"/>
          <w:b/>
          <w:bCs/>
          <w:color w:val="000000"/>
          <w:sz w:val="32"/>
          <w:szCs w:val="32"/>
          <w:shd w:val="clear" w:color="auto" w:fill="FFFFFF"/>
          <w:lang w:val="en-GB"/>
        </w:rPr>
        <w:t>verfitting</w:t>
      </w:r>
      <w:r>
        <w:rPr>
          <w:rStyle w:val="normaltextrun"/>
          <w:rFonts w:ascii="Calibri" w:hAnsi="Calibri" w:cs="Calibri"/>
          <w:b/>
          <w:bCs/>
          <w:color w:val="000000"/>
          <w:sz w:val="32"/>
          <w:szCs w:val="32"/>
          <w:shd w:val="clear" w:color="auto" w:fill="FFFFFF"/>
          <w:lang w:val="en-GB"/>
        </w:rPr>
        <w:t xml:space="preserve">: </w:t>
      </w:r>
    </w:p>
    <w:p w14:paraId="02749EFB" w14:textId="77777777" w:rsidR="003930E7" w:rsidRDefault="003930E7" w:rsidP="003930E7">
      <w:pPr>
        <w:pStyle w:val="NormalWeb"/>
        <w:spacing w:before="0" w:beforeAutospacing="0" w:after="0" w:afterAutospacing="0"/>
        <w:rPr>
          <w:rStyle w:val="normaltextrun"/>
          <w:rFonts w:ascii="Calibri" w:hAnsi="Calibri" w:cs="Calibri"/>
          <w:b/>
          <w:bCs/>
          <w:color w:val="000000"/>
          <w:sz w:val="32"/>
          <w:szCs w:val="32"/>
          <w:shd w:val="clear" w:color="auto" w:fill="FFFFFF"/>
          <w:lang w:val="en-GB"/>
        </w:rPr>
      </w:pPr>
    </w:p>
    <w:p w14:paraId="54E908E7" w14:textId="3052C1A6" w:rsidR="00C61956" w:rsidRDefault="003930E7" w:rsidP="003930E7">
      <w:pPr>
        <w:pStyle w:val="NormalWeb"/>
        <w:spacing w:before="0" w:beforeAutospacing="0" w:after="0" w:afterAutospacing="0"/>
        <w:jc w:val="both"/>
        <w:rPr>
          <w:rStyle w:val="normaltextrun"/>
          <w:rFonts w:ascii="Calibri" w:hAnsi="Calibri" w:cs="Calibri"/>
          <w:color w:val="000000"/>
          <w:shd w:val="clear" w:color="auto" w:fill="FFFFFF"/>
          <w:lang w:val="en-GB"/>
        </w:rPr>
      </w:pPr>
      <w:r w:rsidRPr="003930E7">
        <w:rPr>
          <w:rStyle w:val="normaltextrun"/>
          <w:rFonts w:ascii="Calibri" w:hAnsi="Calibri" w:cs="Calibri"/>
          <w:color w:val="000000"/>
          <w:shd w:val="clear" w:color="auto" w:fill="FFFFFF"/>
          <w:lang w:val="en-GB"/>
        </w:rPr>
        <w:t>The ID3 algorithm described grows each branch of the tree just deeply enough to classify the training examples perfectly.</w:t>
      </w:r>
      <w:r>
        <w:rPr>
          <w:rStyle w:val="normaltextrun"/>
          <w:rFonts w:ascii="Calibri" w:hAnsi="Calibri" w:cs="Calibri"/>
          <w:color w:val="000000"/>
          <w:shd w:val="clear" w:color="auto" w:fill="FFFFFF"/>
          <w:lang w:val="en-GB"/>
        </w:rPr>
        <w:t xml:space="preserve"> </w:t>
      </w:r>
      <w:r w:rsidRPr="003930E7">
        <w:rPr>
          <w:rStyle w:val="normaltextrun"/>
          <w:rFonts w:ascii="Calibri" w:hAnsi="Calibri" w:cs="Calibri"/>
          <w:color w:val="000000"/>
          <w:shd w:val="clear" w:color="auto" w:fill="FFFFFF"/>
          <w:lang w:val="en-GB"/>
        </w:rPr>
        <w:t xml:space="preserve">Although this is sometimes a reasonable strategy, it can lead to problems when there is noise in the data or when the number of training examples is insufficient to produce a representative sample of the true target function. This simple algorithm can produce trees that </w:t>
      </w:r>
      <w:r w:rsidRPr="003930E7">
        <w:rPr>
          <w:rStyle w:val="normaltextrun"/>
          <w:rFonts w:ascii="Calibri" w:hAnsi="Calibri" w:cs="Calibri"/>
          <w:b/>
          <w:bCs/>
          <w:i/>
          <w:iCs/>
          <w:color w:val="000000"/>
          <w:shd w:val="clear" w:color="auto" w:fill="FFFFFF"/>
          <w:lang w:val="en-GB"/>
        </w:rPr>
        <w:t>overfit</w:t>
      </w:r>
      <w:r w:rsidRPr="003930E7">
        <w:rPr>
          <w:rStyle w:val="normaltextrun"/>
          <w:rFonts w:ascii="Calibri" w:hAnsi="Calibri" w:cs="Calibri"/>
          <w:color w:val="000000"/>
          <w:shd w:val="clear" w:color="auto" w:fill="FFFFFF"/>
          <w:lang w:val="en-GB"/>
        </w:rPr>
        <w:t xml:space="preserve"> the training examples in either of these cases.</w:t>
      </w:r>
    </w:p>
    <w:p w14:paraId="71DBD9B0" w14:textId="1A3B33B8" w:rsidR="003930E7" w:rsidRDefault="003930E7" w:rsidP="003930E7">
      <w:pPr>
        <w:pStyle w:val="NormalWeb"/>
        <w:spacing w:before="0" w:beforeAutospacing="0" w:after="0" w:afterAutospacing="0"/>
        <w:jc w:val="both"/>
        <w:rPr>
          <w:rStyle w:val="normaltextrun"/>
          <w:rFonts w:ascii="Calibri" w:hAnsi="Calibri" w:cs="Calibri"/>
          <w:color w:val="000000"/>
          <w:shd w:val="clear" w:color="auto" w:fill="FFFFFF"/>
          <w:lang w:val="en-GB"/>
        </w:rPr>
      </w:pPr>
    </w:p>
    <w:p w14:paraId="6C3BDA34" w14:textId="76055821" w:rsidR="003930E7" w:rsidRDefault="003930E7" w:rsidP="003930E7">
      <w:pPr>
        <w:pStyle w:val="NormalWeb"/>
        <w:spacing w:before="0" w:beforeAutospacing="0" w:after="0" w:afterAutospacing="0"/>
        <w:jc w:val="both"/>
      </w:pPr>
      <w:r>
        <w:t>Consider error of hypothesis h over</w:t>
      </w:r>
    </w:p>
    <w:p w14:paraId="4612DD61" w14:textId="77777777" w:rsidR="003930E7" w:rsidRDefault="003930E7" w:rsidP="003930E7">
      <w:pPr>
        <w:pStyle w:val="NormalWeb"/>
        <w:spacing w:before="0" w:beforeAutospacing="0" w:after="0" w:afterAutospacing="0"/>
        <w:jc w:val="both"/>
      </w:pPr>
    </w:p>
    <w:p w14:paraId="6AAF4CB8" w14:textId="5CC3A196" w:rsidR="003930E7" w:rsidRPr="003930E7" w:rsidRDefault="003930E7" w:rsidP="003930E7">
      <w:pPr>
        <w:pStyle w:val="NormalWeb"/>
        <w:numPr>
          <w:ilvl w:val="0"/>
          <w:numId w:val="10"/>
        </w:numPr>
        <w:spacing w:before="0" w:beforeAutospacing="0" w:after="0" w:afterAutospacing="0"/>
        <w:jc w:val="both"/>
        <w:rPr>
          <w:rFonts w:ascii="Calibri" w:hAnsi="Calibri" w:cs="Calibri"/>
          <w:color w:val="000000"/>
          <w:shd w:val="clear" w:color="auto" w:fill="FFFFFF"/>
          <w:lang w:val="en-GB"/>
        </w:rPr>
      </w:pPr>
      <w:r>
        <w:t xml:space="preserve">training data: </w:t>
      </w:r>
      <w:proofErr w:type="spellStart"/>
      <w:r w:rsidRPr="003930E7">
        <w:rPr>
          <w:i/>
          <w:iCs/>
        </w:rPr>
        <w:t>error</w:t>
      </w:r>
      <w:r w:rsidRPr="003930E7">
        <w:rPr>
          <w:vertAlign w:val="subscript"/>
        </w:rPr>
        <w:t>train</w:t>
      </w:r>
      <w:proofErr w:type="spellEnd"/>
      <w:r>
        <w:t>(</w:t>
      </w:r>
      <w:r w:rsidRPr="003930E7">
        <w:rPr>
          <w:i/>
          <w:iCs/>
        </w:rPr>
        <w:t>h</w:t>
      </w:r>
      <w:r>
        <w:t>)</w:t>
      </w:r>
    </w:p>
    <w:p w14:paraId="0399BBBC" w14:textId="79C23EB6" w:rsidR="003930E7" w:rsidRDefault="003930E7" w:rsidP="003930E7">
      <w:pPr>
        <w:pStyle w:val="NormalWeb"/>
        <w:numPr>
          <w:ilvl w:val="0"/>
          <w:numId w:val="10"/>
        </w:numPr>
        <w:spacing w:before="0" w:beforeAutospacing="0" w:after="0" w:afterAutospacing="0"/>
        <w:jc w:val="both"/>
        <w:rPr>
          <w:rFonts w:ascii="Calibri" w:hAnsi="Calibri" w:cs="Calibri"/>
          <w:color w:val="000000"/>
          <w:shd w:val="clear" w:color="auto" w:fill="FFFFFF"/>
          <w:lang w:val="en-GB"/>
        </w:rPr>
      </w:pPr>
      <w:r>
        <w:t xml:space="preserve">entire distribution D of data: </w:t>
      </w:r>
      <w:proofErr w:type="spellStart"/>
      <w:r w:rsidRPr="003930E7">
        <w:rPr>
          <w:i/>
          <w:iCs/>
        </w:rPr>
        <w:t>error</w:t>
      </w:r>
      <w:r w:rsidRPr="003930E7">
        <w:rPr>
          <w:vertAlign w:val="subscript"/>
        </w:rPr>
        <w:t>D</w:t>
      </w:r>
      <w:proofErr w:type="spellEnd"/>
      <w:r>
        <w:t>(</w:t>
      </w:r>
      <w:r w:rsidRPr="003930E7">
        <w:rPr>
          <w:i/>
          <w:iCs/>
        </w:rPr>
        <w:t>h</w:t>
      </w:r>
      <w:r>
        <w:t>)</w:t>
      </w:r>
    </w:p>
    <w:p w14:paraId="2BECC92D" w14:textId="35EE7CF8" w:rsidR="003930E7" w:rsidRDefault="003930E7" w:rsidP="003930E7">
      <w:pPr>
        <w:pStyle w:val="NormalWeb"/>
        <w:spacing w:before="0" w:beforeAutospacing="0" w:after="0" w:afterAutospacing="0"/>
        <w:jc w:val="both"/>
        <w:rPr>
          <w:rFonts w:ascii="Calibri" w:hAnsi="Calibri" w:cs="Calibri"/>
          <w:color w:val="000000"/>
          <w:shd w:val="clear" w:color="auto" w:fill="FFFFFF"/>
          <w:lang w:val="en-GB"/>
        </w:rPr>
      </w:pPr>
    </w:p>
    <w:p w14:paraId="193D03B9" w14:textId="5F166D71" w:rsidR="003930E7" w:rsidRPr="003930E7" w:rsidRDefault="003930E7" w:rsidP="003930E7">
      <w:pPr>
        <w:pStyle w:val="ListParagraph"/>
        <w:jc w:val="both"/>
        <w:rPr>
          <w:rStyle w:val="normaltextrun"/>
          <w:rFonts w:cstheme="minorHAnsi"/>
          <w:i/>
          <w:iCs/>
        </w:rPr>
      </w:pPr>
      <w:r>
        <w:t xml:space="preserve">Hypothesis h </w:t>
      </w:r>
      <m:oMath>
        <m:r>
          <w:rPr>
            <w:rFonts w:ascii="Cambria Math" w:hAnsi="Cambria Math"/>
          </w:rPr>
          <m:t xml:space="preserve">∈ </m:t>
        </m:r>
      </m:oMath>
      <w:r>
        <w:t xml:space="preserve">H </w:t>
      </w:r>
      <w:r w:rsidRPr="003930E7">
        <w:rPr>
          <w:b/>
          <w:bCs/>
          <w:i/>
          <w:iCs/>
        </w:rPr>
        <w:t>overfits</w:t>
      </w:r>
      <w:r>
        <w:t xml:space="preserve"> training data if there is an alternative hypothesis </w:t>
      </w:r>
      <w:r w:rsidRPr="003930E7">
        <w:rPr>
          <w:rStyle w:val="eop"/>
          <w:rFonts w:ascii="Cambria Math" w:hAnsi="Cambria Math" w:cstheme="minorHAnsi"/>
          <w:i/>
        </w:rPr>
        <w:br/>
      </w:r>
      <m:oMath>
        <m:acc>
          <m:accPr>
            <m:chr m:val="́"/>
            <m:ctrlPr>
              <w:rPr>
                <w:rStyle w:val="eop"/>
                <w:rFonts w:ascii="Cambria Math" w:hAnsi="Cambria Math" w:cstheme="minorHAnsi"/>
                <w:i/>
              </w:rPr>
            </m:ctrlPr>
          </m:accPr>
          <m:e>
            <m:r>
              <w:rPr>
                <w:rStyle w:val="eop"/>
                <w:rFonts w:ascii="Cambria Math" w:hAnsi="Cambria Math" w:cstheme="minorHAnsi"/>
              </w:rPr>
              <m:t>h</m:t>
            </m:r>
          </m:e>
        </m:acc>
      </m:oMath>
      <w:r>
        <w:t xml:space="preserve"> </w:t>
      </w:r>
      <m:oMath>
        <m:r>
          <w:rPr>
            <w:rFonts w:ascii="Cambria Math" w:hAnsi="Cambria Math"/>
          </w:rPr>
          <m:t>∈</m:t>
        </m:r>
      </m:oMath>
      <w:r>
        <w:t xml:space="preserve"> H such that </w:t>
      </w:r>
      <w:proofErr w:type="spellStart"/>
      <w:r w:rsidRPr="003930E7">
        <w:rPr>
          <w:i/>
          <w:iCs/>
        </w:rPr>
        <w:t>error</w:t>
      </w:r>
      <w:r w:rsidRPr="003930E7">
        <w:rPr>
          <w:i/>
          <w:iCs/>
          <w:vertAlign w:val="subscript"/>
        </w:rPr>
        <w:t>train</w:t>
      </w:r>
      <w:proofErr w:type="spellEnd"/>
      <w:r w:rsidRPr="003930E7">
        <w:rPr>
          <w:i/>
          <w:iCs/>
        </w:rPr>
        <w:t>(h)</w:t>
      </w:r>
      <w:r>
        <w:t xml:space="preserve"> &lt; </w:t>
      </w:r>
      <w:proofErr w:type="spellStart"/>
      <w:r w:rsidRPr="003930E7">
        <w:rPr>
          <w:i/>
          <w:iCs/>
        </w:rPr>
        <w:t>error</w:t>
      </w:r>
      <w:r w:rsidRPr="003930E7">
        <w:rPr>
          <w:i/>
          <w:iCs/>
          <w:vertAlign w:val="subscript"/>
        </w:rPr>
        <w:t>train</w:t>
      </w:r>
      <w:proofErr w:type="spellEnd"/>
      <w:r w:rsidRPr="003930E7">
        <w:rPr>
          <w:i/>
          <w:iCs/>
        </w:rPr>
        <w:t>(</w:t>
      </w:r>
      <m:oMath>
        <m:acc>
          <m:accPr>
            <m:chr m:val="́"/>
            <m:ctrlPr>
              <w:rPr>
                <w:rStyle w:val="eop"/>
                <w:rFonts w:ascii="Cambria Math" w:hAnsi="Cambria Math" w:cstheme="minorHAnsi"/>
                <w:i/>
              </w:rPr>
            </m:ctrlPr>
          </m:accPr>
          <m:e>
            <m:r>
              <w:rPr>
                <w:rStyle w:val="eop"/>
                <w:rFonts w:ascii="Cambria Math" w:hAnsi="Cambria Math" w:cstheme="minorHAnsi"/>
              </w:rPr>
              <m:t>h</m:t>
            </m:r>
          </m:e>
        </m:acc>
      </m:oMath>
      <w:r w:rsidRPr="003930E7">
        <w:rPr>
          <w:i/>
          <w:iCs/>
        </w:rPr>
        <w:t>)</w:t>
      </w:r>
      <w:r>
        <w:rPr>
          <w:i/>
          <w:iCs/>
        </w:rPr>
        <w:t xml:space="preserve"> </w:t>
      </w:r>
      <w:r>
        <w:t xml:space="preserve">and </w:t>
      </w:r>
      <w:proofErr w:type="spellStart"/>
      <w:r w:rsidRPr="003930E7">
        <w:rPr>
          <w:i/>
          <w:iCs/>
        </w:rPr>
        <w:t>error</w:t>
      </w:r>
      <w:r w:rsidRPr="003930E7">
        <w:rPr>
          <w:i/>
          <w:iCs/>
          <w:vertAlign w:val="subscript"/>
        </w:rPr>
        <w:t>D</w:t>
      </w:r>
      <w:proofErr w:type="spellEnd"/>
      <w:r w:rsidRPr="003930E7">
        <w:rPr>
          <w:i/>
          <w:iCs/>
        </w:rPr>
        <w:t>(h)</w:t>
      </w:r>
      <w:r>
        <w:t xml:space="preserve"> &gt; </w:t>
      </w:r>
      <w:proofErr w:type="spellStart"/>
      <w:r w:rsidRPr="003930E7">
        <w:rPr>
          <w:i/>
          <w:iCs/>
        </w:rPr>
        <w:t>error</w:t>
      </w:r>
      <w:r w:rsidRPr="003930E7">
        <w:rPr>
          <w:i/>
          <w:iCs/>
          <w:vertAlign w:val="subscript"/>
        </w:rPr>
        <w:t>D</w:t>
      </w:r>
      <w:proofErr w:type="spellEnd"/>
      <w:r w:rsidRPr="003930E7">
        <w:rPr>
          <w:i/>
          <w:iCs/>
        </w:rPr>
        <w:t>(</w:t>
      </w:r>
      <m:oMath>
        <m:acc>
          <m:accPr>
            <m:chr m:val="́"/>
            <m:ctrlPr>
              <w:rPr>
                <w:rStyle w:val="eop"/>
                <w:rFonts w:ascii="Cambria Math" w:hAnsi="Cambria Math" w:cstheme="minorHAnsi"/>
                <w:i/>
              </w:rPr>
            </m:ctrlPr>
          </m:accPr>
          <m:e>
            <m:r>
              <w:rPr>
                <w:rStyle w:val="eop"/>
                <w:rFonts w:ascii="Cambria Math" w:hAnsi="Cambria Math" w:cstheme="minorHAnsi"/>
              </w:rPr>
              <m:t>h</m:t>
            </m:r>
          </m:e>
        </m:acc>
      </m:oMath>
      <w:r w:rsidRPr="003930E7">
        <w:rPr>
          <w:i/>
          <w:iCs/>
        </w:rPr>
        <w:t>)</w:t>
      </w:r>
    </w:p>
    <w:p w14:paraId="5E7A4C6F" w14:textId="7A71736B" w:rsidR="003930E7" w:rsidRDefault="003930E7" w:rsidP="003930E7">
      <w:pPr>
        <w:pStyle w:val="NormalWeb"/>
        <w:spacing w:before="0" w:beforeAutospacing="0" w:after="0" w:afterAutospacing="0"/>
        <w:jc w:val="both"/>
        <w:rPr>
          <w:rStyle w:val="normaltextrun"/>
          <w:rFonts w:ascii="Calibri" w:hAnsi="Calibri" w:cs="Calibri"/>
          <w:color w:val="000000"/>
          <w:shd w:val="clear" w:color="auto" w:fill="FFFFFF"/>
          <w:lang w:val="en-GB"/>
        </w:rPr>
      </w:pPr>
    </w:p>
    <w:p w14:paraId="6D65DB3C" w14:textId="5C19ECF5" w:rsidR="003930E7" w:rsidRDefault="003930E7" w:rsidP="003930E7">
      <w:pPr>
        <w:pStyle w:val="NormalWeb"/>
        <w:spacing w:before="0" w:beforeAutospacing="0" w:after="0" w:afterAutospacing="0"/>
        <w:jc w:val="both"/>
        <w:rPr>
          <w:rStyle w:val="normaltextrun"/>
          <w:rFonts w:ascii="Calibri" w:hAnsi="Calibri" w:cs="Calibri"/>
          <w:color w:val="000000"/>
          <w:shd w:val="clear" w:color="auto" w:fill="FFFFFF"/>
          <w:lang w:val="en-GB"/>
        </w:rPr>
      </w:pPr>
      <w:r w:rsidRPr="003930E7">
        <w:rPr>
          <w:rStyle w:val="normaltextrun"/>
          <w:rFonts w:ascii="Calibri" w:hAnsi="Calibri" w:cs="Calibri"/>
          <w:color w:val="000000"/>
          <w:shd w:val="clear" w:color="auto" w:fill="FFFFFF"/>
          <w:lang w:val="en-GB"/>
        </w:rPr>
        <w:t xml:space="preserve">Figure </w:t>
      </w:r>
      <w:r>
        <w:rPr>
          <w:rStyle w:val="normaltextrun"/>
          <w:rFonts w:ascii="Calibri" w:hAnsi="Calibri" w:cs="Calibri"/>
          <w:color w:val="000000"/>
          <w:shd w:val="clear" w:color="auto" w:fill="FFFFFF"/>
          <w:lang w:val="en-GB"/>
        </w:rPr>
        <w:t>4</w:t>
      </w:r>
      <w:r w:rsidRPr="003930E7">
        <w:rPr>
          <w:rStyle w:val="normaltextrun"/>
          <w:rFonts w:ascii="Calibri" w:hAnsi="Calibri" w:cs="Calibri"/>
          <w:color w:val="000000"/>
          <w:shd w:val="clear" w:color="auto" w:fill="FFFFFF"/>
          <w:lang w:val="en-GB"/>
        </w:rPr>
        <w:t xml:space="preserve"> depicts the impact of overfitting in a typical decision tree learning application.</w:t>
      </w:r>
      <w:r>
        <w:rPr>
          <w:rStyle w:val="normaltextrun"/>
          <w:rFonts w:ascii="Calibri" w:hAnsi="Calibri" w:cs="Calibri"/>
          <w:color w:val="000000"/>
          <w:shd w:val="clear" w:color="auto" w:fill="FFFFFF"/>
          <w:lang w:val="en-GB"/>
        </w:rPr>
        <w:t xml:space="preserve"> </w:t>
      </w:r>
      <w:r w:rsidRPr="003930E7">
        <w:rPr>
          <w:rStyle w:val="normaltextrun"/>
          <w:rFonts w:ascii="Calibri" w:hAnsi="Calibri" w:cs="Calibri"/>
          <w:color w:val="000000"/>
          <w:shd w:val="clear" w:color="auto" w:fill="FFFFFF"/>
          <w:lang w:val="en-GB"/>
        </w:rPr>
        <w:t>As the tree grows, its accuracy over the training examples increases monotonically. However, the accuracy measured across the independent test examples increases at first, then decreases.</w:t>
      </w:r>
    </w:p>
    <w:p w14:paraId="69A4651E" w14:textId="62C8223D" w:rsidR="003930E7" w:rsidRDefault="003930E7" w:rsidP="003930E7">
      <w:pPr>
        <w:pStyle w:val="NormalWeb"/>
        <w:spacing w:before="0" w:beforeAutospacing="0" w:after="0" w:afterAutospacing="0"/>
        <w:jc w:val="both"/>
        <w:rPr>
          <w:rStyle w:val="normaltextrun"/>
          <w:rFonts w:ascii="Calibri" w:hAnsi="Calibri" w:cs="Calibri"/>
          <w:color w:val="000000"/>
          <w:shd w:val="clear" w:color="auto" w:fill="FFFFFF"/>
          <w:lang w:val="en-GB"/>
        </w:rPr>
      </w:pPr>
    </w:p>
    <w:p w14:paraId="32D65F0B" w14:textId="2D235400" w:rsidR="003930E7" w:rsidRDefault="003930E7" w:rsidP="003930E7">
      <w:pPr>
        <w:pStyle w:val="NormalWeb"/>
        <w:spacing w:before="0" w:beforeAutospacing="0" w:after="0" w:afterAutospacing="0"/>
        <w:jc w:val="center"/>
        <w:rPr>
          <w:rStyle w:val="normaltextrun"/>
          <w:rFonts w:ascii="Calibri" w:hAnsi="Calibri" w:cs="Calibri"/>
          <w:color w:val="000000"/>
          <w:shd w:val="clear" w:color="auto" w:fill="FFFFFF"/>
          <w:lang w:val="en-GB"/>
        </w:rPr>
      </w:pPr>
      <w:r w:rsidRPr="003930E7">
        <w:rPr>
          <w:rStyle w:val="normaltextrun"/>
          <w:rFonts w:ascii="Calibri" w:hAnsi="Calibri" w:cs="Calibri"/>
          <w:noProof/>
          <w:color w:val="000000"/>
          <w:shd w:val="clear" w:color="auto" w:fill="FFFFFF"/>
          <w:lang w:val="en-GB"/>
        </w:rPr>
        <w:drawing>
          <wp:inline distT="0" distB="0" distL="0" distR="0" wp14:anchorId="50F0116A" wp14:editId="1449DEB6">
            <wp:extent cx="3926541" cy="2487911"/>
            <wp:effectExtent l="0" t="0" r="0" b="190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4"/>
                    <a:stretch>
                      <a:fillRect/>
                    </a:stretch>
                  </pic:blipFill>
                  <pic:spPr>
                    <a:xfrm>
                      <a:off x="0" y="0"/>
                      <a:ext cx="3951954" cy="2504013"/>
                    </a:xfrm>
                    <a:prstGeom prst="rect">
                      <a:avLst/>
                    </a:prstGeom>
                  </pic:spPr>
                </pic:pic>
              </a:graphicData>
            </a:graphic>
          </wp:inline>
        </w:drawing>
      </w:r>
    </w:p>
    <w:p w14:paraId="3F5A60D6" w14:textId="1DBADA22" w:rsidR="00E25769" w:rsidRPr="00E25769" w:rsidRDefault="00E25769" w:rsidP="003930E7">
      <w:pPr>
        <w:pStyle w:val="NormalWeb"/>
        <w:spacing w:before="0" w:beforeAutospacing="0" w:after="0" w:afterAutospacing="0"/>
        <w:jc w:val="center"/>
        <w:rPr>
          <w:rStyle w:val="normaltextrun"/>
          <w:rFonts w:ascii="Calibri" w:hAnsi="Calibri" w:cs="Calibri"/>
          <w:color w:val="000000"/>
          <w:sz w:val="20"/>
          <w:szCs w:val="20"/>
          <w:shd w:val="clear" w:color="auto" w:fill="FFFFFF"/>
          <w:lang w:val="en-GB"/>
        </w:rPr>
      </w:pPr>
      <w:r w:rsidRPr="00E25769">
        <w:rPr>
          <w:rStyle w:val="normaltextrun"/>
          <w:rFonts w:ascii="Calibri" w:hAnsi="Calibri" w:cs="Calibri"/>
          <w:color w:val="000000"/>
          <w:sz w:val="20"/>
          <w:szCs w:val="20"/>
          <w:shd w:val="clear" w:color="auto" w:fill="FFFFFF"/>
          <w:lang w:val="en-GB"/>
        </w:rPr>
        <w:t>Figure 4. Overfitting in decision tree learning</w:t>
      </w:r>
    </w:p>
    <w:p w14:paraId="5C5D09B1" w14:textId="77777777" w:rsidR="003930E7" w:rsidRPr="003930E7" w:rsidRDefault="003930E7" w:rsidP="003930E7">
      <w:pPr>
        <w:pStyle w:val="NormalWeb"/>
        <w:spacing w:before="0" w:beforeAutospacing="0" w:after="0" w:afterAutospacing="0"/>
        <w:rPr>
          <w:rFonts w:asciiTheme="minorHAnsi" w:hAnsiTheme="minorHAnsi" w:cstheme="minorHAnsi"/>
          <w:color w:val="252525"/>
        </w:rPr>
      </w:pPr>
    </w:p>
    <w:p w14:paraId="36DA25FF" w14:textId="455A238F" w:rsidR="000368A2" w:rsidRDefault="003930E7" w:rsidP="000368A2">
      <w:pPr>
        <w:shd w:val="clear" w:color="auto" w:fill="FFFFFF"/>
        <w:outlineLvl w:val="2"/>
        <w:rPr>
          <w:b/>
          <w:bCs/>
          <w:sz w:val="32"/>
          <w:szCs w:val="32"/>
        </w:rPr>
      </w:pPr>
      <w:r w:rsidRPr="003930E7">
        <w:rPr>
          <w:b/>
          <w:bCs/>
          <w:sz w:val="32"/>
          <w:szCs w:val="32"/>
        </w:rPr>
        <w:t>Avoiding Overfitting</w:t>
      </w:r>
      <w:r>
        <w:rPr>
          <w:b/>
          <w:bCs/>
          <w:sz w:val="32"/>
          <w:szCs w:val="32"/>
        </w:rPr>
        <w:t>:</w:t>
      </w:r>
    </w:p>
    <w:p w14:paraId="2E12F859" w14:textId="28CE282E" w:rsidR="003930E7" w:rsidRDefault="003930E7" w:rsidP="000368A2">
      <w:pPr>
        <w:shd w:val="clear" w:color="auto" w:fill="FFFFFF"/>
        <w:outlineLvl w:val="2"/>
        <w:rPr>
          <w:b/>
          <w:bCs/>
          <w:sz w:val="32"/>
          <w:szCs w:val="32"/>
        </w:rPr>
      </w:pPr>
    </w:p>
    <w:p w14:paraId="5FFE2CCF" w14:textId="77777777" w:rsidR="003930E7" w:rsidRDefault="003930E7" w:rsidP="000368A2">
      <w:pPr>
        <w:shd w:val="clear" w:color="auto" w:fill="FFFFFF"/>
        <w:outlineLvl w:val="2"/>
      </w:pPr>
      <w:r>
        <w:t>How can we avoid overfitting?</w:t>
      </w:r>
    </w:p>
    <w:p w14:paraId="651A3EFE" w14:textId="2FCEDA9D" w:rsidR="003930E7" w:rsidRPr="003930E7" w:rsidRDefault="003930E7" w:rsidP="003930E7">
      <w:pPr>
        <w:pStyle w:val="ListParagraph"/>
        <w:numPr>
          <w:ilvl w:val="0"/>
          <w:numId w:val="17"/>
        </w:numPr>
        <w:shd w:val="clear" w:color="auto" w:fill="FFFFFF"/>
        <w:outlineLvl w:val="2"/>
        <w:rPr>
          <w:rFonts w:cstheme="minorHAnsi"/>
          <w:b/>
          <w:bCs/>
          <w:color w:val="000000"/>
          <w:sz w:val="32"/>
          <w:szCs w:val="32"/>
          <w:shd w:val="clear" w:color="auto" w:fill="FFFFFF"/>
          <w:lang w:val="en-GB"/>
        </w:rPr>
      </w:pPr>
      <w:r w:rsidRPr="003930E7">
        <w:t>stop growing when data is split not statistically significant</w:t>
      </w:r>
      <w:r>
        <w:t>.</w:t>
      </w:r>
    </w:p>
    <w:p w14:paraId="550CCFB5" w14:textId="2DA5841D" w:rsidR="003930E7" w:rsidRPr="003930E7" w:rsidRDefault="003930E7" w:rsidP="003930E7">
      <w:pPr>
        <w:pStyle w:val="ListParagraph"/>
        <w:numPr>
          <w:ilvl w:val="0"/>
          <w:numId w:val="17"/>
        </w:numPr>
        <w:shd w:val="clear" w:color="auto" w:fill="FFFFFF"/>
        <w:outlineLvl w:val="2"/>
        <w:rPr>
          <w:rFonts w:cstheme="minorHAnsi"/>
          <w:b/>
          <w:bCs/>
          <w:color w:val="000000"/>
          <w:sz w:val="32"/>
          <w:szCs w:val="32"/>
          <w:shd w:val="clear" w:color="auto" w:fill="FFFFFF"/>
          <w:lang w:val="en-GB"/>
        </w:rPr>
      </w:pPr>
      <w:r w:rsidRPr="003930E7">
        <w:t>grow the entire tree, then post-prune it</w:t>
      </w:r>
      <w:r>
        <w:t>.</w:t>
      </w:r>
    </w:p>
    <w:p w14:paraId="21F0D958" w14:textId="77777777" w:rsidR="003930E7" w:rsidRPr="003930E7" w:rsidRDefault="003930E7" w:rsidP="003930E7">
      <w:pPr>
        <w:pStyle w:val="ListParagraph"/>
        <w:shd w:val="clear" w:color="auto" w:fill="FFFFFF"/>
        <w:outlineLvl w:val="2"/>
        <w:rPr>
          <w:rFonts w:cstheme="minorHAnsi"/>
          <w:b/>
          <w:bCs/>
          <w:color w:val="000000"/>
          <w:sz w:val="32"/>
          <w:szCs w:val="32"/>
          <w:shd w:val="clear" w:color="auto" w:fill="FFFFFF"/>
          <w:lang w:val="en-GB"/>
        </w:rPr>
      </w:pPr>
    </w:p>
    <w:p w14:paraId="0334C24B" w14:textId="27C73FFA" w:rsidR="003930E7" w:rsidRDefault="003930E7" w:rsidP="003930E7">
      <w:pPr>
        <w:shd w:val="clear" w:color="auto" w:fill="FFFFFF"/>
        <w:outlineLvl w:val="2"/>
      </w:pPr>
      <w:r w:rsidRPr="003930E7">
        <w:t>How to Choose the Best Tree:</w:t>
      </w:r>
    </w:p>
    <w:p w14:paraId="21EE3469" w14:textId="7C9B8B9A" w:rsidR="003930E7" w:rsidRDefault="003930E7" w:rsidP="003930E7">
      <w:pPr>
        <w:pStyle w:val="ListParagraph"/>
        <w:numPr>
          <w:ilvl w:val="0"/>
          <w:numId w:val="16"/>
        </w:numPr>
        <w:shd w:val="clear" w:color="auto" w:fill="FFFFFF"/>
        <w:outlineLvl w:val="2"/>
      </w:pPr>
      <w:r w:rsidRPr="003930E7">
        <w:t>Analy</w:t>
      </w:r>
      <w:r>
        <w:t>s</w:t>
      </w:r>
      <w:r w:rsidRPr="003930E7">
        <w:t>e performance using training data</w:t>
      </w:r>
      <w:r>
        <w:t>.</w:t>
      </w:r>
    </w:p>
    <w:p w14:paraId="76479DC9" w14:textId="2381EB37" w:rsidR="003930E7" w:rsidRDefault="003930E7" w:rsidP="003930E7">
      <w:pPr>
        <w:pStyle w:val="ListParagraph"/>
        <w:numPr>
          <w:ilvl w:val="0"/>
          <w:numId w:val="16"/>
        </w:numPr>
        <w:shd w:val="clear" w:color="auto" w:fill="FFFFFF"/>
        <w:outlineLvl w:val="2"/>
      </w:pPr>
      <w:r w:rsidRPr="003930E7">
        <w:t>Evaluate performance using a separate validation dataset.</w:t>
      </w:r>
    </w:p>
    <w:p w14:paraId="4A295B78" w14:textId="77777777" w:rsidR="003930E7" w:rsidRDefault="003930E7" w:rsidP="003930E7">
      <w:pPr>
        <w:pStyle w:val="ListParagraph"/>
        <w:shd w:val="clear" w:color="auto" w:fill="FFFFFF"/>
        <w:outlineLvl w:val="2"/>
      </w:pPr>
    </w:p>
    <w:p w14:paraId="6A890DE6" w14:textId="6F264CF4" w:rsidR="00F83615" w:rsidRDefault="00F83615" w:rsidP="003930E7">
      <w:pPr>
        <w:shd w:val="clear" w:color="auto" w:fill="FFFFFF"/>
        <w:outlineLvl w:val="2"/>
      </w:pPr>
      <w:r>
        <w:t>There are two different methods for handling overfitting problems in decision trees.</w:t>
      </w:r>
    </w:p>
    <w:p w14:paraId="2B6324FA" w14:textId="77777777" w:rsidR="00F83615" w:rsidRPr="00F83615" w:rsidRDefault="00F83615" w:rsidP="003930E7">
      <w:pPr>
        <w:shd w:val="clear" w:color="auto" w:fill="FFFFFF"/>
        <w:outlineLvl w:val="2"/>
      </w:pPr>
    </w:p>
    <w:p w14:paraId="3266F511" w14:textId="07358B21" w:rsidR="003930E7" w:rsidRDefault="003930E7" w:rsidP="00E25769">
      <w:pPr>
        <w:shd w:val="clear" w:color="auto" w:fill="FFFFFF"/>
        <w:outlineLvl w:val="2"/>
      </w:pPr>
      <w:r w:rsidRPr="003930E7">
        <w:rPr>
          <w:b/>
          <w:bCs/>
        </w:rPr>
        <w:t>Reduced-Error Pruning</w:t>
      </w:r>
      <w:r>
        <w:rPr>
          <w:b/>
          <w:bCs/>
        </w:rPr>
        <w:t xml:space="preserve">: </w:t>
      </w:r>
      <w:r w:rsidRPr="003930E7">
        <w:t>Pruning a decision node involves removing the subtree rooted at that node, converting it to a leaf node, and assigning the most common classification of the training examples associated with that node. Only nodes are removed if the resulting pruned tree outperforms the original on the validation set.</w:t>
      </w:r>
      <w:r w:rsidR="00E25769">
        <w:t xml:space="preserve"> </w:t>
      </w:r>
      <w:r w:rsidRPr="003930E7">
        <w:t>Figure 5 depicts the effect of reduced-error pruning on the decision tree's accuracy.</w:t>
      </w:r>
    </w:p>
    <w:p w14:paraId="50F32E63" w14:textId="1C476F2C" w:rsidR="003930E7" w:rsidRDefault="003930E7" w:rsidP="003930E7">
      <w:pPr>
        <w:shd w:val="clear" w:color="auto" w:fill="FFFFFF"/>
        <w:outlineLvl w:val="2"/>
      </w:pPr>
    </w:p>
    <w:p w14:paraId="7B80B157" w14:textId="423DB724" w:rsidR="003930E7" w:rsidRDefault="003930E7" w:rsidP="003930E7">
      <w:pPr>
        <w:shd w:val="clear" w:color="auto" w:fill="FFFFFF"/>
        <w:jc w:val="center"/>
        <w:outlineLvl w:val="2"/>
      </w:pPr>
      <w:r w:rsidRPr="003930E7">
        <w:rPr>
          <w:noProof/>
          <w:color w:val="2B579A"/>
          <w:shd w:val="clear" w:color="auto" w:fill="E6E6E6"/>
        </w:rPr>
        <w:drawing>
          <wp:inline distT="0" distB="0" distL="0" distR="0" wp14:anchorId="5223B461" wp14:editId="18C1148A">
            <wp:extent cx="2869096" cy="1817899"/>
            <wp:effectExtent l="0" t="0" r="127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a:stretch>
                      <a:fillRect/>
                    </a:stretch>
                  </pic:blipFill>
                  <pic:spPr>
                    <a:xfrm>
                      <a:off x="0" y="0"/>
                      <a:ext cx="2885876" cy="1828531"/>
                    </a:xfrm>
                    <a:prstGeom prst="rect">
                      <a:avLst/>
                    </a:prstGeom>
                  </pic:spPr>
                </pic:pic>
              </a:graphicData>
            </a:graphic>
          </wp:inline>
        </w:drawing>
      </w:r>
    </w:p>
    <w:p w14:paraId="54A7C515" w14:textId="7AE0B7EA" w:rsidR="00E25769" w:rsidRPr="00E25769" w:rsidRDefault="00E25769" w:rsidP="003930E7">
      <w:pPr>
        <w:shd w:val="clear" w:color="auto" w:fill="FFFFFF"/>
        <w:jc w:val="center"/>
        <w:outlineLvl w:val="2"/>
        <w:rPr>
          <w:sz w:val="20"/>
          <w:szCs w:val="20"/>
        </w:rPr>
      </w:pPr>
      <w:r w:rsidRPr="00E25769">
        <w:rPr>
          <w:sz w:val="20"/>
          <w:szCs w:val="20"/>
        </w:rPr>
        <w:t>Figure 5.  Effect of reduced-error pruning in decision tree learning</w:t>
      </w:r>
    </w:p>
    <w:p w14:paraId="438CE11B" w14:textId="77777777" w:rsidR="003930E7" w:rsidRDefault="003930E7" w:rsidP="003930E7">
      <w:pPr>
        <w:shd w:val="clear" w:color="auto" w:fill="FFFFFF"/>
        <w:outlineLvl w:val="2"/>
        <w:rPr>
          <w:b/>
          <w:bCs/>
        </w:rPr>
      </w:pPr>
    </w:p>
    <w:p w14:paraId="7B373631" w14:textId="7E9BA0AC" w:rsidR="003930E7" w:rsidRDefault="003930E7" w:rsidP="003930E7">
      <w:pPr>
        <w:shd w:val="clear" w:color="auto" w:fill="FFFFFF"/>
        <w:outlineLvl w:val="2"/>
      </w:pPr>
      <w:r w:rsidRPr="003930E7">
        <w:rPr>
          <w:b/>
          <w:bCs/>
        </w:rPr>
        <w:t>R</w:t>
      </w:r>
      <w:r>
        <w:rPr>
          <w:b/>
          <w:bCs/>
        </w:rPr>
        <w:t>ule</w:t>
      </w:r>
      <w:r w:rsidRPr="003930E7">
        <w:rPr>
          <w:b/>
          <w:bCs/>
        </w:rPr>
        <w:t xml:space="preserve"> P</w:t>
      </w:r>
      <w:r>
        <w:rPr>
          <w:b/>
          <w:bCs/>
        </w:rPr>
        <w:t>ost</w:t>
      </w:r>
      <w:r w:rsidRPr="003930E7">
        <w:rPr>
          <w:b/>
          <w:bCs/>
        </w:rPr>
        <w:t>-P</w:t>
      </w:r>
      <w:r>
        <w:rPr>
          <w:b/>
          <w:bCs/>
        </w:rPr>
        <w:t xml:space="preserve">runing: </w:t>
      </w:r>
      <w:r w:rsidRPr="003930E7">
        <w:t>A technique known as rule post-pruning is a highly effective method for discovering high-accuracy hypotheses.</w:t>
      </w:r>
      <w:r>
        <w:t xml:space="preserve"> Rule post-pruning involves the following steps:</w:t>
      </w:r>
    </w:p>
    <w:p w14:paraId="336FDA40" w14:textId="65149527" w:rsidR="003930E7" w:rsidRPr="003930E7" w:rsidRDefault="003930E7" w:rsidP="003930E7">
      <w:pPr>
        <w:shd w:val="clear" w:color="auto" w:fill="FFFFFF"/>
        <w:outlineLvl w:val="2"/>
      </w:pPr>
    </w:p>
    <w:p w14:paraId="61AAD315" w14:textId="77F31EA2" w:rsidR="003930E7" w:rsidRDefault="003930E7" w:rsidP="003930E7">
      <w:pPr>
        <w:pStyle w:val="ListParagraph"/>
        <w:numPr>
          <w:ilvl w:val="0"/>
          <w:numId w:val="18"/>
        </w:numPr>
        <w:shd w:val="clear" w:color="auto" w:fill="FFFFFF"/>
        <w:outlineLvl w:val="2"/>
      </w:pPr>
      <w:r w:rsidRPr="003930E7">
        <w:t>Convert the tree into an equivalent set of rules.</w:t>
      </w:r>
    </w:p>
    <w:p w14:paraId="44EB270F" w14:textId="6D3DBBCF" w:rsidR="003930E7" w:rsidRDefault="003930E7" w:rsidP="003930E7">
      <w:pPr>
        <w:pStyle w:val="ListParagraph"/>
        <w:numPr>
          <w:ilvl w:val="0"/>
          <w:numId w:val="18"/>
        </w:numPr>
        <w:shd w:val="clear" w:color="auto" w:fill="FFFFFF"/>
        <w:outlineLvl w:val="2"/>
      </w:pPr>
      <w:r w:rsidRPr="003930E7">
        <w:t>Each rule should be pruned independently of the others.</w:t>
      </w:r>
    </w:p>
    <w:p w14:paraId="745AF034" w14:textId="25613805" w:rsidR="003930E7" w:rsidRPr="003930E7" w:rsidRDefault="003930E7" w:rsidP="557ED9A5">
      <w:pPr>
        <w:pStyle w:val="ListParagraph"/>
        <w:numPr>
          <w:ilvl w:val="0"/>
          <w:numId w:val="18"/>
        </w:numPr>
        <w:shd w:val="clear" w:color="auto" w:fill="FFFFFF" w:themeFill="background1"/>
        <w:outlineLvl w:val="2"/>
      </w:pPr>
      <w:r w:rsidRPr="003930E7">
        <w:t>Sort the final rules into the desired order for use.</w:t>
      </w:r>
    </w:p>
    <w:p w14:paraId="6879F929" w14:textId="77758C63" w:rsidR="557ED9A5" w:rsidRDefault="557ED9A5" w:rsidP="557ED9A5">
      <w:pPr>
        <w:shd w:val="clear" w:color="auto" w:fill="FFFFFF" w:themeFill="background1"/>
        <w:outlineLvl w:val="2"/>
      </w:pPr>
    </w:p>
    <w:p w14:paraId="40318316" w14:textId="77777777" w:rsidR="00E25769" w:rsidRDefault="7B55FAB8" w:rsidP="00E25769">
      <w:pPr>
        <w:shd w:val="clear" w:color="auto" w:fill="FFFFFF" w:themeFill="background1"/>
        <w:jc w:val="both"/>
        <w:outlineLvl w:val="2"/>
      </w:pPr>
      <w:r w:rsidRPr="017B8AFD">
        <w:rPr>
          <w:b/>
          <w:sz w:val="28"/>
          <w:szCs w:val="28"/>
        </w:rPr>
        <w:t xml:space="preserve">Evaluation of decision tree </w:t>
      </w:r>
      <w:r w:rsidRPr="017B8AFD">
        <w:rPr>
          <w:b/>
          <w:bCs/>
          <w:sz w:val="28"/>
          <w:szCs w:val="28"/>
        </w:rPr>
        <w:t>model:</w:t>
      </w:r>
      <w:r w:rsidR="00E25769">
        <w:rPr>
          <w:b/>
          <w:bCs/>
          <w:sz w:val="28"/>
          <w:szCs w:val="28"/>
        </w:rPr>
        <w:t xml:space="preserve"> </w:t>
      </w:r>
      <w:r w:rsidR="00E25769" w:rsidRPr="00E25769">
        <w:t xml:space="preserve">After training, the decision tree classifier must be evaluated on previously unseen testing data. A confusion matrix is used to summarize the performance of a classification algorithm in order to evaluate it. </w:t>
      </w:r>
      <w:r w:rsidR="00E25769">
        <w:t>There are two ways to evaluate the classification models.</w:t>
      </w:r>
    </w:p>
    <w:p w14:paraId="064772C1" w14:textId="77777777" w:rsidR="00E25769" w:rsidRDefault="00E25769" w:rsidP="00E25769">
      <w:pPr>
        <w:shd w:val="clear" w:color="auto" w:fill="FFFFFF" w:themeFill="background1"/>
        <w:jc w:val="both"/>
        <w:outlineLvl w:val="2"/>
      </w:pPr>
    </w:p>
    <w:p w14:paraId="262DFDE6" w14:textId="22452798" w:rsidR="00E25769" w:rsidRDefault="00E25769" w:rsidP="00E25769">
      <w:pPr>
        <w:pStyle w:val="ListParagraph"/>
        <w:numPr>
          <w:ilvl w:val="0"/>
          <w:numId w:val="19"/>
        </w:numPr>
        <w:shd w:val="clear" w:color="auto" w:fill="FFFFFF" w:themeFill="background1"/>
        <w:jc w:val="both"/>
        <w:outlineLvl w:val="2"/>
      </w:pPr>
      <w:r w:rsidRPr="00E25769">
        <w:rPr>
          <w:b/>
          <w:bCs/>
        </w:rPr>
        <w:t>Confusion Matrix:</w:t>
      </w:r>
      <w:r>
        <w:t xml:space="preserve"> </w:t>
      </w:r>
      <w:r w:rsidRPr="00E25769">
        <w:t xml:space="preserve">A confusion matrix will show us the classification model's performance and the types of errors it produces. It provides a summary of correct and incorrect predictions for each category. </w:t>
      </w:r>
    </w:p>
    <w:p w14:paraId="745AF17E" w14:textId="77777777" w:rsidR="00E25769" w:rsidRDefault="00E25769" w:rsidP="00E25769">
      <w:pPr>
        <w:shd w:val="clear" w:color="auto" w:fill="FFFFFF" w:themeFill="background1"/>
        <w:jc w:val="both"/>
        <w:outlineLvl w:val="2"/>
      </w:pPr>
    </w:p>
    <w:p w14:paraId="216883F7" w14:textId="3E47230A" w:rsidR="00E25769" w:rsidRDefault="00E25769" w:rsidP="00E25769">
      <w:pPr>
        <w:shd w:val="clear" w:color="auto" w:fill="FFFFFF" w:themeFill="background1"/>
        <w:ind w:left="720"/>
        <w:jc w:val="both"/>
        <w:outlineLvl w:val="2"/>
      </w:pPr>
      <w:r w:rsidRPr="00E25769">
        <w:t>When evaluating the performance of a classification model, four outcomes are possible.</w:t>
      </w:r>
    </w:p>
    <w:p w14:paraId="4E8FDFB2" w14:textId="77777777" w:rsidR="00E25769" w:rsidRPr="00E25769" w:rsidRDefault="00E25769" w:rsidP="00E25769">
      <w:pPr>
        <w:shd w:val="clear" w:color="auto" w:fill="FFFFFF" w:themeFill="background1"/>
        <w:jc w:val="both"/>
        <w:outlineLvl w:val="2"/>
      </w:pPr>
    </w:p>
    <w:tbl>
      <w:tblPr>
        <w:tblStyle w:val="TableGrid"/>
        <w:tblW w:w="0" w:type="auto"/>
        <w:jc w:val="center"/>
        <w:tblLook w:val="04A0" w:firstRow="1" w:lastRow="0" w:firstColumn="1" w:lastColumn="0" w:noHBand="0" w:noVBand="1"/>
      </w:tblPr>
      <w:tblGrid>
        <w:gridCol w:w="1343"/>
        <w:gridCol w:w="1343"/>
        <w:gridCol w:w="1344"/>
      </w:tblGrid>
      <w:tr w:rsidR="00E25769" w14:paraId="09C2BA66" w14:textId="77777777" w:rsidTr="00E25769">
        <w:trPr>
          <w:trHeight w:val="811"/>
          <w:jc w:val="center"/>
        </w:trPr>
        <w:tc>
          <w:tcPr>
            <w:tcW w:w="1343" w:type="dxa"/>
          </w:tcPr>
          <w:p w14:paraId="7F96E0A8" w14:textId="77777777" w:rsidR="00E25769" w:rsidRDefault="00E25769" w:rsidP="00E25769">
            <w:pPr>
              <w:outlineLvl w:val="2"/>
            </w:pPr>
          </w:p>
        </w:tc>
        <w:tc>
          <w:tcPr>
            <w:tcW w:w="1343" w:type="dxa"/>
          </w:tcPr>
          <w:p w14:paraId="400548BC" w14:textId="77777777" w:rsidR="00E25769" w:rsidRPr="00E25769" w:rsidRDefault="00E25769" w:rsidP="00E25769">
            <w:pPr>
              <w:jc w:val="center"/>
              <w:outlineLvl w:val="2"/>
              <w:rPr>
                <w:b/>
                <w:bCs/>
              </w:rPr>
            </w:pPr>
            <w:r w:rsidRPr="00E25769">
              <w:rPr>
                <w:b/>
                <w:bCs/>
              </w:rPr>
              <w:t>Predicted</w:t>
            </w:r>
          </w:p>
          <w:p w14:paraId="5A358D75" w14:textId="55B99F8B" w:rsidR="00E25769" w:rsidRPr="00E25769" w:rsidRDefault="00E25769" w:rsidP="00E25769">
            <w:pPr>
              <w:jc w:val="center"/>
              <w:outlineLvl w:val="2"/>
              <w:rPr>
                <w:b/>
                <w:bCs/>
              </w:rPr>
            </w:pPr>
            <w:r>
              <w:rPr>
                <w:b/>
                <w:bCs/>
              </w:rPr>
              <w:t>1</w:t>
            </w:r>
          </w:p>
        </w:tc>
        <w:tc>
          <w:tcPr>
            <w:tcW w:w="1344" w:type="dxa"/>
          </w:tcPr>
          <w:p w14:paraId="692E5D4D" w14:textId="77777777" w:rsidR="00E25769" w:rsidRPr="00E25769" w:rsidRDefault="00E25769" w:rsidP="00E25769">
            <w:pPr>
              <w:jc w:val="center"/>
              <w:outlineLvl w:val="2"/>
              <w:rPr>
                <w:b/>
                <w:bCs/>
              </w:rPr>
            </w:pPr>
            <w:r w:rsidRPr="00E25769">
              <w:rPr>
                <w:b/>
                <w:bCs/>
              </w:rPr>
              <w:t>Predicted</w:t>
            </w:r>
          </w:p>
          <w:p w14:paraId="5380A83B" w14:textId="72F6E322" w:rsidR="00E25769" w:rsidRPr="00E25769" w:rsidRDefault="00E25769" w:rsidP="00E25769">
            <w:pPr>
              <w:jc w:val="center"/>
              <w:outlineLvl w:val="2"/>
              <w:rPr>
                <w:b/>
                <w:bCs/>
              </w:rPr>
            </w:pPr>
            <w:r w:rsidRPr="00E25769">
              <w:rPr>
                <w:b/>
                <w:bCs/>
              </w:rPr>
              <w:t>0</w:t>
            </w:r>
          </w:p>
        </w:tc>
      </w:tr>
      <w:tr w:rsidR="00E25769" w14:paraId="30055962" w14:textId="77777777" w:rsidTr="00E25769">
        <w:trPr>
          <w:trHeight w:val="620"/>
          <w:jc w:val="center"/>
        </w:trPr>
        <w:tc>
          <w:tcPr>
            <w:tcW w:w="1343" w:type="dxa"/>
          </w:tcPr>
          <w:p w14:paraId="34067FCC" w14:textId="77777777" w:rsidR="00E25769" w:rsidRPr="00E25769" w:rsidRDefault="00E25769" w:rsidP="00E25769">
            <w:pPr>
              <w:jc w:val="center"/>
              <w:outlineLvl w:val="2"/>
              <w:rPr>
                <w:b/>
                <w:bCs/>
              </w:rPr>
            </w:pPr>
            <w:r w:rsidRPr="00E25769">
              <w:rPr>
                <w:b/>
                <w:bCs/>
              </w:rPr>
              <w:t>Actual</w:t>
            </w:r>
          </w:p>
          <w:p w14:paraId="0E75A22A" w14:textId="6D568D43" w:rsidR="00E25769" w:rsidRPr="00E25769" w:rsidRDefault="00E25769" w:rsidP="00E25769">
            <w:pPr>
              <w:jc w:val="center"/>
              <w:outlineLvl w:val="2"/>
              <w:rPr>
                <w:b/>
                <w:bCs/>
              </w:rPr>
            </w:pPr>
            <w:r w:rsidRPr="00E25769">
              <w:rPr>
                <w:b/>
                <w:bCs/>
              </w:rPr>
              <w:t>1</w:t>
            </w:r>
          </w:p>
        </w:tc>
        <w:tc>
          <w:tcPr>
            <w:tcW w:w="1343" w:type="dxa"/>
          </w:tcPr>
          <w:p w14:paraId="27B4BBCF" w14:textId="341B86B6" w:rsidR="00E25769" w:rsidRPr="00E25769" w:rsidRDefault="00E25769" w:rsidP="00E25769">
            <w:pPr>
              <w:jc w:val="center"/>
              <w:outlineLvl w:val="2"/>
              <w:rPr>
                <w:sz w:val="18"/>
                <w:szCs w:val="18"/>
              </w:rPr>
            </w:pPr>
            <w:r w:rsidRPr="00E25769">
              <w:rPr>
                <w:sz w:val="18"/>
                <w:szCs w:val="18"/>
              </w:rPr>
              <w:t>True Positive</w:t>
            </w:r>
          </w:p>
          <w:p w14:paraId="51DAE732" w14:textId="1F0C2E2B" w:rsidR="00E25769" w:rsidRPr="00E25769" w:rsidRDefault="00E25769" w:rsidP="00E25769">
            <w:pPr>
              <w:jc w:val="center"/>
              <w:outlineLvl w:val="2"/>
              <w:rPr>
                <w:b/>
                <w:bCs/>
              </w:rPr>
            </w:pPr>
            <w:r>
              <w:rPr>
                <w:b/>
                <w:bCs/>
              </w:rPr>
              <w:t>(</w:t>
            </w:r>
            <w:r w:rsidRPr="00E25769">
              <w:rPr>
                <w:b/>
                <w:bCs/>
              </w:rPr>
              <w:t>TP</w:t>
            </w:r>
            <w:r>
              <w:rPr>
                <w:b/>
                <w:bCs/>
              </w:rPr>
              <w:t>)</w:t>
            </w:r>
          </w:p>
        </w:tc>
        <w:tc>
          <w:tcPr>
            <w:tcW w:w="1344" w:type="dxa"/>
          </w:tcPr>
          <w:p w14:paraId="2EA5A515" w14:textId="1B826074" w:rsidR="00E25769" w:rsidRPr="00E25769" w:rsidRDefault="00E25769" w:rsidP="00E25769">
            <w:pPr>
              <w:jc w:val="center"/>
              <w:outlineLvl w:val="2"/>
              <w:rPr>
                <w:sz w:val="18"/>
                <w:szCs w:val="18"/>
              </w:rPr>
            </w:pPr>
            <w:r>
              <w:rPr>
                <w:sz w:val="18"/>
                <w:szCs w:val="18"/>
              </w:rPr>
              <w:t xml:space="preserve">False </w:t>
            </w:r>
            <w:r w:rsidRPr="00E25769">
              <w:rPr>
                <w:sz w:val="18"/>
                <w:szCs w:val="18"/>
              </w:rPr>
              <w:t xml:space="preserve"> </w:t>
            </w:r>
            <w:r>
              <w:rPr>
                <w:sz w:val="18"/>
                <w:szCs w:val="18"/>
              </w:rPr>
              <w:t>Negative</w:t>
            </w:r>
          </w:p>
          <w:p w14:paraId="55E43D02" w14:textId="1249E0BC" w:rsidR="00E25769" w:rsidRPr="00E25769" w:rsidRDefault="00E25769" w:rsidP="00E25769">
            <w:pPr>
              <w:jc w:val="center"/>
              <w:outlineLvl w:val="2"/>
              <w:rPr>
                <w:b/>
                <w:bCs/>
              </w:rPr>
            </w:pPr>
            <w:r>
              <w:rPr>
                <w:b/>
                <w:bCs/>
              </w:rPr>
              <w:t>(</w:t>
            </w:r>
            <w:r w:rsidRPr="00E25769">
              <w:rPr>
                <w:b/>
                <w:bCs/>
              </w:rPr>
              <w:t>FN</w:t>
            </w:r>
            <w:r>
              <w:rPr>
                <w:b/>
                <w:bCs/>
              </w:rPr>
              <w:t>)</w:t>
            </w:r>
          </w:p>
        </w:tc>
      </w:tr>
      <w:tr w:rsidR="00E25769" w14:paraId="2E9BD06B" w14:textId="77777777" w:rsidTr="00E25769">
        <w:trPr>
          <w:trHeight w:val="684"/>
          <w:jc w:val="center"/>
        </w:trPr>
        <w:tc>
          <w:tcPr>
            <w:tcW w:w="1343" w:type="dxa"/>
          </w:tcPr>
          <w:p w14:paraId="51C16A2E" w14:textId="77777777" w:rsidR="00E25769" w:rsidRPr="00E25769" w:rsidRDefault="00E25769" w:rsidP="00E25769">
            <w:pPr>
              <w:jc w:val="center"/>
              <w:outlineLvl w:val="2"/>
              <w:rPr>
                <w:b/>
                <w:bCs/>
              </w:rPr>
            </w:pPr>
            <w:r w:rsidRPr="00E25769">
              <w:rPr>
                <w:b/>
                <w:bCs/>
              </w:rPr>
              <w:t>Actual</w:t>
            </w:r>
          </w:p>
          <w:p w14:paraId="5842CE68" w14:textId="4B4A13DF" w:rsidR="00E25769" w:rsidRPr="00E25769" w:rsidRDefault="00E25769" w:rsidP="00E25769">
            <w:pPr>
              <w:jc w:val="center"/>
              <w:outlineLvl w:val="2"/>
              <w:rPr>
                <w:b/>
                <w:bCs/>
              </w:rPr>
            </w:pPr>
            <w:r w:rsidRPr="00E25769">
              <w:rPr>
                <w:b/>
                <w:bCs/>
              </w:rPr>
              <w:t>0</w:t>
            </w:r>
          </w:p>
        </w:tc>
        <w:tc>
          <w:tcPr>
            <w:tcW w:w="1343" w:type="dxa"/>
          </w:tcPr>
          <w:p w14:paraId="6DFBD2FD" w14:textId="29427AAA" w:rsidR="00E25769" w:rsidRPr="00E25769" w:rsidRDefault="00E25769" w:rsidP="00E25769">
            <w:pPr>
              <w:jc w:val="center"/>
              <w:outlineLvl w:val="2"/>
              <w:rPr>
                <w:sz w:val="18"/>
                <w:szCs w:val="18"/>
              </w:rPr>
            </w:pPr>
            <w:r>
              <w:rPr>
                <w:sz w:val="18"/>
                <w:szCs w:val="18"/>
              </w:rPr>
              <w:t>False</w:t>
            </w:r>
            <w:r w:rsidRPr="00E25769">
              <w:rPr>
                <w:sz w:val="18"/>
                <w:szCs w:val="18"/>
              </w:rPr>
              <w:t xml:space="preserve"> Positive</w:t>
            </w:r>
          </w:p>
          <w:p w14:paraId="15F54267" w14:textId="242A9859" w:rsidR="00E25769" w:rsidRPr="00E25769" w:rsidRDefault="00E25769" w:rsidP="00E25769">
            <w:pPr>
              <w:jc w:val="center"/>
              <w:outlineLvl w:val="2"/>
              <w:rPr>
                <w:b/>
                <w:bCs/>
              </w:rPr>
            </w:pPr>
            <w:r>
              <w:rPr>
                <w:b/>
                <w:bCs/>
              </w:rPr>
              <w:t>(</w:t>
            </w:r>
            <w:r w:rsidRPr="00E25769">
              <w:rPr>
                <w:b/>
                <w:bCs/>
              </w:rPr>
              <w:t>FP</w:t>
            </w:r>
            <w:r>
              <w:rPr>
                <w:b/>
                <w:bCs/>
              </w:rPr>
              <w:t>)</w:t>
            </w:r>
          </w:p>
        </w:tc>
        <w:tc>
          <w:tcPr>
            <w:tcW w:w="1344" w:type="dxa"/>
          </w:tcPr>
          <w:p w14:paraId="2BF3D44F" w14:textId="4276AF57" w:rsidR="00E25769" w:rsidRPr="00E25769" w:rsidRDefault="00E25769" w:rsidP="00E25769">
            <w:pPr>
              <w:jc w:val="center"/>
              <w:outlineLvl w:val="2"/>
              <w:rPr>
                <w:sz w:val="18"/>
                <w:szCs w:val="18"/>
              </w:rPr>
            </w:pPr>
            <w:r w:rsidRPr="00E25769">
              <w:rPr>
                <w:sz w:val="18"/>
                <w:szCs w:val="18"/>
              </w:rPr>
              <w:t xml:space="preserve">True </w:t>
            </w:r>
            <w:r>
              <w:rPr>
                <w:sz w:val="18"/>
                <w:szCs w:val="18"/>
              </w:rPr>
              <w:t>Negative</w:t>
            </w:r>
          </w:p>
          <w:p w14:paraId="7D011BFE" w14:textId="30F8F960" w:rsidR="00E25769" w:rsidRPr="00E25769" w:rsidRDefault="00E25769" w:rsidP="00E25769">
            <w:pPr>
              <w:jc w:val="center"/>
              <w:outlineLvl w:val="2"/>
              <w:rPr>
                <w:b/>
                <w:bCs/>
              </w:rPr>
            </w:pPr>
            <w:r>
              <w:rPr>
                <w:b/>
                <w:bCs/>
              </w:rPr>
              <w:t>(</w:t>
            </w:r>
            <w:r w:rsidRPr="00E25769">
              <w:rPr>
                <w:b/>
                <w:bCs/>
              </w:rPr>
              <w:t>TN</w:t>
            </w:r>
            <w:r>
              <w:rPr>
                <w:b/>
                <w:bCs/>
              </w:rPr>
              <w:t>)</w:t>
            </w:r>
          </w:p>
        </w:tc>
      </w:tr>
    </w:tbl>
    <w:p w14:paraId="5A4A5E69" w14:textId="7D7DDC93" w:rsidR="7B55FAB8" w:rsidRDefault="7B55FAB8" w:rsidP="00E25769">
      <w:pPr>
        <w:shd w:val="clear" w:color="auto" w:fill="FFFFFF" w:themeFill="background1"/>
        <w:jc w:val="both"/>
        <w:outlineLvl w:val="2"/>
      </w:pPr>
    </w:p>
    <w:p w14:paraId="3D31F8A0" w14:textId="77777777" w:rsidR="00E25769" w:rsidRDefault="00E25769" w:rsidP="00E25769">
      <w:pPr>
        <w:shd w:val="clear" w:color="auto" w:fill="FFFFFF" w:themeFill="background1"/>
        <w:ind w:firstLine="720"/>
        <w:jc w:val="both"/>
        <w:outlineLvl w:val="2"/>
      </w:pPr>
      <w:r w:rsidRPr="00E25769">
        <w:rPr>
          <w:b/>
          <w:bCs/>
        </w:rPr>
        <w:t>TP:</w:t>
      </w:r>
      <w:r>
        <w:t xml:space="preserve"> </w:t>
      </w:r>
      <w:r w:rsidRPr="00E25769">
        <w:t>It occurs when the actual and predicted values are both positive.</w:t>
      </w:r>
    </w:p>
    <w:p w14:paraId="21A3FF19" w14:textId="77777777" w:rsidR="00E25769" w:rsidRDefault="00E25769" w:rsidP="00E25769">
      <w:pPr>
        <w:shd w:val="clear" w:color="auto" w:fill="FFFFFF" w:themeFill="background1"/>
        <w:ind w:firstLine="720"/>
        <w:jc w:val="both"/>
        <w:outlineLvl w:val="2"/>
      </w:pPr>
      <w:r w:rsidRPr="00E25769">
        <w:rPr>
          <w:b/>
          <w:bCs/>
        </w:rPr>
        <w:t>FN</w:t>
      </w:r>
      <w:r>
        <w:rPr>
          <w:b/>
          <w:bCs/>
        </w:rPr>
        <w:t xml:space="preserve">: </w:t>
      </w:r>
      <w:r w:rsidRPr="00E25769">
        <w:t>It occurs when the actual value is positive but the predicted value is negative.</w:t>
      </w:r>
    </w:p>
    <w:p w14:paraId="798F85CC" w14:textId="365D2E70" w:rsidR="00E25769" w:rsidRDefault="00E25769" w:rsidP="00E25769">
      <w:pPr>
        <w:shd w:val="clear" w:color="auto" w:fill="FFFFFF" w:themeFill="background1"/>
        <w:ind w:left="720"/>
        <w:jc w:val="both"/>
        <w:outlineLvl w:val="2"/>
      </w:pPr>
      <w:r w:rsidRPr="00E25769">
        <w:rPr>
          <w:b/>
          <w:bCs/>
        </w:rPr>
        <w:t>TN:</w:t>
      </w:r>
      <w:r>
        <w:rPr>
          <w:b/>
          <w:bCs/>
        </w:rPr>
        <w:t xml:space="preserve"> </w:t>
      </w:r>
      <w:r w:rsidRPr="00E25769">
        <w:t>It occurs when the actual observation is negative and the model predicted value is negative.</w:t>
      </w:r>
    </w:p>
    <w:p w14:paraId="54AF5C34" w14:textId="1FFD37A0" w:rsidR="000368A2" w:rsidRDefault="00E25769" w:rsidP="00E25769">
      <w:pPr>
        <w:shd w:val="clear" w:color="auto" w:fill="FFFFFF" w:themeFill="background1"/>
        <w:ind w:left="720"/>
        <w:jc w:val="both"/>
        <w:outlineLvl w:val="2"/>
      </w:pPr>
      <w:r w:rsidRPr="00E25769">
        <w:rPr>
          <w:b/>
          <w:bCs/>
        </w:rPr>
        <w:t>FP</w:t>
      </w:r>
      <w:r>
        <w:rPr>
          <w:b/>
          <w:bCs/>
        </w:rPr>
        <w:t xml:space="preserve">: </w:t>
      </w:r>
      <w:r w:rsidRPr="00E25769">
        <w:t>It occurs when the actual value is negative and the model predicted value is positive.</w:t>
      </w:r>
    </w:p>
    <w:p w14:paraId="504BC85F" w14:textId="77777777" w:rsidR="00E25769" w:rsidRDefault="00E25769" w:rsidP="00E25769">
      <w:pPr>
        <w:shd w:val="clear" w:color="auto" w:fill="FFFFFF" w:themeFill="background1"/>
        <w:ind w:left="720"/>
        <w:jc w:val="both"/>
        <w:outlineLvl w:val="2"/>
      </w:pPr>
    </w:p>
    <w:p w14:paraId="5D0BDCF3" w14:textId="2B284FBD" w:rsidR="00E25769" w:rsidRDefault="00E25769" w:rsidP="00E25769">
      <w:pPr>
        <w:shd w:val="clear" w:color="auto" w:fill="FFFFFF" w:themeFill="background1"/>
        <w:jc w:val="both"/>
        <w:outlineLvl w:val="2"/>
      </w:pPr>
    </w:p>
    <w:p w14:paraId="4487C9FF" w14:textId="285D084A" w:rsidR="00E25769" w:rsidRDefault="00E25769" w:rsidP="00E25769">
      <w:pPr>
        <w:shd w:val="clear" w:color="auto" w:fill="FFFFFF" w:themeFill="background1"/>
        <w:ind w:firstLine="720"/>
        <w:jc w:val="both"/>
        <w:outlineLvl w:val="2"/>
      </w:pPr>
    </w:p>
    <w:p w14:paraId="7FDCD34B" w14:textId="3BD71D5A" w:rsidR="00E25769" w:rsidRDefault="00E25769" w:rsidP="00E25769">
      <w:pPr>
        <w:pStyle w:val="ListParagraph"/>
        <w:numPr>
          <w:ilvl w:val="0"/>
          <w:numId w:val="19"/>
        </w:numPr>
        <w:shd w:val="clear" w:color="auto" w:fill="FFFFFF" w:themeFill="background1"/>
        <w:jc w:val="both"/>
        <w:outlineLvl w:val="2"/>
      </w:pPr>
      <w:r w:rsidRPr="00E25769">
        <w:rPr>
          <w:b/>
          <w:bCs/>
        </w:rPr>
        <w:t>Classification Report</w:t>
      </w:r>
      <w:r>
        <w:rPr>
          <w:b/>
          <w:bCs/>
        </w:rPr>
        <w:t xml:space="preserve"> : </w:t>
      </w:r>
      <w:r w:rsidRPr="00E25769">
        <w:t>A classification report is another way to assess the performance of the classification model. It displays the model's precision, recall, f1, and support scores.</w:t>
      </w:r>
      <w:r>
        <w:t xml:space="preserve"> </w:t>
      </w:r>
      <w:r w:rsidRPr="00E25769">
        <w:t>We can print the following classification reports</w:t>
      </w:r>
      <w:r>
        <w:t xml:space="preserve"> using the below code</w:t>
      </w:r>
      <w:r w:rsidRPr="00E25769">
        <w:t>:</w:t>
      </w:r>
    </w:p>
    <w:p w14:paraId="468DD259" w14:textId="77777777" w:rsidR="00E25769" w:rsidRDefault="00E25769" w:rsidP="00E25769">
      <w:pPr>
        <w:pStyle w:val="ListParagraph"/>
        <w:shd w:val="clear" w:color="auto" w:fill="FFFFFF" w:themeFill="background1"/>
        <w:jc w:val="both"/>
        <w:outlineLvl w:val="2"/>
      </w:pPr>
    </w:p>
    <w:p w14:paraId="2EDB0FCD" w14:textId="65461EAC" w:rsidR="00E25769" w:rsidRDefault="00E25769" w:rsidP="00E25769">
      <w:pPr>
        <w:pStyle w:val="ListParagraph"/>
        <w:shd w:val="clear" w:color="auto" w:fill="FFFFFF" w:themeFill="background1"/>
        <w:jc w:val="both"/>
        <w:outlineLvl w:val="2"/>
      </w:pPr>
    </w:p>
    <w:p w14:paraId="2693E0C7" w14:textId="1222EF70" w:rsidR="00E25769" w:rsidRPr="00E25769" w:rsidRDefault="00E25769" w:rsidP="00E25769">
      <w:pPr>
        <w:shd w:val="clear" w:color="auto" w:fill="FFFFFF" w:themeFill="background1"/>
        <w:jc w:val="both"/>
        <w:outlineLvl w:val="2"/>
        <w:rPr>
          <w:b/>
          <w:bCs/>
        </w:rPr>
      </w:pPr>
    </w:p>
    <w:p w14:paraId="6148578E" w14:textId="1F47EF70" w:rsidR="00E25769" w:rsidRDefault="00E25769" w:rsidP="00E25769">
      <w:pPr>
        <w:pStyle w:val="ListParagraph"/>
        <w:shd w:val="clear" w:color="auto" w:fill="FFFFFF" w:themeFill="background1"/>
        <w:jc w:val="both"/>
        <w:outlineLvl w:val="2"/>
        <w:rPr>
          <w:rFonts w:cstheme="minorHAnsi"/>
          <w:color w:val="333333"/>
          <w:shd w:val="clear" w:color="auto" w:fill="FFFFFF"/>
        </w:rPr>
      </w:pPr>
      <w:r>
        <w:rPr>
          <w:b/>
          <w:bCs/>
        </w:rPr>
        <w:t xml:space="preserve">Precision: </w:t>
      </w:r>
      <w:r>
        <w:rPr>
          <w:rFonts w:ascii="Georgia" w:hAnsi="Georgia"/>
          <w:color w:val="333333"/>
          <w:sz w:val="27"/>
          <w:szCs w:val="27"/>
          <w:shd w:val="clear" w:color="auto" w:fill="FFFFFF"/>
        </w:rPr>
        <w:t> </w:t>
      </w:r>
      <w:r>
        <w:rPr>
          <w:rFonts w:cstheme="minorHAnsi"/>
          <w:color w:val="333333"/>
          <w:shd w:val="clear" w:color="auto" w:fill="FFFFFF"/>
        </w:rPr>
        <w:t>I</w:t>
      </w:r>
      <w:r w:rsidRPr="00E25769">
        <w:rPr>
          <w:rFonts w:cstheme="minorHAnsi"/>
          <w:color w:val="333333"/>
          <w:shd w:val="clear" w:color="auto" w:fill="FFFFFF"/>
        </w:rPr>
        <w:t>t is determined as the sum of true positives across all classes divided by the sum of true positives and false positives across all classes.</w:t>
      </w:r>
    </w:p>
    <w:p w14:paraId="60D8E714" w14:textId="7C25DBB4" w:rsidR="00E25769" w:rsidRDefault="00E25769" w:rsidP="00E25769">
      <w:pPr>
        <w:pStyle w:val="ListParagraph"/>
        <w:shd w:val="clear" w:color="auto" w:fill="FFFFFF" w:themeFill="background1"/>
        <w:jc w:val="both"/>
        <w:outlineLvl w:val="2"/>
        <w:rPr>
          <w:rFonts w:cstheme="minorHAnsi"/>
        </w:rPr>
      </w:pPr>
    </w:p>
    <w:p w14:paraId="536A88BE" w14:textId="18C426E1" w:rsidR="00E25769" w:rsidRDefault="00E25769" w:rsidP="00E25769">
      <w:pPr>
        <w:pStyle w:val="ListParagraph"/>
        <w:shd w:val="clear" w:color="auto" w:fill="FFFFFF" w:themeFill="background1"/>
        <w:jc w:val="both"/>
        <w:outlineLvl w:val="2"/>
        <w:rPr>
          <w:rFonts w:cstheme="minorHAnsi"/>
          <w:color w:val="333333"/>
          <w:shd w:val="clear" w:color="auto" w:fill="FFFFFF"/>
        </w:rPr>
      </w:pPr>
      <w:r w:rsidRPr="00E25769">
        <w:rPr>
          <w:rFonts w:cstheme="minorHAnsi"/>
          <w:b/>
          <w:bCs/>
          <w:color w:val="333333"/>
          <w:shd w:val="clear" w:color="auto" w:fill="FFFFFF"/>
        </w:rPr>
        <w:t>Recall:</w:t>
      </w:r>
      <w:r>
        <w:rPr>
          <w:rFonts w:cstheme="minorHAnsi"/>
          <w:color w:val="333333"/>
          <w:shd w:val="clear" w:color="auto" w:fill="FFFFFF"/>
        </w:rPr>
        <w:t xml:space="preserve"> </w:t>
      </w:r>
      <w:r w:rsidRPr="00E25769">
        <w:rPr>
          <w:rFonts w:cstheme="minorHAnsi"/>
          <w:color w:val="333333"/>
          <w:shd w:val="clear" w:color="auto" w:fill="FFFFFF"/>
        </w:rPr>
        <w:t>It is determined as the sum of true positives across all classes divided by the sum of true positives and false negatives across all classes.</w:t>
      </w:r>
    </w:p>
    <w:p w14:paraId="38143445" w14:textId="7A260D2F" w:rsidR="00E25769" w:rsidRDefault="00E25769" w:rsidP="00E25769">
      <w:pPr>
        <w:pStyle w:val="ListParagraph"/>
        <w:shd w:val="clear" w:color="auto" w:fill="FFFFFF" w:themeFill="background1"/>
        <w:jc w:val="both"/>
        <w:outlineLvl w:val="2"/>
        <w:rPr>
          <w:rFonts w:cstheme="minorHAnsi"/>
          <w:color w:val="333333"/>
          <w:shd w:val="clear" w:color="auto" w:fill="FFFFFF"/>
        </w:rPr>
      </w:pPr>
    </w:p>
    <w:p w14:paraId="20D4C747" w14:textId="7B9B84A7" w:rsidR="00E25769" w:rsidRPr="00E25769" w:rsidRDefault="00E25769" w:rsidP="00E25769">
      <w:pPr>
        <w:pStyle w:val="ListParagraph"/>
        <w:shd w:val="clear" w:color="auto" w:fill="FFFFFF" w:themeFill="background1"/>
        <w:jc w:val="both"/>
        <w:outlineLvl w:val="2"/>
        <w:rPr>
          <w:rFonts w:cstheme="minorHAnsi"/>
          <w:color w:val="333333"/>
          <w:shd w:val="clear" w:color="auto" w:fill="FFFFFF"/>
        </w:rPr>
      </w:pPr>
      <w:r w:rsidRPr="00E25769">
        <w:rPr>
          <w:rFonts w:cstheme="minorHAnsi"/>
          <w:b/>
          <w:bCs/>
          <w:color w:val="333333"/>
          <w:shd w:val="clear" w:color="auto" w:fill="FFFFFF"/>
        </w:rPr>
        <w:t>F1-Score:</w:t>
      </w:r>
      <w:r>
        <w:rPr>
          <w:rFonts w:cstheme="minorHAnsi"/>
          <w:color w:val="333333"/>
          <w:shd w:val="clear" w:color="auto" w:fill="FFFFFF"/>
        </w:rPr>
        <w:t xml:space="preserve"> I</w:t>
      </w:r>
      <w:r w:rsidRPr="00E25769">
        <w:rPr>
          <w:rFonts w:cstheme="minorHAnsi"/>
          <w:color w:val="333333"/>
          <w:shd w:val="clear" w:color="auto" w:fill="FFFFFF"/>
        </w:rPr>
        <w:t>t is the harmonic mean of two additional measures, namely precision and recall.</w:t>
      </w:r>
    </w:p>
    <w:p w14:paraId="494F8A10" w14:textId="0A0BC4D1" w:rsidR="00E25769" w:rsidRDefault="00E25769" w:rsidP="00E25769">
      <w:pPr>
        <w:shd w:val="clear" w:color="auto" w:fill="FFFFFF" w:themeFill="background1"/>
        <w:jc w:val="both"/>
        <w:outlineLvl w:val="2"/>
        <w:rPr>
          <w:rFonts w:cstheme="minorHAnsi"/>
        </w:rPr>
      </w:pPr>
    </w:p>
    <w:p w14:paraId="008A2EEA" w14:textId="181D8E4F" w:rsidR="00E25769" w:rsidRDefault="00E25769" w:rsidP="003F688C">
      <w:pPr>
        <w:shd w:val="clear" w:color="auto" w:fill="FFFFFF" w:themeFill="background1"/>
        <w:ind w:left="720"/>
        <w:jc w:val="both"/>
        <w:outlineLvl w:val="2"/>
        <w:rPr>
          <w:rFonts w:cstheme="minorHAnsi"/>
        </w:rPr>
      </w:pPr>
      <w:r w:rsidRPr="00E25769">
        <w:rPr>
          <w:rFonts w:cstheme="minorHAnsi"/>
        </w:rPr>
        <w:t>The performance metrics R-square, MSE, MAE, and MAPE will be used to evaluate the decision tree regression model. Session 3 covered the theoretical and implementation aspects of these metrics.</w:t>
      </w:r>
      <w:r w:rsidR="003F688C">
        <w:rPr>
          <w:rFonts w:cstheme="minorHAnsi"/>
        </w:rPr>
        <w:t xml:space="preserve"> The below code is used to evaluate the performance of decision tree regression.</w:t>
      </w:r>
    </w:p>
    <w:p w14:paraId="72B805D1" w14:textId="77777777" w:rsidR="00E25769" w:rsidRPr="00523103" w:rsidRDefault="00E25769" w:rsidP="00523103">
      <w:pPr>
        <w:shd w:val="clear" w:color="auto" w:fill="FFFFFF" w:themeFill="background1"/>
        <w:jc w:val="both"/>
        <w:outlineLvl w:val="2"/>
        <w:rPr>
          <w:rFonts w:cstheme="minorHAnsi"/>
        </w:rPr>
      </w:pPr>
    </w:p>
    <w:sectPr w:rsidR="00E25769" w:rsidRPr="00523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78C5"/>
    <w:multiLevelType w:val="hybridMultilevel"/>
    <w:tmpl w:val="04A20C0E"/>
    <w:lvl w:ilvl="0" w:tplc="92B6BB7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92F45"/>
    <w:multiLevelType w:val="hybridMultilevel"/>
    <w:tmpl w:val="2C2C0084"/>
    <w:lvl w:ilvl="0" w:tplc="92B6BB7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AB4462"/>
    <w:multiLevelType w:val="hybridMultilevel"/>
    <w:tmpl w:val="2A9028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D5D7DE1"/>
    <w:multiLevelType w:val="hybridMultilevel"/>
    <w:tmpl w:val="73F86A36"/>
    <w:lvl w:ilvl="0" w:tplc="92B6BB7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190AED"/>
    <w:multiLevelType w:val="hybridMultilevel"/>
    <w:tmpl w:val="1F961046"/>
    <w:lvl w:ilvl="0" w:tplc="92B6BB72">
      <w:start w:val="1"/>
      <w:numFmt w:val="bullet"/>
      <w:lvlText w:val=""/>
      <w:lvlJc w:val="left"/>
      <w:pPr>
        <w:ind w:left="72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35331386"/>
    <w:multiLevelType w:val="hybridMultilevel"/>
    <w:tmpl w:val="51908BAC"/>
    <w:lvl w:ilvl="0" w:tplc="92B6BB72">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6" w15:restartNumberingAfterBreak="0">
    <w:nsid w:val="3DF75C78"/>
    <w:multiLevelType w:val="hybridMultilevel"/>
    <w:tmpl w:val="65B2D2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3A68FA"/>
    <w:multiLevelType w:val="hybridMultilevel"/>
    <w:tmpl w:val="F2FEA4B2"/>
    <w:lvl w:ilvl="0" w:tplc="92B6BB7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E502E6"/>
    <w:multiLevelType w:val="hybridMultilevel"/>
    <w:tmpl w:val="B7804AC8"/>
    <w:lvl w:ilvl="0" w:tplc="92B6BB7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370D79"/>
    <w:multiLevelType w:val="hybridMultilevel"/>
    <w:tmpl w:val="2FD2E8AA"/>
    <w:lvl w:ilvl="0" w:tplc="92B6BB7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E31ED6"/>
    <w:multiLevelType w:val="hybridMultilevel"/>
    <w:tmpl w:val="69F20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A36AAB"/>
    <w:multiLevelType w:val="hybridMultilevel"/>
    <w:tmpl w:val="361E73FC"/>
    <w:lvl w:ilvl="0" w:tplc="92B6BB72">
      <w:start w:val="1"/>
      <w:numFmt w:val="bullet"/>
      <w:lvlText w:val=""/>
      <w:lvlJc w:val="left"/>
      <w:pPr>
        <w:ind w:left="720" w:hanging="360"/>
      </w:pPr>
      <w:rPr>
        <w:rFonts w:ascii="Symbol" w:hAnsi="Symbol"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12" w15:restartNumberingAfterBreak="0">
    <w:nsid w:val="683F7DD3"/>
    <w:multiLevelType w:val="hybridMultilevel"/>
    <w:tmpl w:val="6D026490"/>
    <w:lvl w:ilvl="0" w:tplc="92B6BB7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20C0F"/>
    <w:multiLevelType w:val="hybridMultilevel"/>
    <w:tmpl w:val="7C10126E"/>
    <w:lvl w:ilvl="0" w:tplc="92B6BB7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C6580C"/>
    <w:multiLevelType w:val="hybridMultilevel"/>
    <w:tmpl w:val="1EB66BBC"/>
    <w:lvl w:ilvl="0" w:tplc="0809000F">
      <w:start w:val="1"/>
      <w:numFmt w:val="decimal"/>
      <w:lvlText w:val="%1."/>
      <w:lvlJc w:val="left"/>
      <w:pPr>
        <w:ind w:left="1446" w:hanging="360"/>
      </w:p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abstractNum w:abstractNumId="15" w15:restartNumberingAfterBreak="0">
    <w:nsid w:val="6FD34D43"/>
    <w:multiLevelType w:val="hybridMultilevel"/>
    <w:tmpl w:val="A822B07A"/>
    <w:lvl w:ilvl="0" w:tplc="92B6BB7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565EE5"/>
    <w:multiLevelType w:val="hybridMultilevel"/>
    <w:tmpl w:val="7AB26208"/>
    <w:lvl w:ilvl="0" w:tplc="92B6BB72">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15:restartNumberingAfterBreak="0">
    <w:nsid w:val="7081541B"/>
    <w:multiLevelType w:val="hybridMultilevel"/>
    <w:tmpl w:val="C79AD75A"/>
    <w:lvl w:ilvl="0" w:tplc="08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74CF0D15"/>
    <w:multiLevelType w:val="hybridMultilevel"/>
    <w:tmpl w:val="3A22B3AE"/>
    <w:lvl w:ilvl="0" w:tplc="92B6BB72">
      <w:start w:val="1"/>
      <w:numFmt w:val="bullet"/>
      <w:lvlText w:val=""/>
      <w:lvlJc w:val="left"/>
      <w:pPr>
        <w:ind w:left="72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575431500">
    <w:abstractNumId w:val="5"/>
  </w:num>
  <w:num w:numId="2" w16cid:durableId="1236629868">
    <w:abstractNumId w:val="14"/>
  </w:num>
  <w:num w:numId="3" w16cid:durableId="1267275075">
    <w:abstractNumId w:val="10"/>
  </w:num>
  <w:num w:numId="4" w16cid:durableId="2013333942">
    <w:abstractNumId w:val="8"/>
  </w:num>
  <w:num w:numId="5" w16cid:durableId="517427755">
    <w:abstractNumId w:val="15"/>
  </w:num>
  <w:num w:numId="6" w16cid:durableId="806581017">
    <w:abstractNumId w:val="9"/>
  </w:num>
  <w:num w:numId="7" w16cid:durableId="633407251">
    <w:abstractNumId w:val="1"/>
  </w:num>
  <w:num w:numId="8" w16cid:durableId="1336953949">
    <w:abstractNumId w:val="7"/>
  </w:num>
  <w:num w:numId="9" w16cid:durableId="715277630">
    <w:abstractNumId w:val="2"/>
  </w:num>
  <w:num w:numId="10" w16cid:durableId="1192643112">
    <w:abstractNumId w:val="3"/>
  </w:num>
  <w:num w:numId="11" w16cid:durableId="534122124">
    <w:abstractNumId w:val="6"/>
  </w:num>
  <w:num w:numId="12" w16cid:durableId="1398237473">
    <w:abstractNumId w:val="17"/>
  </w:num>
  <w:num w:numId="13" w16cid:durableId="193615598">
    <w:abstractNumId w:val="4"/>
  </w:num>
  <w:num w:numId="14" w16cid:durableId="2085369622">
    <w:abstractNumId w:val="18"/>
  </w:num>
  <w:num w:numId="15" w16cid:durableId="591472988">
    <w:abstractNumId w:val="16"/>
  </w:num>
  <w:num w:numId="16" w16cid:durableId="749277814">
    <w:abstractNumId w:val="13"/>
  </w:num>
  <w:num w:numId="17" w16cid:durableId="7802666">
    <w:abstractNumId w:val="11"/>
  </w:num>
  <w:num w:numId="18" w16cid:durableId="1662155437">
    <w:abstractNumId w:val="0"/>
  </w:num>
  <w:num w:numId="19" w16cid:durableId="1981261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F5"/>
    <w:rsid w:val="000368A2"/>
    <w:rsid w:val="000A2BA9"/>
    <w:rsid w:val="000B267A"/>
    <w:rsid w:val="000E539F"/>
    <w:rsid w:val="001300A7"/>
    <w:rsid w:val="00214C52"/>
    <w:rsid w:val="0031740F"/>
    <w:rsid w:val="00337775"/>
    <w:rsid w:val="003746D5"/>
    <w:rsid w:val="003930E7"/>
    <w:rsid w:val="003B70AA"/>
    <w:rsid w:val="003F688C"/>
    <w:rsid w:val="004E43A9"/>
    <w:rsid w:val="005132D3"/>
    <w:rsid w:val="00523103"/>
    <w:rsid w:val="005B68EC"/>
    <w:rsid w:val="007332A0"/>
    <w:rsid w:val="00A13AF5"/>
    <w:rsid w:val="00A778EA"/>
    <w:rsid w:val="00C132D7"/>
    <w:rsid w:val="00C61956"/>
    <w:rsid w:val="00E25769"/>
    <w:rsid w:val="00E61390"/>
    <w:rsid w:val="00F02F7F"/>
    <w:rsid w:val="00F83615"/>
    <w:rsid w:val="00FB2F5E"/>
    <w:rsid w:val="00FD196B"/>
    <w:rsid w:val="017B8AFD"/>
    <w:rsid w:val="03204503"/>
    <w:rsid w:val="14299448"/>
    <w:rsid w:val="143B3E5E"/>
    <w:rsid w:val="1772DF20"/>
    <w:rsid w:val="26BE4265"/>
    <w:rsid w:val="2AC89132"/>
    <w:rsid w:val="30BE5661"/>
    <w:rsid w:val="402A7384"/>
    <w:rsid w:val="41854201"/>
    <w:rsid w:val="41C643E5"/>
    <w:rsid w:val="445C57D2"/>
    <w:rsid w:val="481E5645"/>
    <w:rsid w:val="4A88B845"/>
    <w:rsid w:val="557ED9A5"/>
    <w:rsid w:val="56883825"/>
    <w:rsid w:val="5A963220"/>
    <w:rsid w:val="5B393E26"/>
    <w:rsid w:val="5C5DE48B"/>
    <w:rsid w:val="5F317C5D"/>
    <w:rsid w:val="5FCE2EFB"/>
    <w:rsid w:val="69BF3234"/>
    <w:rsid w:val="7026545C"/>
    <w:rsid w:val="79004EA2"/>
    <w:rsid w:val="7B55FAB8"/>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BD73"/>
  <w15:chartTrackingRefBased/>
  <w15:docId w15:val="{BE10CDF5-7029-4D06-805A-CEBD2193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368A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368A2"/>
  </w:style>
  <w:style w:type="character" w:customStyle="1" w:styleId="eop">
    <w:name w:val="eop"/>
    <w:basedOn w:val="DefaultParagraphFont"/>
    <w:rsid w:val="000368A2"/>
  </w:style>
  <w:style w:type="paragraph" w:styleId="ListParagraph">
    <w:name w:val="List Paragraph"/>
    <w:basedOn w:val="Normal"/>
    <w:uiPriority w:val="34"/>
    <w:qFormat/>
    <w:rsid w:val="000368A2"/>
    <w:pPr>
      <w:ind w:left="720"/>
      <w:contextualSpacing/>
    </w:pPr>
  </w:style>
  <w:style w:type="paragraph" w:styleId="NormalWeb">
    <w:name w:val="Normal (Web)"/>
    <w:basedOn w:val="Normal"/>
    <w:uiPriority w:val="99"/>
    <w:unhideWhenUsed/>
    <w:rsid w:val="000368A2"/>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0368A2"/>
    <w:rPr>
      <w:color w:val="808080"/>
    </w:rPr>
  </w:style>
  <w:style w:type="character" w:customStyle="1" w:styleId="Heading3Char">
    <w:name w:val="Heading 3 Char"/>
    <w:basedOn w:val="DefaultParagraphFont"/>
    <w:link w:val="Heading3"/>
    <w:uiPriority w:val="9"/>
    <w:rsid w:val="000368A2"/>
    <w:rPr>
      <w:rFonts w:ascii="Times New Roman" w:eastAsia="Times New Roman" w:hAnsi="Times New Roman" w:cs="Times New Roman"/>
      <w:b/>
      <w:bCs/>
      <w:sz w:val="27"/>
      <w:szCs w:val="27"/>
    </w:rPr>
  </w:style>
  <w:style w:type="character" w:styleId="Strong">
    <w:name w:val="Strong"/>
    <w:basedOn w:val="DefaultParagraphFont"/>
    <w:uiPriority w:val="22"/>
    <w:qFormat/>
    <w:rsid w:val="000368A2"/>
    <w:rPr>
      <w:b/>
      <w:bCs/>
    </w:rPr>
  </w:style>
  <w:style w:type="character" w:styleId="Mention">
    <w:name w:val="Mention"/>
    <w:basedOn w:val="DefaultParagraphFont"/>
    <w:uiPriority w:val="99"/>
    <w:unhideWhenUsed/>
    <w:rPr>
      <w:color w:val="2B579A"/>
      <w:shd w:val="clear" w:color="auto" w:fill="E6E6E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61390"/>
    <w:rPr>
      <w:b/>
      <w:bCs/>
    </w:rPr>
  </w:style>
  <w:style w:type="character" w:customStyle="1" w:styleId="CommentSubjectChar">
    <w:name w:val="Comment Subject Char"/>
    <w:basedOn w:val="CommentTextChar"/>
    <w:link w:val="CommentSubject"/>
    <w:uiPriority w:val="99"/>
    <w:semiHidden/>
    <w:rsid w:val="00E61390"/>
    <w:rPr>
      <w:b/>
      <w:bCs/>
      <w:sz w:val="20"/>
      <w:szCs w:val="20"/>
    </w:rPr>
  </w:style>
  <w:style w:type="character" w:styleId="Hyperlink">
    <w:name w:val="Hyperlink"/>
    <w:basedOn w:val="DefaultParagraphFont"/>
    <w:uiPriority w:val="99"/>
    <w:unhideWhenUsed/>
    <w:rsid w:val="00E61390"/>
    <w:rPr>
      <w:color w:val="0563C1" w:themeColor="hyperlink"/>
      <w:u w:val="single"/>
    </w:rPr>
  </w:style>
  <w:style w:type="character" w:styleId="UnresolvedMention">
    <w:name w:val="Unresolved Mention"/>
    <w:basedOn w:val="DefaultParagraphFont"/>
    <w:uiPriority w:val="99"/>
    <w:semiHidden/>
    <w:unhideWhenUsed/>
    <w:rsid w:val="00E61390"/>
    <w:rPr>
      <w:color w:val="605E5C"/>
      <w:shd w:val="clear" w:color="auto" w:fill="E1DFDD"/>
    </w:rPr>
  </w:style>
  <w:style w:type="table" w:styleId="TableGrid">
    <w:name w:val="Table Grid"/>
    <w:basedOn w:val="TableNormal"/>
    <w:uiPriority w:val="39"/>
    <w:rsid w:val="00E25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57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715">
      <w:bodyDiv w:val="1"/>
      <w:marLeft w:val="0"/>
      <w:marRight w:val="0"/>
      <w:marTop w:val="0"/>
      <w:marBottom w:val="0"/>
      <w:divBdr>
        <w:top w:val="none" w:sz="0" w:space="0" w:color="auto"/>
        <w:left w:val="none" w:sz="0" w:space="0" w:color="auto"/>
        <w:bottom w:val="none" w:sz="0" w:space="0" w:color="auto"/>
        <w:right w:val="none" w:sz="0" w:space="0" w:color="auto"/>
      </w:divBdr>
    </w:div>
    <w:div w:id="235675192">
      <w:bodyDiv w:val="1"/>
      <w:marLeft w:val="0"/>
      <w:marRight w:val="0"/>
      <w:marTop w:val="0"/>
      <w:marBottom w:val="0"/>
      <w:divBdr>
        <w:top w:val="none" w:sz="0" w:space="0" w:color="auto"/>
        <w:left w:val="none" w:sz="0" w:space="0" w:color="auto"/>
        <w:bottom w:val="none" w:sz="0" w:space="0" w:color="auto"/>
        <w:right w:val="none" w:sz="0" w:space="0" w:color="auto"/>
      </w:divBdr>
    </w:div>
    <w:div w:id="484904919">
      <w:bodyDiv w:val="1"/>
      <w:marLeft w:val="0"/>
      <w:marRight w:val="0"/>
      <w:marTop w:val="0"/>
      <w:marBottom w:val="0"/>
      <w:divBdr>
        <w:top w:val="none" w:sz="0" w:space="0" w:color="auto"/>
        <w:left w:val="none" w:sz="0" w:space="0" w:color="auto"/>
        <w:bottom w:val="none" w:sz="0" w:space="0" w:color="auto"/>
        <w:right w:val="none" w:sz="0" w:space="0" w:color="auto"/>
      </w:divBdr>
    </w:div>
    <w:div w:id="833304008">
      <w:bodyDiv w:val="1"/>
      <w:marLeft w:val="0"/>
      <w:marRight w:val="0"/>
      <w:marTop w:val="0"/>
      <w:marBottom w:val="0"/>
      <w:divBdr>
        <w:top w:val="none" w:sz="0" w:space="0" w:color="auto"/>
        <w:left w:val="none" w:sz="0" w:space="0" w:color="auto"/>
        <w:bottom w:val="none" w:sz="0" w:space="0" w:color="auto"/>
        <w:right w:val="none" w:sz="0" w:space="0" w:color="auto"/>
      </w:divBdr>
    </w:div>
    <w:div w:id="1495681547">
      <w:bodyDiv w:val="1"/>
      <w:marLeft w:val="0"/>
      <w:marRight w:val="0"/>
      <w:marTop w:val="0"/>
      <w:marBottom w:val="0"/>
      <w:divBdr>
        <w:top w:val="none" w:sz="0" w:space="0" w:color="auto"/>
        <w:left w:val="none" w:sz="0" w:space="0" w:color="auto"/>
        <w:bottom w:val="none" w:sz="0" w:space="0" w:color="auto"/>
        <w:right w:val="none" w:sz="0" w:space="0" w:color="auto"/>
      </w:divBdr>
    </w:div>
    <w:div w:id="1674410788">
      <w:bodyDiv w:val="1"/>
      <w:marLeft w:val="0"/>
      <w:marRight w:val="0"/>
      <w:marTop w:val="0"/>
      <w:marBottom w:val="0"/>
      <w:divBdr>
        <w:top w:val="none" w:sz="0" w:space="0" w:color="auto"/>
        <w:left w:val="none" w:sz="0" w:space="0" w:color="auto"/>
        <w:bottom w:val="none" w:sz="0" w:space="0" w:color="auto"/>
        <w:right w:val="none" w:sz="0" w:space="0" w:color="auto"/>
      </w:divBdr>
    </w:div>
    <w:div w:id="1682704721">
      <w:bodyDiv w:val="1"/>
      <w:marLeft w:val="0"/>
      <w:marRight w:val="0"/>
      <w:marTop w:val="0"/>
      <w:marBottom w:val="0"/>
      <w:divBdr>
        <w:top w:val="none" w:sz="0" w:space="0" w:color="auto"/>
        <w:left w:val="none" w:sz="0" w:space="0" w:color="auto"/>
        <w:bottom w:val="none" w:sz="0" w:space="0" w:color="auto"/>
        <w:right w:val="none" w:sz="0" w:space="0" w:color="auto"/>
      </w:divBdr>
    </w:div>
    <w:div w:id="19768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71cd235c-5341-4696-9c8c-cfe6fefba409" ContentTypeId="0x0101001FAA4ED2776C8E40B1AEB35EA10482CF"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Hibernia College Documents" ma:contentTypeID="0x0101001FAA4ED2776C8E40B1AEB35EA10482CF00A9CCD2DD592F854F98E9053343D5E95D" ma:contentTypeVersion="156" ma:contentTypeDescription="Default Hibernia College Document Content Type that is used for creating other content types" ma:contentTypeScope="" ma:versionID="ffc8b8914b2beb03fb0c1ba3f0f927a3">
  <xsd:schema xmlns:xsd="http://www.w3.org/2001/XMLSchema" xmlns:xs="http://www.w3.org/2001/XMLSchema" xmlns:p="http://schemas.microsoft.com/office/2006/metadata/properties" xmlns:ns2="19ed75ce-baf3-4047-952f-ed21222a641e" xmlns:ns3="53a26a1f-4156-46ec-abb0-1d6c6b2883f3" targetNamespace="http://schemas.microsoft.com/office/2006/metadata/properties" ma:root="true" ma:fieldsID="564f11d2ae65ebd46e3942758550a886" ns2:_="" ns3:_="">
    <xsd:import namespace="19ed75ce-baf3-4047-952f-ed21222a641e"/>
    <xsd:import namespace="53a26a1f-4156-46ec-abb0-1d6c6b2883f3"/>
    <xsd:element name="properties">
      <xsd:complexType>
        <xsd:sequence>
          <xsd:element name="documentManagement">
            <xsd:complexType>
              <xsd:all>
                <xsd:element ref="ns2:Document_x0020_Security"/>
                <xsd:element ref="ns2:Document_x0020_Status"/>
                <xsd:element ref="ns2:Create_x0020_Public_x0020_Link"/>
                <xsd:element ref="ns2:d421e18ec52f458e824188b6fbe1f815" minOccurs="0"/>
                <xsd:element ref="ns2:TaxCatchAll" minOccurs="0"/>
                <xsd:element ref="ns2:TaxCatchAllLabel" minOccurs="0"/>
                <xsd:element ref="ns2:h34b4d73dcdf41a09aabbf77551cc342"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d75ce-baf3-4047-952f-ed21222a641e" elementFormDefault="qualified">
    <xsd:import namespace="http://schemas.microsoft.com/office/2006/documentManagement/types"/>
    <xsd:import namespace="http://schemas.microsoft.com/office/infopath/2007/PartnerControls"/>
    <xsd:element name="Document_x0020_Security" ma:index="3" ma:displayName="Document Security" ma:default="High" ma:description="Is this document a High/Medium/Low security risk to the Company" ma:format="Dropdown" ma:internalName="Document_x0020_Security">
      <xsd:simpleType>
        <xsd:restriction base="dms:Choice">
          <xsd:enumeration value="High"/>
          <xsd:enumeration value="Medium"/>
          <xsd:enumeration value="Low"/>
        </xsd:restriction>
      </xsd:simpleType>
    </xsd:element>
    <xsd:element name="Document_x0020_Status" ma:index="4" ma:displayName="Document Status" ma:default="Draft" ma:description="What is the current status of the document. &#10;Draft, Still being worked on. Review, being reviewed by a peer. Released, final finished version." ma:format="Dropdown" ma:internalName="Document_x0020_Status">
      <xsd:simpleType>
        <xsd:restriction base="dms:Choice">
          <xsd:enumeration value="Draft"/>
          <xsd:enumeration value="In Review"/>
          <xsd:enumeration value="Released"/>
          <xsd:enumeration value="N/A"/>
        </xsd:restriction>
      </xsd:simpleType>
    </xsd:element>
    <xsd:element name="Create_x0020_Public_x0020_Link" ma:index="5" ma:displayName="Create Public Link" ma:default="No" ma:description="Select yes if you wish to make you file available to the public. Note: file will go through an approval process first." ma:format="Dropdown" ma:internalName="Create_x0020_Public_x0020_Link" ma:readOnly="false">
      <xsd:simpleType>
        <xsd:restriction base="dms:Choice">
          <xsd:enumeration value="Yes"/>
          <xsd:enumeration value="No"/>
        </xsd:restriction>
      </xsd:simpleType>
    </xsd:element>
    <xsd:element name="d421e18ec52f458e824188b6fbe1f815" ma:index="8" ma:taxonomy="true" ma:internalName="d421e18ec52f458e824188b6fbe1f815" ma:taxonomyFieldName="Document_x0020_Type" ma:displayName="Document Type" ma:default="125;#No Type Selected|0cdfd3db-768d-4335-b763-06703f98e6dc" ma:fieldId="{d421e18e-c52f-458e-8241-88b6fbe1f815}" ma:taxonomyMulti="true" ma:sspId="71cd235c-5341-4696-9c8c-cfe6fefba409" ma:termSetId="5678ef6b-5c96-4f1f-a9ef-dfe681cac1f9" ma:anchorId="0f65abee-ef52-469a-93c4-f83e880f6be7" ma:open="false" ma:isKeyword="false">
      <xsd:complexType>
        <xsd:sequence>
          <xsd:element ref="pc:Terms" minOccurs="0" maxOccurs="1"/>
        </xsd:sequence>
      </xsd:complexType>
    </xsd:element>
    <xsd:element name="TaxCatchAll" ma:index="9" nillable="true" ma:displayName="Taxonomy Catch All Column" ma:description="" ma:hidden="true" ma:list="{b7f9d6b5-7249-4482-9d80-2b8d5ef006b7}" ma:internalName="TaxCatchAll" ma:showField="CatchAllData" ma:web="53a26a1f-4156-46ec-abb0-1d6c6b2883f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b7f9d6b5-7249-4482-9d80-2b8d5ef006b7}" ma:internalName="TaxCatchAllLabel" ma:readOnly="true" ma:showField="CatchAllDataLabel" ma:web="53a26a1f-4156-46ec-abb0-1d6c6b2883f3">
      <xsd:complexType>
        <xsd:complexContent>
          <xsd:extension base="dms:MultiChoiceLookup">
            <xsd:sequence>
              <xsd:element name="Value" type="dms:Lookup" maxOccurs="unbounded" minOccurs="0" nillable="true"/>
            </xsd:sequence>
          </xsd:extension>
        </xsd:complexContent>
      </xsd:complexType>
    </xsd:element>
    <xsd:element name="h34b4d73dcdf41a09aabbf77551cc342" ma:index="16" ma:taxonomy="true" ma:internalName="h34b4d73dcdf41a09aabbf77551cc342" ma:taxonomyFieldName="Hibernia_x0020_College_x0020_Metadata" ma:displayName="Hibernia College Metadata" ma:default="151;#Hibernia College|6f7cbbea-c9e5-42ca-8636-54b1e7fe6ebc" ma:fieldId="{134b4d73-dcdf-41a0-9aab-bf77551cc342}" ma:taxonomyMulti="true" ma:sspId="71cd235c-5341-4696-9c8c-cfe6fefba409" ma:termSetId="5678ef6b-5c96-4f1f-a9ef-dfe681cac1f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3a26a1f-4156-46ec-abb0-1d6c6b2883f3" elementFormDefault="qualified">
    <xsd:import namespace="http://schemas.microsoft.com/office/2006/documentManagement/types"/>
    <xsd:import namespace="http://schemas.microsoft.com/office/infopath/2007/PartnerControls"/>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421e18ec52f458e824188b6fbe1f815 xmlns="19ed75ce-baf3-4047-952f-ed21222a641e">
      <Terms xmlns="http://schemas.microsoft.com/office/infopath/2007/PartnerControls">
        <TermInfo xmlns="http://schemas.microsoft.com/office/infopath/2007/PartnerControls">
          <TermName xmlns="http://schemas.microsoft.com/office/infopath/2007/PartnerControls">No Type Selected</TermName>
          <TermId xmlns="http://schemas.microsoft.com/office/infopath/2007/PartnerControls">0cdfd3db-768d-4335-b763-06703f98e6dc</TermId>
        </TermInfo>
      </Terms>
    </d421e18ec52f458e824188b6fbe1f815>
    <Create_x0020_Public_x0020_Link xmlns="19ed75ce-baf3-4047-952f-ed21222a641e">No</Create_x0020_Public_x0020_Link>
    <Document_x0020_Status xmlns="19ed75ce-baf3-4047-952f-ed21222a641e">Draft</Document_x0020_Status>
    <Document_x0020_Security xmlns="19ed75ce-baf3-4047-952f-ed21222a641e">High</Document_x0020_Security>
    <TaxCatchAll xmlns="19ed75ce-baf3-4047-952f-ed21222a641e">
      <Value>125</Value>
      <Value>151</Value>
    </TaxCatchAll>
    <h34b4d73dcdf41a09aabbf77551cc342 xmlns="19ed75ce-baf3-4047-952f-ed21222a641e">
      <Terms xmlns="http://schemas.microsoft.com/office/infopath/2007/PartnerControls">
        <TermInfo xmlns="http://schemas.microsoft.com/office/infopath/2007/PartnerControls">
          <TermName xmlns="http://schemas.microsoft.com/office/infopath/2007/PartnerControls">Hibernia College</TermName>
          <TermId xmlns="http://schemas.microsoft.com/office/infopath/2007/PartnerControls">6f7cbbea-c9e5-42ca-8636-54b1e7fe6ebc</TermId>
        </TermInfo>
      </Terms>
    </h34b4d73dcdf41a09aabbf77551cc342>
    <_dlc_DocId xmlns="53a26a1f-4156-46ec-abb0-1d6c6b2883f3">P2FVJXNUXXW3-2003378435-140</_dlc_DocId>
    <_dlc_DocIdUrl xmlns="53a26a1f-4156-46ec-abb0-1d6c6b2883f3">
      <Url>https://hiberniacollege665.sharepoint.com/hb17/of312/sfe321/lav916/heo411/_layouts/15/DocIdRedir.aspx?ID=P2FVJXNUXXW3-2003378435-140</Url>
      <Description>P2FVJXNUXXW3-2003378435-140</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90F30D-27C9-4356-9E74-6AFCA670D0E5}">
  <ds:schemaRefs>
    <ds:schemaRef ds:uri="Microsoft.SharePoint.Taxonomy.ContentTypeSync"/>
  </ds:schemaRefs>
</ds:datastoreItem>
</file>

<file path=customXml/itemProps2.xml><?xml version="1.0" encoding="utf-8"?>
<ds:datastoreItem xmlns:ds="http://schemas.openxmlformats.org/officeDocument/2006/customXml" ds:itemID="{680A5A0A-C3CC-4AB7-8B9E-9DE8954D8B02}">
  <ds:schemaRefs>
    <ds:schemaRef ds:uri="http://schemas.microsoft.com/sharepoint/events"/>
  </ds:schemaRefs>
</ds:datastoreItem>
</file>

<file path=customXml/itemProps3.xml><?xml version="1.0" encoding="utf-8"?>
<ds:datastoreItem xmlns:ds="http://schemas.openxmlformats.org/officeDocument/2006/customXml" ds:itemID="{8A5A69E1-EF7F-4C1B-8869-91CF943F1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d75ce-baf3-4047-952f-ed21222a641e"/>
    <ds:schemaRef ds:uri="53a26a1f-4156-46ec-abb0-1d6c6b2883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8920D7-26B1-41CB-9857-0C9E714C2289}">
  <ds:schemaRefs>
    <ds:schemaRef ds:uri="http://schemas.microsoft.com/office/2006/metadata/properties"/>
    <ds:schemaRef ds:uri="http://schemas.microsoft.com/office/infopath/2007/PartnerControls"/>
    <ds:schemaRef ds:uri="19ed75ce-baf3-4047-952f-ed21222a641e"/>
    <ds:schemaRef ds:uri="53a26a1f-4156-46ec-abb0-1d6c6b2883f3"/>
  </ds:schemaRefs>
</ds:datastoreItem>
</file>

<file path=customXml/itemProps5.xml><?xml version="1.0" encoding="utf-8"?>
<ds:datastoreItem xmlns:ds="http://schemas.openxmlformats.org/officeDocument/2006/customXml" ds:itemID="{5688B52A-CF72-4A32-9329-2C57B643DB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D20128602 Taufique Ahmed</dc:creator>
  <cp:keywords/>
  <dc:description/>
  <cp:lastModifiedBy>D20128602 Taufique Ahmed</cp:lastModifiedBy>
  <cp:revision>2</cp:revision>
  <dcterms:created xsi:type="dcterms:W3CDTF">2023-11-21T23:37:00Z</dcterms:created>
  <dcterms:modified xsi:type="dcterms:W3CDTF">2023-11-21T23:37:00Z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0x0101001FAA4ED2776C8E40B1AEB35EA10482CF00A9CCD2DD592F854F98E9053343D5E95D</vt:lpwstr>
  </property>
  <property fmtid="{D5CDD505-2E9C-101B-9397-08002B2CF9AE}" pid="3" name="_dlc_DocIdItemGuid">
    <vt:lpwstr>c6e2b56c-70e4-4c44-bc9e-033690b3a6ad</vt:lpwstr>
  </property>
  <property fmtid="{D5CDD505-2E9C-101B-9397-08002B2CF9AE}" pid="4" name="Hibernia College Metadata">
    <vt:lpwstr>151;#Hibernia College|6f7cbbea-c9e5-42ca-8636-54b1e7fe6ebc</vt:lpwstr>
  </property>
  <property fmtid="{D5CDD505-2E9C-101B-9397-08002B2CF9AE}" pid="5" name="Document Type">
    <vt:lpwstr>125;#No Type Selected|0cdfd3db-768d-4335-b763-06703f98e6dc</vt:lpwstr>
  </property>
</Properties>
</file>