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13E2369" wp14:paraId="14BBCDDC" wp14:textId="5C4CD520">
      <w:pPr>
        <w:pStyle w:val="Heading3"/>
        <w:spacing w:before="211" w:beforeAutospacing="off" w:after="211" w:afterAutospacing="off"/>
      </w:pPr>
      <w:r w:rsidRPr="613E2369" w:rsidR="446C0E1B">
        <w:rPr>
          <w:rFonts w:ascii="Aptos" w:hAnsi="Aptos" w:eastAsia="Aptos" w:cs="Aptos"/>
          <w:b w:val="1"/>
          <w:bCs w:val="1"/>
          <w:noProof w:val="0"/>
          <w:sz w:val="21"/>
          <w:szCs w:val="21"/>
          <w:lang w:val="pt-BR"/>
        </w:rPr>
        <w:t>✅ What is Multi-Omics?</w:t>
      </w:r>
    </w:p>
    <w:p xmlns:wp14="http://schemas.microsoft.com/office/word/2010/wordml" w:rsidP="613E2369" wp14:paraId="09604241" wp14:textId="19A94A3F">
      <w:pPr>
        <w:spacing w:before="180" w:beforeAutospacing="off" w:after="180" w:afterAutospacing="off"/>
      </w:pPr>
      <w:r w:rsidRPr="613E2369" w:rsidR="446C0E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Multi-omics</w:t>
      </w:r>
      <w:r w:rsidRPr="613E2369" w:rsidR="446C0E1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refers to the integration of multiple layers of biological data (omics) to understand complex diseases. These may include: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310"/>
        <w:gridCol w:w="5325"/>
      </w:tblGrid>
      <w:tr w:rsidR="613E2369" w:rsidTr="613E2369" w14:paraId="5F5E60DB">
        <w:trPr>
          <w:trHeight w:val="300"/>
        </w:trPr>
        <w:tc>
          <w:tcPr>
            <w:tcW w:w="2310" w:type="dxa"/>
            <w:tcMar/>
            <w:vAlign w:val="center"/>
          </w:tcPr>
          <w:p w:rsidR="613E2369" w:rsidP="613E2369" w:rsidRDefault="613E2369" w14:paraId="074B414D" w14:textId="1A175A61">
            <w:pPr>
              <w:spacing w:before="0" w:beforeAutospacing="off" w:after="0" w:afterAutospacing="off"/>
              <w:jc w:val="center"/>
            </w:pPr>
            <w:r w:rsidRPr="613E2369" w:rsidR="613E2369">
              <w:rPr>
                <w:b w:val="1"/>
                <w:bCs w:val="1"/>
              </w:rPr>
              <w:t>Omics Layer</w:t>
            </w:r>
          </w:p>
        </w:tc>
        <w:tc>
          <w:tcPr>
            <w:tcW w:w="5325" w:type="dxa"/>
            <w:tcMar/>
            <w:vAlign w:val="center"/>
          </w:tcPr>
          <w:p w:rsidR="613E2369" w:rsidP="613E2369" w:rsidRDefault="613E2369" w14:paraId="20AFE4A9" w14:textId="77A400E3">
            <w:pPr>
              <w:spacing w:before="0" w:beforeAutospacing="off" w:after="0" w:afterAutospacing="off"/>
              <w:jc w:val="center"/>
            </w:pPr>
            <w:r w:rsidRPr="613E2369" w:rsidR="613E2369">
              <w:rPr>
                <w:b w:val="1"/>
                <w:bCs w:val="1"/>
              </w:rPr>
              <w:t>Description</w:t>
            </w:r>
          </w:p>
        </w:tc>
      </w:tr>
      <w:tr w:rsidR="613E2369" w:rsidTr="613E2369" w14:paraId="74D18564">
        <w:trPr>
          <w:trHeight w:val="300"/>
        </w:trPr>
        <w:tc>
          <w:tcPr>
            <w:tcW w:w="2310" w:type="dxa"/>
            <w:tcMar/>
            <w:vAlign w:val="center"/>
          </w:tcPr>
          <w:p w:rsidR="613E2369" w:rsidP="613E2369" w:rsidRDefault="613E2369" w14:paraId="55BA3FB6" w14:textId="49637DDB">
            <w:pPr>
              <w:spacing w:before="0" w:beforeAutospacing="off" w:after="0" w:afterAutospacing="off"/>
            </w:pPr>
            <w:r w:rsidRPr="613E2369" w:rsidR="613E2369">
              <w:rPr>
                <w:b w:val="1"/>
                <w:bCs w:val="1"/>
              </w:rPr>
              <w:t>Genomics</w:t>
            </w:r>
          </w:p>
        </w:tc>
        <w:tc>
          <w:tcPr>
            <w:tcW w:w="5325" w:type="dxa"/>
            <w:tcMar/>
            <w:vAlign w:val="center"/>
          </w:tcPr>
          <w:p w:rsidR="613E2369" w:rsidP="613E2369" w:rsidRDefault="613E2369" w14:paraId="06515FDD" w14:textId="5D1FD45D">
            <w:pPr>
              <w:spacing w:before="0" w:beforeAutospacing="off" w:after="0" w:afterAutospacing="off"/>
            </w:pPr>
            <w:r w:rsidR="613E2369">
              <w:rPr/>
              <w:t>DNA sequence and mutations</w:t>
            </w:r>
          </w:p>
        </w:tc>
      </w:tr>
      <w:tr w:rsidR="613E2369" w:rsidTr="613E2369" w14:paraId="4A8D24C2">
        <w:trPr>
          <w:trHeight w:val="300"/>
        </w:trPr>
        <w:tc>
          <w:tcPr>
            <w:tcW w:w="2310" w:type="dxa"/>
            <w:tcMar/>
            <w:vAlign w:val="center"/>
          </w:tcPr>
          <w:p w:rsidR="613E2369" w:rsidP="613E2369" w:rsidRDefault="613E2369" w14:paraId="624CEA54" w14:textId="260BB11A">
            <w:pPr>
              <w:spacing w:before="0" w:beforeAutospacing="off" w:after="0" w:afterAutospacing="off"/>
            </w:pPr>
            <w:r w:rsidRPr="613E2369" w:rsidR="613E2369">
              <w:rPr>
                <w:b w:val="1"/>
                <w:bCs w:val="1"/>
              </w:rPr>
              <w:t>Transcriptomics</w:t>
            </w:r>
          </w:p>
        </w:tc>
        <w:tc>
          <w:tcPr>
            <w:tcW w:w="5325" w:type="dxa"/>
            <w:tcMar/>
            <w:vAlign w:val="center"/>
          </w:tcPr>
          <w:p w:rsidR="613E2369" w:rsidP="613E2369" w:rsidRDefault="613E2369" w14:paraId="1BA2B964" w14:textId="4500920C">
            <w:pPr>
              <w:spacing w:before="0" w:beforeAutospacing="off" w:after="0" w:afterAutospacing="off"/>
            </w:pPr>
            <w:r w:rsidR="613E2369">
              <w:rPr/>
              <w:t>Gene expression (RNA)</w:t>
            </w:r>
          </w:p>
        </w:tc>
      </w:tr>
      <w:tr w:rsidR="613E2369" w:rsidTr="613E2369" w14:paraId="4CA204E6">
        <w:trPr>
          <w:trHeight w:val="300"/>
        </w:trPr>
        <w:tc>
          <w:tcPr>
            <w:tcW w:w="2310" w:type="dxa"/>
            <w:tcMar/>
            <w:vAlign w:val="center"/>
          </w:tcPr>
          <w:p w:rsidR="613E2369" w:rsidP="613E2369" w:rsidRDefault="613E2369" w14:paraId="777BAC0C" w14:textId="785B6604">
            <w:pPr>
              <w:spacing w:before="0" w:beforeAutospacing="off" w:after="0" w:afterAutospacing="off"/>
            </w:pPr>
            <w:r w:rsidRPr="613E2369" w:rsidR="613E2369">
              <w:rPr>
                <w:b w:val="1"/>
                <w:bCs w:val="1"/>
              </w:rPr>
              <w:t>Proteomics</w:t>
            </w:r>
          </w:p>
        </w:tc>
        <w:tc>
          <w:tcPr>
            <w:tcW w:w="5325" w:type="dxa"/>
            <w:tcMar/>
            <w:vAlign w:val="center"/>
          </w:tcPr>
          <w:p w:rsidR="613E2369" w:rsidP="613E2369" w:rsidRDefault="613E2369" w14:paraId="01A6616A" w14:textId="5C4348FF">
            <w:pPr>
              <w:spacing w:before="0" w:beforeAutospacing="off" w:after="0" w:afterAutospacing="off"/>
            </w:pPr>
            <w:r w:rsidR="613E2369">
              <w:rPr/>
              <w:t>Protein expression and modifications</w:t>
            </w:r>
          </w:p>
        </w:tc>
      </w:tr>
      <w:tr w:rsidR="613E2369" w:rsidTr="613E2369" w14:paraId="44273809">
        <w:trPr>
          <w:trHeight w:val="300"/>
        </w:trPr>
        <w:tc>
          <w:tcPr>
            <w:tcW w:w="2310" w:type="dxa"/>
            <w:tcMar/>
            <w:vAlign w:val="center"/>
          </w:tcPr>
          <w:p w:rsidR="613E2369" w:rsidP="613E2369" w:rsidRDefault="613E2369" w14:paraId="7B571A69" w14:textId="668F2842">
            <w:pPr>
              <w:spacing w:before="0" w:beforeAutospacing="off" w:after="0" w:afterAutospacing="off"/>
            </w:pPr>
            <w:r w:rsidRPr="613E2369" w:rsidR="613E2369">
              <w:rPr>
                <w:b w:val="1"/>
                <w:bCs w:val="1"/>
              </w:rPr>
              <w:t>Epigenomics</w:t>
            </w:r>
          </w:p>
        </w:tc>
        <w:tc>
          <w:tcPr>
            <w:tcW w:w="5325" w:type="dxa"/>
            <w:tcMar/>
            <w:vAlign w:val="center"/>
          </w:tcPr>
          <w:p w:rsidR="613E2369" w:rsidP="613E2369" w:rsidRDefault="613E2369" w14:paraId="3035EA7D" w14:textId="433C2DA2">
            <w:pPr>
              <w:spacing w:before="0" w:beforeAutospacing="off" w:after="0" w:afterAutospacing="off"/>
            </w:pPr>
            <w:r w:rsidR="613E2369">
              <w:rPr/>
              <w:t>DNA methylation, histone modifications</w:t>
            </w:r>
          </w:p>
        </w:tc>
      </w:tr>
      <w:tr w:rsidR="613E2369" w:rsidTr="613E2369" w14:paraId="20B9D49B">
        <w:trPr>
          <w:trHeight w:val="300"/>
        </w:trPr>
        <w:tc>
          <w:tcPr>
            <w:tcW w:w="2310" w:type="dxa"/>
            <w:tcMar/>
            <w:vAlign w:val="center"/>
          </w:tcPr>
          <w:p w:rsidR="613E2369" w:rsidP="613E2369" w:rsidRDefault="613E2369" w14:paraId="3C823D3C" w14:textId="76AC419E">
            <w:pPr>
              <w:spacing w:before="0" w:beforeAutospacing="off" w:after="0" w:afterAutospacing="off"/>
            </w:pPr>
            <w:r w:rsidRPr="613E2369" w:rsidR="613E2369">
              <w:rPr>
                <w:b w:val="1"/>
                <w:bCs w:val="1"/>
              </w:rPr>
              <w:t>Metabolomics</w:t>
            </w:r>
          </w:p>
        </w:tc>
        <w:tc>
          <w:tcPr>
            <w:tcW w:w="5325" w:type="dxa"/>
            <w:tcMar/>
            <w:vAlign w:val="center"/>
          </w:tcPr>
          <w:p w:rsidR="613E2369" w:rsidP="613E2369" w:rsidRDefault="613E2369" w14:paraId="611432E1" w14:textId="44372540">
            <w:pPr>
              <w:spacing w:before="0" w:beforeAutospacing="off" w:after="0" w:afterAutospacing="off"/>
            </w:pPr>
            <w:r w:rsidR="613E2369">
              <w:rPr/>
              <w:t>Small molecule profiles (metabolites)</w:t>
            </w:r>
          </w:p>
        </w:tc>
      </w:tr>
      <w:tr w:rsidR="613E2369" w:rsidTr="613E2369" w14:paraId="58FFB279">
        <w:trPr>
          <w:trHeight w:val="300"/>
        </w:trPr>
        <w:tc>
          <w:tcPr>
            <w:tcW w:w="2310" w:type="dxa"/>
            <w:tcMar/>
            <w:vAlign w:val="center"/>
          </w:tcPr>
          <w:p w:rsidR="613E2369" w:rsidP="613E2369" w:rsidRDefault="613E2369" w14:paraId="2CFD32B4" w14:textId="1295D5B8">
            <w:pPr>
              <w:spacing w:before="0" w:beforeAutospacing="off" w:after="0" w:afterAutospacing="off"/>
            </w:pPr>
            <w:r w:rsidRPr="613E2369" w:rsidR="613E2369">
              <w:rPr>
                <w:b w:val="1"/>
                <w:bCs w:val="1"/>
              </w:rPr>
              <w:t>Radiomics</w:t>
            </w:r>
          </w:p>
        </w:tc>
        <w:tc>
          <w:tcPr>
            <w:tcW w:w="5325" w:type="dxa"/>
            <w:tcMar/>
            <w:vAlign w:val="center"/>
          </w:tcPr>
          <w:p w:rsidR="613E2369" w:rsidP="613E2369" w:rsidRDefault="613E2369" w14:paraId="0C983277" w14:textId="79B32658">
            <w:pPr>
              <w:spacing w:before="0" w:beforeAutospacing="off" w:after="0" w:afterAutospacing="off"/>
            </w:pPr>
            <w:r w:rsidR="613E2369">
              <w:rPr/>
              <w:t>Quantitative image features from MRI, CT, etc.</w:t>
            </w:r>
          </w:p>
        </w:tc>
      </w:tr>
      <w:tr w:rsidR="613E2369" w:rsidTr="613E2369" w14:paraId="4A145A65">
        <w:trPr>
          <w:trHeight w:val="300"/>
        </w:trPr>
        <w:tc>
          <w:tcPr>
            <w:tcW w:w="2310" w:type="dxa"/>
            <w:tcMar/>
            <w:vAlign w:val="center"/>
          </w:tcPr>
          <w:p w:rsidR="613E2369" w:rsidP="613E2369" w:rsidRDefault="613E2369" w14:paraId="127B86CB" w14:textId="4D11E3C0">
            <w:pPr>
              <w:spacing w:before="0" w:beforeAutospacing="off" w:after="0" w:afterAutospacing="off"/>
            </w:pPr>
            <w:r w:rsidRPr="613E2369" w:rsidR="613E2369">
              <w:rPr>
                <w:b w:val="1"/>
                <w:bCs w:val="1"/>
              </w:rPr>
              <w:t>Pathomics</w:t>
            </w:r>
          </w:p>
        </w:tc>
        <w:tc>
          <w:tcPr>
            <w:tcW w:w="5325" w:type="dxa"/>
            <w:tcMar/>
            <w:vAlign w:val="center"/>
          </w:tcPr>
          <w:p w:rsidR="613E2369" w:rsidP="613E2369" w:rsidRDefault="613E2369" w14:paraId="0A47D725" w14:textId="7115B12A">
            <w:pPr>
              <w:spacing w:before="0" w:beforeAutospacing="off" w:after="0" w:afterAutospacing="off"/>
            </w:pPr>
            <w:r w:rsidR="613E2369">
              <w:rPr/>
              <w:t>Digital pathology-based image features</w:t>
            </w:r>
          </w:p>
        </w:tc>
      </w:tr>
    </w:tbl>
    <w:p xmlns:wp14="http://schemas.microsoft.com/office/word/2010/wordml" wp14:paraId="1E207724" wp14:textId="6C2D7876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7FB574"/>
    <w:rsid w:val="446C0E1B"/>
    <w:rsid w:val="613E2369"/>
    <w:rsid w:val="667FB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B574"/>
  <w15:chartTrackingRefBased/>
  <w15:docId w15:val="{67671B72-9287-45ED-91F1-93C71AC87E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613E2369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2025-05-06T09:54:01.4590649Z</dcterms:created>
  <dcterms:modified xsi:type="dcterms:W3CDTF">2025-05-06T09:54:42.6242034Z</dcterms:modified>
  <dc:creator>Ricardo A. Souza</dc:creator>
  <lastModifiedBy>Ricardo A. Souza</lastModifiedBy>
</coreProperties>
</file>