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CE7B45" w:rsidRDefault="00547000" w:rsidP="00852A5B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CE7B45" w:rsidRDefault="00547000" w:rsidP="00852A5B">
            <w:pPr>
              <w:rPr>
                <w:b/>
                <w:sz w:val="32"/>
                <w:szCs w:val="32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CE7B45" w:rsidRDefault="00547000" w:rsidP="00852A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CE7B45" w:rsidRDefault="00547000" w:rsidP="00852A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CE7B45" w:rsidRDefault="00547000" w:rsidP="00852A5B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OK</w:t>
            </w:r>
          </w:p>
        </w:tc>
      </w:tr>
      <w:tr w:rsidR="00547000" w:rsidRPr="00CE7B45" w:rsidTr="00AD6F2E">
        <w:tc>
          <w:tcPr>
            <w:tcW w:w="601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CE7B45" w:rsidRDefault="00547000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CE7B45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CE7B45" w:rsidRDefault="00547000" w:rsidP="00852A5B">
            <w:pPr>
              <w:rPr>
                <w:szCs w:val="24"/>
                <w:lang w:val="en-US"/>
              </w:rPr>
            </w:pPr>
          </w:p>
        </w:tc>
      </w:tr>
      <w:tr w:rsidR="00547000" w:rsidRPr="006761FC" w:rsidTr="00AD6F2E">
        <w:tc>
          <w:tcPr>
            <w:tcW w:w="601" w:type="dxa"/>
          </w:tcPr>
          <w:p w:rsidR="00547000" w:rsidRDefault="00547000" w:rsidP="00852A5B">
            <w:proofErr w:type="gramStart"/>
            <w:r>
              <w:t>5</w:t>
            </w:r>
            <w:proofErr w:type="gramEnd"/>
          </w:p>
        </w:tc>
        <w:tc>
          <w:tcPr>
            <w:tcW w:w="3478" w:type="dxa"/>
          </w:tcPr>
          <w:p w:rsidR="00547000" w:rsidRPr="00CE7B45" w:rsidRDefault="00547000" w:rsidP="00852A5B">
            <w:r>
              <w:t xml:space="preserve">Head, header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gramStart"/>
            <w:r w:rsidRPr="000613A3">
              <w:rPr>
                <w:b/>
                <w:u w:val="single"/>
                <w:lang w:val="en-US"/>
              </w:rPr>
              <w:t>heading</w:t>
            </w:r>
            <w:proofErr w:type="gramEnd"/>
          </w:p>
        </w:tc>
        <w:tc>
          <w:tcPr>
            <w:tcW w:w="3576" w:type="dxa"/>
          </w:tcPr>
          <w:p w:rsidR="00547000" w:rsidRPr="006761FC" w:rsidRDefault="00547000" w:rsidP="00AD6F2E">
            <w:pPr>
              <w:jc w:val="left"/>
              <w:rPr>
                <w:lang w:val="en-US"/>
              </w:rPr>
            </w:pPr>
            <w:r w:rsidRPr="006761FC">
              <w:rPr>
                <w:lang w:val="en-US"/>
              </w:rPr>
              <w:t>h</w:t>
            </w:r>
            <w:r>
              <w:rPr>
                <w:lang w:val="en-US"/>
              </w:rPr>
              <w:t>1 to h6</w:t>
            </w:r>
          </w:p>
          <w:p w:rsidR="00547000" w:rsidRPr="000613A3" w:rsidRDefault="00547000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0613A3">
              <w:rPr>
                <w:sz w:val="18"/>
                <w:szCs w:val="18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547000" w:rsidRPr="006761FC" w:rsidRDefault="00547000" w:rsidP="00852A5B">
            <w:pPr>
              <w:rPr>
                <w:szCs w:val="24"/>
                <w:lang w:val="en-US"/>
              </w:rPr>
            </w:pPr>
          </w:p>
        </w:tc>
      </w:tr>
      <w:tr w:rsidR="00736D63" w:rsidRPr="00CE7B45" w:rsidTr="00AD6F2E">
        <w:tc>
          <w:tcPr>
            <w:tcW w:w="601" w:type="dxa"/>
          </w:tcPr>
          <w:p w:rsidR="00736D63" w:rsidRPr="006761FC" w:rsidRDefault="00736D63" w:rsidP="003D0B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78" w:type="dxa"/>
          </w:tcPr>
          <w:p w:rsidR="00736D63" w:rsidRPr="006761FC" w:rsidRDefault="00AD6F2E" w:rsidP="00852A5B">
            <w:pPr>
              <w:rPr>
                <w:lang w:val="en-US"/>
              </w:rPr>
            </w:pPr>
            <w:r>
              <w:rPr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36D63" w:rsidRPr="00CE7B45" w:rsidRDefault="00AD6F2E" w:rsidP="00AD6F2E">
            <w:pPr>
              <w:jc w:val="left"/>
            </w:pPr>
            <w:r>
              <w:rPr>
                <w:lang w:val="en-US"/>
              </w:rPr>
              <w:t>p tag</w:t>
            </w:r>
          </w:p>
        </w:tc>
        <w:tc>
          <w:tcPr>
            <w:tcW w:w="822" w:type="dxa"/>
          </w:tcPr>
          <w:p w:rsidR="00736D63" w:rsidRPr="00CE7B45" w:rsidRDefault="00736D63" w:rsidP="00852A5B">
            <w:pPr>
              <w:rPr>
                <w:szCs w:val="24"/>
              </w:rPr>
            </w:pPr>
          </w:p>
        </w:tc>
      </w:tr>
      <w:tr w:rsidR="00736D63" w:rsidRPr="00CE7B45" w:rsidTr="00AD6F2E">
        <w:tc>
          <w:tcPr>
            <w:tcW w:w="601" w:type="dxa"/>
          </w:tcPr>
          <w:p w:rsidR="00736D63" w:rsidRPr="00CE7B45" w:rsidRDefault="00736D63" w:rsidP="003D0B0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78" w:type="dxa"/>
          </w:tcPr>
          <w:p w:rsidR="00736D63" w:rsidRPr="006761FC" w:rsidRDefault="00AD6F2E" w:rsidP="00852A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AD6F2E" w:rsidRDefault="00AD6F2E" w:rsidP="00AD6F2E">
            <w:pPr>
              <w:jc w:val="left"/>
            </w:pPr>
            <w:r w:rsidRPr="00CE7B45">
              <w:rPr>
                <w:lang w:val="en-US"/>
              </w:rPr>
              <w:t>Bold and Italic</w:t>
            </w:r>
          </w:p>
          <w:p w:rsidR="00736D63" w:rsidRDefault="00736D63" w:rsidP="00AD6F2E">
            <w:pPr>
              <w:jc w:val="left"/>
            </w:pPr>
            <w:proofErr w:type="gramStart"/>
            <w:r w:rsidRPr="00CE7B45">
              <w:t>hr</w:t>
            </w:r>
            <w:proofErr w:type="gramEnd"/>
            <w:r w:rsidRPr="00CE7B45">
              <w:t xml:space="preserve"> tag</w:t>
            </w:r>
          </w:p>
          <w:p w:rsidR="00736D63" w:rsidRDefault="00736D63" w:rsidP="00AD6F2E">
            <w:pPr>
              <w:jc w:val="left"/>
            </w:pPr>
            <w:r w:rsidRPr="00CE7B45">
              <w:t>br tag</w:t>
            </w:r>
          </w:p>
          <w:p w:rsidR="00736D63" w:rsidRDefault="00736D63" w:rsidP="00AD6F2E">
            <w:pPr>
              <w:jc w:val="left"/>
            </w:pPr>
            <w:r w:rsidRPr="00CE7B45">
              <w:t>del tag</w:t>
            </w:r>
          </w:p>
          <w:p w:rsidR="00736D63" w:rsidRDefault="00736D63" w:rsidP="00AD6F2E">
            <w:pPr>
              <w:jc w:val="left"/>
              <w:rPr>
                <w:lang w:val="en-US"/>
              </w:rPr>
            </w:pPr>
            <w:r w:rsidRPr="00CE7B45">
              <w:rPr>
                <w:lang w:val="en-US"/>
              </w:rPr>
              <w:t>ins tag</w:t>
            </w:r>
          </w:p>
          <w:p w:rsidR="00736D63" w:rsidRDefault="00736D63" w:rsidP="00AD6F2E">
            <w:pPr>
              <w:jc w:val="left"/>
              <w:rPr>
                <w:lang w:val="en-US"/>
              </w:rPr>
            </w:pPr>
            <w:r w:rsidRPr="00CE7B45">
              <w:rPr>
                <w:lang w:val="en-US"/>
              </w:rPr>
              <w:t>small tag</w:t>
            </w:r>
          </w:p>
          <w:p w:rsidR="00736D63" w:rsidRDefault="00736D63" w:rsidP="00AD6F2E">
            <w:pPr>
              <w:jc w:val="left"/>
              <w:rPr>
                <w:lang w:val="en-US"/>
              </w:rPr>
            </w:pPr>
            <w:r w:rsidRPr="00CE7B45">
              <w:rPr>
                <w:lang w:val="en-US"/>
              </w:rPr>
              <w:t>sup tag</w:t>
            </w:r>
          </w:p>
          <w:p w:rsidR="00736D63" w:rsidRPr="006761FC" w:rsidRDefault="00736D63" w:rsidP="00AD6F2E">
            <w:pPr>
              <w:jc w:val="left"/>
              <w:rPr>
                <w:lang w:val="en-US"/>
              </w:rPr>
            </w:pPr>
            <w:r w:rsidRPr="00CE7B45">
              <w:rPr>
                <w:lang w:val="en-US"/>
              </w:rPr>
              <w:t>sub tag</w:t>
            </w:r>
          </w:p>
        </w:tc>
        <w:tc>
          <w:tcPr>
            <w:tcW w:w="822" w:type="dxa"/>
          </w:tcPr>
          <w:p w:rsidR="00736D63" w:rsidRPr="00CE7B45" w:rsidRDefault="00736D63" w:rsidP="00852A5B">
            <w:pPr>
              <w:rPr>
                <w:szCs w:val="24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Images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Favicon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547000" w:rsidRDefault="00AD6F2E" w:rsidP="003D0B04">
            <w:pPr>
              <w:rPr>
                <w:b/>
                <w:color w:val="7030A0"/>
                <w:lang w:val="en-US"/>
              </w:rPr>
            </w:pPr>
            <w:r w:rsidRPr="00AD6F2E">
              <w:rPr>
                <w:lang w:val="en-US"/>
              </w:rPr>
              <w:t>12</w:t>
            </w:r>
          </w:p>
        </w:tc>
        <w:tc>
          <w:tcPr>
            <w:tcW w:w="3478" w:type="dxa"/>
          </w:tcPr>
          <w:p w:rsidR="00AD6F2E" w:rsidRPr="00547000" w:rsidRDefault="00AD6F2E" w:rsidP="00852A5B">
            <w:pPr>
              <w:rPr>
                <w:b/>
                <w:lang w:val="en-US"/>
              </w:rPr>
            </w:pPr>
            <w:r w:rsidRPr="00547000">
              <w:rPr>
                <w:b/>
                <w:color w:val="7030A0"/>
                <w:lang w:val="en-US"/>
              </w:rPr>
              <w:t xml:space="preserve">Wrap with abbreviation (a VS </w:t>
            </w:r>
            <w:bookmarkStart w:id="0" w:name="_GoBack"/>
            <w:bookmarkEnd w:id="0"/>
            <w:r w:rsidRPr="00547000">
              <w:rPr>
                <w:b/>
                <w:color w:val="7030A0"/>
                <w:lang w:val="en-US"/>
              </w:rPr>
              <w:t>Code shortcut)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QUOTATIONS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lang w:val="en-US"/>
              </w:rPr>
            </w:pPr>
            <w:r w:rsidRPr="00CE7B45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45DF2"/>
    <w:rsid w:val="003951DF"/>
    <w:rsid w:val="00547000"/>
    <w:rsid w:val="0055193D"/>
    <w:rsid w:val="005D35A9"/>
    <w:rsid w:val="006761FC"/>
    <w:rsid w:val="00736D63"/>
    <w:rsid w:val="0089468D"/>
    <w:rsid w:val="009A663F"/>
    <w:rsid w:val="00AB7133"/>
    <w:rsid w:val="00AD6F2E"/>
    <w:rsid w:val="00AF3992"/>
    <w:rsid w:val="00C157C4"/>
    <w:rsid w:val="00CE7B45"/>
    <w:rsid w:val="00D9568B"/>
    <w:rsid w:val="00DC245B"/>
    <w:rsid w:val="00E27184"/>
    <w:rsid w:val="00EB0F25"/>
    <w:rsid w:val="00ED4D6F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14</cp:revision>
  <dcterms:created xsi:type="dcterms:W3CDTF">2022-03-19T15:14:00Z</dcterms:created>
  <dcterms:modified xsi:type="dcterms:W3CDTF">2022-03-19T15:58:00Z</dcterms:modified>
</cp:coreProperties>
</file>