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1FF61E14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1A507867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A66D3D" w:rsidRPr="00C1310C" w:rsidRDefault="00A66D3D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 w:rsidR="00185758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A66D3D" w:rsidRPr="00C318F5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A66D3D" w:rsidRPr="00E57794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 w:rsidR="00185758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0E2294" w:rsidRDefault="000E229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6881ED62" w:rsidR="00A66D3D" w:rsidRPr="00C1310C" w:rsidRDefault="00A82B1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</w:t>
                            </w:r>
                            <w:r w:rsidR="00A34FD1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tivo de </w:t>
                            </w:r>
                            <w:r w:rsidR="00185758">
                              <w:rPr>
                                <w:rFonts w:ascii="Calibri" w:hAnsi="Calibri" w:cs="Arial"/>
                                <w:lang w:val="pt-PT"/>
                              </w:rPr>
                              <w:t>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" filled="f" stroked="f">
                <v:textbox>
                  <w:txbxContent>
                    <w:p w14:paraId="3477C26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A66D3D" w:rsidRPr="00C1310C" w:rsidRDefault="00A66D3D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 w:rsidR="00185758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A66D3D" w:rsidRPr="00C318F5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A66D3D" w:rsidRPr="00E57794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 w:rsidR="00185758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0E2294" w:rsidRDefault="000E229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6881ED62" w:rsidR="00A66D3D" w:rsidRPr="00C1310C" w:rsidRDefault="00A82B1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</w:t>
                      </w:r>
                      <w:r w:rsidR="00A34FD1">
                        <w:rPr>
                          <w:rFonts w:ascii="Calibri" w:hAnsi="Calibri" w:cs="Arial"/>
                          <w:lang w:val="pt-PT"/>
                        </w:rPr>
                        <w:t xml:space="preserve">tivo de </w:t>
                      </w:r>
                      <w:r w:rsidR="00185758">
                        <w:rPr>
                          <w:rFonts w:ascii="Calibri" w:hAnsi="Calibri" w:cs="Arial"/>
                          <w:lang w:val="pt-PT"/>
                        </w:rPr>
                        <w:t>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09EF4251" w:rsidR="00A66D3D" w:rsidRPr="00C1310C" w:rsidRDefault="003A3BE8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</w:t>
      </w:r>
    </w:p>
    <w:p w14:paraId="40B0A494" w14:textId="3FECAD1F" w:rsidR="00A66D3D" w:rsidRPr="00C1310C" w:rsidRDefault="003A3BE8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6A8D2969">
                <wp:simplePos x="0" y="0"/>
                <wp:positionH relativeFrom="column">
                  <wp:posOffset>1139190</wp:posOffset>
                </wp:positionH>
                <wp:positionV relativeFrom="paragraph">
                  <wp:posOffset>88899</wp:posOffset>
                </wp:positionV>
                <wp:extent cx="4343400" cy="44767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0DEA975B" w:rsidR="00A66D3D" w:rsidRPr="00C1310C" w:rsidRDefault="003A3BE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Migração de uma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7pt;margin-top:7pt;width:342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" filled="f" stroked="f">
                <v:textbox>
                  <w:txbxContent>
                    <w:p w14:paraId="1334CCFA" w14:textId="0DEA975B" w:rsidR="00A66D3D" w:rsidRPr="00C1310C" w:rsidRDefault="003A3BE8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Migração de uma BD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363F8F94">
                <wp:simplePos x="0" y="0"/>
                <wp:positionH relativeFrom="column">
                  <wp:posOffset>1139190</wp:posOffset>
                </wp:positionH>
                <wp:positionV relativeFrom="paragraph">
                  <wp:posOffset>187960</wp:posOffset>
                </wp:positionV>
                <wp:extent cx="3581400" cy="1085215"/>
                <wp:effectExtent l="0" t="0" r="0" b="63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B2E6D" w14:textId="0178DFFF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 Barbosa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Manuel Moreno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Ricardo Certo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Pereira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&gt;&gt;</w:t>
                            </w:r>
                          </w:p>
                          <w:p w14:paraId="2BA0F3D3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443D8273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</w:t>
                            </w:r>
                            <w:r w:rsidR="003A3BE8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2019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&gt;&gt;</w:t>
                            </w:r>
                          </w:p>
                          <w:p w14:paraId="73EEACB0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7pt;margin-top:14.8pt;width:282pt;height:85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" filled="f" stroked="f">
                <v:textbox>
                  <w:txbxContent>
                    <w:p w14:paraId="782B2E6D" w14:textId="0178DFFF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 Barbosa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Manuel Moreno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Ricardo Certo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Pereira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&gt;&gt;</w:t>
                      </w:r>
                    </w:p>
                    <w:p w14:paraId="2BA0F3D3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443D8273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</w:t>
                      </w:r>
                      <w:r w:rsidR="003A3BE8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2019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&gt;&gt;</w:t>
                      </w:r>
                    </w:p>
                    <w:p w14:paraId="73EEACB0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A66D3D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A66D3D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7BA5D60C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7704E26D" w:rsidR="003E75F5" w:rsidRPr="00C1310C" w:rsidRDefault="00D31FA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2ABAF878">
                <wp:simplePos x="0" y="0"/>
                <wp:positionH relativeFrom="column">
                  <wp:posOffset>148590</wp:posOffset>
                </wp:positionH>
                <wp:positionV relativeFrom="paragraph">
                  <wp:posOffset>189865</wp:posOffset>
                </wp:positionV>
                <wp:extent cx="4343400" cy="41910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4F622" w14:textId="7C97FC4D" w:rsidR="00D31FA9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Migração de uma BD&gt;&gt;</w:t>
                            </w:r>
                          </w:p>
                          <w:p w14:paraId="3E1A948C" w14:textId="599FDA2D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1.7pt;margin-top:14.95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" filled="f" stroked="f">
                <v:textbox>
                  <w:txbxContent>
                    <w:p w14:paraId="4DE4F622" w14:textId="7C97FC4D" w:rsidR="00D31FA9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Migração de uma BD&gt;&gt;</w:t>
                      </w:r>
                    </w:p>
                    <w:p w14:paraId="3E1A948C" w14:textId="599FDA2D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4118BD7" w:rsidR="003E75F5" w:rsidRPr="00C1310C" w:rsidRDefault="00D31FA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05A82E2E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343025"/>
                <wp:effectExtent l="0" t="0" r="0" b="952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8B10" w14:textId="0B269888" w:rsidR="00A66D3D" w:rsidRPr="00C1310C" w:rsidRDefault="00A66D3D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 Barbosa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Manuel Moreno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Ricardo Certo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Pereira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&gt;&gt;</w:t>
                            </w:r>
                          </w:p>
                          <w:p w14:paraId="3E58BDAE" w14:textId="77777777" w:rsidR="00615D1A" w:rsidRPr="00C1310C" w:rsidRDefault="00615D1A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78E2187" w:rsidR="00615D1A" w:rsidRDefault="00615D1A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2019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&gt;&gt;</w:t>
                            </w:r>
                          </w:p>
                          <w:p w14:paraId="3649286B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1.7pt;margin-top:4.4pt;width:261pt;height:10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" filled="f" stroked="f">
                <v:textbox>
                  <w:txbxContent>
                    <w:p w14:paraId="56F98B10" w14:textId="0B269888" w:rsidR="00A66D3D" w:rsidRPr="00C1310C" w:rsidRDefault="00A66D3D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 Barbosa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Manuel Moreno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Ricardo Certo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Pereira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&gt;&gt;</w:t>
                      </w:r>
                    </w:p>
                    <w:p w14:paraId="3E58BDAE" w14:textId="77777777" w:rsidR="00615D1A" w:rsidRPr="00C1310C" w:rsidRDefault="00615D1A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D718005" w14:textId="278E2187" w:rsidR="00615D1A" w:rsidRDefault="00615D1A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2019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&gt;&gt;</w:t>
                      </w:r>
                    </w:p>
                    <w:p w14:paraId="3649286B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679B6100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4EE51D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6B2875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9FF10D6" w14:textId="77777777" w:rsidR="003E75F5" w:rsidRPr="00C1310C" w:rsidRDefault="003E75F5">
      <w:pPr>
        <w:pStyle w:val="Heading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Resumo</w:t>
      </w:r>
    </w:p>
    <w:p w14:paraId="7E55CA3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3C3AC0E6" w14:textId="77777777" w:rsidR="003E75F5" w:rsidRPr="00C1310C" w:rsidRDefault="003E75F5">
      <w:pPr>
        <w:rPr>
          <w:rFonts w:ascii="Calibri" w:hAnsi="Calibri"/>
          <w:lang w:val="pt-PT"/>
        </w:rPr>
      </w:pPr>
    </w:p>
    <w:p w14:paraId="3506FE37" w14:textId="77777777" w:rsidR="003E75F5" w:rsidRPr="00C1310C" w:rsidRDefault="003E75F5">
      <w:pPr>
        <w:rPr>
          <w:rFonts w:ascii="Calibri" w:hAnsi="Calibri"/>
          <w:lang w:val="pt-PT"/>
        </w:rPr>
      </w:pPr>
    </w:p>
    <w:p w14:paraId="6853427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>&lt;&lt;Identificação da Área de trabalho. Por exemplo: Desenho e arquitectura de Sistemas de Bases de Dados.&gt;&gt;</w:t>
      </w:r>
    </w:p>
    <w:p w14:paraId="5D29E22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14:paraId="2AD646AB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</w:t>
      </w:r>
    </w:p>
    <w:p w14:paraId="7961C6B0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37105376" w14:textId="77777777" w:rsidR="003E75F5" w:rsidRPr="00C1310C" w:rsidRDefault="003E75F5">
      <w:pPr>
        <w:pStyle w:val="TOC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645383" w:history="1">
        <w:r w:rsidRPr="00C1310C">
          <w:rPr>
            <w:rStyle w:val="Hyperlink"/>
            <w:rFonts w:ascii="Calibri" w:hAnsi="Calibri"/>
            <w:noProof/>
          </w:rPr>
          <w:t>1. Introdução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_Toc535645383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1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85EA3B9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84" w:history="1">
        <w:r w:rsidR="003E75F5" w:rsidRPr="00C1310C">
          <w:rPr>
            <w:rStyle w:val="Hyperlink"/>
            <w:rFonts w:ascii="Calibri" w:hAnsi="Calibri"/>
            <w:noProof/>
          </w:rPr>
          <w:t>1.1. Contextualização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_Toc535645384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1BB991E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85" w:history="1">
        <w:r w:rsidR="003E75F5" w:rsidRPr="00C1310C">
          <w:rPr>
            <w:rStyle w:val="Hyperlink"/>
            <w:rFonts w:ascii="Calibri" w:hAnsi="Calibri"/>
            <w:noProof/>
          </w:rPr>
          <w:t>1.2. Apresentação do Caso de Estudo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_Toc535645385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4EDF47C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86" w:history="1">
        <w:r w:rsidR="003E75F5" w:rsidRPr="00C1310C">
          <w:rPr>
            <w:rStyle w:val="Hyperlink"/>
            <w:rFonts w:ascii="Calibri" w:hAnsi="Calibri"/>
            <w:noProof/>
          </w:rPr>
          <w:t>1.3. Motivação e Objectivos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_Toc535645386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7C8F1B2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87" w:history="1">
        <w:r w:rsidR="003E75F5" w:rsidRPr="00C1310C">
          <w:rPr>
            <w:rStyle w:val="Hyperlink"/>
            <w:rFonts w:ascii="Calibri" w:hAnsi="Calibri"/>
            <w:noProof/>
          </w:rPr>
          <w:t>1.4. Estrutura do Relatório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_Toc535645387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2ECF96E" w14:textId="77777777" w:rsidR="003E75F5" w:rsidRPr="00C1310C" w:rsidRDefault="00775281">
      <w:pPr>
        <w:pStyle w:val="TOC1"/>
        <w:rPr>
          <w:rFonts w:ascii="Calibri" w:hAnsi="Calibri"/>
          <w:noProof/>
          <w:sz w:val="24"/>
        </w:rPr>
      </w:pPr>
      <w:hyperlink w:anchor="_Toc535645388" w:history="1">
        <w:r w:rsidR="003E75F5" w:rsidRPr="00C1310C">
          <w:rPr>
            <w:rStyle w:val="Hyperlink"/>
            <w:rFonts w:ascii="Calibri" w:hAnsi="Calibri"/>
            <w:noProof/>
          </w:rPr>
          <w:t>2. Sugestões para Escrita do Relatório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_Toc535645388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29BA8A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89" w:history="1">
        <w:r w:rsidR="003E75F5" w:rsidRPr="00C1310C">
          <w:rPr>
            <w:rStyle w:val="Hyperlink"/>
            <w:rFonts w:ascii="Calibri" w:hAnsi="Calibri"/>
            <w:noProof/>
          </w:rPr>
          <w:t>2.1. Sugestões Gerais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_Toc535645389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3E62836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90" w:history="1">
        <w:r w:rsidR="003E75F5" w:rsidRPr="00C1310C">
          <w:rPr>
            <w:rStyle w:val="Hyperlink"/>
            <w:rFonts w:ascii="Calibri" w:hAnsi="Calibri"/>
            <w:noProof/>
          </w:rPr>
          <w:t>2.2. Termos Estrangeiros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_Toc535645390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2FA15E8F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91" w:history="1">
        <w:r w:rsidR="003E75F5" w:rsidRPr="00C1310C">
          <w:rPr>
            <w:rStyle w:val="Hyperlink"/>
            <w:rFonts w:ascii="Calibri" w:hAnsi="Calibri"/>
            <w:noProof/>
          </w:rPr>
          <w:t>2.3. Tabelas e Figuras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_Toc535645391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5CB55D9A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92" w:history="1">
        <w:r w:rsidR="003E75F5" w:rsidRPr="00C1310C">
          <w:rPr>
            <w:rStyle w:val="Hyperlink"/>
            <w:rFonts w:ascii="Calibri" w:hAnsi="Calibri"/>
            <w:noProof/>
          </w:rPr>
          <w:t>2.4. Siglas e Acrónimos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_Toc535645392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4D4CBFD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93" w:history="1">
        <w:r w:rsidR="003E75F5" w:rsidRPr="00C1310C">
          <w:rPr>
            <w:rStyle w:val="Hyperlink"/>
            <w:rFonts w:ascii="Calibri" w:hAnsi="Calibri"/>
            <w:noProof/>
          </w:rPr>
          <w:t>2.5. Referências Bibliográficas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_Toc535645393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2A28A17" w14:textId="77777777" w:rsidR="003E75F5" w:rsidRPr="00C1310C" w:rsidRDefault="00775281">
      <w:pPr>
        <w:pStyle w:val="TOC2"/>
        <w:rPr>
          <w:rFonts w:ascii="Calibri" w:hAnsi="Calibri"/>
          <w:noProof/>
          <w:sz w:val="24"/>
        </w:rPr>
      </w:pPr>
      <w:hyperlink w:anchor="_Toc535645394" w:history="1">
        <w:r w:rsidR="003E75F5" w:rsidRPr="00C1310C">
          <w:rPr>
            <w:rStyle w:val="Hyperlink"/>
            <w:rFonts w:ascii="Calibri" w:hAnsi="Calibri"/>
            <w:noProof/>
          </w:rPr>
          <w:t>2.6. Tipo de Ficheiro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_Toc535645394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09884C0" w14:textId="77777777" w:rsidR="003E75F5" w:rsidRPr="00C1310C" w:rsidRDefault="00775281">
      <w:pPr>
        <w:pStyle w:val="TOC1"/>
        <w:rPr>
          <w:rFonts w:ascii="Calibri" w:hAnsi="Calibri"/>
          <w:noProof/>
          <w:sz w:val="24"/>
        </w:rPr>
      </w:pPr>
      <w:hyperlink w:anchor="_Toc535645395" w:history="1">
        <w:r w:rsidR="003E75F5" w:rsidRPr="00C1310C">
          <w:rPr>
            <w:rStyle w:val="Hyperlink"/>
            <w:rFonts w:ascii="Calibri" w:hAnsi="Calibri"/>
            <w:noProof/>
          </w:rPr>
          <w:t>3. Conclusões e Trabalho Futuro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_Toc535645395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4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6297EE9" w14:textId="77777777" w:rsidR="003E75F5" w:rsidRPr="00C1310C" w:rsidRDefault="00775281">
      <w:pPr>
        <w:pStyle w:val="TOC1"/>
        <w:rPr>
          <w:rFonts w:ascii="Calibri" w:hAnsi="Calibri"/>
          <w:noProof/>
          <w:sz w:val="24"/>
        </w:rPr>
      </w:pPr>
      <w:hyperlink w:anchor="_Toc535645396" w:history="1">
        <w:r w:rsidR="003E75F5" w:rsidRPr="00C1310C">
          <w:rPr>
            <w:rStyle w:val="Hyperlink"/>
            <w:rFonts w:ascii="Calibri" w:hAnsi="Calibri"/>
            <w:noProof/>
          </w:rPr>
          <w:t>Bibliografia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_Toc535645396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5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0F67D39" w14:textId="77777777" w:rsidR="003E75F5" w:rsidRPr="00C1310C" w:rsidRDefault="00775281">
      <w:pPr>
        <w:pStyle w:val="TOC1"/>
        <w:rPr>
          <w:rFonts w:ascii="Calibri" w:hAnsi="Calibri"/>
          <w:noProof/>
          <w:sz w:val="24"/>
        </w:rPr>
      </w:pPr>
      <w:hyperlink w:anchor="_Toc535645397" w:history="1">
        <w:r w:rsidR="003E75F5" w:rsidRPr="00C1310C">
          <w:rPr>
            <w:rStyle w:val="Hyperlink"/>
            <w:rFonts w:ascii="Calibri" w:hAnsi="Calibri"/>
            <w:noProof/>
          </w:rPr>
          <w:t>Referências WWW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_Toc535645397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6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B2EBF9C" w14:textId="77777777" w:rsidR="003E75F5" w:rsidRPr="00C1310C" w:rsidRDefault="00775281">
      <w:pPr>
        <w:pStyle w:val="TOC1"/>
        <w:rPr>
          <w:rFonts w:ascii="Calibri" w:hAnsi="Calibri"/>
          <w:noProof/>
          <w:sz w:val="24"/>
        </w:rPr>
      </w:pPr>
      <w:hyperlink w:anchor="_Toc535645398" w:history="1">
        <w:r w:rsidR="003E75F5" w:rsidRPr="00C1310C">
          <w:rPr>
            <w:rStyle w:val="Hyperlink"/>
            <w:rFonts w:ascii="Calibri" w:hAnsi="Calibri"/>
            <w:noProof/>
          </w:rPr>
          <w:t>Lista de Siglas e Acrónimos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_Toc535645398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7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5B799D96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39F5C21" w14:textId="77777777" w:rsidR="003E75F5" w:rsidRPr="00C1310C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C1310C">
        <w:rPr>
          <w:rFonts w:ascii="Calibri" w:hAnsi="Calibri"/>
          <w:b/>
          <w:bCs/>
          <w:lang w:val="pt-PT"/>
        </w:rPr>
        <w:t>Anexos</w:t>
      </w:r>
    </w:p>
    <w:p w14:paraId="739E599E" w14:textId="77777777" w:rsidR="003E75F5" w:rsidRPr="00C1310C" w:rsidRDefault="003E75F5">
      <w:pPr>
        <w:pStyle w:val="TOC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bCs/>
          <w:lang w:val="pt-PT"/>
        </w:rPr>
        <w:fldChar w:fldCharType="begin"/>
      </w:r>
      <w:r w:rsidRPr="00C1310C">
        <w:rPr>
          <w:rFonts w:ascii="Calibri" w:hAnsi="Calibri"/>
          <w:bCs/>
          <w:lang w:val="pt-PT"/>
        </w:rPr>
        <w:instrText xml:space="preserve"> TOC \h \z \t "Anexo;1" </w:instrText>
      </w:r>
      <w:r w:rsidRPr="00C1310C">
        <w:rPr>
          <w:rFonts w:ascii="Calibri" w:hAnsi="Calibri"/>
          <w:bCs/>
          <w:lang w:val="pt-PT"/>
        </w:rPr>
        <w:fldChar w:fldCharType="separate"/>
      </w:r>
      <w:hyperlink w:anchor="_Toc535644882" w:history="1">
        <w:r w:rsidRPr="00C1310C">
          <w:rPr>
            <w:rStyle w:val="Hyperlink"/>
            <w:rFonts w:ascii="Calibri" w:hAnsi="Calibri"/>
            <w:noProof/>
          </w:rPr>
          <w:t>I.</w:t>
        </w:r>
        <w:r w:rsidRPr="00C1310C">
          <w:rPr>
            <w:rFonts w:ascii="Calibri" w:hAnsi="Calibri"/>
            <w:noProof/>
            <w:sz w:val="24"/>
          </w:rPr>
          <w:tab/>
        </w:r>
        <w:r w:rsidRPr="00C1310C">
          <w:rPr>
            <w:rStyle w:val="Hyperlink"/>
            <w:rFonts w:ascii="Calibri" w:hAnsi="Calibri"/>
            <w:noProof/>
          </w:rPr>
          <w:t>Anexo 1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_Toc535644882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9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CE0F75D" w14:textId="77777777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C1310C">
        <w:rPr>
          <w:rFonts w:ascii="Calibri" w:hAnsi="Calibri"/>
          <w:bCs/>
          <w:lang w:val="pt-PT"/>
        </w:rPr>
        <w:fldChar w:fldCharType="end"/>
      </w:r>
    </w:p>
    <w:p w14:paraId="7D7E7316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Figuras</w:t>
      </w:r>
    </w:p>
    <w:p w14:paraId="77121E0E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D180416" w14:textId="77777777" w:rsidR="003E75F5" w:rsidRPr="00C1310C" w:rsidRDefault="003E75F5">
      <w:pPr>
        <w:pStyle w:val="TableofFigur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yperlink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D61835A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50F8F8D9" w14:textId="77777777" w:rsidR="003E75F5" w:rsidRPr="00C1310C" w:rsidRDefault="003E75F5">
      <w:pPr>
        <w:pStyle w:val="Heading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Tabelas</w:t>
      </w:r>
    </w:p>
    <w:p w14:paraId="7A6F7F0F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26A67AD" w14:textId="77777777" w:rsidR="003E75F5" w:rsidRPr="00C1310C" w:rsidRDefault="003E75F5">
      <w:pPr>
        <w:pStyle w:val="TableofFigur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yperlink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71809D3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203DC36A" w14:textId="77777777" w:rsidR="003E75F5" w:rsidRPr="00C1310C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>
      <w:pPr>
        <w:pStyle w:val="Ttulo11"/>
        <w:rPr>
          <w:rFonts w:ascii="Calibri" w:hAnsi="Calibri"/>
        </w:rPr>
      </w:pPr>
      <w:bookmarkStart w:id="0" w:name="_Toc535645383"/>
      <w:r w:rsidRPr="00C1310C">
        <w:rPr>
          <w:rFonts w:ascii="Calibri" w:hAnsi="Calibri"/>
        </w:rPr>
        <w:lastRenderedPageBreak/>
        <w:t>Introdução</w:t>
      </w:r>
      <w:bookmarkEnd w:id="0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>
      <w:pPr>
        <w:pStyle w:val="Ttulo21"/>
        <w:rPr>
          <w:rFonts w:ascii="Calibri" w:hAnsi="Calibri"/>
        </w:rPr>
      </w:pPr>
      <w:bookmarkStart w:id="1" w:name="_Toc535645384"/>
      <w:r w:rsidRPr="00C1310C">
        <w:rPr>
          <w:rFonts w:ascii="Calibri" w:hAnsi="Calibri"/>
        </w:rPr>
        <w:t>Contextualização</w:t>
      </w:r>
      <w:bookmarkEnd w:id="1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>
      <w:pPr>
        <w:pStyle w:val="Ttulo21"/>
        <w:rPr>
          <w:rFonts w:ascii="Calibri" w:hAnsi="Calibri"/>
        </w:rPr>
      </w:pPr>
      <w:bookmarkStart w:id="2" w:name="_Toc535645385"/>
      <w:r w:rsidRPr="00C1310C">
        <w:rPr>
          <w:rFonts w:ascii="Calibri" w:hAnsi="Calibri"/>
        </w:rPr>
        <w:t>Apresentação do Caso de Estudo</w:t>
      </w:r>
      <w:bookmarkEnd w:id="2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>
      <w:pPr>
        <w:pStyle w:val="Ttulo21"/>
        <w:rPr>
          <w:rFonts w:ascii="Calibri" w:hAnsi="Calibri"/>
        </w:rPr>
      </w:pPr>
      <w:bookmarkStart w:id="3" w:name="_Toc535645386"/>
      <w:r w:rsidRPr="00C1310C">
        <w:rPr>
          <w:rFonts w:ascii="Calibri" w:hAnsi="Calibri"/>
        </w:rPr>
        <w:t>Motivação e Objectivos</w:t>
      </w:r>
      <w:bookmarkEnd w:id="3"/>
    </w:p>
    <w:p w14:paraId="7684C4C1" w14:textId="011CEF58" w:rsidR="003E75F5" w:rsidRDefault="00150FFA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Na realização deste projeto foi-nos proposta a migração da BD </w:t>
      </w:r>
      <w:proofErr w:type="spellStart"/>
      <w:r>
        <w:rPr>
          <w:rFonts w:ascii="Calibri" w:hAnsi="Calibri"/>
          <w:lang w:val="pt-PT"/>
        </w:rPr>
        <w:t>sakila</w:t>
      </w:r>
      <w:proofErr w:type="spellEnd"/>
      <w:r>
        <w:rPr>
          <w:rFonts w:ascii="Calibri" w:hAnsi="Calibri"/>
          <w:lang w:val="pt-PT"/>
        </w:rPr>
        <w:t xml:space="preserve"> do </w:t>
      </w:r>
      <w:proofErr w:type="spellStart"/>
      <w:r>
        <w:rPr>
          <w:rFonts w:ascii="Calibri" w:hAnsi="Calibri"/>
          <w:lang w:val="pt-PT"/>
        </w:rPr>
        <w:t>MySQL</w:t>
      </w:r>
      <w:proofErr w:type="spellEnd"/>
      <w:r>
        <w:rPr>
          <w:rFonts w:ascii="Calibri" w:hAnsi="Calibri"/>
          <w:lang w:val="pt-PT"/>
        </w:rPr>
        <w:t xml:space="preserve"> para uma BD implementada em ORACLE, para uma </w:t>
      </w:r>
      <w:proofErr w:type="spellStart"/>
      <w:r>
        <w:rPr>
          <w:rFonts w:ascii="Calibri" w:hAnsi="Calibri"/>
          <w:lang w:val="pt-PT"/>
        </w:rPr>
        <w:t>uma</w:t>
      </w:r>
      <w:proofErr w:type="spellEnd"/>
      <w:r>
        <w:rPr>
          <w:rFonts w:ascii="Calibri" w:hAnsi="Calibri"/>
          <w:lang w:val="pt-PT"/>
        </w:rPr>
        <w:t xml:space="preserve"> em </w:t>
      </w:r>
      <w:proofErr w:type="spellStart"/>
      <w:r>
        <w:rPr>
          <w:rFonts w:ascii="Calibri" w:hAnsi="Calibri"/>
          <w:lang w:val="pt-PT"/>
        </w:rPr>
        <w:t>MongoDB</w:t>
      </w:r>
      <w:proofErr w:type="spellEnd"/>
      <w:r>
        <w:rPr>
          <w:rFonts w:ascii="Calibri" w:hAnsi="Calibri"/>
          <w:lang w:val="pt-PT"/>
        </w:rPr>
        <w:t xml:space="preserve"> e para uma em NEO4J. Este trabalho representa alguma complexidade a nível de migração</w:t>
      </w:r>
      <w:r w:rsidR="00630B93">
        <w:rPr>
          <w:rFonts w:ascii="Calibri" w:hAnsi="Calibri"/>
          <w:lang w:val="pt-PT"/>
        </w:rPr>
        <w:t xml:space="preserve"> das BD pois requer que possamos um conhecimento posterior sobre base de dados relacionais e não relacionais.</w:t>
      </w:r>
    </w:p>
    <w:p w14:paraId="4E16C02F" w14:textId="03B853EA" w:rsidR="00630B93" w:rsidRDefault="00630B93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Com o desenvolvimento deste projeto pretendemos aprender a identificar quais sistemas de base de dados devemos utilizar dependendo da informação que lá pretendemos guardar.</w:t>
      </w:r>
      <w:r w:rsidR="00E23163">
        <w:rPr>
          <w:rFonts w:ascii="Calibri" w:hAnsi="Calibri"/>
          <w:lang w:val="pt-PT"/>
        </w:rPr>
        <w:t xml:space="preserve"> Pois, todos estes SGBD possuem as suas vantagens e as suas desvantagens que irão ser mencionadas numa fase mais adiante deste relatório.</w:t>
      </w:r>
    </w:p>
    <w:p w14:paraId="5177FB4B" w14:textId="2F2329B2" w:rsidR="000E48BB" w:rsidRDefault="000E48BB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Assim sendo, contruímos </w:t>
      </w:r>
      <w:r w:rsidR="00C31510">
        <w:rPr>
          <w:rFonts w:ascii="Calibri" w:hAnsi="Calibri"/>
          <w:lang w:val="pt-PT"/>
        </w:rPr>
        <w:t xml:space="preserve">as novas bases de dados de acordo com as boas práticas definidas na documentação das mesmas. Podemos assim entender como funcionam os diferentes sistemas de base de dados e assim decidirmos em futuras implementações qual destes sistemas se adequa mais com o que </w:t>
      </w:r>
      <w:r w:rsidR="00FF2156">
        <w:rPr>
          <w:rFonts w:ascii="Calibri" w:hAnsi="Calibri"/>
          <w:lang w:val="pt-PT"/>
        </w:rPr>
        <w:t>pretendemos.</w:t>
      </w:r>
    </w:p>
    <w:p w14:paraId="73036595" w14:textId="77777777" w:rsidR="009B4BAF" w:rsidRPr="00C1310C" w:rsidRDefault="009B4BAF">
      <w:pPr>
        <w:rPr>
          <w:rFonts w:ascii="Calibri" w:hAnsi="Calibri"/>
          <w:lang w:val="pt-PT"/>
        </w:rPr>
      </w:pPr>
    </w:p>
    <w:p w14:paraId="5E7D1513" w14:textId="77777777" w:rsidR="003E75F5" w:rsidRPr="00C1310C" w:rsidRDefault="003E75F5">
      <w:pPr>
        <w:pStyle w:val="Ttulo21"/>
        <w:rPr>
          <w:rFonts w:ascii="Calibri" w:hAnsi="Calibri"/>
        </w:rPr>
      </w:pPr>
      <w:bookmarkStart w:id="4" w:name="_Toc535645387"/>
      <w:r w:rsidRPr="00C1310C">
        <w:rPr>
          <w:rFonts w:ascii="Calibri" w:hAnsi="Calibri"/>
        </w:rPr>
        <w:lastRenderedPageBreak/>
        <w:t>Estrutura do Relatório</w:t>
      </w:r>
      <w:bookmarkEnd w:id="4"/>
    </w:p>
    <w:p w14:paraId="7F9E6891" w14:textId="39C3AE9C" w:rsidR="003E75F5" w:rsidRDefault="00F3689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relatório encontra-se organizado e distribuído pelos seguintes capítulos:</w:t>
      </w:r>
    </w:p>
    <w:p w14:paraId="66C77569" w14:textId="494439DA" w:rsidR="00F3689D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lang w:val="pt-PT"/>
        </w:rPr>
      </w:pPr>
      <w:r w:rsidRPr="00A723EB">
        <w:rPr>
          <w:rFonts w:ascii="Calibri" w:hAnsi="Calibri"/>
          <w:u w:val="single"/>
          <w:lang w:val="pt-PT"/>
        </w:rPr>
        <w:t>1º Capítulo:</w:t>
      </w:r>
      <w:r w:rsidR="00A723EB">
        <w:rPr>
          <w:rFonts w:ascii="Calibri" w:hAnsi="Calibri"/>
          <w:lang w:val="pt-PT"/>
        </w:rPr>
        <w:t xml:space="preserve"> Introdução acerca da importância do uso de Base de Dados. Apresentação do caso em estudo e respetivas formas de o abordar.</w:t>
      </w:r>
    </w:p>
    <w:p w14:paraId="7269F6BA" w14:textId="4E7EFF82" w:rsidR="00F3689D" w:rsidRPr="00A723EB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2º Capítulo:</w:t>
      </w:r>
      <w:r w:rsidR="006C63CF">
        <w:rPr>
          <w:rFonts w:ascii="Calibri" w:hAnsi="Calibri"/>
          <w:lang w:val="pt-PT"/>
        </w:rPr>
        <w:t xml:space="preserve"> Apresenta uma breve explicação das características de uma Base de Dados Relacional, e de seguida faz uma comparação das diferenças entre os diferentes tipos que esta pode ser.</w:t>
      </w:r>
    </w:p>
    <w:p w14:paraId="23721614" w14:textId="64E63742" w:rsidR="00F3689D" w:rsidRPr="00A723EB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3º Capítulo:</w:t>
      </w:r>
      <w:r w:rsidR="0019481A">
        <w:rPr>
          <w:rFonts w:ascii="Calibri" w:hAnsi="Calibri"/>
          <w:lang w:val="pt-PT"/>
        </w:rPr>
        <w:t xml:space="preserve"> Este capítulo faz referência a um tipo de base de dados não relacional, o Neo4j e compara-o com as bases de dados relacionais e enumera as diferenças entre ambos.</w:t>
      </w:r>
    </w:p>
    <w:p w14:paraId="5AA141B4" w14:textId="45F68C3D" w:rsidR="00F3689D" w:rsidRPr="00610AAC" w:rsidRDefault="00F3689D" w:rsidP="00610AAC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4º Capítulo:</w:t>
      </w:r>
      <w:r w:rsidR="00585055">
        <w:rPr>
          <w:rFonts w:ascii="Calibri" w:hAnsi="Calibri"/>
          <w:u w:val="single"/>
          <w:lang w:val="pt-PT"/>
        </w:rPr>
        <w:t xml:space="preserve"> </w:t>
      </w:r>
      <w:r w:rsidR="00585055">
        <w:rPr>
          <w:rFonts w:ascii="Calibri" w:hAnsi="Calibri"/>
          <w:lang w:val="pt-PT"/>
        </w:rPr>
        <w:t>Este capítulo faz referência a um</w:t>
      </w:r>
      <w:r w:rsidR="00610AAC">
        <w:rPr>
          <w:rFonts w:ascii="Calibri" w:hAnsi="Calibri"/>
          <w:lang w:val="pt-PT"/>
        </w:rPr>
        <w:t xml:space="preserve"> outro</w:t>
      </w:r>
      <w:r w:rsidR="00585055">
        <w:rPr>
          <w:rFonts w:ascii="Calibri" w:hAnsi="Calibri"/>
          <w:lang w:val="pt-PT"/>
        </w:rPr>
        <w:t xml:space="preserve"> tipo de base de dados não relacional, o </w:t>
      </w:r>
      <w:proofErr w:type="spellStart"/>
      <w:r w:rsidR="00610AAC">
        <w:rPr>
          <w:rFonts w:ascii="Calibri" w:hAnsi="Calibri"/>
          <w:lang w:val="pt-PT"/>
        </w:rPr>
        <w:t>MongoDB</w:t>
      </w:r>
      <w:proofErr w:type="spellEnd"/>
      <w:r w:rsidR="00585055">
        <w:rPr>
          <w:rFonts w:ascii="Calibri" w:hAnsi="Calibri"/>
          <w:lang w:val="pt-PT"/>
        </w:rPr>
        <w:t xml:space="preserve"> e compara-o com as bases de dados relacionais e enumera as diferenças entre ambos.</w:t>
      </w:r>
    </w:p>
    <w:p w14:paraId="514BE2BD" w14:textId="1290189F" w:rsidR="00F3689D" w:rsidRPr="00A723EB" w:rsidRDefault="00F3689D" w:rsidP="00F3689D">
      <w:pPr>
        <w:pStyle w:val="ListParagraph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5º Capítulo:</w:t>
      </w:r>
      <w:r w:rsidR="00DD3032">
        <w:rPr>
          <w:rFonts w:ascii="Calibri" w:hAnsi="Calibri"/>
          <w:u w:val="single"/>
          <w:lang w:val="pt-PT"/>
        </w:rPr>
        <w:t xml:space="preserve"> </w:t>
      </w:r>
      <w:r w:rsidR="00DD3032">
        <w:rPr>
          <w:rFonts w:ascii="Calibri" w:hAnsi="Calibri"/>
          <w:lang w:val="pt-PT"/>
        </w:rPr>
        <w:t>No último capítulo apresentamos a conclusão acer</w:t>
      </w:r>
      <w:r w:rsidR="008178D5">
        <w:rPr>
          <w:rFonts w:ascii="Calibri" w:hAnsi="Calibri"/>
          <w:lang w:val="pt-PT"/>
        </w:rPr>
        <w:t>ca do trabalho realizado e descrito nos capítulos anteriores.</w:t>
      </w:r>
    </w:p>
    <w:p w14:paraId="7B1E8DBD" w14:textId="04E5F842" w:rsidR="003E75F5" w:rsidRPr="00C1310C" w:rsidRDefault="00AB2F51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>Base de Dados Relacionais</w:t>
      </w:r>
    </w:p>
    <w:p w14:paraId="5E3090A8" w14:textId="7E9E4E58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SQL</w:t>
      </w:r>
    </w:p>
    <w:p w14:paraId="12877F54" w14:textId="7032273F" w:rsidR="00E87943" w:rsidRPr="00E85276" w:rsidRDefault="00513615" w:rsidP="00E87943">
      <w:pPr>
        <w:rPr>
          <w:rFonts w:cs="Arial"/>
          <w:szCs w:val="20"/>
          <w:lang w:val="pt-BR"/>
        </w:rPr>
      </w:pPr>
      <w:r w:rsidRPr="00E85276">
        <w:rPr>
          <w:rFonts w:cs="Arial"/>
          <w:szCs w:val="20"/>
          <w:lang w:val="pt-BR"/>
        </w:rPr>
        <w:t xml:space="preserve">O SQL é uma linguagem de programação que foi criada na década de 70 pela IBM para </w:t>
      </w:r>
      <w:r w:rsidR="008B479D" w:rsidRPr="00E85276">
        <w:rPr>
          <w:rFonts w:cs="Arial"/>
          <w:szCs w:val="20"/>
          <w:lang w:val="pt-BR"/>
        </w:rPr>
        <w:t>as Bases de Dados Relacionais</w:t>
      </w:r>
      <w:r w:rsidRPr="00E85276">
        <w:rPr>
          <w:rFonts w:cs="Arial"/>
          <w:szCs w:val="20"/>
          <w:lang w:val="pt-BR"/>
        </w:rPr>
        <w:t>, com o objetivo de implementar as regras de relacionamento d</w:t>
      </w:r>
      <w:r w:rsidR="00254CE9" w:rsidRPr="00E85276">
        <w:rPr>
          <w:rFonts w:cs="Arial"/>
          <w:szCs w:val="20"/>
          <w:lang w:val="pt-BR"/>
        </w:rPr>
        <w:t>as mesmas</w:t>
      </w:r>
      <w:r w:rsidRPr="00E85276">
        <w:rPr>
          <w:rFonts w:cs="Arial"/>
          <w:szCs w:val="20"/>
          <w:lang w:val="pt-BR"/>
        </w:rPr>
        <w:t>.</w:t>
      </w:r>
      <w:r w:rsidR="00927322" w:rsidRPr="00E85276">
        <w:rPr>
          <w:rFonts w:cs="Arial"/>
          <w:szCs w:val="20"/>
          <w:lang w:val="pt-BR"/>
        </w:rPr>
        <w:t xml:space="preserve"> Esta linguagem caracteriza-se por ser uma linguagem declarativa</w:t>
      </w:r>
      <w:r w:rsidR="00EF00C0" w:rsidRPr="00E85276">
        <w:rPr>
          <w:rFonts w:cs="Arial"/>
          <w:szCs w:val="20"/>
          <w:lang w:val="pt-BR"/>
        </w:rPr>
        <w:t xml:space="preserve">, isso significa que o programador necessita apenas de indicar qual o objetivo pretendido que seja executado pelo SGBD. </w:t>
      </w:r>
      <w:r w:rsidR="00EF00C0" w:rsidRPr="00E85276">
        <w:rPr>
          <w:lang w:val="pt-BR"/>
        </w:rPr>
        <w:t>Alguns dos principais comandos SQL para manipulação de dados são: INSERT (inserção), SELECT (consulta), UPDATE (atualização), DELETE (exclusão). SQL possibilita ainda a criação de relações entre tabelas e o controle do acesso aos dados.</w:t>
      </w:r>
    </w:p>
    <w:p w14:paraId="2D363EC0" w14:textId="77777777" w:rsidR="00927322" w:rsidRPr="00513615" w:rsidRDefault="00927322" w:rsidP="00E87943">
      <w:pPr>
        <w:rPr>
          <w:rFonts w:cs="Arial"/>
          <w:szCs w:val="20"/>
          <w:lang w:val="pt-PT"/>
        </w:rPr>
      </w:pPr>
    </w:p>
    <w:p w14:paraId="65B35265" w14:textId="359EA7D7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Oracle</w:t>
      </w:r>
      <w:r w:rsidR="00513615">
        <w:rPr>
          <w:rFonts w:ascii="Calibri" w:hAnsi="Calibri"/>
        </w:rPr>
        <w:t xml:space="preserve"> (PL-SQL)</w:t>
      </w:r>
    </w:p>
    <w:p w14:paraId="27017417" w14:textId="3DCAEB59" w:rsidR="00E87943" w:rsidRPr="00E87943" w:rsidRDefault="00E87943" w:rsidP="00E87943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oracle</w:t>
      </w:r>
      <w:proofErr w:type="spellEnd"/>
      <w:r>
        <w:rPr>
          <w:lang w:val="pt-PT"/>
        </w:rPr>
        <w:t xml:space="preserve"> em 1991, começou por introduzir o PL-SQL que é uma linguagem de programação </w:t>
      </w:r>
      <w:proofErr w:type="spellStart"/>
      <w:r>
        <w:rPr>
          <w:lang w:val="pt-PT"/>
        </w:rPr>
        <w:t>procedural</w:t>
      </w:r>
      <w:proofErr w:type="spellEnd"/>
      <w:r>
        <w:rPr>
          <w:lang w:val="pt-PT"/>
        </w:rPr>
        <w:t xml:space="preserve">. Ela surgiu com a necessidade da Oracle de ter uma linguagem interna, já que o SQL tem a função objetivo as </w:t>
      </w:r>
      <w:proofErr w:type="gramStart"/>
      <w:r>
        <w:rPr>
          <w:lang w:val="pt-PT"/>
        </w:rPr>
        <w:t>pesqui</w:t>
      </w:r>
      <w:r w:rsidR="00F32044">
        <w:rPr>
          <w:lang w:val="pt-PT"/>
        </w:rPr>
        <w:t>s</w:t>
      </w:r>
      <w:r>
        <w:rPr>
          <w:lang w:val="pt-PT"/>
        </w:rPr>
        <w:t>a</w:t>
      </w:r>
      <w:r w:rsidR="00F32044" w:rsidRPr="00F32044">
        <w:rPr>
          <w:b/>
          <w:color w:val="FF0000"/>
          <w:lang w:val="pt-PT"/>
        </w:rPr>
        <w:t>(</w:t>
      </w:r>
      <w:proofErr w:type="gramEnd"/>
      <w:r w:rsidR="00F32044" w:rsidRPr="00F32044">
        <w:rPr>
          <w:b/>
          <w:color w:val="FF0000"/>
          <w:lang w:val="pt-PT"/>
        </w:rPr>
        <w:t>??????)</w:t>
      </w:r>
      <w:r>
        <w:rPr>
          <w:lang w:val="pt-PT"/>
        </w:rPr>
        <w:t xml:space="preserve">, recuperar e formatar dados de forma simples. </w:t>
      </w:r>
      <w:r w:rsidR="00916D9A">
        <w:rPr>
          <w:lang w:val="pt-PT"/>
        </w:rPr>
        <w:t>Também possibilita o desenvolv</w:t>
      </w:r>
      <w:r w:rsidR="00585A24">
        <w:rPr>
          <w:lang w:val="pt-PT"/>
        </w:rPr>
        <w:t>imento de programas que são armazenados, compilados e executados dentro do próprio do próprio servidor da base de dados Oracle.</w:t>
      </w:r>
      <w:r w:rsidR="00D70105">
        <w:rPr>
          <w:lang w:val="pt-PT"/>
        </w:rPr>
        <w:t xml:space="preserve"> É tipicamente utilizado para a criação de aplicações que requerem alto desempenho na execução das suas tarefas e quando pretendemos manipular grandes volumes de dados.</w:t>
      </w:r>
    </w:p>
    <w:p w14:paraId="0A397C5A" w14:textId="51F5BA3C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Diferenças</w:t>
      </w:r>
    </w:p>
    <w:p w14:paraId="38321022" w14:textId="5C6D2D46" w:rsidR="00F8284D" w:rsidRDefault="008B321A" w:rsidP="00F8284D">
      <w:pPr>
        <w:rPr>
          <w:lang w:val="pt-PT"/>
        </w:rPr>
      </w:pPr>
      <w:r>
        <w:rPr>
          <w:lang w:val="pt-PT"/>
        </w:rPr>
        <w:t>Uma das dúvidas mais frequentes no mundo das bases de dados relacionais é reconhecer a diferença entre SQL e PL/SQL. Essa diferença começa-se a evidenciar no nome pois PL/</w:t>
      </w: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Procedual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extensions</w:t>
      </w:r>
      <w:proofErr w:type="spellEnd"/>
      <w:r>
        <w:rPr>
          <w:lang w:val="pt-PT"/>
        </w:rPr>
        <w:t xml:space="preserve"> to SQL) consiste em uma extensão da linguagem SQL (</w:t>
      </w:r>
      <w:proofErr w:type="spellStart"/>
      <w:r>
        <w:rPr>
          <w:lang w:val="pt-PT"/>
        </w:rPr>
        <w:t>Structured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>).</w:t>
      </w:r>
      <w:r w:rsidR="00ED58D2">
        <w:rPr>
          <w:lang w:val="pt-PT"/>
        </w:rPr>
        <w:t xml:space="preserve"> </w:t>
      </w:r>
      <w:r w:rsidR="00F82219">
        <w:rPr>
          <w:lang w:val="pt-PT"/>
        </w:rPr>
        <w:t xml:space="preserve">O PL/SQL como é executado dentro do sistema Oracle, garante assim que todos os dados manipulados não saiam do SGBD (Sistema Geral de Base de Dados) e sendo assim não precisam de recorrer a </w:t>
      </w:r>
      <w:proofErr w:type="spellStart"/>
      <w:r w:rsidR="00F82219">
        <w:rPr>
          <w:lang w:val="pt-PT"/>
        </w:rPr>
        <w:t>API’s</w:t>
      </w:r>
      <w:proofErr w:type="spellEnd"/>
      <w:r w:rsidR="00F82219">
        <w:rPr>
          <w:lang w:val="pt-PT"/>
        </w:rPr>
        <w:t xml:space="preserve"> externas, o que não acontece no SQL.</w:t>
      </w:r>
    </w:p>
    <w:p w14:paraId="636EAE05" w14:textId="1BB845B5" w:rsidR="00F82219" w:rsidRDefault="00F82219" w:rsidP="00F8284D">
      <w:pPr>
        <w:rPr>
          <w:lang w:val="pt-PT"/>
        </w:rPr>
      </w:pPr>
      <w:r>
        <w:rPr>
          <w:lang w:val="pt-PT"/>
        </w:rPr>
        <w:t xml:space="preserve">De seguida, vamos apresentar as diferenças entre a criação de uma tabela e a elaboração de uma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r w:rsidR="008B0512">
        <w:rPr>
          <w:lang w:val="pt-PT"/>
        </w:rPr>
        <w:t>usando SQL e PL/SQL</w:t>
      </w:r>
    </w:p>
    <w:p w14:paraId="0756F88A" w14:textId="5DFB7C11" w:rsidR="008B0512" w:rsidRDefault="008B0512" w:rsidP="00F8284D">
      <w:pPr>
        <w:rPr>
          <w:lang w:val="pt-PT"/>
        </w:rPr>
      </w:pPr>
    </w:p>
    <w:p w14:paraId="13D37B29" w14:textId="33288559" w:rsidR="009A2E3F" w:rsidRDefault="009A2E3F" w:rsidP="00F8284D">
      <w:pPr>
        <w:rPr>
          <w:lang w:val="pt-PT"/>
        </w:rPr>
      </w:pPr>
    </w:p>
    <w:p w14:paraId="34907CAD" w14:textId="260BCE6B" w:rsidR="009A2E3F" w:rsidRDefault="009A2E3F" w:rsidP="00F8284D">
      <w:pPr>
        <w:rPr>
          <w:lang w:val="pt-PT"/>
        </w:rPr>
      </w:pPr>
    </w:p>
    <w:p w14:paraId="2DFAA2FB" w14:textId="034B554C" w:rsidR="009A2E3F" w:rsidRDefault="009A2E3F" w:rsidP="00F8284D">
      <w:pPr>
        <w:rPr>
          <w:lang w:val="pt-PT"/>
        </w:rPr>
      </w:pPr>
    </w:p>
    <w:p w14:paraId="7C13FD7A" w14:textId="77777777" w:rsidR="009A2E3F" w:rsidRDefault="009A2E3F" w:rsidP="00F8284D">
      <w:pPr>
        <w:rPr>
          <w:lang w:val="pt-PT"/>
        </w:rPr>
      </w:pPr>
    </w:p>
    <w:p w14:paraId="6B1C6691" w14:textId="44A6E9A0" w:rsidR="008B0512" w:rsidRPr="008B0512" w:rsidRDefault="008B0512" w:rsidP="00F8284D">
      <w:pPr>
        <w:rPr>
          <w:b/>
          <w:sz w:val="22"/>
          <w:lang w:val="pt-PT"/>
        </w:rPr>
      </w:pPr>
      <w:r w:rsidRPr="008B0512">
        <w:rPr>
          <w:b/>
          <w:sz w:val="22"/>
          <w:lang w:val="pt-PT"/>
        </w:rPr>
        <w:lastRenderedPageBreak/>
        <w:t>Criação de uma tabela:</w:t>
      </w:r>
    </w:p>
    <w:p w14:paraId="525D6C4D" w14:textId="6510A342" w:rsidR="008B0512" w:rsidRDefault="008B0512" w:rsidP="00F8284D">
      <w:pPr>
        <w:rPr>
          <w:lang w:val="pt-PT"/>
        </w:rPr>
      </w:pPr>
    </w:p>
    <w:p w14:paraId="0CF31738" w14:textId="29107B19" w:rsidR="00157783" w:rsidRDefault="008B0512" w:rsidP="00157783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SQL</w:t>
      </w:r>
      <w:r w:rsidR="00157783">
        <w:rPr>
          <w:lang w:val="pt-PT"/>
        </w:rPr>
        <w:t xml:space="preserve">: </w:t>
      </w:r>
    </w:p>
    <w:p w14:paraId="16834249" w14:textId="208FD3B8" w:rsidR="00157783" w:rsidRPr="00157783" w:rsidRDefault="007A3F29" w:rsidP="007A3F29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0" wp14:anchorId="2C7112C1" wp14:editId="5DF02895">
            <wp:extent cx="4314825" cy="13239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6DD7" w14:textId="48BA0B11" w:rsidR="008B0512" w:rsidRDefault="008B0512" w:rsidP="008B0512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PL/SQL:</w:t>
      </w:r>
    </w:p>
    <w:p w14:paraId="2447611F" w14:textId="218F4D1D" w:rsidR="007A3F29" w:rsidRDefault="007E64D7" w:rsidP="007A3F29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0" wp14:anchorId="60C01418" wp14:editId="21930E10">
            <wp:extent cx="2695575" cy="1409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5AEE" w14:textId="133C747B" w:rsidR="00BB3B5D" w:rsidRDefault="00BB3B5D" w:rsidP="00BB3B5D">
      <w:pPr>
        <w:rPr>
          <w:lang w:val="pt-PT"/>
        </w:rPr>
      </w:pPr>
    </w:p>
    <w:p w14:paraId="114D3F92" w14:textId="5B8C6FF2" w:rsidR="00BB3B5D" w:rsidRDefault="00BB3B5D" w:rsidP="00BB3B5D">
      <w:pPr>
        <w:rPr>
          <w:lang w:val="pt-PT"/>
        </w:rPr>
      </w:pPr>
    </w:p>
    <w:p w14:paraId="388808DA" w14:textId="77777777" w:rsidR="00157783" w:rsidRPr="00BB3B5D" w:rsidRDefault="00157783" w:rsidP="00BB3B5D">
      <w:pPr>
        <w:rPr>
          <w:lang w:val="pt-PT"/>
        </w:rPr>
      </w:pPr>
    </w:p>
    <w:p w14:paraId="1C6D8876" w14:textId="1FA36344" w:rsidR="00F8284D" w:rsidRPr="008B0512" w:rsidRDefault="008B0512" w:rsidP="00F8284D">
      <w:pPr>
        <w:rPr>
          <w:b/>
          <w:sz w:val="22"/>
          <w:lang w:val="pt-PT"/>
        </w:rPr>
      </w:pPr>
      <w:r w:rsidRPr="008B0512">
        <w:rPr>
          <w:b/>
          <w:sz w:val="22"/>
          <w:lang w:val="pt-PT"/>
        </w:rPr>
        <w:t xml:space="preserve">Criação de uma </w:t>
      </w:r>
      <w:proofErr w:type="spellStart"/>
      <w:r w:rsidRPr="008B0512">
        <w:rPr>
          <w:b/>
          <w:sz w:val="22"/>
          <w:lang w:val="pt-PT"/>
        </w:rPr>
        <w:t>view</w:t>
      </w:r>
      <w:proofErr w:type="spellEnd"/>
      <w:r w:rsidRPr="008B0512">
        <w:rPr>
          <w:b/>
          <w:sz w:val="22"/>
          <w:lang w:val="pt-PT"/>
        </w:rPr>
        <w:t>:</w:t>
      </w:r>
    </w:p>
    <w:p w14:paraId="5A23ECF0" w14:textId="2F4586BC" w:rsidR="008B0512" w:rsidRDefault="008B0512" w:rsidP="00F8284D">
      <w:pPr>
        <w:rPr>
          <w:lang w:val="pt-PT"/>
        </w:rPr>
      </w:pPr>
    </w:p>
    <w:p w14:paraId="194EA215" w14:textId="449295AE" w:rsidR="008B0512" w:rsidRDefault="008B0512" w:rsidP="008B0512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SQL:</w:t>
      </w:r>
    </w:p>
    <w:p w14:paraId="4684FFAA" w14:textId="0D75CE52" w:rsidR="00157783" w:rsidRDefault="007A3F29" w:rsidP="00157783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0" wp14:anchorId="6EB9FA91" wp14:editId="33F792D6">
            <wp:extent cx="3156277" cy="24669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09" cy="247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5B69" w14:textId="118E0816" w:rsidR="00157783" w:rsidRDefault="00157783" w:rsidP="00157783">
      <w:pPr>
        <w:pStyle w:val="ListParagraph"/>
        <w:rPr>
          <w:lang w:val="pt-PT"/>
        </w:rPr>
      </w:pPr>
    </w:p>
    <w:p w14:paraId="10D8F076" w14:textId="6D8DA8BE" w:rsidR="007E64D7" w:rsidRDefault="007E64D7" w:rsidP="00157783">
      <w:pPr>
        <w:pStyle w:val="ListParagraph"/>
        <w:rPr>
          <w:lang w:val="pt-PT"/>
        </w:rPr>
      </w:pPr>
    </w:p>
    <w:p w14:paraId="6E8F84F8" w14:textId="12ED195B" w:rsidR="007E64D7" w:rsidRDefault="007E64D7" w:rsidP="00157783">
      <w:pPr>
        <w:pStyle w:val="ListParagraph"/>
        <w:rPr>
          <w:lang w:val="pt-PT"/>
        </w:rPr>
      </w:pPr>
    </w:p>
    <w:p w14:paraId="2CF263E5" w14:textId="69EF05A1" w:rsidR="007E64D7" w:rsidRDefault="007E64D7" w:rsidP="00157783">
      <w:pPr>
        <w:pStyle w:val="ListParagraph"/>
        <w:rPr>
          <w:lang w:val="pt-PT"/>
        </w:rPr>
      </w:pPr>
    </w:p>
    <w:p w14:paraId="11B7EF99" w14:textId="77777777" w:rsidR="007E64D7" w:rsidRDefault="007E64D7" w:rsidP="00157783">
      <w:pPr>
        <w:pStyle w:val="ListParagraph"/>
        <w:rPr>
          <w:lang w:val="pt-PT"/>
        </w:rPr>
      </w:pPr>
    </w:p>
    <w:p w14:paraId="19424BF2" w14:textId="5DBFBA89" w:rsidR="008B0512" w:rsidRPr="008B0512" w:rsidRDefault="008B0512" w:rsidP="008B0512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PL/SQL:</w:t>
      </w:r>
    </w:p>
    <w:p w14:paraId="232DB491" w14:textId="04B05F2F" w:rsidR="00F8284D" w:rsidRDefault="007A3F29" w:rsidP="00F8284D">
      <w:pPr>
        <w:rPr>
          <w:lang w:val="pt-PT"/>
        </w:rPr>
      </w:pPr>
      <w:r>
        <w:rPr>
          <w:noProof/>
        </w:rPr>
        <w:drawing>
          <wp:inline distT="0" distB="0" distL="0" distR="0" wp14:anchorId="2795EDF5" wp14:editId="448E7AF9">
            <wp:extent cx="2408186" cy="2447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00" cy="24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F920" w14:textId="52AD22DB" w:rsidR="00F8284D" w:rsidRDefault="00F8284D" w:rsidP="00F8284D">
      <w:pPr>
        <w:rPr>
          <w:lang w:val="pt-PT"/>
        </w:rPr>
      </w:pPr>
    </w:p>
    <w:p w14:paraId="571F0A6B" w14:textId="5CDF830F" w:rsidR="00F8284D" w:rsidRDefault="00F8284D" w:rsidP="00F8284D">
      <w:pPr>
        <w:rPr>
          <w:lang w:val="pt-PT"/>
        </w:rPr>
      </w:pPr>
    </w:p>
    <w:p w14:paraId="05B3CEA3" w14:textId="4B68A51C" w:rsidR="00F8284D" w:rsidRDefault="007E64D7" w:rsidP="00F8284D">
      <w:pPr>
        <w:rPr>
          <w:lang w:val="pt-PT"/>
        </w:rPr>
      </w:pPr>
      <w:r>
        <w:rPr>
          <w:lang w:val="pt-PT"/>
        </w:rPr>
        <w:t>Através da visualização das imagens acima podemos verificar as pequenas diferenças que existem na sintaxe das duas linguagens, isso acontece devido a uma derivar da outra.</w:t>
      </w:r>
    </w:p>
    <w:p w14:paraId="67AC1EB1" w14:textId="77777777" w:rsidR="00F8284D" w:rsidRPr="00F8284D" w:rsidRDefault="00F8284D" w:rsidP="00F8284D">
      <w:pPr>
        <w:rPr>
          <w:lang w:val="pt-PT"/>
        </w:rPr>
      </w:pPr>
    </w:p>
    <w:p w14:paraId="25A585F3" w14:textId="78F8E42A" w:rsidR="003E75F5" w:rsidRDefault="00513615">
      <w:pPr>
        <w:pStyle w:val="Ttulo21"/>
        <w:rPr>
          <w:rFonts w:ascii="Calibri" w:hAnsi="Calibri"/>
        </w:rPr>
      </w:pPr>
      <w:r>
        <w:rPr>
          <w:rFonts w:ascii="Calibri" w:hAnsi="Calibri"/>
        </w:rPr>
        <w:t>Vantagens e Desvantagens</w:t>
      </w:r>
    </w:p>
    <w:p w14:paraId="123BDDDC" w14:textId="1BF87D73" w:rsidR="006F4F0D" w:rsidRPr="006F4F0D" w:rsidRDefault="006F4F0D" w:rsidP="006F4F0D">
      <w:pPr>
        <w:rPr>
          <w:lang w:val="pt-PT"/>
        </w:rPr>
      </w:pPr>
      <w:r>
        <w:rPr>
          <w:lang w:val="pt-PT"/>
        </w:rPr>
        <w:t>Neste subcapítulo vamos apresentar as vantagens e desvantagens de cada uma linguagem.</w:t>
      </w:r>
    </w:p>
    <w:p w14:paraId="2C049346" w14:textId="77777777" w:rsidR="006F4F0D" w:rsidRDefault="006F4F0D" w:rsidP="006F4F0D">
      <w:pPr>
        <w:rPr>
          <w:b/>
          <w:lang w:val="pt-PT"/>
        </w:rPr>
      </w:pPr>
    </w:p>
    <w:p w14:paraId="7F5607EE" w14:textId="1DBB0D93" w:rsidR="006F4F0D" w:rsidRPr="006F4F0D" w:rsidRDefault="006F4F0D" w:rsidP="006F4F0D">
      <w:pPr>
        <w:rPr>
          <w:b/>
          <w:lang w:val="pt-PT"/>
        </w:rPr>
      </w:pPr>
      <w:r w:rsidRPr="006F4F0D">
        <w:rPr>
          <w:b/>
          <w:lang w:val="pt-PT"/>
        </w:rPr>
        <w:t>SQL:</w:t>
      </w:r>
    </w:p>
    <w:p w14:paraId="71EDEE66" w14:textId="77777777" w:rsid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Vantagens:</w:t>
      </w:r>
    </w:p>
    <w:p w14:paraId="44BA2166" w14:textId="21F7046E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Linguagem padrão ANSI para a manipulação de BD</w:t>
      </w:r>
    </w:p>
    <w:p w14:paraId="5133FA24" w14:textId="1A8721D9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Oferece instruções para recuperação e manipulação de dados em tabelas</w:t>
      </w:r>
    </w:p>
    <w:p w14:paraId="4F44FE66" w14:textId="4A1241CF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Controla transações e acessos</w:t>
      </w:r>
    </w:p>
    <w:p w14:paraId="55DD1344" w14:textId="77777777" w:rsidR="006F4F0D" w:rsidRDefault="006F4F0D" w:rsidP="006F4F0D">
      <w:pPr>
        <w:pStyle w:val="ListParagraph"/>
        <w:rPr>
          <w:lang w:val="pt-PT"/>
        </w:rPr>
      </w:pPr>
    </w:p>
    <w:p w14:paraId="4DA968B2" w14:textId="397384A8" w:rsid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Desvantagens:</w:t>
      </w:r>
    </w:p>
    <w:p w14:paraId="1FB4EE6F" w14:textId="2927629F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Limitação por ser uma linguagem declarativa, isto significa que não é possível criar um programa inteiro em SQL.</w:t>
      </w:r>
    </w:p>
    <w:p w14:paraId="0658E1C1" w14:textId="77229731" w:rsidR="006F4F0D" w:rsidRDefault="006F4F0D" w:rsidP="006F4F0D">
      <w:pPr>
        <w:rPr>
          <w:lang w:val="pt-PT"/>
        </w:rPr>
      </w:pPr>
    </w:p>
    <w:p w14:paraId="050F2153" w14:textId="587BA86D" w:rsidR="006F4F0D" w:rsidRPr="006F4F0D" w:rsidRDefault="006F4F0D" w:rsidP="006F4F0D">
      <w:pPr>
        <w:rPr>
          <w:b/>
          <w:lang w:val="pt-PT"/>
        </w:rPr>
      </w:pPr>
      <w:r w:rsidRPr="006F4F0D">
        <w:rPr>
          <w:b/>
          <w:lang w:val="pt-PT"/>
        </w:rPr>
        <w:t>PL/SQL:</w:t>
      </w:r>
    </w:p>
    <w:p w14:paraId="1AF9448D" w14:textId="66FF2E93" w:rsid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Vantagens:</w:t>
      </w:r>
    </w:p>
    <w:p w14:paraId="66AA9BCF" w14:textId="18F30A48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Orientado a objetos</w:t>
      </w:r>
    </w:p>
    <w:p w14:paraId="3EDE28EC" w14:textId="4FFCCD30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Possui controlo de fluxo e tratamento de exceções</w:t>
      </w:r>
    </w:p>
    <w:p w14:paraId="44E5B3BD" w14:textId="5ECDA405" w:rsidR="006F4F0D" w:rsidRDefault="006F4F0D" w:rsidP="006F4F0D">
      <w:pPr>
        <w:pStyle w:val="ListParagraph"/>
        <w:rPr>
          <w:lang w:val="pt-PT"/>
        </w:rPr>
      </w:pPr>
      <w:r>
        <w:rPr>
          <w:lang w:val="pt-PT"/>
        </w:rPr>
        <w:t>- Linguagem de programação complexa</w:t>
      </w:r>
    </w:p>
    <w:p w14:paraId="121A30CE" w14:textId="30588866" w:rsidR="006F4F0D" w:rsidRDefault="006F4F0D" w:rsidP="006F4F0D">
      <w:pPr>
        <w:pStyle w:val="ListParagraph"/>
        <w:rPr>
          <w:lang w:val="pt-PT"/>
        </w:rPr>
      </w:pPr>
    </w:p>
    <w:p w14:paraId="4F75825A" w14:textId="77777777" w:rsidR="006F4F0D" w:rsidRDefault="006F4F0D" w:rsidP="006F4F0D">
      <w:pPr>
        <w:pStyle w:val="ListParagraph"/>
        <w:rPr>
          <w:lang w:val="pt-PT"/>
        </w:rPr>
      </w:pPr>
    </w:p>
    <w:p w14:paraId="5AD4C28A" w14:textId="23A9FAFF" w:rsidR="006F4F0D" w:rsidRPr="006F4F0D" w:rsidRDefault="006F4F0D" w:rsidP="006F4F0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Desvantagens:</w:t>
      </w:r>
    </w:p>
    <w:p w14:paraId="6A5C5CCC" w14:textId="4C1E34C6" w:rsidR="006F4F0D" w:rsidRPr="006F4F0D" w:rsidRDefault="006F4F0D" w:rsidP="006F4F0D">
      <w:pPr>
        <w:ind w:left="360"/>
        <w:rPr>
          <w:lang w:val="pt-PT"/>
        </w:rPr>
      </w:pPr>
      <w:r>
        <w:rPr>
          <w:lang w:val="pt-PT"/>
        </w:rPr>
        <w:t>- Tecnologia proprietária exclusiva dos serviços da Oracle.</w:t>
      </w:r>
    </w:p>
    <w:p w14:paraId="4871FA5D" w14:textId="4E7ADCEB" w:rsidR="003E75F5" w:rsidRPr="00C1310C" w:rsidRDefault="00BC5746">
      <w:pPr>
        <w:pStyle w:val="Ttulo21"/>
        <w:rPr>
          <w:rFonts w:ascii="Calibri" w:hAnsi="Calibri"/>
        </w:rPr>
      </w:pPr>
      <w:r>
        <w:rPr>
          <w:rFonts w:ascii="Calibri" w:hAnsi="Calibri"/>
        </w:rPr>
        <w:t>Processo de Migração</w:t>
      </w:r>
    </w:p>
    <w:p w14:paraId="579EA6DD" w14:textId="15E32036" w:rsidR="003E75F5" w:rsidRPr="00C1310C" w:rsidRDefault="005E566A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processo de migração foi feito de uma forma simples, uma vez que se trata de uma migração de uma BD relacional para outra Relacional.</w:t>
      </w:r>
      <w:r w:rsidR="00323D8B">
        <w:rPr>
          <w:rFonts w:ascii="Calibri" w:hAnsi="Calibri"/>
          <w:lang w:val="pt-PT"/>
        </w:rPr>
        <w:t xml:space="preserve"> Ou seja, para a efetuarmos tivemos de consultar a sintaxe da Oracle pois apesar de serem linguagens parecidas possuem as suas diferenças. Com base nisso efetuamos a migração de </w:t>
      </w:r>
      <w:r w:rsidR="00E712EF">
        <w:rPr>
          <w:rFonts w:ascii="Calibri" w:hAnsi="Calibri"/>
          <w:lang w:val="pt-PT"/>
        </w:rPr>
        <w:t>tabelas,</w:t>
      </w:r>
      <w:r w:rsidR="00323D8B">
        <w:rPr>
          <w:rFonts w:ascii="Calibri" w:hAnsi="Calibri"/>
          <w:lang w:val="pt-PT"/>
        </w:rPr>
        <w:t xml:space="preserve"> funções e </w:t>
      </w:r>
      <w:proofErr w:type="spellStart"/>
      <w:r w:rsidR="00323D8B">
        <w:rPr>
          <w:rFonts w:ascii="Calibri" w:hAnsi="Calibri"/>
          <w:lang w:val="pt-PT"/>
        </w:rPr>
        <w:t>views</w:t>
      </w:r>
      <w:proofErr w:type="spellEnd"/>
      <w:r w:rsidR="00323D8B">
        <w:rPr>
          <w:rFonts w:ascii="Calibri" w:hAnsi="Calibri"/>
          <w:lang w:val="pt-PT"/>
        </w:rPr>
        <w:t xml:space="preserve"> para o novo sistema. </w:t>
      </w:r>
      <w:r w:rsidR="0047013E">
        <w:rPr>
          <w:rFonts w:ascii="Calibri" w:hAnsi="Calibri"/>
          <w:lang w:val="pt-PT"/>
        </w:rPr>
        <w:t xml:space="preserve">Esta nova implementação foi realizada usando SQL </w:t>
      </w:r>
      <w:proofErr w:type="spellStart"/>
      <w:r w:rsidR="0047013E">
        <w:rPr>
          <w:rFonts w:ascii="Calibri" w:hAnsi="Calibri"/>
          <w:lang w:val="pt-PT"/>
        </w:rPr>
        <w:t>Developer</w:t>
      </w:r>
      <w:proofErr w:type="spellEnd"/>
      <w:r w:rsidR="0047013E">
        <w:rPr>
          <w:rFonts w:ascii="Calibri" w:hAnsi="Calibri"/>
          <w:lang w:val="pt-PT"/>
        </w:rPr>
        <w:t xml:space="preserve"> da Oracle. </w:t>
      </w:r>
      <w:r w:rsidR="00323D8B">
        <w:rPr>
          <w:rFonts w:ascii="Calibri" w:hAnsi="Calibri"/>
          <w:lang w:val="pt-PT"/>
        </w:rPr>
        <w:t>No subcapítulo seguinte vamos apresentar um teste ao novo sistema de base de dados de modo a comprovar que os resultados por nós obtidos foram os pretendidos.</w:t>
      </w:r>
    </w:p>
    <w:p w14:paraId="7C744765" w14:textId="216A2D34" w:rsidR="003E75F5" w:rsidRDefault="00BC5746">
      <w:pPr>
        <w:pStyle w:val="Ttulo21"/>
        <w:rPr>
          <w:rFonts w:ascii="Calibri" w:hAnsi="Calibri"/>
        </w:rPr>
      </w:pPr>
      <w:r>
        <w:rPr>
          <w:rFonts w:ascii="Calibri" w:hAnsi="Calibri"/>
        </w:rPr>
        <w:t>Teste ao novo sistema de BD</w:t>
      </w:r>
    </w:p>
    <w:p w14:paraId="0154EFCC" w14:textId="4DB02C37" w:rsidR="0047013E" w:rsidRDefault="0047013E" w:rsidP="0047013E">
      <w:pPr>
        <w:rPr>
          <w:lang w:val="pt-PT"/>
        </w:rPr>
      </w:pPr>
      <w:r>
        <w:rPr>
          <w:lang w:val="pt-PT"/>
        </w:rPr>
        <w:t xml:space="preserve">Neste subcapítulo vamos efetuar um teste ao novo sistema de BD e para isso vamos demonstrar que este sistema apresenta os resultados pretendidos. Este teste vai consistir na demonstração do conteúdo da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e a execução de algumas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>.</w:t>
      </w:r>
    </w:p>
    <w:p w14:paraId="70E397BF" w14:textId="3931DB49" w:rsidR="0033304E" w:rsidRDefault="0033304E" w:rsidP="0047013E">
      <w:pPr>
        <w:rPr>
          <w:lang w:val="pt-PT"/>
        </w:rPr>
      </w:pPr>
    </w:p>
    <w:p w14:paraId="48B65038" w14:textId="77777777" w:rsidR="00A83ACF" w:rsidRDefault="00A83ACF" w:rsidP="0047013E">
      <w:pPr>
        <w:rPr>
          <w:lang w:val="pt-PT"/>
        </w:rPr>
      </w:pPr>
    </w:p>
    <w:p w14:paraId="7462BA24" w14:textId="4A9587D9" w:rsidR="0033304E" w:rsidRDefault="0033304E" w:rsidP="0047013E">
      <w:pPr>
        <w:rPr>
          <w:lang w:val="pt-PT"/>
        </w:rPr>
      </w:pPr>
      <w:r>
        <w:rPr>
          <w:lang w:val="pt-PT"/>
        </w:rPr>
        <w:t xml:space="preserve">Como podemos verificar através da imagem seguinte 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possui as mesmas 200 entradas que possuía antes da </w:t>
      </w:r>
      <w:r w:rsidR="00A83ACF">
        <w:rPr>
          <w:lang w:val="pt-PT"/>
        </w:rPr>
        <w:t>migração.</w:t>
      </w:r>
    </w:p>
    <w:p w14:paraId="65896D6A" w14:textId="643776B0" w:rsidR="009668D4" w:rsidRDefault="009668D4" w:rsidP="0047013E">
      <w:pPr>
        <w:rPr>
          <w:lang w:val="pt-PT"/>
        </w:rPr>
      </w:pPr>
    </w:p>
    <w:p w14:paraId="3ED12F74" w14:textId="3DD10CE5" w:rsidR="009668D4" w:rsidRDefault="00B747F4" w:rsidP="0047013E">
      <w:pPr>
        <w:rPr>
          <w:lang w:val="pt-PT"/>
        </w:rPr>
      </w:pPr>
      <w:r>
        <w:rPr>
          <w:lang w:val="pt-PT"/>
        </w:rPr>
        <w:t xml:space="preserve">                        </w:t>
      </w:r>
      <w:r>
        <w:rPr>
          <w:noProof/>
        </w:rPr>
        <w:drawing>
          <wp:inline distT="0" distB="0" distL="0" distR="0" wp14:anchorId="198105F7" wp14:editId="1EC3E0CA">
            <wp:extent cx="3638550" cy="2400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D892" w14:textId="6A0E2AA2" w:rsidR="009668D4" w:rsidRDefault="009668D4" w:rsidP="0047013E">
      <w:pPr>
        <w:rPr>
          <w:lang w:val="pt-PT"/>
        </w:rPr>
      </w:pPr>
    </w:p>
    <w:p w14:paraId="3C8681A3" w14:textId="426817B1" w:rsidR="009668D4" w:rsidRDefault="009668D4" w:rsidP="0047013E">
      <w:pPr>
        <w:rPr>
          <w:lang w:val="pt-PT"/>
        </w:rPr>
      </w:pPr>
    </w:p>
    <w:p w14:paraId="2E61C22F" w14:textId="77777777" w:rsidR="00B747F4" w:rsidRDefault="00B747F4" w:rsidP="0047013E">
      <w:pPr>
        <w:rPr>
          <w:lang w:val="pt-PT"/>
        </w:rPr>
      </w:pPr>
    </w:p>
    <w:p w14:paraId="10DC8BB2" w14:textId="77E7D4CC" w:rsidR="009668D4" w:rsidRDefault="009668D4" w:rsidP="0047013E">
      <w:pPr>
        <w:rPr>
          <w:lang w:val="pt-PT"/>
        </w:rPr>
      </w:pPr>
    </w:p>
    <w:p w14:paraId="13DB8B9A" w14:textId="68873F3A" w:rsidR="009668D4" w:rsidRDefault="009668D4" w:rsidP="0047013E">
      <w:pPr>
        <w:rPr>
          <w:lang w:val="pt-PT"/>
        </w:rPr>
      </w:pPr>
    </w:p>
    <w:p w14:paraId="27917B53" w14:textId="7F683A3F" w:rsidR="009668D4" w:rsidRDefault="009668D4" w:rsidP="0047013E">
      <w:pPr>
        <w:rPr>
          <w:lang w:val="pt-PT"/>
        </w:rPr>
      </w:pPr>
      <w:r>
        <w:rPr>
          <w:lang w:val="pt-PT"/>
        </w:rPr>
        <w:lastRenderedPageBreak/>
        <w:t xml:space="preserve">Com base na próxima imagem podemos afirmar que 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 xml:space="preserve"> apresentadas funcionam, logo podemos afirmar que o sistema foi migrado corretamente. </w:t>
      </w:r>
    </w:p>
    <w:p w14:paraId="5C8F8C01" w14:textId="69689EBE" w:rsidR="00EE0651" w:rsidRDefault="00EE0651" w:rsidP="0047013E">
      <w:pPr>
        <w:rPr>
          <w:lang w:val="pt-PT"/>
        </w:rPr>
      </w:pPr>
    </w:p>
    <w:p w14:paraId="6D9EC9F2" w14:textId="77777777" w:rsidR="00EE0651" w:rsidRDefault="00EE0651" w:rsidP="0047013E">
      <w:pPr>
        <w:rPr>
          <w:lang w:val="pt-PT"/>
        </w:rPr>
      </w:pPr>
    </w:p>
    <w:p w14:paraId="7A346DA9" w14:textId="7FB62A78" w:rsidR="00EE0651" w:rsidRDefault="00EE0651" w:rsidP="0047013E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Costumers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14:paraId="0A882A9E" w14:textId="77777777" w:rsidR="00EE0651" w:rsidRDefault="00EE0651" w:rsidP="0047013E">
      <w:pPr>
        <w:rPr>
          <w:lang w:val="pt-PT"/>
        </w:rPr>
      </w:pPr>
    </w:p>
    <w:p w14:paraId="4EAE9866" w14:textId="26797448" w:rsidR="00EE0651" w:rsidRDefault="00EE0651" w:rsidP="0047013E">
      <w:pPr>
        <w:rPr>
          <w:lang w:val="pt-PT"/>
        </w:rPr>
      </w:pPr>
      <w:r>
        <w:rPr>
          <w:noProof/>
        </w:rPr>
        <w:drawing>
          <wp:inline distT="0" distB="0" distL="0" distR="0" wp14:anchorId="2CEF5ECB" wp14:editId="1C27306D">
            <wp:extent cx="5400040" cy="11709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A7DB" w14:textId="35144595" w:rsidR="00EE0651" w:rsidRDefault="00EE0651" w:rsidP="0047013E">
      <w:pPr>
        <w:rPr>
          <w:lang w:val="pt-PT"/>
        </w:rPr>
      </w:pPr>
    </w:p>
    <w:p w14:paraId="65BE4137" w14:textId="4ED8BDE3" w:rsidR="00EE0651" w:rsidRDefault="00EE0651" w:rsidP="0047013E">
      <w:pPr>
        <w:rPr>
          <w:lang w:val="pt-PT"/>
        </w:rPr>
      </w:pPr>
    </w:p>
    <w:p w14:paraId="6BF97E4F" w14:textId="2E88CC9B" w:rsidR="00EE0651" w:rsidRDefault="00EE0651" w:rsidP="0047013E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Staff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14:paraId="511E1B77" w14:textId="0B10972D" w:rsidR="00EE0651" w:rsidRDefault="00EE0651" w:rsidP="0047013E">
      <w:pPr>
        <w:rPr>
          <w:lang w:val="pt-PT"/>
        </w:rPr>
      </w:pPr>
    </w:p>
    <w:p w14:paraId="16843EE4" w14:textId="58456CA2" w:rsidR="00EE0651" w:rsidRPr="0047013E" w:rsidRDefault="00EE0651" w:rsidP="0047013E">
      <w:pPr>
        <w:rPr>
          <w:lang w:val="pt-PT"/>
        </w:rPr>
      </w:pPr>
      <w:r>
        <w:rPr>
          <w:noProof/>
        </w:rPr>
        <w:drawing>
          <wp:inline distT="0" distB="0" distL="0" distR="0" wp14:anchorId="38437154" wp14:editId="750C06AA">
            <wp:extent cx="5400040" cy="600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4437" w14:textId="08D7CB04" w:rsidR="003E75F5" w:rsidRDefault="00AB2F51" w:rsidP="00E85276">
      <w:pPr>
        <w:pStyle w:val="Ttulo11"/>
      </w:pPr>
      <w:r>
        <w:lastRenderedPageBreak/>
        <w:t>Base de Dados não Relacionais</w:t>
      </w:r>
      <w:r w:rsidR="00B010D0">
        <w:t xml:space="preserve"> – Neo4j</w:t>
      </w:r>
    </w:p>
    <w:p w14:paraId="043088AA" w14:textId="2530945C" w:rsidR="00F32044" w:rsidRDefault="00E85276" w:rsidP="00F32044">
      <w:pPr>
        <w:pStyle w:val="Ttulo21"/>
      </w:pPr>
      <w:r>
        <w:t>Neo4j</w:t>
      </w:r>
    </w:p>
    <w:p w14:paraId="53B84A6A" w14:textId="77777777" w:rsidR="008C30E3" w:rsidRPr="008C30E3" w:rsidRDefault="008C30E3" w:rsidP="008C30E3">
      <w:pPr>
        <w:ind w:left="720"/>
        <w:rPr>
          <w:lang w:val="pt-PT"/>
        </w:rPr>
      </w:pPr>
    </w:p>
    <w:p w14:paraId="6E51EA99" w14:textId="31689D93" w:rsidR="00F32044" w:rsidRDefault="00F32044" w:rsidP="00EF217F">
      <w:pPr>
        <w:ind w:left="720"/>
        <w:rPr>
          <w:i/>
          <w:lang w:val="pt-PT"/>
        </w:rPr>
      </w:pPr>
      <w:r>
        <w:rPr>
          <w:lang w:val="pt-PT"/>
        </w:rPr>
        <w:t>Neo4j trata-se de uma base de dados não relaciona</w:t>
      </w:r>
      <w:r w:rsidR="003E0EF4">
        <w:rPr>
          <w:lang w:val="pt-PT"/>
        </w:rPr>
        <w:t xml:space="preserve">l que é representada em grafos, constituídos por nós e arestas que ligam os mesmos, designadas por relacionamentos. A linguagem utilizada para a implementação das </w:t>
      </w:r>
      <w:proofErr w:type="spellStart"/>
      <w:r w:rsidR="003E0EF4">
        <w:rPr>
          <w:lang w:val="pt-PT"/>
        </w:rPr>
        <w:t>queries</w:t>
      </w:r>
      <w:proofErr w:type="spellEnd"/>
      <w:r w:rsidR="003E0EF4">
        <w:rPr>
          <w:lang w:val="pt-PT"/>
        </w:rPr>
        <w:t xml:space="preserve"> semânticas é </w:t>
      </w:r>
      <w:proofErr w:type="spellStart"/>
      <w:r w:rsidR="003E0EF4" w:rsidRPr="003E0EF4">
        <w:rPr>
          <w:i/>
          <w:lang w:val="pt-PT"/>
        </w:rPr>
        <w:t>Cypher</w:t>
      </w:r>
      <w:proofErr w:type="spellEnd"/>
      <w:r w:rsidR="003E0EF4">
        <w:rPr>
          <w:i/>
          <w:lang w:val="pt-PT"/>
        </w:rPr>
        <w:t xml:space="preserve">. </w:t>
      </w:r>
    </w:p>
    <w:p w14:paraId="2F4F2EE6" w14:textId="537962EA" w:rsidR="00BD3396" w:rsidRPr="00F32044" w:rsidRDefault="009D663B" w:rsidP="004B7ADE">
      <w:pPr>
        <w:ind w:left="720"/>
        <w:rPr>
          <w:lang w:val="pt-PT"/>
        </w:rPr>
      </w:pPr>
      <w:r>
        <w:rPr>
          <w:lang w:val="pt-PT"/>
        </w:rPr>
        <w:t>Profissionalmente, estes tipos de bases de dados preenchem certos requisitos como o facto de conseguir lidar com o crescimento do número de relações, mantendo a sua performance constante. Ao mesmo tempo, apresenta</w:t>
      </w:r>
      <w:r w:rsidR="004E286A">
        <w:rPr>
          <w:lang w:val="pt-PT"/>
        </w:rPr>
        <w:t>m</w:t>
      </w:r>
      <w:r>
        <w:rPr>
          <w:lang w:val="pt-PT"/>
        </w:rPr>
        <w:t xml:space="preserve"> flexibilidade</w:t>
      </w:r>
      <w:r w:rsidR="00B96ACB">
        <w:rPr>
          <w:lang w:val="pt-PT"/>
        </w:rPr>
        <w:t xml:space="preserve"> na medida em que não é necessário fazer adaptações na BD existente, apenas adicionar informação, sendo o programador quem dita as regras e não o modelo RDBMS</w:t>
      </w:r>
    </w:p>
    <w:p w14:paraId="362FC970" w14:textId="58DD0222" w:rsidR="00F32044" w:rsidRDefault="00F32044" w:rsidP="00F32044">
      <w:pPr>
        <w:pStyle w:val="Ttulo21"/>
      </w:pPr>
      <w:r w:rsidRPr="00F32044">
        <w:t>Processo de migração</w:t>
      </w:r>
    </w:p>
    <w:p w14:paraId="31A7BC9A" w14:textId="7BE75CDC" w:rsidR="001223A6" w:rsidRDefault="00E5777E" w:rsidP="00E5777E">
      <w:pPr>
        <w:ind w:left="720"/>
        <w:rPr>
          <w:lang w:val="pt-PT"/>
        </w:rPr>
      </w:pPr>
      <w:r>
        <w:rPr>
          <w:lang w:val="pt-PT"/>
        </w:rPr>
        <w:t xml:space="preserve">Como sabemos, um grafo é composto por dois elementos: um nó e uma relação. Cada nó representa uma entidade e as relações caraterizam a associação entre diferentes nós. </w:t>
      </w:r>
      <w:r w:rsidRPr="00E5777E">
        <w:rPr>
          <w:lang w:val="pt-PT"/>
        </w:rPr>
        <w:t xml:space="preserve"> </w:t>
      </w:r>
      <w:r>
        <w:rPr>
          <w:lang w:val="pt-PT"/>
        </w:rPr>
        <w:t>Sendo assim, o</w:t>
      </w:r>
      <w:r w:rsidR="001223A6">
        <w:rPr>
          <w:lang w:val="pt-PT"/>
        </w:rPr>
        <w:t xml:space="preserve"> processo de migração da base de dados fornecida (</w:t>
      </w:r>
      <w:proofErr w:type="spellStart"/>
      <w:r w:rsidR="001223A6" w:rsidRPr="00B275EC">
        <w:rPr>
          <w:i/>
          <w:lang w:val="pt-PT"/>
        </w:rPr>
        <w:t>Sakilla</w:t>
      </w:r>
      <w:proofErr w:type="spellEnd"/>
      <w:r w:rsidR="001223A6">
        <w:rPr>
          <w:lang w:val="pt-PT"/>
        </w:rPr>
        <w:t xml:space="preserve">) foi feito </w:t>
      </w:r>
      <w:r w:rsidR="00BF3413">
        <w:rPr>
          <w:lang w:val="pt-PT"/>
        </w:rPr>
        <w:t xml:space="preserve">em </w:t>
      </w:r>
      <w:r>
        <w:rPr>
          <w:lang w:val="pt-PT"/>
        </w:rPr>
        <w:t>cinco</w:t>
      </w:r>
      <w:r w:rsidR="00BF3413">
        <w:rPr>
          <w:lang w:val="pt-PT"/>
        </w:rPr>
        <w:t xml:space="preserve"> passos:</w:t>
      </w:r>
    </w:p>
    <w:p w14:paraId="40E8DB16" w14:textId="7292AF58" w:rsidR="00BF3413" w:rsidRPr="00BF3413" w:rsidRDefault="00BF3413" w:rsidP="00BF3413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 xml:space="preserve">Exportação das tabelas de entidades, de </w:t>
      </w:r>
      <w:proofErr w:type="spellStart"/>
      <w:r w:rsidRPr="00BF3413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para ficheiros </w:t>
      </w:r>
      <w:r w:rsidRPr="00BF3413">
        <w:rPr>
          <w:i/>
          <w:lang w:val="pt-PT"/>
        </w:rPr>
        <w:t>CSV</w:t>
      </w:r>
    </w:p>
    <w:p w14:paraId="2AC65623" w14:textId="64CD3E32" w:rsidR="00320047" w:rsidRDefault="00320047" w:rsidP="00320047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 xml:space="preserve">Criação de nós com os dados que pertenciam às tabelas da BD relacional através da importação dos ficheiros </w:t>
      </w:r>
      <w:r w:rsidRPr="00320047">
        <w:rPr>
          <w:i/>
          <w:lang w:val="pt-PT"/>
        </w:rPr>
        <w:t>CSV</w:t>
      </w:r>
    </w:p>
    <w:p w14:paraId="30D7F6F5" w14:textId="37B18F43" w:rsidR="00320047" w:rsidRDefault="00320047" w:rsidP="00320047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 xml:space="preserve">Criação de </w:t>
      </w:r>
      <w:proofErr w:type="spellStart"/>
      <w:r>
        <w:rPr>
          <w:i/>
          <w:lang w:val="pt-PT"/>
        </w:rPr>
        <w:t>c</w:t>
      </w:r>
      <w:r w:rsidRPr="00320047">
        <w:rPr>
          <w:i/>
          <w:lang w:val="pt-PT"/>
        </w:rPr>
        <w:t>onstraints</w:t>
      </w:r>
      <w:proofErr w:type="spellEnd"/>
      <w:r>
        <w:rPr>
          <w:i/>
          <w:lang w:val="pt-PT"/>
        </w:rPr>
        <w:t xml:space="preserve"> </w:t>
      </w:r>
      <w:r w:rsidRPr="00320047">
        <w:rPr>
          <w:lang w:val="pt-PT"/>
        </w:rPr>
        <w:t>de maneira a garantir que os identificadores de cada n</w:t>
      </w:r>
      <w:r w:rsidR="000E6E61">
        <w:rPr>
          <w:lang w:val="pt-PT"/>
        </w:rPr>
        <w:t xml:space="preserve">ó sejam únicos </w:t>
      </w:r>
    </w:p>
    <w:p w14:paraId="2D5E67E5" w14:textId="77777777" w:rsidR="00297355" w:rsidRDefault="000E6E61" w:rsidP="00320047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 xml:space="preserve">Criação de índices </w:t>
      </w:r>
    </w:p>
    <w:p w14:paraId="54DBAB1C" w14:textId="77777777" w:rsidR="00E5777E" w:rsidRDefault="00297355" w:rsidP="00320047">
      <w:pPr>
        <w:pStyle w:val="ListParagraph"/>
        <w:numPr>
          <w:ilvl w:val="1"/>
          <w:numId w:val="14"/>
        </w:numPr>
        <w:rPr>
          <w:lang w:val="pt-PT"/>
        </w:rPr>
      </w:pPr>
      <w:r>
        <w:rPr>
          <w:lang w:val="pt-PT"/>
        </w:rPr>
        <w:t xml:space="preserve">Criação de relacionamentos </w:t>
      </w:r>
    </w:p>
    <w:p w14:paraId="7447C21E" w14:textId="3E3BD711" w:rsidR="00E5777E" w:rsidRDefault="00E5777E" w:rsidP="00E5777E">
      <w:pPr>
        <w:ind w:left="720"/>
        <w:rPr>
          <w:lang w:val="pt-PT"/>
        </w:rPr>
      </w:pPr>
    </w:p>
    <w:p w14:paraId="18B67C5F" w14:textId="783F13FB" w:rsidR="005B0F40" w:rsidRDefault="005B0F40" w:rsidP="00E5777E">
      <w:pPr>
        <w:ind w:left="720"/>
        <w:rPr>
          <w:color w:val="FF0000"/>
          <w:lang w:val="pt-PT"/>
        </w:rPr>
      </w:pPr>
      <w:r>
        <w:rPr>
          <w:lang w:val="pt-PT"/>
        </w:rPr>
        <w:t xml:space="preserve">Desta maneira, os relacionamentos existentes derivam da </w:t>
      </w:r>
      <w:r w:rsidRPr="005B0F40">
        <w:rPr>
          <w:color w:val="FF0000"/>
          <w:lang w:val="pt-PT"/>
        </w:rPr>
        <w:t xml:space="preserve">-- cenas sobre </w:t>
      </w:r>
      <w:proofErr w:type="spellStart"/>
      <w:r w:rsidRPr="005B0F40">
        <w:rPr>
          <w:color w:val="FF0000"/>
          <w:lang w:val="pt-PT"/>
        </w:rPr>
        <w:t>foreign</w:t>
      </w:r>
      <w:proofErr w:type="spellEnd"/>
      <w:r w:rsidRPr="005B0F40">
        <w:rPr>
          <w:color w:val="FF0000"/>
          <w:lang w:val="pt-PT"/>
        </w:rPr>
        <w:t xml:space="preserve"> </w:t>
      </w:r>
      <w:proofErr w:type="spellStart"/>
      <w:r w:rsidRPr="005B0F40">
        <w:rPr>
          <w:color w:val="FF0000"/>
          <w:lang w:val="pt-PT"/>
        </w:rPr>
        <w:t>keys</w:t>
      </w:r>
      <w:proofErr w:type="spellEnd"/>
      <w:r w:rsidRPr="005B0F40">
        <w:rPr>
          <w:color w:val="FF0000"/>
          <w:lang w:val="pt-PT"/>
        </w:rPr>
        <w:t>-</w:t>
      </w:r>
      <w:r w:rsidR="00027607">
        <w:rPr>
          <w:color w:val="FF0000"/>
          <w:lang w:val="pt-PT"/>
        </w:rPr>
        <w:t>-</w:t>
      </w:r>
      <w:bookmarkStart w:id="5" w:name="_GoBack"/>
      <w:bookmarkEnd w:id="5"/>
    </w:p>
    <w:p w14:paraId="3E05F041" w14:textId="04DED5C4" w:rsidR="00027607" w:rsidRDefault="00027607" w:rsidP="00E5777E">
      <w:pPr>
        <w:ind w:left="720"/>
        <w:rPr>
          <w:lang w:val="pt-PT"/>
        </w:rPr>
      </w:pPr>
    </w:p>
    <w:p w14:paraId="73BB861C" w14:textId="7306EA81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IS_IN</w:t>
      </w:r>
    </w:p>
    <w:p w14:paraId="28DE80EC" w14:textId="3FF00323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HAS_ADDRESS</w:t>
      </w:r>
    </w:p>
    <w:p w14:paraId="6E216640" w14:textId="38496726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IS_LOCATED</w:t>
      </w:r>
    </w:p>
    <w:p w14:paraId="720CF9CA" w14:textId="367CA5E5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MANAGED_BY</w:t>
      </w:r>
    </w:p>
    <w:p w14:paraId="66F52565" w14:textId="011C9C03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LIVES_IN</w:t>
      </w:r>
    </w:p>
    <w:p w14:paraId="4199D7E3" w14:textId="0E061CE6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SHOPS</w:t>
      </w:r>
    </w:p>
    <w:p w14:paraId="1B8F4C78" w14:textId="4A10F48D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SPOKE_IN</w:t>
      </w:r>
    </w:p>
    <w:p w14:paraId="07828F42" w14:textId="0931458B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BELONGS</w:t>
      </w:r>
    </w:p>
    <w:p w14:paraId="42458B1C" w14:textId="6516C938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lastRenderedPageBreak/>
        <w:t>HAS</w:t>
      </w:r>
    </w:p>
    <w:p w14:paraId="363251F2" w14:textId="5FBAD184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FROM_STORE</w:t>
      </w:r>
    </w:p>
    <w:p w14:paraId="1D048FB2" w14:textId="64519FAA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IS_FROM</w:t>
      </w:r>
    </w:p>
    <w:p w14:paraId="2A672B81" w14:textId="0360843F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WORKS</w:t>
      </w:r>
    </w:p>
    <w:p w14:paraId="28BE0E06" w14:textId="6400CB2E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RENTAL_FROM</w:t>
      </w:r>
    </w:p>
    <w:p w14:paraId="0D7F9AA0" w14:textId="75B5340C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RENT</w:t>
      </w:r>
    </w:p>
    <w:p w14:paraId="439AA480" w14:textId="3C457625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FROM_STAFF</w:t>
      </w:r>
    </w:p>
    <w:p w14:paraId="4FD23C9C" w14:textId="5BA9C4D3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PAYED</w:t>
      </w:r>
    </w:p>
    <w:p w14:paraId="1AF0C898" w14:textId="41618B37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STAFF_PAYED</w:t>
      </w:r>
    </w:p>
    <w:p w14:paraId="56268CC7" w14:textId="365FCE0F" w:rsid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COSTS</w:t>
      </w:r>
    </w:p>
    <w:p w14:paraId="1470D6F1" w14:textId="71B1F03F" w:rsidR="00027607" w:rsidRPr="00027607" w:rsidRDefault="00027607" w:rsidP="00027607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ACTED</w:t>
      </w:r>
    </w:p>
    <w:p w14:paraId="444E0178" w14:textId="32EC8179" w:rsidR="00F32044" w:rsidRPr="00F32044" w:rsidRDefault="00F32044" w:rsidP="00F32044">
      <w:pPr>
        <w:pStyle w:val="Ttulo21"/>
      </w:pPr>
      <w:r w:rsidRPr="00F32044">
        <w:t>Teste ao novo Sistema de BD</w:t>
      </w:r>
    </w:p>
    <w:p w14:paraId="20AE8388" w14:textId="77777777" w:rsidR="00E85276" w:rsidRDefault="00E85276" w:rsidP="00E85276">
      <w:pPr>
        <w:rPr>
          <w:lang w:val="pt-PT"/>
        </w:rPr>
      </w:pPr>
    </w:p>
    <w:p w14:paraId="53220E51" w14:textId="77777777" w:rsidR="00E85276" w:rsidRPr="00E85276" w:rsidRDefault="00E85276" w:rsidP="00E85276">
      <w:pPr>
        <w:rPr>
          <w:lang w:val="pt-PT"/>
        </w:rPr>
      </w:pPr>
    </w:p>
    <w:p w14:paraId="2EC4EE1B" w14:textId="77777777" w:rsidR="00E85276" w:rsidRPr="00E85276" w:rsidRDefault="00E85276" w:rsidP="00E85276">
      <w:pPr>
        <w:pStyle w:val="Ttulo11"/>
        <w:numPr>
          <w:ilvl w:val="0"/>
          <w:numId w:val="0"/>
        </w:numPr>
        <w:ind w:left="425"/>
      </w:pPr>
    </w:p>
    <w:p w14:paraId="3068D4D1" w14:textId="012894FA" w:rsidR="00E85276" w:rsidRPr="00E85276" w:rsidRDefault="00E85276" w:rsidP="00E85276">
      <w:pPr>
        <w:pStyle w:val="Ttulo11"/>
        <w:numPr>
          <w:ilvl w:val="0"/>
          <w:numId w:val="0"/>
        </w:numPr>
        <w:ind w:left="425"/>
      </w:pPr>
    </w:p>
    <w:p w14:paraId="4758541D" w14:textId="229FB6E7" w:rsidR="00AB2F51" w:rsidRPr="00AB2F51" w:rsidRDefault="00AB2F51" w:rsidP="00AB2F51">
      <w:pPr>
        <w:rPr>
          <w:lang w:val="pt-PT"/>
        </w:rPr>
      </w:pPr>
    </w:p>
    <w:p w14:paraId="17BF7DBF" w14:textId="77777777" w:rsidR="00AB2F51" w:rsidRPr="00AB2F51" w:rsidRDefault="00AB2F51" w:rsidP="00AB2F51">
      <w:pPr>
        <w:rPr>
          <w:lang w:val="pt-PT"/>
        </w:rPr>
      </w:pPr>
    </w:p>
    <w:p w14:paraId="4BAC9178" w14:textId="33198326" w:rsidR="00B010D0" w:rsidRDefault="00B010D0" w:rsidP="00B010D0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Base de Dados não Relacionais – </w:t>
      </w:r>
      <w:proofErr w:type="spellStart"/>
      <w:r>
        <w:rPr>
          <w:rFonts w:ascii="Calibri" w:hAnsi="Calibri"/>
        </w:rPr>
        <w:t>MongoDB</w:t>
      </w:r>
      <w:proofErr w:type="spellEnd"/>
    </w:p>
    <w:p w14:paraId="74C9062B" w14:textId="5EFE96C1" w:rsidR="003D244F" w:rsidRDefault="003D244F" w:rsidP="003D244F">
      <w:pPr>
        <w:rPr>
          <w:lang w:val="pt-PT"/>
        </w:rPr>
      </w:pPr>
    </w:p>
    <w:p w14:paraId="67EA631F" w14:textId="14D9F82C" w:rsidR="003D244F" w:rsidRPr="003D244F" w:rsidRDefault="003D244F" w:rsidP="003D244F">
      <w:pPr>
        <w:rPr>
          <w:lang w:val="pt-PT"/>
        </w:rPr>
      </w:pP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noSQl</w:t>
      </w:r>
      <w:proofErr w:type="spellEnd"/>
      <w:r>
        <w:rPr>
          <w:lang w:val="pt-PT"/>
        </w:rPr>
        <w:t xml:space="preserve"> =&gt; </w:t>
      </w:r>
      <w:r w:rsidRPr="003D244F">
        <w:rPr>
          <w:lang w:val="pt-PT"/>
        </w:rPr>
        <w:t>https://github.com/ricardocerto16/Neo4j/blob/master/BD-ParteII.pdf</w:t>
      </w:r>
    </w:p>
    <w:p w14:paraId="36557D30" w14:textId="77777777" w:rsidR="00B010D0" w:rsidRPr="00AB2F51" w:rsidRDefault="00B010D0" w:rsidP="00B010D0">
      <w:pPr>
        <w:rPr>
          <w:lang w:val="pt-PT"/>
        </w:rPr>
      </w:pPr>
    </w:p>
    <w:p w14:paraId="08B0770D" w14:textId="77777777" w:rsidR="00B010D0" w:rsidRPr="00AB2F51" w:rsidRDefault="00B010D0" w:rsidP="00B010D0">
      <w:pPr>
        <w:rPr>
          <w:lang w:val="pt-PT"/>
        </w:rPr>
      </w:pPr>
    </w:p>
    <w:p w14:paraId="478A2AB0" w14:textId="0A4DD995" w:rsidR="00AB2F51" w:rsidRPr="00AB2F51" w:rsidRDefault="00B010D0" w:rsidP="00AB2F51">
      <w:pPr>
        <w:pStyle w:val="Ttulo11"/>
      </w:pPr>
      <w:r>
        <w:lastRenderedPageBreak/>
        <w:t>Conclusão</w:t>
      </w:r>
    </w:p>
    <w:p w14:paraId="70764CBC" w14:textId="77777777" w:rsidR="00B010D0" w:rsidRPr="00C1310C" w:rsidRDefault="00B010D0" w:rsidP="00B010D0">
      <w:pPr>
        <w:pStyle w:val="Ttulo11"/>
      </w:pPr>
      <w:r w:rsidRPr="00C1310C">
        <w:lastRenderedPageBreak/>
        <w:t>Referências</w:t>
      </w:r>
    </w:p>
    <w:p w14:paraId="6BF9ECAD" w14:textId="77777777" w:rsidR="00AB2F51" w:rsidRPr="00B010D0" w:rsidRDefault="00AB2F51" w:rsidP="00B010D0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30866940" w14:textId="1C81DCFA" w:rsidR="003E75F5" w:rsidRPr="004E5348" w:rsidRDefault="003E75F5" w:rsidP="004E5348">
      <w:pPr>
        <w:pStyle w:val="Ttulo1"/>
        <w:rPr>
          <w:rFonts w:ascii="Calibri" w:hAnsi="Calibri"/>
        </w:rPr>
      </w:pPr>
    </w:p>
    <w:p w14:paraId="510EA6FD" w14:textId="65F6FA04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</w:t>
      </w:r>
    </w:p>
    <w:p w14:paraId="3A292934" w14:textId="467B92F8" w:rsidR="003E75F5" w:rsidRPr="00C1310C" w:rsidRDefault="003E75F5" w:rsidP="00B010D0">
      <w:pPr>
        <w:pStyle w:val="Anexo"/>
        <w:numPr>
          <w:ilvl w:val="0"/>
          <w:numId w:val="0"/>
        </w:numPr>
        <w:rPr>
          <w:rFonts w:ascii="Calibri" w:hAnsi="Calibri"/>
        </w:rPr>
      </w:pPr>
    </w:p>
    <w:sectPr w:rsidR="003E75F5" w:rsidRPr="00C1310C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2532" w14:textId="77777777" w:rsidR="00775281" w:rsidRDefault="00775281">
      <w:r>
        <w:separator/>
      </w:r>
    </w:p>
  </w:endnote>
  <w:endnote w:type="continuationSeparator" w:id="0">
    <w:p w14:paraId="793D9558" w14:textId="77777777" w:rsidR="00775281" w:rsidRDefault="0077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E095E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758">
      <w:rPr>
        <w:rStyle w:val="PageNumber"/>
        <w:noProof/>
      </w:rPr>
      <w:t>iv</w:t>
    </w:r>
    <w:r>
      <w:rPr>
        <w:rStyle w:val="PageNumber"/>
      </w:rPr>
      <w:fldChar w:fldCharType="end"/>
    </w:r>
  </w:p>
  <w:p w14:paraId="7D64344F" w14:textId="77777777" w:rsidR="00A66D3D" w:rsidRDefault="00A66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758">
      <w:rPr>
        <w:rStyle w:val="PageNumber"/>
        <w:noProof/>
      </w:rPr>
      <w:t>7</w:t>
    </w:r>
    <w:r>
      <w:rPr>
        <w:rStyle w:val="PageNumber"/>
      </w:rPr>
      <w:fldChar w:fldCharType="end"/>
    </w:r>
  </w:p>
  <w:p w14:paraId="561CA983" w14:textId="77777777" w:rsidR="00A66D3D" w:rsidRDefault="00A66D3D">
    <w:pPr>
      <w:pStyle w:val="Footer"/>
      <w:rPr>
        <w:lang w:val="pt-PT"/>
      </w:rPr>
    </w:pPr>
  </w:p>
  <w:p w14:paraId="249FEBF8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D2ADE" w14:textId="77777777" w:rsidR="00775281" w:rsidRDefault="00775281">
      <w:r>
        <w:separator/>
      </w:r>
    </w:p>
  </w:footnote>
  <w:footnote w:type="continuationSeparator" w:id="0">
    <w:p w14:paraId="0E005A85" w14:textId="77777777" w:rsidR="00775281" w:rsidRDefault="00775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A66D3D" w:rsidRDefault="00A66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A66D3D" w:rsidRDefault="00A66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425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58713E"/>
    <w:multiLevelType w:val="hybridMultilevel"/>
    <w:tmpl w:val="575A6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B7DB2"/>
    <w:multiLevelType w:val="hybridMultilevel"/>
    <w:tmpl w:val="C06EB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F123CC7"/>
    <w:multiLevelType w:val="hybridMultilevel"/>
    <w:tmpl w:val="BD284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71157A6E"/>
    <w:multiLevelType w:val="hybridMultilevel"/>
    <w:tmpl w:val="7ECA77A0"/>
    <w:lvl w:ilvl="0" w:tplc="26E0E01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6E0E01E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344E5"/>
    <w:multiLevelType w:val="hybridMultilevel"/>
    <w:tmpl w:val="6DEA0674"/>
    <w:lvl w:ilvl="0" w:tplc="26E0E01E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1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27607"/>
    <w:rsid w:val="000E2294"/>
    <w:rsid w:val="000E48BB"/>
    <w:rsid w:val="000E6E61"/>
    <w:rsid w:val="001223A6"/>
    <w:rsid w:val="00150FFA"/>
    <w:rsid w:val="00157783"/>
    <w:rsid w:val="0016780F"/>
    <w:rsid w:val="00185758"/>
    <w:rsid w:val="0019481A"/>
    <w:rsid w:val="00200350"/>
    <w:rsid w:val="002316BF"/>
    <w:rsid w:val="00233D9D"/>
    <w:rsid w:val="00254CE9"/>
    <w:rsid w:val="0027122D"/>
    <w:rsid w:val="00276C4A"/>
    <w:rsid w:val="00291060"/>
    <w:rsid w:val="0029493A"/>
    <w:rsid w:val="00294D20"/>
    <w:rsid w:val="00297355"/>
    <w:rsid w:val="002B66AE"/>
    <w:rsid w:val="00320047"/>
    <w:rsid w:val="00323D8B"/>
    <w:rsid w:val="0033304E"/>
    <w:rsid w:val="003A3BE8"/>
    <w:rsid w:val="003D244F"/>
    <w:rsid w:val="003E0EF4"/>
    <w:rsid w:val="003E75F5"/>
    <w:rsid w:val="00425E6B"/>
    <w:rsid w:val="00442298"/>
    <w:rsid w:val="0047013E"/>
    <w:rsid w:val="0048564B"/>
    <w:rsid w:val="004B7ADE"/>
    <w:rsid w:val="004E286A"/>
    <w:rsid w:val="004E5348"/>
    <w:rsid w:val="00513615"/>
    <w:rsid w:val="00585055"/>
    <w:rsid w:val="00585A24"/>
    <w:rsid w:val="005B0F40"/>
    <w:rsid w:val="005E566A"/>
    <w:rsid w:val="00610AAC"/>
    <w:rsid w:val="00615D1A"/>
    <w:rsid w:val="00630B93"/>
    <w:rsid w:val="0065035C"/>
    <w:rsid w:val="006C4C5F"/>
    <w:rsid w:val="006C53D8"/>
    <w:rsid w:val="006C63CF"/>
    <w:rsid w:val="006C7629"/>
    <w:rsid w:val="006F4F0D"/>
    <w:rsid w:val="00775281"/>
    <w:rsid w:val="007A383B"/>
    <w:rsid w:val="007A3F29"/>
    <w:rsid w:val="007E64D7"/>
    <w:rsid w:val="008178D5"/>
    <w:rsid w:val="00853371"/>
    <w:rsid w:val="008B0512"/>
    <w:rsid w:val="008B321A"/>
    <w:rsid w:val="008B479D"/>
    <w:rsid w:val="008C30E3"/>
    <w:rsid w:val="009035C6"/>
    <w:rsid w:val="00916D9A"/>
    <w:rsid w:val="00927322"/>
    <w:rsid w:val="009668D4"/>
    <w:rsid w:val="009A2E3F"/>
    <w:rsid w:val="009B4BAF"/>
    <w:rsid w:val="009D663B"/>
    <w:rsid w:val="00A315A6"/>
    <w:rsid w:val="00A34FD1"/>
    <w:rsid w:val="00A66D3D"/>
    <w:rsid w:val="00A723EB"/>
    <w:rsid w:val="00A82B12"/>
    <w:rsid w:val="00A831B0"/>
    <w:rsid w:val="00A83ACF"/>
    <w:rsid w:val="00AB2F51"/>
    <w:rsid w:val="00B010D0"/>
    <w:rsid w:val="00B275EC"/>
    <w:rsid w:val="00B747F4"/>
    <w:rsid w:val="00B96ACB"/>
    <w:rsid w:val="00BB3B5D"/>
    <w:rsid w:val="00BC5746"/>
    <w:rsid w:val="00BD3396"/>
    <w:rsid w:val="00BF3413"/>
    <w:rsid w:val="00C1310C"/>
    <w:rsid w:val="00C31510"/>
    <w:rsid w:val="00C318F5"/>
    <w:rsid w:val="00C44DBA"/>
    <w:rsid w:val="00CC6B80"/>
    <w:rsid w:val="00CC7DCB"/>
    <w:rsid w:val="00D31FA9"/>
    <w:rsid w:val="00D56324"/>
    <w:rsid w:val="00D70105"/>
    <w:rsid w:val="00D7647B"/>
    <w:rsid w:val="00D954FB"/>
    <w:rsid w:val="00DD3032"/>
    <w:rsid w:val="00E23163"/>
    <w:rsid w:val="00E445B1"/>
    <w:rsid w:val="00E5777E"/>
    <w:rsid w:val="00E57794"/>
    <w:rsid w:val="00E712EF"/>
    <w:rsid w:val="00E85276"/>
    <w:rsid w:val="00E87943"/>
    <w:rsid w:val="00ED58D2"/>
    <w:rsid w:val="00EE0651"/>
    <w:rsid w:val="00EE33BE"/>
    <w:rsid w:val="00EF00C0"/>
    <w:rsid w:val="00EF217F"/>
    <w:rsid w:val="00F32044"/>
    <w:rsid w:val="00F3689D"/>
    <w:rsid w:val="00F82219"/>
    <w:rsid w:val="00F8284D"/>
    <w:rsid w:val="00F97EEB"/>
    <w:rsid w:val="00FB054E"/>
    <w:rsid w:val="00FF21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3CC6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semiHidden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B2F51"/>
    <w:pPr>
      <w:ind w:left="720"/>
      <w:contextualSpacing/>
    </w:pPr>
  </w:style>
  <w:style w:type="character" w:customStyle="1" w:styleId="pl-k">
    <w:name w:val="pl-k"/>
    <w:basedOn w:val="DefaultParagraphFont"/>
    <w:rsid w:val="00157783"/>
  </w:style>
  <w:style w:type="character" w:customStyle="1" w:styleId="pl-en">
    <w:name w:val="pl-en"/>
    <w:basedOn w:val="DefaultParagraphFont"/>
    <w:rsid w:val="00157783"/>
  </w:style>
  <w:style w:type="character" w:customStyle="1" w:styleId="pl-c1">
    <w:name w:val="pl-c1"/>
    <w:basedOn w:val="DefaultParagraphFont"/>
    <w:rsid w:val="0015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98E1-1537-BC45-B23C-10141088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24</Pages>
  <Words>1597</Words>
  <Characters>9106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10682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Microsoft Office User</cp:lastModifiedBy>
  <cp:revision>65</cp:revision>
  <dcterms:created xsi:type="dcterms:W3CDTF">2018-11-07T12:31:00Z</dcterms:created>
  <dcterms:modified xsi:type="dcterms:W3CDTF">2019-01-12T19:06:00Z</dcterms:modified>
  <cp:category/>
</cp:coreProperties>
</file>