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CE40" w14:textId="77777777" w:rsidR="003A4994" w:rsidRDefault="003A4994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222AAF82" w14:textId="77777777" w:rsidR="003A4994" w:rsidRDefault="003A4994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251ADFCA" w14:textId="77777777" w:rsidR="003A4994" w:rsidRDefault="003A4994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17B732A9" w14:textId="77777777" w:rsidR="003A4994" w:rsidRDefault="003A4994" w:rsidP="00993B7B">
      <w:pPr>
        <w:pStyle w:val="Default"/>
        <w:rPr>
          <w:b/>
          <w:bCs/>
          <w:sz w:val="28"/>
          <w:szCs w:val="28"/>
          <w:lang w:val="es-MX"/>
        </w:rPr>
      </w:pPr>
    </w:p>
    <w:p w14:paraId="4B68D840" w14:textId="77777777" w:rsidR="003A4994" w:rsidRDefault="003A4994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391A3403" w14:textId="77777777" w:rsidR="00993B7B" w:rsidRPr="00993B7B" w:rsidRDefault="00993B7B" w:rsidP="00993B7B">
      <w:pPr>
        <w:pStyle w:val="Default"/>
        <w:jc w:val="center"/>
        <w:rPr>
          <w:b/>
          <w:bCs/>
          <w:sz w:val="28"/>
          <w:szCs w:val="28"/>
          <w:lang w:val="es-MX"/>
        </w:rPr>
      </w:pPr>
      <w:r w:rsidRPr="00993B7B">
        <w:rPr>
          <w:b/>
          <w:bCs/>
          <w:sz w:val="28"/>
          <w:szCs w:val="28"/>
          <w:lang w:val="es-MX"/>
        </w:rPr>
        <w:t>CURSO PYTHON</w:t>
      </w:r>
    </w:p>
    <w:p w14:paraId="660964AF" w14:textId="77777777" w:rsidR="003A4994" w:rsidRDefault="003A4994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69D5A70F" w14:textId="77777777" w:rsidR="00993B7B" w:rsidRDefault="00993B7B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11686D1C" w14:textId="4BC79C13" w:rsidR="003A4994" w:rsidRDefault="00993B7B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APUNTES</w:t>
      </w:r>
    </w:p>
    <w:p w14:paraId="4BB7AC5F" w14:textId="77777777" w:rsidR="001C6FF3" w:rsidRDefault="001C6FF3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</w:p>
    <w:p w14:paraId="0C2470CB" w14:textId="30581E19" w:rsidR="003A4994" w:rsidRPr="003504F4" w:rsidRDefault="001C6FF3" w:rsidP="003A4994">
      <w:pPr>
        <w:pStyle w:val="Default"/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ESTRUCTURA DE DATOS</w:t>
      </w:r>
    </w:p>
    <w:p w14:paraId="6D07E027" w14:textId="77777777" w:rsidR="003A4994" w:rsidRDefault="003A4994" w:rsidP="003A4994">
      <w:pPr>
        <w:pStyle w:val="Default"/>
        <w:jc w:val="center"/>
        <w:rPr>
          <w:b/>
          <w:bCs/>
          <w:sz w:val="32"/>
          <w:szCs w:val="32"/>
          <w:lang w:val="es-MX"/>
        </w:rPr>
      </w:pPr>
    </w:p>
    <w:p w14:paraId="622F3226" w14:textId="77777777" w:rsidR="003A4994" w:rsidRPr="003504F4" w:rsidRDefault="003A4994" w:rsidP="003A4994">
      <w:pPr>
        <w:pStyle w:val="Default"/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TÉCNOLOGIAS DE LA INFORMACIÓN E INNOVACIÓN DITAL DESARROLLO DE SOFWARE MULTIPLATAFORMA</w:t>
      </w:r>
    </w:p>
    <w:p w14:paraId="47A3D0EB" w14:textId="77777777" w:rsidR="003A4994" w:rsidRPr="00402F69" w:rsidRDefault="003A4994" w:rsidP="003A4994">
      <w:pPr>
        <w:pStyle w:val="Default"/>
        <w:jc w:val="center"/>
        <w:rPr>
          <w:b/>
          <w:bCs/>
          <w:sz w:val="36"/>
          <w:szCs w:val="36"/>
          <w:lang w:val="es-MX"/>
        </w:rPr>
      </w:pPr>
    </w:p>
    <w:p w14:paraId="72929D89" w14:textId="77777777" w:rsidR="003A4994" w:rsidRPr="003504F4" w:rsidRDefault="003A4994" w:rsidP="003A4994">
      <w:pPr>
        <w:pStyle w:val="Default"/>
        <w:rPr>
          <w:sz w:val="28"/>
          <w:szCs w:val="28"/>
          <w:lang w:val="es-MX"/>
        </w:rPr>
      </w:pPr>
    </w:p>
    <w:p w14:paraId="7DB28C9F" w14:textId="77777777" w:rsidR="003A4994" w:rsidRPr="009A2C84" w:rsidRDefault="003A4994" w:rsidP="003A4994">
      <w:pPr>
        <w:pStyle w:val="Default"/>
        <w:jc w:val="center"/>
        <w:rPr>
          <w:sz w:val="20"/>
          <w:szCs w:val="20"/>
          <w:lang w:val="es-MX"/>
        </w:rPr>
      </w:pPr>
    </w:p>
    <w:p w14:paraId="45C9B9B4" w14:textId="77777777" w:rsidR="003A4994" w:rsidRDefault="003A4994" w:rsidP="003A4994">
      <w:pPr>
        <w:pStyle w:val="Default"/>
        <w:jc w:val="center"/>
        <w:rPr>
          <w:b/>
          <w:bCs/>
          <w:sz w:val="32"/>
          <w:szCs w:val="32"/>
          <w:lang w:val="es-MX"/>
        </w:rPr>
      </w:pPr>
    </w:p>
    <w:p w14:paraId="66E617AA" w14:textId="77777777" w:rsidR="003A4994" w:rsidRPr="003504F4" w:rsidRDefault="003A4994" w:rsidP="003A4994">
      <w:pPr>
        <w:pStyle w:val="Default"/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CRUZ RAMIREZ RICARDO</w:t>
      </w:r>
    </w:p>
    <w:p w14:paraId="2426B677" w14:textId="77777777" w:rsidR="003A4994" w:rsidRPr="00402F69" w:rsidRDefault="003A4994" w:rsidP="003A4994">
      <w:pPr>
        <w:pStyle w:val="Default"/>
        <w:jc w:val="center"/>
        <w:rPr>
          <w:b/>
          <w:bCs/>
          <w:sz w:val="36"/>
          <w:szCs w:val="36"/>
          <w:lang w:val="es-MX"/>
        </w:rPr>
      </w:pPr>
    </w:p>
    <w:p w14:paraId="7C32C7AC" w14:textId="77777777" w:rsidR="003A4994" w:rsidRPr="00402F69" w:rsidRDefault="003A4994" w:rsidP="003A4994">
      <w:pPr>
        <w:pStyle w:val="Default"/>
        <w:jc w:val="center"/>
        <w:rPr>
          <w:b/>
          <w:bCs/>
          <w:sz w:val="36"/>
          <w:szCs w:val="36"/>
          <w:lang w:val="es-MX"/>
        </w:rPr>
      </w:pPr>
    </w:p>
    <w:p w14:paraId="43230686" w14:textId="77777777" w:rsidR="003A4994" w:rsidRDefault="003A4994" w:rsidP="003A4994">
      <w:pPr>
        <w:pStyle w:val="Default"/>
        <w:jc w:val="center"/>
        <w:rPr>
          <w:lang w:val="es-MX"/>
        </w:rPr>
      </w:pPr>
    </w:p>
    <w:p w14:paraId="31BE1208" w14:textId="77777777" w:rsidR="003A4994" w:rsidRPr="00B735A2" w:rsidRDefault="003A4994" w:rsidP="003A4994">
      <w:pPr>
        <w:pStyle w:val="Default"/>
        <w:jc w:val="center"/>
        <w:rPr>
          <w:b/>
          <w:bCs/>
          <w:lang w:val="es-MX"/>
        </w:rPr>
      </w:pPr>
      <w:r w:rsidRPr="003504F4">
        <w:rPr>
          <w:lang w:val="es-MX"/>
        </w:rPr>
        <w:t>PROFESOR DE ASIGNATURA</w:t>
      </w:r>
    </w:p>
    <w:p w14:paraId="63C67E18" w14:textId="77777777" w:rsidR="003A4994" w:rsidRPr="003504F4" w:rsidRDefault="003A4994" w:rsidP="003A4994">
      <w:pPr>
        <w:pStyle w:val="Default"/>
        <w:rPr>
          <w:sz w:val="28"/>
          <w:szCs w:val="28"/>
          <w:lang w:val="es-MX"/>
        </w:rPr>
      </w:pPr>
    </w:p>
    <w:p w14:paraId="50E0399B" w14:textId="77777777" w:rsidR="003A4994" w:rsidRPr="00ED22C1" w:rsidRDefault="003A4994" w:rsidP="003A4994">
      <w:pPr>
        <w:pStyle w:val="Default"/>
        <w:jc w:val="center"/>
        <w:rPr>
          <w:b/>
          <w:bCs/>
          <w:lang w:val="es-MX"/>
        </w:rPr>
      </w:pPr>
      <w:r w:rsidRPr="00ED22C1">
        <w:rPr>
          <w:b/>
          <w:bCs/>
          <w:lang w:val="es-MX"/>
        </w:rPr>
        <w:t>María de Monserrath Guerrero Chavero</w:t>
      </w:r>
    </w:p>
    <w:p w14:paraId="450ED5CF" w14:textId="77777777" w:rsidR="003A4994" w:rsidRPr="003504F4" w:rsidRDefault="003A4994" w:rsidP="003A4994">
      <w:pPr>
        <w:pStyle w:val="Default"/>
        <w:jc w:val="center"/>
        <w:rPr>
          <w:sz w:val="28"/>
          <w:szCs w:val="28"/>
          <w:lang w:val="es-MX"/>
        </w:rPr>
      </w:pPr>
    </w:p>
    <w:p w14:paraId="652D529E" w14:textId="77777777" w:rsidR="003A4994" w:rsidRPr="006A7F4B" w:rsidRDefault="003A4994" w:rsidP="003A4994">
      <w:pPr>
        <w:pStyle w:val="Default"/>
        <w:jc w:val="center"/>
        <w:rPr>
          <w:sz w:val="28"/>
          <w:szCs w:val="28"/>
          <w:lang w:val="es-MX"/>
        </w:rPr>
      </w:pPr>
      <w:r w:rsidRPr="006A7F4B">
        <w:rPr>
          <w:sz w:val="28"/>
          <w:szCs w:val="28"/>
          <w:lang w:val="es-MX"/>
        </w:rPr>
        <w:t>JALPAN DE SERRA, QRO.</w:t>
      </w:r>
    </w:p>
    <w:p w14:paraId="16C7713C" w14:textId="24B67BAC" w:rsidR="003A4994" w:rsidRPr="006A7F4B" w:rsidRDefault="00993B7B" w:rsidP="003A4994">
      <w:pPr>
        <w:pStyle w:val="Default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>06</w:t>
      </w:r>
      <w:r w:rsidR="003A4994">
        <w:rPr>
          <w:b/>
          <w:bCs/>
          <w:lang w:val="es-MX"/>
        </w:rPr>
        <w:t>/</w:t>
      </w:r>
      <w:r>
        <w:rPr>
          <w:b/>
          <w:bCs/>
          <w:lang w:val="es-MX"/>
        </w:rPr>
        <w:t>10</w:t>
      </w:r>
      <w:r w:rsidR="003A4994">
        <w:rPr>
          <w:b/>
          <w:bCs/>
          <w:lang w:val="es-MX"/>
        </w:rPr>
        <w:t>/26</w:t>
      </w:r>
    </w:p>
    <w:p w14:paraId="2593C894" w14:textId="12694055" w:rsidR="00993B7B" w:rsidRPr="00993B7B" w:rsidRDefault="003A4994">
      <w:pPr>
        <w:rPr>
          <w:rFonts w:eastAsia="Times New Roman"/>
          <w:color w:val="000000"/>
          <w:lang w:val="es-MX"/>
        </w:rPr>
      </w:pPr>
      <w:r w:rsidRPr="006A7F4B">
        <w:rPr>
          <w:lang w:val="es-MX"/>
        </w:rPr>
        <w:br w:type="page"/>
      </w: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  <w:lang w:val="es-MX"/>
        </w:rPr>
        <w:id w:val="-99511028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182A172" w14:textId="478B177D" w:rsidR="00993B7B" w:rsidRPr="00993B7B" w:rsidRDefault="001C6FF3">
          <w:pPr>
            <w:pStyle w:val="TtuloTDC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  <w:lang w:val="es-MX"/>
            </w:rPr>
            <w:t>INDICE</w:t>
          </w:r>
        </w:p>
        <w:p w14:paraId="5858738D" w14:textId="0A265AC2" w:rsidR="001C6FF3" w:rsidRDefault="00993B7B">
          <w:pPr>
            <w:pStyle w:val="TD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8656" w:history="1">
            <w:r w:rsidR="001C6FF3" w:rsidRPr="00707D59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Introducción</w:t>
            </w:r>
            <w:r w:rsidR="001C6FF3">
              <w:rPr>
                <w:noProof/>
                <w:webHidden/>
              </w:rPr>
              <w:tab/>
            </w:r>
            <w:r w:rsidR="001C6FF3">
              <w:rPr>
                <w:noProof/>
                <w:webHidden/>
              </w:rPr>
              <w:fldChar w:fldCharType="begin"/>
            </w:r>
            <w:r w:rsidR="001C6FF3">
              <w:rPr>
                <w:noProof/>
                <w:webHidden/>
              </w:rPr>
              <w:instrText xml:space="preserve"> PAGEREF _Toc242188656 \h </w:instrText>
            </w:r>
            <w:r w:rsidR="001C6FF3">
              <w:rPr>
                <w:noProof/>
                <w:webHidden/>
              </w:rPr>
            </w:r>
            <w:r w:rsidR="001C6FF3">
              <w:rPr>
                <w:noProof/>
                <w:webHidden/>
              </w:rPr>
              <w:fldChar w:fldCharType="separate"/>
            </w:r>
            <w:r w:rsidR="001C6FF3">
              <w:rPr>
                <w:noProof/>
                <w:webHidden/>
              </w:rPr>
              <w:t>3</w:t>
            </w:r>
            <w:r w:rsidR="001C6FF3">
              <w:rPr>
                <w:noProof/>
                <w:webHidden/>
              </w:rPr>
              <w:fldChar w:fldCharType="end"/>
            </w:r>
          </w:hyperlink>
        </w:p>
        <w:p w14:paraId="5455D6BE" w14:textId="62693DC3" w:rsidR="001C6FF3" w:rsidRDefault="001C6FF3">
          <w:pPr>
            <w:pStyle w:val="TD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188657" w:history="1">
            <w:r w:rsidRPr="00707D59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Evidencias fotográficas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0DC9" w14:textId="30C71088" w:rsidR="001C6FF3" w:rsidRDefault="001C6FF3">
          <w:pPr>
            <w:pStyle w:val="TDC1"/>
            <w:tabs>
              <w:tab w:val="right" w:leader="dot" w:pos="10214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188658" w:history="1">
            <w:r w:rsidRPr="00707D59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576B" w14:textId="5B49E542" w:rsidR="00993B7B" w:rsidRDefault="00993B7B">
          <w:r>
            <w:rPr>
              <w:b/>
              <w:bCs/>
            </w:rPr>
            <w:fldChar w:fldCharType="end"/>
          </w:r>
        </w:p>
      </w:sdtContent>
    </w:sdt>
    <w:p w14:paraId="5331C84D" w14:textId="77777777" w:rsidR="001C6FF3" w:rsidRDefault="001C6FF3">
      <w:pPr>
        <w:pStyle w:val="Tabladeilustraciones"/>
        <w:tabs>
          <w:tab w:val="right" w:leader="dot" w:pos="10214"/>
        </w:tabs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</w:pPr>
    </w:p>
    <w:p w14:paraId="5FB0F71E" w14:textId="304AECFA" w:rsidR="001C6FF3" w:rsidRDefault="001C6FF3">
      <w:pPr>
        <w:pStyle w:val="Tabladeilustraciones"/>
        <w:tabs>
          <w:tab w:val="right" w:leader="dot" w:pos="10214"/>
        </w:tabs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  <w:t>TABLA DE CONTENIDO</w:t>
      </w:r>
    </w:p>
    <w:p w14:paraId="18477390" w14:textId="37DE2151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  <w:fldChar w:fldCharType="begin"/>
      </w: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  <w:instrText xml:space="preserve"> TOC \h \z \c "Figure" </w:instrText>
      </w: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  <w:fldChar w:fldCharType="separate"/>
      </w:r>
      <w:hyperlink w:anchor="_Toc242188691" w:history="1">
        <w:r w:rsidRPr="00E53A31">
          <w:rPr>
            <w:rStyle w:val="Hipervnculo"/>
            <w:noProof/>
            <w:lang w:val="es-MX"/>
          </w:rPr>
          <w:t>Figure 1 Concepto de dato y tipos de datos básicos.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292545" w14:textId="5473759C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2" w:history="1">
        <w:r w:rsidRPr="00E53A31">
          <w:rPr>
            <w:rStyle w:val="Hipervnculo"/>
            <w:noProof/>
            <w:lang w:val="es-MX"/>
          </w:rPr>
          <w:t>Figure 2Estructuras de datos y listas en Python.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878642" w14:textId="5206CA83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3" w:history="1">
        <w:r w:rsidRPr="00E53A31">
          <w:rPr>
            <w:rStyle w:val="Hipervnculo"/>
            <w:noProof/>
            <w:lang w:val="es-MX"/>
          </w:rPr>
          <w:t>Figure 3Estructuras dinámicas y metodología de codificación.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3662AD" w14:textId="229C011C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4" w:history="1">
        <w:r w:rsidRPr="00E53A31">
          <w:rPr>
            <w:rStyle w:val="Hipervnculo"/>
            <w:noProof/>
            <w:lang w:val="es-MX"/>
          </w:rPr>
          <w:t>Figure 4. Operaciones en estructuras dinámicas y lista simplemente enlazada</w:t>
        </w:r>
        <w:r w:rsidRPr="00E53A31">
          <w:rPr>
            <w:rStyle w:val="Hipervnculo"/>
            <w:i/>
            <w:noProof/>
            <w:lang w:val="es-MX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745261" w14:textId="1E887878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5" w:history="1">
        <w:r w:rsidRPr="00E53A31">
          <w:rPr>
            <w:rStyle w:val="Hipervnculo"/>
            <w:noProof/>
            <w:lang w:val="es-MX"/>
          </w:rPr>
          <w:t>Figure 5. Listas doblemente enlazadas y listas circulares.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890A50" w14:textId="0B9CED4D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6" w:history="1">
        <w:r w:rsidRPr="00E53A31">
          <w:rPr>
            <w:rStyle w:val="Hipervnculo"/>
            <w:noProof/>
            <w:lang w:val="es-MX"/>
          </w:rPr>
          <w:t>Figure 6Aplicaciones y diferencias entre listas simples, dobles y circulares.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5D65F2" w14:textId="46B0C4F9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7" w:history="1">
        <w:r w:rsidRPr="00E53A31">
          <w:rPr>
            <w:rStyle w:val="Hipervnculo"/>
            <w:i/>
            <w:noProof/>
            <w:lang w:val="es-MX"/>
          </w:rPr>
          <w:t xml:space="preserve">7. </w:t>
        </w:r>
        <w:r w:rsidRPr="00E53A31">
          <w:rPr>
            <w:rStyle w:val="Hipervnculo"/>
            <w:noProof/>
            <w:lang w:val="es-MX"/>
          </w:rPr>
          <w:t>Figure 7Listas de comprensión y tuplas.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1CC84F" w14:textId="7DA2397C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8" w:history="1">
        <w:r w:rsidRPr="00E53A31">
          <w:rPr>
            <w:rStyle w:val="Hipervnculo"/>
            <w:noProof/>
          </w:rPr>
          <w:t>Figure 8Métodos de tuplas.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3D5EE8" w14:textId="6658D6C4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699" w:history="1">
        <w:r w:rsidRPr="00E53A31">
          <w:rPr>
            <w:rStyle w:val="Hipervnculo"/>
            <w:noProof/>
          </w:rPr>
          <w:t>Figure 9 Diccionarios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6ECCD0" w14:textId="01FF3AB0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0" w:history="1">
        <w:r w:rsidRPr="00E53A31">
          <w:rPr>
            <w:rStyle w:val="Hipervnculo"/>
            <w:noProof/>
            <w:lang w:val="es-MX"/>
          </w:rPr>
          <w:t>Figure 10Métodos de diccionarios y conjuntos.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B41BEF" w14:textId="6424FCD4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1" w:history="1">
        <w:r w:rsidRPr="00E53A31">
          <w:rPr>
            <w:rStyle w:val="Hipervnculo"/>
            <w:noProof/>
          </w:rPr>
          <w:t>Figure 11Conjuntos y funciones.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A06788" w14:textId="3149A1C7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2" w:history="1">
        <w:r w:rsidRPr="00E53A31">
          <w:rPr>
            <w:rStyle w:val="Hipervnculo"/>
            <w:noProof/>
            <w:lang w:val="es-MX"/>
          </w:rPr>
          <w:t>Figure 12Parámetros, argumentos y alcance de variables.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B09FBA" w14:textId="1F9224B8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3" w:history="1">
        <w:r w:rsidRPr="00E53A31">
          <w:rPr>
            <w:rStyle w:val="Hipervnculo"/>
            <w:noProof/>
            <w:lang w:val="es-MX"/>
          </w:rPr>
          <w:t>Figure 13Documentación de funciones y argumentos variables.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EC7BCF" w14:textId="223D5054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4" w:history="1">
        <w:r w:rsidRPr="00E53A31">
          <w:rPr>
            <w:rStyle w:val="Hipervnculo"/>
            <w:noProof/>
            <w:lang w:val="es-MX"/>
          </w:rPr>
          <w:t>Figure 14Funciones con número variable de argumentos y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569ADA" w14:textId="36AF49CB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5" w:history="1">
        <w:r w:rsidRPr="00E53A31">
          <w:rPr>
            <w:rStyle w:val="Hipervnculo"/>
            <w:noProof/>
            <w:lang w:val="es-MX"/>
          </w:rPr>
          <w:t>Figure 15Errores comunes y manejo de excepciones.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7F7130" w14:textId="104937CC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6" w:history="1">
        <w:r w:rsidRPr="00E53A31">
          <w:rPr>
            <w:rStyle w:val="Hipervnculo"/>
            <w:noProof/>
          </w:rPr>
          <w:t>Figure 16. Bloques except y finally.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263008" w14:textId="51078D64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7" w:history="1">
        <w:r w:rsidRPr="00E53A31">
          <w:rPr>
            <w:rStyle w:val="Hipervnculo"/>
            <w:noProof/>
          </w:rPr>
          <w:t>Figure 17Excepciones personalizadas.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0D6478" w14:textId="28964743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8" w:history="1">
        <w:r w:rsidRPr="00E53A31">
          <w:rPr>
            <w:rStyle w:val="Hipervnculo"/>
            <w:noProof/>
            <w:lang w:val="es-MX"/>
          </w:rPr>
          <w:t>Figure 18Entrada y salida de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D426F6" w14:textId="559FB7F3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09" w:history="1">
        <w:r w:rsidRPr="00E53A31">
          <w:rPr>
            <w:rStyle w:val="Hipervnculo"/>
            <w:noProof/>
            <w:lang w:val="es-MX"/>
          </w:rPr>
          <w:t>Figure 19Lectura y escritura de archivos.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E77D43" w14:textId="7C4C4E4C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10" w:history="1">
        <w:r w:rsidRPr="00E53A31">
          <w:rPr>
            <w:rStyle w:val="Hipervnculo"/>
            <w:noProof/>
            <w:lang w:val="es-MX"/>
          </w:rPr>
          <w:t>Figure 20Uso de with e importación de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BD61A2" w14:textId="64A565B6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11" w:history="1">
        <w:r w:rsidRPr="00E53A31">
          <w:rPr>
            <w:rStyle w:val="Hipervnculo"/>
            <w:noProof/>
            <w:lang w:val="es-MX"/>
          </w:rPr>
          <w:t>Figure 21Módulos estándar de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576C13" w14:textId="00AC0080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12" w:history="1">
        <w:r w:rsidRPr="00E53A31">
          <w:rPr>
            <w:rStyle w:val="Hipervnculo"/>
            <w:noProof/>
            <w:lang w:val="es-MX"/>
          </w:rPr>
          <w:t>Figure 22Creación de módulos propios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DA0823" w14:textId="70A3DFBA" w:rsidR="001C6FF3" w:rsidRDefault="001C6FF3">
      <w:pPr>
        <w:pStyle w:val="Tabladeilustraciones"/>
        <w:tabs>
          <w:tab w:val="right" w:leader="dot" w:pos="10214"/>
        </w:tabs>
        <w:rPr>
          <w:noProof/>
        </w:rPr>
      </w:pPr>
      <w:hyperlink w:anchor="_Toc242188713" w:history="1">
        <w:r w:rsidRPr="00E53A31">
          <w:rPr>
            <w:rStyle w:val="Hipervnculo"/>
            <w:noProof/>
          </w:rPr>
          <w:t>Figure 23Paquetes en Python.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7705C0" w14:textId="0D7734DB" w:rsidR="003A4994" w:rsidRDefault="001C6FF3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  <w:fldChar w:fldCharType="end"/>
      </w:r>
    </w:p>
    <w:p w14:paraId="1A67926E" w14:textId="77777777" w:rsidR="00993B7B" w:rsidRDefault="00993B7B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lang w:val="es-MX"/>
        </w:rPr>
        <w:br w:type="page"/>
      </w:r>
    </w:p>
    <w:p w14:paraId="4C147933" w14:textId="2CF05131" w:rsidR="00692BEE" w:rsidRPr="003A4994" w:rsidRDefault="00000000" w:rsidP="003A4994">
      <w:pPr>
        <w:pStyle w:val="Ttulo1"/>
        <w:rPr>
          <w:rFonts w:ascii="Times New Roman" w:hAnsi="Times New Roman" w:cs="Times New Roman"/>
          <w:color w:val="auto"/>
          <w:lang w:val="es-MX"/>
        </w:rPr>
      </w:pPr>
      <w:bookmarkStart w:id="0" w:name="_Toc242188656"/>
      <w:r w:rsidRPr="003A4994">
        <w:rPr>
          <w:rFonts w:ascii="Times New Roman" w:hAnsi="Times New Roman" w:cs="Times New Roman"/>
          <w:color w:val="auto"/>
          <w:lang w:val="es-MX"/>
        </w:rPr>
        <w:lastRenderedPageBreak/>
        <w:t>Introducción</w:t>
      </w:r>
      <w:bookmarkEnd w:id="0"/>
    </w:p>
    <w:p w14:paraId="487A838D" w14:textId="77777777" w:rsidR="00692BEE" w:rsidRPr="003A4994" w:rsidRDefault="00000000">
      <w:pPr>
        <w:jc w:val="both"/>
        <w:rPr>
          <w:lang w:val="es-MX"/>
        </w:rPr>
      </w:pPr>
      <w:r w:rsidRPr="003A4994">
        <w:rPr>
          <w:lang w:val="es-MX"/>
        </w:rPr>
        <w:t>El presente documento reúne las evidencias y apuntes desarrollados durante el curso, relacionados con los fundamentos de programación en Python y el manejo de estructuras de datos. A través de las notas se abordan conceptos como tipos de datos, listas, estructuras dinámicas, listas enlazadas, tuplas, diccionarios, conjuntos, funciones, manejo de errores y excepciones, entrada y salida de datos, archivos, módulos y paquetes. Estas evidencias permiten observar el proceso de aprendizaje y la aplicación de los conceptos mediante explicaciones, ejemplos y fragmentos de código.</w:t>
      </w:r>
    </w:p>
    <w:p w14:paraId="75F34EAA" w14:textId="22F813ED" w:rsidR="003A4994" w:rsidRPr="003A4994" w:rsidRDefault="00000000">
      <w:pPr>
        <w:rPr>
          <w:lang w:val="es-MX"/>
        </w:rPr>
      </w:pPr>
      <w:r w:rsidRPr="003A4994">
        <w:rPr>
          <w:lang w:val="es-MX"/>
        </w:rPr>
        <w:br w:type="page"/>
      </w:r>
    </w:p>
    <w:p w14:paraId="6B26965E" w14:textId="76961011" w:rsidR="00692BEE" w:rsidRPr="001C6FF3" w:rsidRDefault="00000000" w:rsidP="001C6FF3">
      <w:pPr>
        <w:pStyle w:val="Ttulo1"/>
        <w:jc w:val="center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es-MX"/>
        </w:rPr>
      </w:pPr>
      <w:bookmarkStart w:id="1" w:name="_Toc242188657"/>
      <w:r w:rsidRPr="001C6FF3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es-MX"/>
        </w:rPr>
        <w:lastRenderedPageBreak/>
        <w:t>Evidencias fotográficas</w:t>
      </w:r>
      <w:bookmarkEnd w:id="1"/>
    </w:p>
    <w:p w14:paraId="294BF658" w14:textId="77777777" w:rsidR="001C6FF3" w:rsidRPr="001C6FF3" w:rsidRDefault="00000000" w:rsidP="001C6FF3">
      <w:pPr>
        <w:keepNext/>
        <w:jc w:val="center"/>
      </w:pPr>
      <w:r w:rsidRPr="001C6FF3">
        <w:rPr>
          <w:noProof/>
        </w:rPr>
        <w:drawing>
          <wp:inline distT="0" distB="0" distL="0" distR="0" wp14:anchorId="4AEE517E" wp14:editId="33B93AE5">
            <wp:extent cx="5932170" cy="790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EB7211B-1803-428E-86E8-B93F6740FD16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DE9D" w14:textId="5D3BD0D4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2" w:name="_Toc242188691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 xml:space="preserve"> Concepto de dato y tipos de datos básicos.</w:t>
      </w:r>
      <w:bookmarkEnd w:id="2"/>
    </w:p>
    <w:p w14:paraId="07EB2C91" w14:textId="4480C541" w:rsidR="00692BEE" w:rsidRPr="001C6FF3" w:rsidRDefault="00692BEE" w:rsidP="001C6FF3">
      <w:pPr>
        <w:jc w:val="center"/>
        <w:rPr>
          <w:lang w:val="es-MX"/>
        </w:rPr>
      </w:pPr>
    </w:p>
    <w:p w14:paraId="64197025" w14:textId="77777777" w:rsidR="00692BEE" w:rsidRPr="001C6FF3" w:rsidRDefault="00000000" w:rsidP="001C6FF3">
      <w:pPr>
        <w:jc w:val="center"/>
      </w:pPr>
      <w:r w:rsidRPr="001C6FF3">
        <w:rPr>
          <w:noProof/>
        </w:rPr>
        <w:drawing>
          <wp:inline distT="0" distB="0" distL="0" distR="0" wp14:anchorId="64154126" wp14:editId="1E714678">
            <wp:extent cx="5932170" cy="7909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3200FC9-C3D2-4F73-A16F-36BBBC43159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217E" w14:textId="33025806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3" w:name="_Toc242188692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2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Estructuras de datos y listas en Python.</w:t>
      </w:r>
      <w:bookmarkEnd w:id="3"/>
    </w:p>
    <w:p w14:paraId="1D41C7C0" w14:textId="22212F49" w:rsidR="00692BEE" w:rsidRPr="001C6FF3" w:rsidRDefault="00692BEE" w:rsidP="001C6FF3">
      <w:pPr>
        <w:jc w:val="center"/>
        <w:rPr>
          <w:lang w:val="es-MX"/>
        </w:rPr>
      </w:pPr>
    </w:p>
    <w:p w14:paraId="7F98D694" w14:textId="77777777" w:rsidR="00692BEE" w:rsidRPr="001C6FF3" w:rsidRDefault="00000000" w:rsidP="001C6FF3">
      <w:pPr>
        <w:jc w:val="center"/>
      </w:pPr>
      <w:r w:rsidRPr="001C6FF3">
        <w:rPr>
          <w:noProof/>
        </w:rPr>
        <w:drawing>
          <wp:inline distT="0" distB="0" distL="0" distR="0" wp14:anchorId="7AA92023" wp14:editId="4542E7E9">
            <wp:extent cx="5932170" cy="7909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D47A13F5-7487-4E07-B3AE-94687DDE50D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F70F" w14:textId="04092C3B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4" w:name="_Toc242188693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3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Estructuras dinámicas y metodología de codificación.</w:t>
      </w:r>
      <w:bookmarkEnd w:id="4"/>
    </w:p>
    <w:p w14:paraId="604EC7B3" w14:textId="6E1FC23B" w:rsidR="00692BEE" w:rsidRPr="001C6FF3" w:rsidRDefault="00692BEE" w:rsidP="001C6FF3">
      <w:pPr>
        <w:jc w:val="center"/>
        <w:rPr>
          <w:lang w:val="es-MX"/>
        </w:rPr>
      </w:pPr>
    </w:p>
    <w:p w14:paraId="49500248" w14:textId="77777777" w:rsidR="00692BEE" w:rsidRPr="001C6FF3" w:rsidRDefault="00000000" w:rsidP="001C6FF3">
      <w:pPr>
        <w:jc w:val="center"/>
      </w:pPr>
      <w:r w:rsidRPr="001C6FF3">
        <w:rPr>
          <w:noProof/>
        </w:rPr>
        <w:drawing>
          <wp:inline distT="0" distB="0" distL="0" distR="0" wp14:anchorId="32C79F9A" wp14:editId="2F429523">
            <wp:extent cx="5932170" cy="7909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122B4B1-14A3-46C7-A83C-E29387F16B2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5F59" w14:textId="37EA5FB3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5" w:name="_Toc242188694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4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. Operaciones en estructuras dinámicas y lista simplemente enlazada</w:t>
      </w:r>
      <w:r w:rsidR="00000000" w:rsidRPr="001C6FF3">
        <w:rPr>
          <w:b w:val="0"/>
          <w:bCs w:val="0"/>
          <w:i/>
          <w:color w:val="auto"/>
          <w:lang w:val="es-MX"/>
        </w:rPr>
        <w:t>.</w:t>
      </w:r>
      <w:bookmarkEnd w:id="5"/>
    </w:p>
    <w:p w14:paraId="147A8EFC" w14:textId="536B52E9" w:rsidR="00692BEE" w:rsidRPr="001C6FF3" w:rsidRDefault="00692BEE" w:rsidP="001C6FF3">
      <w:pPr>
        <w:jc w:val="center"/>
        <w:rPr>
          <w:lang w:val="es-MX"/>
        </w:rPr>
      </w:pPr>
    </w:p>
    <w:p w14:paraId="3CCC0F1F" w14:textId="77777777" w:rsidR="00692BEE" w:rsidRPr="001C6FF3" w:rsidRDefault="00000000" w:rsidP="001C6FF3">
      <w:pPr>
        <w:jc w:val="center"/>
      </w:pPr>
      <w:r w:rsidRPr="001C6FF3">
        <w:rPr>
          <w:noProof/>
        </w:rPr>
        <w:drawing>
          <wp:inline distT="0" distB="0" distL="0" distR="0" wp14:anchorId="2860306A" wp14:editId="0D2E1E0A">
            <wp:extent cx="5932170" cy="7909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A6956B0-1742-4868-8021-7A853F6C987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ED3A" w14:textId="0946E23D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6" w:name="_Toc242188695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5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. Listas doblemente enlazadas y listas circulares.</w:t>
      </w:r>
      <w:bookmarkEnd w:id="6"/>
    </w:p>
    <w:p w14:paraId="1CD5C987" w14:textId="575889B0" w:rsidR="00692BEE" w:rsidRPr="001C6FF3" w:rsidRDefault="00692BEE" w:rsidP="001C6FF3">
      <w:pPr>
        <w:jc w:val="center"/>
        <w:rPr>
          <w:lang w:val="es-MX"/>
        </w:rPr>
      </w:pPr>
    </w:p>
    <w:p w14:paraId="4982C8CC" w14:textId="40E095B0" w:rsidR="00692BEE" w:rsidRPr="001C6FF3" w:rsidRDefault="00000000" w:rsidP="001C6FF3">
      <w:pPr>
        <w:jc w:val="center"/>
      </w:pPr>
      <w:r w:rsidRPr="001C6FF3">
        <w:rPr>
          <w:noProof/>
        </w:rPr>
        <w:drawing>
          <wp:inline distT="0" distB="0" distL="0" distR="0" wp14:anchorId="3D431CB5" wp14:editId="52B112A3">
            <wp:extent cx="5932170" cy="7909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A9DFC4E3-BAFB-49C2-91A4-602B1A796BDC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26D5" w14:textId="4F51ADAA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7" w:name="_Toc242188696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6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Aplicaciones y diferencias entre listas simples, dobles y circulares.</w:t>
      </w:r>
      <w:bookmarkEnd w:id="7"/>
    </w:p>
    <w:p w14:paraId="6C04825B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6E24CA9C" wp14:editId="147DA2E2">
            <wp:extent cx="5932170" cy="7909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0668D48-9A35-46DA-AF3B-B437BBEC5B3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A1E" w14:textId="500D753E" w:rsidR="00692BEE" w:rsidRPr="001C6FF3" w:rsidRDefault="00000000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8" w:name="_Toc242188697"/>
      <w:r w:rsidRPr="001C6FF3">
        <w:rPr>
          <w:b w:val="0"/>
          <w:bCs w:val="0"/>
          <w:i/>
          <w:color w:val="auto"/>
          <w:lang w:val="es-MX"/>
        </w:rPr>
        <w:t xml:space="preserve">7. </w:t>
      </w:r>
      <w:r w:rsidR="001C6FF3" w:rsidRPr="001C6FF3">
        <w:rPr>
          <w:b w:val="0"/>
          <w:bCs w:val="0"/>
          <w:color w:val="auto"/>
          <w:lang w:val="es-MX"/>
        </w:rPr>
        <w:t xml:space="preserve">Figure </w:t>
      </w:r>
      <w:r w:rsidR="001C6FF3" w:rsidRPr="001C6FF3">
        <w:rPr>
          <w:b w:val="0"/>
          <w:bCs w:val="0"/>
          <w:color w:val="auto"/>
        </w:rPr>
        <w:fldChar w:fldCharType="begin"/>
      </w:r>
      <w:r w:rsidR="001C6FF3"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="001C6FF3" w:rsidRPr="001C6FF3">
        <w:rPr>
          <w:b w:val="0"/>
          <w:bCs w:val="0"/>
          <w:color w:val="auto"/>
        </w:rPr>
        <w:fldChar w:fldCharType="separate"/>
      </w:r>
      <w:r w:rsidR="001C6FF3" w:rsidRPr="001C6FF3">
        <w:rPr>
          <w:b w:val="0"/>
          <w:bCs w:val="0"/>
          <w:noProof/>
          <w:color w:val="auto"/>
          <w:lang w:val="es-MX"/>
        </w:rPr>
        <w:t>7</w:t>
      </w:r>
      <w:r w:rsidR="001C6FF3" w:rsidRPr="001C6FF3">
        <w:rPr>
          <w:b w:val="0"/>
          <w:bCs w:val="0"/>
          <w:color w:val="auto"/>
        </w:rPr>
        <w:fldChar w:fldCharType="end"/>
      </w:r>
      <w:r w:rsidR="001C6FF3" w:rsidRPr="001C6FF3">
        <w:rPr>
          <w:b w:val="0"/>
          <w:bCs w:val="0"/>
          <w:color w:val="auto"/>
          <w:lang w:val="es-MX"/>
        </w:rPr>
        <w:t>Listas de comprensión y tuplas.</w:t>
      </w:r>
      <w:bookmarkEnd w:id="8"/>
    </w:p>
    <w:p w14:paraId="09016A86" w14:textId="74777F3A" w:rsidR="00692BEE" w:rsidRPr="001C6FF3" w:rsidRDefault="00692BEE" w:rsidP="001C6FF3">
      <w:pPr>
        <w:jc w:val="center"/>
        <w:rPr>
          <w:lang w:val="es-MX"/>
        </w:rPr>
      </w:pPr>
    </w:p>
    <w:p w14:paraId="16603DF2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32DE7445" wp14:editId="1B1F4F70">
            <wp:extent cx="5932170" cy="7909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E7DCBD-058E-4E26-99BE-58BCE6A9642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E21A" w14:textId="205931E2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</w:rPr>
      </w:pPr>
      <w:bookmarkStart w:id="9" w:name="_Toc242188698"/>
      <w:r w:rsidRPr="001C6FF3">
        <w:rPr>
          <w:b w:val="0"/>
          <w:bCs w:val="0"/>
          <w:color w:val="auto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</w:rPr>
        <w:t>8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</w:rPr>
        <w:t>Métodos de tuplas.</w:t>
      </w:r>
      <w:bookmarkEnd w:id="9"/>
    </w:p>
    <w:p w14:paraId="655EDD54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1B374365" wp14:editId="32214D03">
            <wp:extent cx="5932170" cy="7909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B026D6E-AF46-4538-A9B0-2F16E049143A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6249" w14:textId="018949A8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</w:rPr>
      </w:pPr>
      <w:bookmarkStart w:id="10" w:name="_Toc242188699"/>
      <w:r w:rsidRPr="001C6FF3">
        <w:rPr>
          <w:b w:val="0"/>
          <w:bCs w:val="0"/>
          <w:color w:val="auto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</w:rPr>
        <w:t>9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</w:rPr>
        <w:t xml:space="preserve"> Diccionarios</w:t>
      </w:r>
      <w:bookmarkEnd w:id="10"/>
    </w:p>
    <w:p w14:paraId="200C6CFA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42944554" wp14:editId="4D348E2B">
            <wp:extent cx="5932170" cy="7909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45B1AE8-0D1D-40CC-AF36-D6C3A63E86DA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D688" w14:textId="3B8F8B66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11" w:name="_Toc242188700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10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Métodos de diccionarios y conjuntos.</w:t>
      </w:r>
      <w:bookmarkEnd w:id="11"/>
    </w:p>
    <w:p w14:paraId="27EF18B8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743EDB9D" wp14:editId="2A7C07A1">
            <wp:extent cx="5932170" cy="7909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02C2E49-4B11-45E4-9159-B963F25F977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13F" w14:textId="67609A07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</w:rPr>
      </w:pPr>
      <w:bookmarkStart w:id="12" w:name="_Toc242188701"/>
      <w:r w:rsidRPr="001C6FF3">
        <w:rPr>
          <w:b w:val="0"/>
          <w:bCs w:val="0"/>
          <w:color w:val="auto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</w:rPr>
        <w:t>11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</w:rPr>
        <w:t>Conjuntos y funciones.</w:t>
      </w:r>
      <w:bookmarkEnd w:id="12"/>
    </w:p>
    <w:p w14:paraId="3B007C6B" w14:textId="2A0C6291" w:rsidR="00692BEE" w:rsidRPr="001C6FF3" w:rsidRDefault="00692BEE" w:rsidP="001C6FF3">
      <w:pPr>
        <w:jc w:val="center"/>
      </w:pPr>
    </w:p>
    <w:p w14:paraId="1CB1E6FF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733D6D0C" wp14:editId="168D6318">
            <wp:extent cx="5932170" cy="7909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8595F7-AE60-4749-8842-C58852FA9FFA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D0A" w14:textId="61270C34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13" w:name="_Toc242188702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12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Parámetros, argumentos y alcance de variables.</w:t>
      </w:r>
      <w:bookmarkEnd w:id="13"/>
    </w:p>
    <w:p w14:paraId="5C72D06B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491F3B67" wp14:editId="4E36B449">
            <wp:extent cx="5932170" cy="7909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ACF3BBB4-E2C9-4C9F-B161-EBBD249851C6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83EA" w14:textId="2FC107F4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14" w:name="_Toc242188703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13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Documentación de funciones y argumentos variables.</w:t>
      </w:r>
      <w:bookmarkEnd w:id="14"/>
    </w:p>
    <w:p w14:paraId="18F48885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23AF3481" wp14:editId="137E067E">
            <wp:extent cx="5932170" cy="7909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2A9C9AE-5E18-42D9-9C20-56DED9ABA817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8585" w14:textId="2C04C924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15" w:name="_Toc242188704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14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Funciones con número variable de argumentos y errores</w:t>
      </w:r>
      <w:bookmarkEnd w:id="15"/>
    </w:p>
    <w:p w14:paraId="2FC82F09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64CBCA24" wp14:editId="7916B405">
            <wp:extent cx="5932170" cy="7909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1FC8D3F-12AF-4E5D-ABEF-7C71307BD925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9D5A" w14:textId="43B70BA7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16" w:name="_Toc242188705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15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Errores comunes y manejo de excepciones.</w:t>
      </w:r>
      <w:bookmarkEnd w:id="16"/>
    </w:p>
    <w:p w14:paraId="77C07496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77052810" wp14:editId="1BDEDE95">
            <wp:extent cx="5932170" cy="7909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D3AD6317-EDE3-412E-A7BF-DC96AD2399FE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FCA" w14:textId="594D20FD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17" w:name="_Toc242188706"/>
      <w:r w:rsidRPr="001C6FF3">
        <w:rPr>
          <w:b w:val="0"/>
          <w:bCs w:val="0"/>
          <w:color w:val="auto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</w:rPr>
        <w:t>16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</w:rPr>
        <w:t>. Bloques except y finally.</w:t>
      </w:r>
      <w:bookmarkEnd w:id="17"/>
    </w:p>
    <w:p w14:paraId="40440A20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500DBBD7" wp14:editId="39EC0C69">
            <wp:extent cx="5932170" cy="7909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758652E-68DB-4E37-8E0D-C8B18023A901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C3C0" w14:textId="2399E25F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</w:rPr>
      </w:pPr>
      <w:bookmarkStart w:id="18" w:name="_Toc242188707"/>
      <w:r w:rsidRPr="001C6FF3">
        <w:rPr>
          <w:b w:val="0"/>
          <w:bCs w:val="0"/>
          <w:color w:val="auto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</w:rPr>
        <w:t>17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</w:rPr>
        <w:t>Excepciones personalizadas.</w:t>
      </w:r>
      <w:bookmarkEnd w:id="18"/>
    </w:p>
    <w:p w14:paraId="19D06F66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2FA4E1CD" wp14:editId="63773E27">
            <wp:extent cx="5932170" cy="79095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7CFBFB4-077E-46CC-946D-D7E9AA36288A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6EEF" w14:textId="25FE19B1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19" w:name="_Toc242188708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18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Entrada y salida de datos.</w:t>
      </w:r>
      <w:bookmarkEnd w:id="19"/>
    </w:p>
    <w:p w14:paraId="49BC7129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70983F59" wp14:editId="1BC329BA">
            <wp:extent cx="5932170" cy="7909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73E0621-EEC9-42FC-B18A-905D0AF5B4AD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F5AC" w14:textId="64E1B573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20" w:name="_Toc242188709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19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Lectura y escritura de archivos.</w:t>
      </w:r>
      <w:bookmarkEnd w:id="20"/>
    </w:p>
    <w:p w14:paraId="5D808E5D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292489BB" wp14:editId="79C49782">
            <wp:extent cx="5932170" cy="79095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D8827FC2-68BB-4A37-935F-50D38E701F17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D7B4" w14:textId="59487B81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21" w:name="_Toc242188710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20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Uso de with e importación de módulos</w:t>
      </w:r>
      <w:bookmarkEnd w:id="21"/>
    </w:p>
    <w:p w14:paraId="40B6F6EC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05F5487F" wp14:editId="2DEAE3C4">
            <wp:extent cx="5932170" cy="7909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2186EC1-939A-4DA5-A6C1-FBE1385D4319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385" w14:textId="5A0D36AD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22" w:name="_Toc242188711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21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Módulos estándar de Python</w:t>
      </w:r>
      <w:bookmarkEnd w:id="22"/>
    </w:p>
    <w:p w14:paraId="21135247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27308F73" wp14:editId="0CFBFFEE">
            <wp:extent cx="5932170" cy="7909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58A0D96-D9D0-462B-9853-FED9A7257D28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26C6" w14:textId="4AA9FA7C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23" w:name="_Toc242188712"/>
      <w:r w:rsidRPr="001C6FF3">
        <w:rPr>
          <w:b w:val="0"/>
          <w:bCs w:val="0"/>
          <w:color w:val="auto"/>
          <w:lang w:val="es-MX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  <w:lang w:val="es-MX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  <w:lang w:val="es-MX"/>
        </w:rPr>
        <w:t>22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  <w:lang w:val="es-MX"/>
        </w:rPr>
        <w:t>Creación de módulos propios</w:t>
      </w:r>
      <w:bookmarkEnd w:id="23"/>
    </w:p>
    <w:p w14:paraId="2D4E4E13" w14:textId="77777777" w:rsidR="00692BEE" w:rsidRPr="001C6FF3" w:rsidRDefault="00000000" w:rsidP="001C6FF3">
      <w:pPr>
        <w:jc w:val="center"/>
      </w:pPr>
      <w:r w:rsidRPr="001C6FF3">
        <w:rPr>
          <w:noProof/>
        </w:rPr>
        <w:lastRenderedPageBreak/>
        <w:drawing>
          <wp:inline distT="0" distB="0" distL="0" distR="0" wp14:anchorId="3A95F613" wp14:editId="260DFB9D">
            <wp:extent cx="5932170" cy="7909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C33E767-8F86-40A4-A009-72E5B8F96475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53DC" w14:textId="5D7F3C04" w:rsidR="00692BEE" w:rsidRPr="001C6FF3" w:rsidRDefault="001C6FF3" w:rsidP="001C6FF3">
      <w:pPr>
        <w:pStyle w:val="Descripcin"/>
        <w:jc w:val="center"/>
        <w:rPr>
          <w:b w:val="0"/>
          <w:bCs w:val="0"/>
          <w:color w:val="auto"/>
          <w:lang w:val="es-MX"/>
        </w:rPr>
      </w:pPr>
      <w:bookmarkStart w:id="24" w:name="_Toc242188713"/>
      <w:r w:rsidRPr="001C6FF3">
        <w:rPr>
          <w:b w:val="0"/>
          <w:bCs w:val="0"/>
          <w:color w:val="auto"/>
        </w:rPr>
        <w:t xml:space="preserve">Figure </w:t>
      </w:r>
      <w:r w:rsidRPr="001C6FF3">
        <w:rPr>
          <w:b w:val="0"/>
          <w:bCs w:val="0"/>
          <w:color w:val="auto"/>
        </w:rPr>
        <w:fldChar w:fldCharType="begin"/>
      </w:r>
      <w:r w:rsidRPr="001C6FF3">
        <w:rPr>
          <w:b w:val="0"/>
          <w:bCs w:val="0"/>
          <w:color w:val="auto"/>
        </w:rPr>
        <w:instrText xml:space="preserve"> SEQ Figure \* ARABIC </w:instrText>
      </w:r>
      <w:r w:rsidRPr="001C6FF3">
        <w:rPr>
          <w:b w:val="0"/>
          <w:bCs w:val="0"/>
          <w:color w:val="auto"/>
        </w:rPr>
        <w:fldChar w:fldCharType="separate"/>
      </w:r>
      <w:r w:rsidRPr="001C6FF3">
        <w:rPr>
          <w:b w:val="0"/>
          <w:bCs w:val="0"/>
          <w:noProof/>
          <w:color w:val="auto"/>
        </w:rPr>
        <w:t>23</w:t>
      </w:r>
      <w:r w:rsidRPr="001C6FF3">
        <w:rPr>
          <w:b w:val="0"/>
          <w:bCs w:val="0"/>
          <w:color w:val="auto"/>
        </w:rPr>
        <w:fldChar w:fldCharType="end"/>
      </w:r>
      <w:r w:rsidRPr="001C6FF3">
        <w:rPr>
          <w:b w:val="0"/>
          <w:bCs w:val="0"/>
          <w:color w:val="auto"/>
        </w:rPr>
        <w:t>Paquetes en Python.</w:t>
      </w:r>
      <w:bookmarkEnd w:id="24"/>
    </w:p>
    <w:p w14:paraId="36DDF70A" w14:textId="77777777" w:rsidR="00692BEE" w:rsidRPr="003A4994" w:rsidRDefault="00000000" w:rsidP="003A4994">
      <w:pPr>
        <w:pStyle w:val="Ttulo1"/>
        <w:rPr>
          <w:rFonts w:ascii="Times New Roman" w:hAnsi="Times New Roman" w:cs="Times New Roman"/>
          <w:color w:val="auto"/>
          <w:lang w:val="es-MX"/>
        </w:rPr>
      </w:pPr>
      <w:bookmarkStart w:id="25" w:name="_Toc242188658"/>
      <w:r w:rsidRPr="003A4994">
        <w:rPr>
          <w:rFonts w:ascii="Times New Roman" w:hAnsi="Times New Roman" w:cs="Times New Roman"/>
          <w:color w:val="auto"/>
          <w:lang w:val="es-MX"/>
        </w:rPr>
        <w:lastRenderedPageBreak/>
        <w:t>Conclusión</w:t>
      </w:r>
      <w:bookmarkEnd w:id="25"/>
    </w:p>
    <w:p w14:paraId="7C5B057C" w14:textId="77777777" w:rsidR="00692BEE" w:rsidRPr="003A4994" w:rsidRDefault="00000000">
      <w:pPr>
        <w:jc w:val="both"/>
        <w:rPr>
          <w:lang w:val="es-MX"/>
        </w:rPr>
      </w:pPr>
      <w:r w:rsidRPr="003A4994">
        <w:rPr>
          <w:lang w:val="es-MX"/>
        </w:rPr>
        <w:t>En conclusión, los apuntes recopilados muestran el desarrollo de conocimientos esenciales para la programación en Python. El estudio de las estructuras de datos permite seleccionar formas adecuadas de almacenar, organizar y manipular información, mientras que las funciones, el manejo de excepciones, los archivos y los módulos ayudan a construir programas más ordenados, reutilizables y seguros. La práctica de estos temas fortalece la lógica de programación y sirve como base para resolver problemas de mayor complejidad en el desarrollo de software.</w:t>
      </w:r>
    </w:p>
    <w:sectPr w:rsidR="00692BEE" w:rsidRPr="003A4994" w:rsidSect="003A4994">
      <w:headerReference w:type="default" r:id="rId31"/>
      <w:pgSz w:w="12240" w:h="15840"/>
      <w:pgMar w:top="936" w:right="1008" w:bottom="936" w:left="1008" w:header="124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6A12" w14:textId="77777777" w:rsidR="009C2DE0" w:rsidRDefault="009C2DE0" w:rsidP="003A4994">
      <w:pPr>
        <w:spacing w:after="0" w:line="240" w:lineRule="auto"/>
      </w:pPr>
      <w:r>
        <w:separator/>
      </w:r>
    </w:p>
  </w:endnote>
  <w:endnote w:type="continuationSeparator" w:id="0">
    <w:p w14:paraId="763C1383" w14:textId="77777777" w:rsidR="009C2DE0" w:rsidRDefault="009C2DE0" w:rsidP="003A4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28DB" w14:textId="77777777" w:rsidR="009C2DE0" w:rsidRDefault="009C2DE0" w:rsidP="003A4994">
      <w:pPr>
        <w:spacing w:after="0" w:line="240" w:lineRule="auto"/>
      </w:pPr>
      <w:r>
        <w:separator/>
      </w:r>
    </w:p>
  </w:footnote>
  <w:footnote w:type="continuationSeparator" w:id="0">
    <w:p w14:paraId="31C0B65D" w14:textId="77777777" w:rsidR="009C2DE0" w:rsidRDefault="009C2DE0" w:rsidP="003A4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D687" w14:textId="42873186" w:rsidR="003A4994" w:rsidRDefault="003A4994">
    <w:pPr>
      <w:pStyle w:val="Encabezado"/>
    </w:pPr>
    <w:r>
      <w:rPr>
        <w:noProof/>
      </w:rPr>
      <w:drawing>
        <wp:anchor distT="0" distB="0" distL="114300" distR="114300" simplePos="0" relativeHeight="251659264" behindDoc="1" locked="1" layoutInCell="1" allowOverlap="1" wp14:anchorId="5783B7EC" wp14:editId="65F83349">
          <wp:simplePos x="0" y="0"/>
          <wp:positionH relativeFrom="page">
            <wp:posOffset>-30480</wp:posOffset>
          </wp:positionH>
          <wp:positionV relativeFrom="page">
            <wp:posOffset>-152400</wp:posOffset>
          </wp:positionV>
          <wp:extent cx="7772400" cy="10226040"/>
          <wp:effectExtent l="0" t="0" r="0" b="3810"/>
          <wp:wrapNone/>
          <wp:docPr id="1720728786" name="Imagen 1720728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226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46343">
    <w:abstractNumId w:val="8"/>
  </w:num>
  <w:num w:numId="2" w16cid:durableId="1983609443">
    <w:abstractNumId w:val="6"/>
  </w:num>
  <w:num w:numId="3" w16cid:durableId="1829861809">
    <w:abstractNumId w:val="5"/>
  </w:num>
  <w:num w:numId="4" w16cid:durableId="1620988056">
    <w:abstractNumId w:val="4"/>
  </w:num>
  <w:num w:numId="5" w16cid:durableId="2047632758">
    <w:abstractNumId w:val="7"/>
  </w:num>
  <w:num w:numId="6" w16cid:durableId="1586844862">
    <w:abstractNumId w:val="3"/>
  </w:num>
  <w:num w:numId="7" w16cid:durableId="1753695122">
    <w:abstractNumId w:val="2"/>
  </w:num>
  <w:num w:numId="8" w16cid:durableId="1720787812">
    <w:abstractNumId w:val="1"/>
  </w:num>
  <w:num w:numId="9" w16cid:durableId="172852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FF3"/>
    <w:rsid w:val="0029639D"/>
    <w:rsid w:val="0032255C"/>
    <w:rsid w:val="00326F90"/>
    <w:rsid w:val="003A4994"/>
    <w:rsid w:val="00692BEE"/>
    <w:rsid w:val="00961B72"/>
    <w:rsid w:val="00993B7B"/>
    <w:rsid w:val="009C2DE0"/>
    <w:rsid w:val="00AA1D8D"/>
    <w:rsid w:val="00B47730"/>
    <w:rsid w:val="00B668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F3939"/>
  <w14:defaultImageDpi w14:val="300"/>
  <w15:docId w15:val="{6DB2246A-1BE2-4294-A347-814B505E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uiPriority w:val="99"/>
    <w:rsid w:val="003A49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3A4994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93B7B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1C6FF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3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936</Words>
  <Characters>5151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cruz</cp:lastModifiedBy>
  <cp:revision>5</cp:revision>
  <dcterms:created xsi:type="dcterms:W3CDTF">2013-12-23T23:15:00Z</dcterms:created>
  <dcterms:modified xsi:type="dcterms:W3CDTF">2026-10-06T20:18:00Z</dcterms:modified>
  <cp:category/>
</cp:coreProperties>
</file>