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1345C" w14:textId="77777777" w:rsidR="00757669" w:rsidRDefault="00757669" w:rsidP="00757669"/>
    <w:p w14:paraId="71E2623E" w14:textId="77777777" w:rsidR="00757669" w:rsidRDefault="00757669" w:rsidP="00757669"/>
    <w:p w14:paraId="14DFE6E7" w14:textId="77777777" w:rsidR="00757669" w:rsidRDefault="00757669" w:rsidP="00757669"/>
    <w:p w14:paraId="6CA9ED07" w14:textId="77777777" w:rsidR="00757669" w:rsidRDefault="00757669" w:rsidP="00757669"/>
    <w:p w14:paraId="4DF71FD3" w14:textId="77777777" w:rsidR="00757669" w:rsidRDefault="00757669" w:rsidP="00757669">
      <w:pPr>
        <w:spacing w:line="360" w:lineRule="auto"/>
        <w:jc w:val="center"/>
        <w:rPr>
          <w:rFonts w:ascii="Times" w:eastAsia="Times New Roman" w:hAnsi="Times" w:cs="Segoe UI"/>
          <w:b/>
          <w:bCs/>
          <w:color w:val="201F1E"/>
          <w:sz w:val="23"/>
          <w:szCs w:val="23"/>
          <w:shd w:val="clear" w:color="auto" w:fill="FFFFFF"/>
          <w:lang w:val="en-US"/>
        </w:rPr>
      </w:pPr>
    </w:p>
    <w:p w14:paraId="1C8CCC47" w14:textId="77777777" w:rsidR="00757669" w:rsidRDefault="00757669" w:rsidP="00757669">
      <w:pPr>
        <w:spacing w:line="360" w:lineRule="auto"/>
        <w:jc w:val="center"/>
        <w:rPr>
          <w:rFonts w:ascii="Times" w:eastAsia="Times New Roman" w:hAnsi="Times" w:cs="Segoe UI"/>
          <w:b/>
          <w:bCs/>
          <w:color w:val="201F1E"/>
          <w:sz w:val="23"/>
          <w:szCs w:val="23"/>
          <w:shd w:val="clear" w:color="auto" w:fill="FFFFFF"/>
          <w:lang w:val="en-US"/>
        </w:rPr>
      </w:pPr>
    </w:p>
    <w:p w14:paraId="6085857A" w14:textId="77777777" w:rsidR="00757669" w:rsidRDefault="00757669" w:rsidP="00757669">
      <w:pPr>
        <w:spacing w:line="360" w:lineRule="auto"/>
        <w:jc w:val="center"/>
        <w:rPr>
          <w:rFonts w:ascii="Times" w:eastAsia="Times New Roman" w:hAnsi="Times" w:cs="Segoe UI"/>
          <w:b/>
          <w:bCs/>
          <w:color w:val="201F1E"/>
          <w:sz w:val="23"/>
          <w:szCs w:val="23"/>
          <w:shd w:val="clear" w:color="auto" w:fill="FFFFFF"/>
          <w:lang w:val="en-US"/>
        </w:rPr>
      </w:pPr>
    </w:p>
    <w:p w14:paraId="7D5E704F" w14:textId="1A8E3DC5" w:rsidR="00757669" w:rsidRPr="00B31A67" w:rsidRDefault="00757669" w:rsidP="00757669">
      <w:pPr>
        <w:spacing w:line="360" w:lineRule="auto"/>
        <w:jc w:val="center"/>
        <w:rPr>
          <w:rFonts w:ascii="Times" w:hAnsi="Times"/>
          <w:b/>
          <w:bCs/>
          <w:lang w:val="es-ES"/>
        </w:rPr>
      </w:pPr>
      <w:r w:rsidRPr="00B31A67">
        <w:rPr>
          <w:rFonts w:ascii="Times" w:eastAsia="Times New Roman" w:hAnsi="Times" w:cs="Segoe UI"/>
          <w:b/>
          <w:bCs/>
          <w:color w:val="201F1E"/>
          <w:sz w:val="23"/>
          <w:szCs w:val="23"/>
          <w:shd w:val="clear" w:color="auto" w:fill="FFFFFF"/>
          <w:lang w:val="es-ES"/>
        </w:rPr>
        <w:t xml:space="preserve">Individual Challenge 1: </w:t>
      </w:r>
      <w:r w:rsidRPr="00B31A67">
        <w:rPr>
          <w:rFonts w:ascii="Times" w:hAnsi="Times"/>
          <w:b/>
          <w:bCs/>
          <w:lang w:val="es-ES"/>
        </w:rPr>
        <w:t>Excel</w:t>
      </w:r>
    </w:p>
    <w:p w14:paraId="2B07827B" w14:textId="77777777" w:rsidR="00757669" w:rsidRPr="00B31A67" w:rsidRDefault="00757669" w:rsidP="00757669">
      <w:pPr>
        <w:spacing w:line="360" w:lineRule="auto"/>
        <w:jc w:val="center"/>
        <w:rPr>
          <w:rFonts w:ascii="Times" w:eastAsia="Times New Roman" w:hAnsi="Times" w:cs="Segoe UI"/>
          <w:b/>
          <w:bCs/>
          <w:color w:val="201F1E"/>
          <w:sz w:val="23"/>
          <w:szCs w:val="23"/>
          <w:shd w:val="clear" w:color="auto" w:fill="FFFFFF"/>
          <w:lang w:val="es-ES"/>
        </w:rPr>
      </w:pPr>
    </w:p>
    <w:p w14:paraId="5A258538" w14:textId="77777777" w:rsidR="00757669" w:rsidRPr="00B31A67" w:rsidRDefault="00757669" w:rsidP="00757669">
      <w:pPr>
        <w:pStyle w:val="NormalWeb"/>
        <w:spacing w:before="0" w:beforeAutospacing="0" w:after="0" w:afterAutospacing="0" w:line="360" w:lineRule="auto"/>
        <w:ind w:firstLine="720"/>
        <w:jc w:val="center"/>
        <w:rPr>
          <w:rFonts w:ascii="Times" w:hAnsi="Times"/>
          <w:b/>
          <w:bCs/>
          <w:color w:val="000000"/>
          <w:lang w:val="es-ES"/>
        </w:rPr>
      </w:pPr>
    </w:p>
    <w:p w14:paraId="6C749BB2" w14:textId="77777777" w:rsidR="00757669" w:rsidRPr="00B31A67" w:rsidRDefault="00757669" w:rsidP="00757669">
      <w:pPr>
        <w:pStyle w:val="NormalWeb"/>
        <w:spacing w:before="0" w:beforeAutospacing="0" w:after="0" w:afterAutospacing="0" w:line="360" w:lineRule="auto"/>
        <w:ind w:firstLine="720"/>
        <w:jc w:val="center"/>
        <w:rPr>
          <w:rFonts w:ascii="Times" w:hAnsi="Times"/>
          <w:b/>
          <w:bCs/>
          <w:color w:val="000000"/>
          <w:lang w:val="es-ES"/>
        </w:rPr>
      </w:pPr>
    </w:p>
    <w:p w14:paraId="5085DA26" w14:textId="77777777" w:rsidR="00757669" w:rsidRPr="00B31A67" w:rsidRDefault="00757669" w:rsidP="00757669">
      <w:pPr>
        <w:pStyle w:val="NormalWeb"/>
        <w:spacing w:before="0" w:beforeAutospacing="0" w:after="0" w:afterAutospacing="0" w:line="360" w:lineRule="auto"/>
        <w:ind w:firstLine="720"/>
        <w:jc w:val="center"/>
        <w:rPr>
          <w:rFonts w:ascii="Times" w:hAnsi="Times"/>
          <w:b/>
          <w:bCs/>
          <w:color w:val="000000"/>
          <w:lang w:val="es-ES"/>
        </w:rPr>
      </w:pPr>
    </w:p>
    <w:p w14:paraId="3A0EBF98" w14:textId="77777777" w:rsidR="00757669" w:rsidRPr="00B31A67" w:rsidRDefault="00757669" w:rsidP="00757669">
      <w:pPr>
        <w:pStyle w:val="NormalWeb"/>
        <w:spacing w:before="0" w:beforeAutospacing="0" w:after="0" w:afterAutospacing="0" w:line="360" w:lineRule="auto"/>
        <w:rPr>
          <w:rFonts w:ascii="Times" w:hAnsi="Times"/>
          <w:b/>
          <w:bCs/>
          <w:color w:val="000000"/>
          <w:lang w:val="es-ES"/>
        </w:rPr>
      </w:pPr>
    </w:p>
    <w:p w14:paraId="62D8F140" w14:textId="77777777" w:rsidR="00757669" w:rsidRPr="00B31A67" w:rsidRDefault="00757669" w:rsidP="00757669">
      <w:pPr>
        <w:pStyle w:val="NormalWeb"/>
        <w:spacing w:before="0" w:beforeAutospacing="0" w:after="0" w:afterAutospacing="0" w:line="480" w:lineRule="auto"/>
        <w:jc w:val="center"/>
        <w:rPr>
          <w:rFonts w:ascii="Times" w:hAnsi="Times"/>
          <w:b/>
          <w:bCs/>
          <w:color w:val="000000"/>
          <w:lang w:val="es-ES"/>
        </w:rPr>
      </w:pPr>
    </w:p>
    <w:p w14:paraId="37AC0595" w14:textId="22FCCFAD" w:rsidR="00757669" w:rsidRPr="006C25CB" w:rsidRDefault="006C25CB" w:rsidP="00757669">
      <w:pPr>
        <w:pStyle w:val="NormalWeb"/>
        <w:spacing w:before="0" w:beforeAutospacing="0" w:after="0" w:afterAutospacing="0" w:line="360" w:lineRule="auto"/>
        <w:jc w:val="center"/>
        <w:rPr>
          <w:rFonts w:ascii="Times" w:hAnsi="Times"/>
          <w:lang w:val="es-ES"/>
        </w:rPr>
      </w:pPr>
      <w:r w:rsidRPr="006C25CB">
        <w:rPr>
          <w:rFonts w:ascii="Times" w:hAnsi="Times"/>
          <w:lang w:val="es-ES"/>
        </w:rPr>
        <w:t>Ricardo De los Rios</w:t>
      </w:r>
    </w:p>
    <w:p w14:paraId="20206500" w14:textId="2A58CC9A" w:rsidR="00757669" w:rsidRPr="006C25CB" w:rsidRDefault="006C25CB" w:rsidP="00757669">
      <w:pPr>
        <w:spacing w:line="360" w:lineRule="auto"/>
        <w:jc w:val="center"/>
        <w:rPr>
          <w:rFonts w:ascii="Times" w:hAnsi="Times"/>
        </w:rPr>
      </w:pPr>
      <w:r w:rsidRPr="006C25CB">
        <w:rPr>
          <w:rFonts w:ascii="Times" w:hAnsi="Times"/>
        </w:rPr>
        <w:t>Data Analytic</w:t>
      </w:r>
      <w:r>
        <w:rPr>
          <w:rFonts w:ascii="Times" w:hAnsi="Times"/>
        </w:rPr>
        <w:t>s Boot Camp</w:t>
      </w:r>
    </w:p>
    <w:p w14:paraId="4D334747" w14:textId="77777777" w:rsidR="006C25CB" w:rsidRDefault="006C25CB" w:rsidP="00757669">
      <w:pPr>
        <w:spacing w:line="360" w:lineRule="auto"/>
        <w:jc w:val="center"/>
        <w:rPr>
          <w:rFonts w:ascii="Times" w:hAnsi="Times"/>
          <w:lang w:val="en-US"/>
        </w:rPr>
      </w:pPr>
    </w:p>
    <w:p w14:paraId="542E2160" w14:textId="16B8C983" w:rsidR="00757669" w:rsidRPr="0051424B" w:rsidRDefault="006C25CB" w:rsidP="00757669">
      <w:pPr>
        <w:spacing w:line="360" w:lineRule="auto"/>
        <w:jc w:val="center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June, 2023</w:t>
      </w:r>
    </w:p>
    <w:p w14:paraId="08C336F2" w14:textId="77777777" w:rsidR="00757669" w:rsidRDefault="00757669" w:rsidP="00757669"/>
    <w:p w14:paraId="441F97F0" w14:textId="77777777" w:rsidR="00757669" w:rsidRDefault="00757669" w:rsidP="00757669"/>
    <w:p w14:paraId="0B14AA9B" w14:textId="77777777" w:rsidR="00757669" w:rsidRDefault="00757669" w:rsidP="00757669"/>
    <w:p w14:paraId="32E1BCAC" w14:textId="77777777" w:rsidR="00757669" w:rsidRDefault="00757669" w:rsidP="00757669"/>
    <w:p w14:paraId="190FED73" w14:textId="77777777" w:rsidR="00757669" w:rsidRDefault="00757669" w:rsidP="00757669"/>
    <w:p w14:paraId="13151BE3" w14:textId="77777777" w:rsidR="00757669" w:rsidRDefault="00757669" w:rsidP="00757669"/>
    <w:p w14:paraId="2BDB9567" w14:textId="77777777" w:rsidR="00757669" w:rsidRDefault="00757669" w:rsidP="00757669"/>
    <w:p w14:paraId="21FF6444" w14:textId="77777777" w:rsidR="00757669" w:rsidRDefault="00757669" w:rsidP="00757669"/>
    <w:p w14:paraId="5DB641FE" w14:textId="77777777" w:rsidR="00757669" w:rsidRDefault="00757669" w:rsidP="00757669"/>
    <w:p w14:paraId="312794F2" w14:textId="4CD91767" w:rsidR="006C25CB" w:rsidRPr="001252B6" w:rsidRDefault="000219C1" w:rsidP="006C25CB">
      <w:pPr>
        <w:spacing w:line="360" w:lineRule="auto"/>
        <w:jc w:val="center"/>
        <w:rPr>
          <w:rFonts w:ascii="Times" w:hAnsi="Times"/>
          <w:b/>
          <w:bCs/>
          <w:u w:val="single"/>
        </w:rPr>
      </w:pPr>
      <w:r>
        <w:rPr>
          <w:rFonts w:ascii="Times" w:hAnsi="Times"/>
          <w:b/>
          <w:bCs/>
          <w:u w:val="single"/>
        </w:rPr>
        <w:lastRenderedPageBreak/>
        <w:t>Module 1 Challenge</w:t>
      </w:r>
    </w:p>
    <w:p w14:paraId="6B95647C" w14:textId="77777777" w:rsidR="006C25CB" w:rsidRPr="006C25CB" w:rsidRDefault="006C25CB" w:rsidP="006C25CB">
      <w:pPr>
        <w:numPr>
          <w:ilvl w:val="1"/>
          <w:numId w:val="1"/>
        </w:numPr>
        <w:spacing w:line="360" w:lineRule="auto"/>
        <w:rPr>
          <w:rFonts w:ascii="Times" w:hAnsi="Times" w:cs="Tahoma"/>
          <w:b/>
          <w:bCs/>
          <w:kern w:val="0"/>
          <w:sz w:val="24"/>
          <w:szCs w:val="24"/>
          <w14:ligatures w14:val="none"/>
        </w:rPr>
      </w:pPr>
      <w:r w:rsidRPr="006C25CB">
        <w:rPr>
          <w:rFonts w:ascii="Times" w:hAnsi="Times" w:cs="Tahoma"/>
          <w:b/>
          <w:bCs/>
          <w:kern w:val="0"/>
          <w:sz w:val="24"/>
          <w:szCs w:val="24"/>
          <w14:ligatures w14:val="none"/>
        </w:rPr>
        <w:t>Given the provided data, what are three conclusions that we can draw about crowdfunding campaigns?</w:t>
      </w:r>
    </w:p>
    <w:p w14:paraId="4D12B2C7" w14:textId="2DC3C0E3" w:rsidR="00FF2635" w:rsidRPr="002778F6" w:rsidRDefault="00B31A67" w:rsidP="00B31A67">
      <w:pPr>
        <w:spacing w:line="360" w:lineRule="auto"/>
        <w:ind w:firstLine="360"/>
        <w:rPr>
          <w:rFonts w:ascii="Times" w:hAnsi="Times"/>
          <w:noProof/>
        </w:rPr>
      </w:pPr>
      <w:r w:rsidRPr="00B31A67">
        <w:rPr>
          <w:rFonts w:ascii="Times" w:hAnsi="Times"/>
        </w:rPr>
        <w:t xml:space="preserve">According to the information from the crowdfunding campaigns carried out, it can be concluded that of the total of 565 successful campaigns, 80% of the campaigns were carried out in 4 categories: theater 187 (33.09%), video and film 102 (18.05%), music 99 (17.52%) and technology 64 (11.32%). Likewise, </w:t>
      </w:r>
      <w:r w:rsidR="00181720">
        <w:rPr>
          <w:rFonts w:ascii="Times" w:hAnsi="Times"/>
        </w:rPr>
        <w:t>it</w:t>
      </w:r>
      <w:r w:rsidRPr="00B31A67">
        <w:rPr>
          <w:rFonts w:ascii="Times" w:hAnsi="Times"/>
        </w:rPr>
        <w:t xml:space="preserve"> observe</w:t>
      </w:r>
      <w:r w:rsidR="00181720">
        <w:rPr>
          <w:rFonts w:ascii="Times" w:hAnsi="Times"/>
        </w:rPr>
        <w:t>s</w:t>
      </w:r>
      <w:r w:rsidRPr="00B31A67">
        <w:rPr>
          <w:rFonts w:ascii="Times" w:hAnsi="Times"/>
        </w:rPr>
        <w:t xml:space="preserve"> that in </w:t>
      </w:r>
      <w:r w:rsidR="00181720">
        <w:rPr>
          <w:rFonts w:ascii="Times" w:hAnsi="Times"/>
        </w:rPr>
        <w:t xml:space="preserve">the same </w:t>
      </w:r>
      <w:r w:rsidRPr="00B31A67">
        <w:rPr>
          <w:rFonts w:ascii="Times" w:hAnsi="Times"/>
        </w:rPr>
        <w:t>categories</w:t>
      </w:r>
      <w:r w:rsidR="00181720">
        <w:rPr>
          <w:rFonts w:ascii="Times" w:hAnsi="Times"/>
        </w:rPr>
        <w:t>,</w:t>
      </w:r>
      <w:r w:rsidRPr="00B31A67">
        <w:rPr>
          <w:rFonts w:ascii="Times" w:hAnsi="Times"/>
        </w:rPr>
        <w:t xml:space="preserve"> the percentage of success was higher than 50%, being theater (54%), video and film (57%), music (57%)</w:t>
      </w:r>
      <w:r w:rsidR="002778F6">
        <w:rPr>
          <w:rFonts w:ascii="Times" w:hAnsi="Times"/>
        </w:rPr>
        <w:t>,</w:t>
      </w:r>
      <w:r w:rsidRPr="00B31A67">
        <w:rPr>
          <w:rFonts w:ascii="Times" w:hAnsi="Times"/>
        </w:rPr>
        <w:t xml:space="preserve"> and technology (67%).</w:t>
      </w:r>
    </w:p>
    <w:p w14:paraId="1FDE6D6F" w14:textId="7B3CC155" w:rsidR="002778F6" w:rsidRDefault="002778F6" w:rsidP="002778F6">
      <w:pPr>
        <w:spacing w:line="360" w:lineRule="auto"/>
        <w:ind w:firstLine="360"/>
        <w:jc w:val="center"/>
        <w:rPr>
          <w:rFonts w:ascii="Times" w:hAnsi="Times"/>
          <w:noProof/>
          <w:lang w:val="es-ES"/>
        </w:rPr>
      </w:pPr>
      <w:r>
        <w:rPr>
          <w:rFonts w:ascii="Times" w:hAnsi="Times"/>
          <w:noProof/>
          <w:lang w:val="es-ES"/>
        </w:rPr>
        <w:drawing>
          <wp:inline distT="0" distB="0" distL="0" distR="0" wp14:anchorId="17C03A73" wp14:editId="4C7E0EFC">
            <wp:extent cx="5005754" cy="1791744"/>
            <wp:effectExtent l="0" t="0" r="4445" b="0"/>
            <wp:docPr id="68001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952" cy="181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16CAD" w14:textId="4ED36824" w:rsidR="00FF2635" w:rsidRDefault="00B31A67" w:rsidP="00B31A67">
      <w:pPr>
        <w:spacing w:line="360" w:lineRule="auto"/>
        <w:ind w:firstLine="360"/>
        <w:rPr>
          <w:rFonts w:ascii="Times" w:hAnsi="Times"/>
        </w:rPr>
      </w:pPr>
      <w:r w:rsidRPr="00B31A67">
        <w:rPr>
          <w:rFonts w:ascii="Times" w:hAnsi="Times"/>
        </w:rPr>
        <w:t>Regarding the analysis by subcategory,</w:t>
      </w:r>
      <w:r w:rsidR="00181720">
        <w:rPr>
          <w:rFonts w:ascii="Times" w:hAnsi="Times"/>
        </w:rPr>
        <w:t xml:space="preserve"> it </w:t>
      </w:r>
      <w:r w:rsidRPr="00B31A67">
        <w:rPr>
          <w:rFonts w:ascii="Times" w:hAnsi="Times"/>
        </w:rPr>
        <w:t xml:space="preserve">can </w:t>
      </w:r>
      <w:r w:rsidR="00181720">
        <w:rPr>
          <w:rFonts w:ascii="Times" w:hAnsi="Times"/>
        </w:rPr>
        <w:t>be conclud</w:t>
      </w:r>
      <w:r w:rsidRPr="00B31A67">
        <w:rPr>
          <w:rFonts w:ascii="Times" w:hAnsi="Times"/>
        </w:rPr>
        <w:t>e</w:t>
      </w:r>
      <w:r w:rsidR="00181720">
        <w:rPr>
          <w:rFonts w:ascii="Times" w:hAnsi="Times"/>
        </w:rPr>
        <w:t>d</w:t>
      </w:r>
      <w:r w:rsidRPr="00B31A67">
        <w:rPr>
          <w:rFonts w:ascii="Times" w:hAnsi="Times"/>
        </w:rPr>
        <w:t xml:space="preserve"> that plays with 344 campaigns represents 34% of the total subcategories; </w:t>
      </w:r>
      <w:r w:rsidR="00181720">
        <w:rPr>
          <w:rFonts w:ascii="Times" w:hAnsi="Times"/>
        </w:rPr>
        <w:t>likewis</w:t>
      </w:r>
      <w:r w:rsidRPr="00B31A67">
        <w:rPr>
          <w:rFonts w:ascii="Times" w:hAnsi="Times"/>
        </w:rPr>
        <w:t xml:space="preserve">e, it can be seen that of the total number of successful campaigns (565), 187 is 33%, corresponding to the plays subcategory. In terms of failed campaigns, </w:t>
      </w:r>
      <w:r w:rsidR="00181720">
        <w:rPr>
          <w:rFonts w:ascii="Times" w:hAnsi="Times"/>
        </w:rPr>
        <w:t xml:space="preserve">the </w:t>
      </w:r>
      <w:r w:rsidRPr="00B31A67">
        <w:rPr>
          <w:rFonts w:ascii="Times" w:hAnsi="Times"/>
        </w:rPr>
        <w:t>plays</w:t>
      </w:r>
      <w:r w:rsidR="00181720">
        <w:rPr>
          <w:rFonts w:ascii="Times" w:hAnsi="Times"/>
        </w:rPr>
        <w:t xml:space="preserve"> sub-category</w:t>
      </w:r>
      <w:r w:rsidRPr="00B31A67">
        <w:rPr>
          <w:rFonts w:ascii="Times" w:hAnsi="Times"/>
        </w:rPr>
        <w:t xml:space="preserve"> was the one that had the most with 132 </w:t>
      </w:r>
      <w:r w:rsidR="00181720">
        <w:rPr>
          <w:rFonts w:ascii="Times" w:hAnsi="Times"/>
        </w:rPr>
        <w:t xml:space="preserve">out </w:t>
      </w:r>
      <w:r w:rsidRPr="00B31A67">
        <w:rPr>
          <w:rFonts w:ascii="Times" w:hAnsi="Times"/>
        </w:rPr>
        <w:t xml:space="preserve">of 364, which represents 36%, and in terms of the highest number of canceled campaigns, it was also </w:t>
      </w:r>
      <w:r w:rsidR="00181720">
        <w:rPr>
          <w:rFonts w:ascii="Times" w:hAnsi="Times"/>
        </w:rPr>
        <w:t xml:space="preserve">the subcategory called </w:t>
      </w:r>
      <w:r w:rsidRPr="00B31A67">
        <w:rPr>
          <w:rFonts w:ascii="Times" w:hAnsi="Times"/>
        </w:rPr>
        <w:t>plays that registered the highest number with 23 out of 57, which is equivalent to the 40%</w:t>
      </w:r>
      <w:r>
        <w:rPr>
          <w:rFonts w:ascii="Times" w:hAnsi="Times"/>
        </w:rPr>
        <w:t>.</w:t>
      </w:r>
    </w:p>
    <w:p w14:paraId="1B80747E" w14:textId="1F4F0C3D" w:rsidR="00BA4579" w:rsidRPr="00181720" w:rsidRDefault="002778F6" w:rsidP="00181720">
      <w:pPr>
        <w:spacing w:line="360" w:lineRule="auto"/>
        <w:ind w:firstLine="360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60AE45B3" wp14:editId="1B263810">
            <wp:extent cx="4566138" cy="2313803"/>
            <wp:effectExtent l="0" t="0" r="6350" b="0"/>
            <wp:docPr id="143007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188" cy="232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B00922" w14:textId="36954DDD" w:rsidR="002778F6" w:rsidRDefault="002778F6" w:rsidP="002778F6">
      <w:pPr>
        <w:spacing w:line="360" w:lineRule="auto"/>
        <w:ind w:firstLine="360"/>
        <w:rPr>
          <w:rFonts w:ascii="Times" w:hAnsi="Times"/>
        </w:rPr>
      </w:pPr>
      <w:r w:rsidRPr="002778F6">
        <w:rPr>
          <w:rFonts w:ascii="Times" w:hAnsi="Times"/>
        </w:rPr>
        <w:lastRenderedPageBreak/>
        <w:t xml:space="preserve">In the trend that appears in the following graph, </w:t>
      </w:r>
      <w:r w:rsidRPr="002778F6">
        <w:rPr>
          <w:rFonts w:ascii="Times" w:hAnsi="Times"/>
        </w:rPr>
        <w:t>the</w:t>
      </w:r>
      <w:r w:rsidRPr="002778F6">
        <w:rPr>
          <w:rFonts w:ascii="Times" w:hAnsi="Times"/>
        </w:rPr>
        <w:t xml:space="preserve"> month with the highest number of successful outcomes was July with 58. On the other hand, August was the month with the highest number of failed outcomes with </w:t>
      </w:r>
      <w:r w:rsidRPr="002778F6">
        <w:rPr>
          <w:rFonts w:ascii="Times" w:hAnsi="Times"/>
        </w:rPr>
        <w:t>35</w:t>
      </w:r>
      <w:r w:rsidR="00181720">
        <w:rPr>
          <w:rFonts w:ascii="Times" w:hAnsi="Times"/>
        </w:rPr>
        <w:t>,</w:t>
      </w:r>
      <w:r w:rsidRPr="002778F6">
        <w:rPr>
          <w:rFonts w:ascii="Times" w:hAnsi="Times"/>
        </w:rPr>
        <w:t xml:space="preserve"> and</w:t>
      </w:r>
      <w:r w:rsidRPr="002778F6">
        <w:rPr>
          <w:rFonts w:ascii="Times" w:hAnsi="Times"/>
        </w:rPr>
        <w:t xml:space="preserve"> canceled with 8.</w:t>
      </w:r>
    </w:p>
    <w:p w14:paraId="3555A8B0" w14:textId="0C27F9FF" w:rsidR="00013990" w:rsidRDefault="00013990" w:rsidP="002778F6">
      <w:pPr>
        <w:spacing w:line="360" w:lineRule="auto"/>
        <w:ind w:firstLine="360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3F408272" wp14:editId="422B249A">
            <wp:extent cx="5492750" cy="3249295"/>
            <wp:effectExtent l="0" t="0" r="0" b="8255"/>
            <wp:docPr id="15221502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249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3E2805" w14:textId="77777777" w:rsidR="00DB3B9C" w:rsidRPr="00DB3B9C" w:rsidRDefault="00DB3B9C" w:rsidP="00DB3B9C">
      <w:pPr>
        <w:numPr>
          <w:ilvl w:val="1"/>
          <w:numId w:val="1"/>
        </w:numPr>
        <w:spacing w:line="360" w:lineRule="auto"/>
        <w:rPr>
          <w:rFonts w:ascii="Times" w:hAnsi="Times" w:cs="Tahoma"/>
          <w:b/>
          <w:bCs/>
          <w:kern w:val="0"/>
          <w:sz w:val="24"/>
          <w:szCs w:val="24"/>
          <w14:ligatures w14:val="none"/>
        </w:rPr>
      </w:pPr>
      <w:r w:rsidRPr="00DB3B9C">
        <w:rPr>
          <w:rFonts w:ascii="Times" w:hAnsi="Times" w:cs="Tahoma"/>
          <w:b/>
          <w:bCs/>
          <w:kern w:val="0"/>
          <w:sz w:val="24"/>
          <w:szCs w:val="24"/>
          <w14:ligatures w14:val="none"/>
        </w:rPr>
        <w:t>What are some limitations of this dataset?</w:t>
      </w:r>
    </w:p>
    <w:p w14:paraId="271B022B" w14:textId="77777777" w:rsidR="00445793" w:rsidRDefault="00445793" w:rsidP="006C25CB">
      <w:pPr>
        <w:spacing w:line="360" w:lineRule="auto"/>
        <w:ind w:firstLine="360"/>
        <w:rPr>
          <w:rFonts w:ascii="Times" w:hAnsi="Times"/>
          <w:lang w:val="es-ES"/>
        </w:rPr>
      </w:pPr>
      <w:r w:rsidRPr="00445793">
        <w:rPr>
          <w:rFonts w:ascii="Times" w:hAnsi="Times"/>
        </w:rPr>
        <w:t xml:space="preserve">One of the limitations that is evident in the database is that there are variables that are not standardized, such as currency. </w:t>
      </w:r>
      <w:r w:rsidRPr="00445793">
        <w:rPr>
          <w:rFonts w:ascii="Times" w:hAnsi="Times"/>
          <w:lang w:val="es-ES"/>
        </w:rPr>
        <w:t>This is found in different types such as USD, CAD, AUD, CHF, DKK, EUR, GBR; which limits the analysis in monetary terms.</w:t>
      </w:r>
    </w:p>
    <w:p w14:paraId="603E7C9F" w14:textId="31B1D63E" w:rsidR="00445793" w:rsidRPr="00445793" w:rsidRDefault="00445793" w:rsidP="006C25CB">
      <w:pPr>
        <w:spacing w:line="360" w:lineRule="auto"/>
        <w:ind w:firstLine="360"/>
        <w:rPr>
          <w:rFonts w:ascii="Times" w:hAnsi="Times"/>
        </w:rPr>
      </w:pPr>
      <w:r w:rsidRPr="00445793">
        <w:rPr>
          <w:rFonts w:ascii="Times" w:hAnsi="Times"/>
        </w:rPr>
        <w:t xml:space="preserve">Additionally, </w:t>
      </w:r>
      <w:r w:rsidR="00181720">
        <w:rPr>
          <w:rFonts w:ascii="Times" w:hAnsi="Times"/>
        </w:rPr>
        <w:t>it</w:t>
      </w:r>
      <w:r w:rsidRPr="00445793">
        <w:rPr>
          <w:rFonts w:ascii="Times" w:hAnsi="Times"/>
        </w:rPr>
        <w:t xml:space="preserve"> can say that the design of the database makes the analysis more complex; For </w:t>
      </w:r>
      <w:r w:rsidR="00181720">
        <w:rPr>
          <w:rFonts w:ascii="Times" w:hAnsi="Times"/>
        </w:rPr>
        <w:t>instance</w:t>
      </w:r>
      <w:r w:rsidRPr="00445793">
        <w:rPr>
          <w:rFonts w:ascii="Times" w:hAnsi="Times"/>
        </w:rPr>
        <w:t>, if that database will reach a person who does not know how to convert the variables (launched_at and Deadline) from timestamp to data, they will surely lose a lot of information when making a report</w:t>
      </w:r>
      <w:r w:rsidR="00181720">
        <w:rPr>
          <w:rFonts w:ascii="Times" w:hAnsi="Times"/>
        </w:rPr>
        <w:t>.</w:t>
      </w:r>
      <w:r w:rsidRPr="00445793">
        <w:rPr>
          <w:rFonts w:ascii="Times" w:hAnsi="Times"/>
        </w:rPr>
        <w:t xml:space="preserve"> Another case of complexity that </w:t>
      </w:r>
      <w:r w:rsidR="00181720">
        <w:rPr>
          <w:rFonts w:ascii="Times" w:hAnsi="Times"/>
        </w:rPr>
        <w:t>it</w:t>
      </w:r>
      <w:r w:rsidRPr="00445793">
        <w:rPr>
          <w:rFonts w:ascii="Times" w:hAnsi="Times"/>
        </w:rPr>
        <w:t xml:space="preserve"> can observe is the way in which the information of (category &amp; sub-category) is displayed since</w:t>
      </w:r>
      <w:r w:rsidR="00181720">
        <w:rPr>
          <w:rFonts w:ascii="Times" w:hAnsi="Times"/>
        </w:rPr>
        <w:t xml:space="preserve"> </w:t>
      </w:r>
      <w:r w:rsidRPr="00445793">
        <w:rPr>
          <w:rFonts w:ascii="Times" w:hAnsi="Times"/>
        </w:rPr>
        <w:t>like the previous example, it requires additional knowledge to separate the information into categories and sub-categories.</w:t>
      </w:r>
      <w:r w:rsidR="00181720">
        <w:rPr>
          <w:rFonts w:ascii="Times" w:hAnsi="Times"/>
        </w:rPr>
        <w:t xml:space="preserve"> T</w:t>
      </w:r>
      <w:r w:rsidRPr="00445793">
        <w:rPr>
          <w:rFonts w:ascii="Times" w:hAnsi="Times"/>
        </w:rPr>
        <w:t>he databases should be easy to understand and facilitate the work of any user who requires the information.</w:t>
      </w:r>
    </w:p>
    <w:p w14:paraId="27DA24DC" w14:textId="0E74D720" w:rsidR="00445793" w:rsidRDefault="00181720" w:rsidP="00181720">
      <w:pPr>
        <w:spacing w:line="360" w:lineRule="auto"/>
        <w:ind w:firstLine="360"/>
        <w:rPr>
          <w:rFonts w:ascii="Times" w:hAnsi="Times"/>
        </w:rPr>
      </w:pPr>
      <w:r>
        <w:rPr>
          <w:rFonts w:ascii="Times" w:hAnsi="Times"/>
        </w:rPr>
        <w:t>Finally, a</w:t>
      </w:r>
      <w:r w:rsidR="00445793" w:rsidRPr="00445793">
        <w:rPr>
          <w:rFonts w:ascii="Times" w:hAnsi="Times"/>
        </w:rPr>
        <w:t xml:space="preserve">nother limitation that </w:t>
      </w:r>
      <w:r>
        <w:rPr>
          <w:rFonts w:ascii="Times" w:hAnsi="Times"/>
        </w:rPr>
        <w:t>people</w:t>
      </w:r>
      <w:r w:rsidR="00445793" w:rsidRPr="00445793">
        <w:rPr>
          <w:rFonts w:ascii="Times" w:hAnsi="Times"/>
        </w:rPr>
        <w:t xml:space="preserve"> would find is that by having to insert columns or variables to perform additional calculations, the integrity and precision of the information may be affected since by allowing manipulation and/or modification, human errors or transfer errors may appear.</w:t>
      </w:r>
    </w:p>
    <w:p w14:paraId="11D9E54C" w14:textId="77777777" w:rsidR="00181720" w:rsidRDefault="00181720" w:rsidP="00181720">
      <w:pPr>
        <w:spacing w:line="360" w:lineRule="auto"/>
        <w:ind w:firstLine="360"/>
        <w:rPr>
          <w:rFonts w:ascii="Times" w:hAnsi="Times"/>
        </w:rPr>
      </w:pPr>
    </w:p>
    <w:p w14:paraId="681172D3" w14:textId="56F0A474" w:rsidR="007A7E09" w:rsidRPr="00DB3B9C" w:rsidRDefault="007A7E09" w:rsidP="007A7E09">
      <w:pPr>
        <w:numPr>
          <w:ilvl w:val="1"/>
          <w:numId w:val="1"/>
        </w:numPr>
        <w:spacing w:line="360" w:lineRule="auto"/>
        <w:rPr>
          <w:rFonts w:ascii="Times" w:hAnsi="Times" w:cs="Tahoma"/>
          <w:b/>
          <w:bCs/>
          <w:kern w:val="0"/>
          <w:sz w:val="24"/>
          <w:szCs w:val="24"/>
          <w14:ligatures w14:val="none"/>
        </w:rPr>
      </w:pPr>
      <w:r w:rsidRPr="007A7E09">
        <w:rPr>
          <w:rFonts w:ascii="Times" w:hAnsi="Times" w:cs="Tahoma"/>
          <w:b/>
          <w:bCs/>
          <w:kern w:val="0"/>
          <w:sz w:val="24"/>
          <w:szCs w:val="24"/>
          <w14:ligatures w14:val="none"/>
        </w:rPr>
        <w:lastRenderedPageBreak/>
        <w:t>What are some other possible tables and/or graphs that we could create, and what additional value would they provide?</w:t>
      </w:r>
    </w:p>
    <w:p w14:paraId="578922D5" w14:textId="458E67CE" w:rsidR="00A60576" w:rsidRDefault="00181720" w:rsidP="00A60576">
      <w:pPr>
        <w:spacing w:line="360" w:lineRule="auto"/>
        <w:ind w:firstLine="360"/>
        <w:rPr>
          <w:rFonts w:ascii="Times" w:hAnsi="Times"/>
          <w:lang w:val="es-ES"/>
        </w:rPr>
      </w:pPr>
      <w:r>
        <w:rPr>
          <w:rFonts w:ascii="Times" w:hAnsi="Times"/>
        </w:rPr>
        <w:t>First, a</w:t>
      </w:r>
      <w:r w:rsidR="00A60576" w:rsidRPr="00A60576">
        <w:rPr>
          <w:rFonts w:ascii="Times" w:hAnsi="Times"/>
        </w:rPr>
        <w:t xml:space="preserve"> table and graph could be created showing how many campaigns were successful, failed</w:t>
      </w:r>
      <w:r w:rsidR="000B5F5F">
        <w:rPr>
          <w:rFonts w:ascii="Times" w:hAnsi="Times"/>
        </w:rPr>
        <w:t>,</w:t>
      </w:r>
      <w:r w:rsidR="00A60576" w:rsidRPr="00A60576">
        <w:rPr>
          <w:rFonts w:ascii="Times" w:hAnsi="Times"/>
        </w:rPr>
        <w:t xml:space="preserve"> or cancelled, or are currently active by country. </w:t>
      </w:r>
      <w:r w:rsidR="00A60576" w:rsidRPr="00A60576">
        <w:rPr>
          <w:rFonts w:ascii="Times" w:hAnsi="Times"/>
          <w:lang w:val="es-ES"/>
        </w:rPr>
        <w:t>Because with this information it is possible to identify which is the country that carries out the most campaigns.</w:t>
      </w:r>
    </w:p>
    <w:p w14:paraId="0EC0D6DC" w14:textId="7A94EEE6" w:rsidR="00AA3373" w:rsidRPr="00181720" w:rsidRDefault="00181720" w:rsidP="00A60576">
      <w:pPr>
        <w:spacing w:line="360" w:lineRule="auto"/>
        <w:ind w:firstLine="360"/>
        <w:rPr>
          <w:rFonts w:ascii="Times" w:hAnsi="Times"/>
        </w:rPr>
      </w:pPr>
      <w:r w:rsidRPr="00181720">
        <w:rPr>
          <w:rFonts w:ascii="Times" w:hAnsi="Times"/>
        </w:rPr>
        <w:t>Se</w:t>
      </w:r>
      <w:r>
        <w:rPr>
          <w:rFonts w:ascii="Times" w:hAnsi="Times"/>
        </w:rPr>
        <w:t>cond</w:t>
      </w:r>
      <w:r w:rsidR="00AA3373" w:rsidRPr="00181720">
        <w:rPr>
          <w:rFonts w:ascii="Times" w:hAnsi="Times"/>
        </w:rPr>
        <w:t>, one could go deeper by country with another table and graph to identify which categories and subcategories are chosen in the country that carries out the most campaigns.</w:t>
      </w:r>
    </w:p>
    <w:p w14:paraId="53162E35" w14:textId="44B51E74" w:rsidR="00AA3373" w:rsidRPr="000B5F5F" w:rsidRDefault="000B5F5F" w:rsidP="00A60576">
      <w:pPr>
        <w:spacing w:line="360" w:lineRule="auto"/>
        <w:ind w:firstLine="360"/>
        <w:rPr>
          <w:rFonts w:ascii="Times" w:hAnsi="Times"/>
        </w:rPr>
      </w:pPr>
      <w:r>
        <w:rPr>
          <w:rFonts w:ascii="Times" w:hAnsi="Times"/>
        </w:rPr>
        <w:t>Third, it</w:t>
      </w:r>
      <w:r w:rsidR="00AA3373" w:rsidRPr="000B5F5F">
        <w:rPr>
          <w:rFonts w:ascii="Times" w:hAnsi="Times"/>
        </w:rPr>
        <w:t xml:space="preserve"> could include a dynamic table of </w:t>
      </w:r>
      <w:r>
        <w:rPr>
          <w:rFonts w:ascii="Times" w:hAnsi="Times"/>
        </w:rPr>
        <w:t>the</w:t>
      </w:r>
      <w:r w:rsidR="00AA3373" w:rsidRPr="000B5F5F">
        <w:rPr>
          <w:rFonts w:ascii="Times" w:hAnsi="Times"/>
        </w:rPr>
        <w:t xml:space="preserve"> Top 5 of the most successful categories with their respective subcategories and thus determine which strategy is applied </w:t>
      </w:r>
      <w:r>
        <w:rPr>
          <w:rFonts w:ascii="Times" w:hAnsi="Times"/>
        </w:rPr>
        <w:t>to</w:t>
      </w:r>
      <w:r w:rsidR="00AA3373" w:rsidRPr="000B5F5F">
        <w:rPr>
          <w:rFonts w:ascii="Times" w:hAnsi="Times"/>
        </w:rPr>
        <w:t xml:space="preserve"> the category.</w:t>
      </w:r>
    </w:p>
    <w:p w14:paraId="31A764A9" w14:textId="70CA41E1" w:rsidR="000B5F5F" w:rsidRDefault="000B5F5F" w:rsidP="00AA3373">
      <w:pPr>
        <w:spacing w:line="360" w:lineRule="auto"/>
        <w:ind w:firstLine="360"/>
        <w:rPr>
          <w:rFonts w:ascii="Times" w:hAnsi="Times"/>
        </w:rPr>
      </w:pPr>
      <w:r>
        <w:rPr>
          <w:rFonts w:ascii="Times" w:hAnsi="Times"/>
        </w:rPr>
        <w:t>Finally, i</w:t>
      </w:r>
      <w:r w:rsidR="00AA3373" w:rsidRPr="00AA3373">
        <w:rPr>
          <w:rFonts w:ascii="Times" w:hAnsi="Times"/>
        </w:rPr>
        <w:t xml:space="preserve">f the currency </w:t>
      </w:r>
      <w:r>
        <w:rPr>
          <w:rFonts w:ascii="Times" w:hAnsi="Times"/>
        </w:rPr>
        <w:t>was</w:t>
      </w:r>
      <w:r w:rsidR="00AA3373" w:rsidRPr="00AA3373">
        <w:rPr>
          <w:rFonts w:ascii="Times" w:hAnsi="Times"/>
        </w:rPr>
        <w:t xml:space="preserve"> standardized, an analysis of</w:t>
      </w:r>
      <w:r>
        <w:rPr>
          <w:rFonts w:ascii="Times" w:hAnsi="Times"/>
        </w:rPr>
        <w:t xml:space="preserve"> which category and sub-category more resources were received, would allow directing future strategies to get more resources. </w:t>
      </w:r>
    </w:p>
    <w:p w14:paraId="43D1B460" w14:textId="1A4E3686" w:rsidR="00EA7CCB" w:rsidRPr="00AA3373" w:rsidRDefault="00EA7CCB" w:rsidP="00AA3373">
      <w:pPr>
        <w:spacing w:line="360" w:lineRule="auto"/>
        <w:ind w:firstLine="360"/>
        <w:rPr>
          <w:rFonts w:ascii="Times" w:hAnsi="Times"/>
        </w:rPr>
      </w:pPr>
    </w:p>
    <w:sectPr w:rsidR="00EA7CCB" w:rsidRPr="00AA33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6433B"/>
    <w:multiLevelType w:val="multilevel"/>
    <w:tmpl w:val="FF9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2821D5"/>
    <w:multiLevelType w:val="hybridMultilevel"/>
    <w:tmpl w:val="AB0ED000"/>
    <w:lvl w:ilvl="0" w:tplc="384C27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662993">
    <w:abstractNumId w:val="0"/>
  </w:num>
  <w:num w:numId="2" w16cid:durableId="1537111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8E"/>
    <w:rsid w:val="00013990"/>
    <w:rsid w:val="000219C1"/>
    <w:rsid w:val="000B5F5F"/>
    <w:rsid w:val="00162489"/>
    <w:rsid w:val="00181720"/>
    <w:rsid w:val="00192BBF"/>
    <w:rsid w:val="0025486A"/>
    <w:rsid w:val="002778F6"/>
    <w:rsid w:val="003D0AAF"/>
    <w:rsid w:val="00445793"/>
    <w:rsid w:val="00622773"/>
    <w:rsid w:val="00686ED3"/>
    <w:rsid w:val="006C0153"/>
    <w:rsid w:val="006C25CB"/>
    <w:rsid w:val="00757669"/>
    <w:rsid w:val="007A7E09"/>
    <w:rsid w:val="007F0D8D"/>
    <w:rsid w:val="008623F1"/>
    <w:rsid w:val="00963786"/>
    <w:rsid w:val="009875B6"/>
    <w:rsid w:val="009C538A"/>
    <w:rsid w:val="009D0E0B"/>
    <w:rsid w:val="009E61DA"/>
    <w:rsid w:val="00A32E94"/>
    <w:rsid w:val="00A60576"/>
    <w:rsid w:val="00AA3373"/>
    <w:rsid w:val="00AD09CB"/>
    <w:rsid w:val="00B31A67"/>
    <w:rsid w:val="00B51FE3"/>
    <w:rsid w:val="00BA4579"/>
    <w:rsid w:val="00C1575E"/>
    <w:rsid w:val="00C755AD"/>
    <w:rsid w:val="00D13E30"/>
    <w:rsid w:val="00D2346D"/>
    <w:rsid w:val="00DB3B9C"/>
    <w:rsid w:val="00E8509B"/>
    <w:rsid w:val="00EA7CCB"/>
    <w:rsid w:val="00F1158E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339DD"/>
  <w15:chartTrackingRefBased/>
  <w15:docId w15:val="{C81EE5E7-9650-48CD-9045-F5E4D171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15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ListParagraph">
    <w:name w:val="List Paragraph"/>
    <w:basedOn w:val="Normal"/>
    <w:uiPriority w:val="34"/>
    <w:qFormat/>
    <w:rsid w:val="006C25CB"/>
    <w:pPr>
      <w:spacing w:after="0" w:line="240" w:lineRule="auto"/>
      <w:ind w:left="720"/>
      <w:contextualSpacing/>
    </w:pPr>
    <w:rPr>
      <w:rFonts w:ascii="Tahoma" w:hAnsi="Tahoma" w:cs="Tahoma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875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0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9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5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12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4</Pages>
  <Words>629</Words>
  <Characters>3068</Characters>
  <Application>Microsoft Office Word</Application>
  <DocSecurity>0</DocSecurity>
  <Lines>92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de los Rios Hernandez</dc:creator>
  <cp:keywords/>
  <dc:description/>
  <cp:lastModifiedBy>ricardo andres de los Rios Hernandez</cp:lastModifiedBy>
  <cp:revision>9</cp:revision>
  <dcterms:created xsi:type="dcterms:W3CDTF">2023-06-11T21:59:00Z</dcterms:created>
  <dcterms:modified xsi:type="dcterms:W3CDTF">2023-06-13T23:58:00Z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707a9b342aa8f081ab590a955896ea1ca8f7b537d9bb4f40f99f7f650f95d7b5</vt:lpwstr>
  </property>
</Properties>
</file>