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F44239" w:rsidR="7205BE49" w:rsidP="002C0F6F" w:rsidRDefault="7205BE49" w14:paraId="7C57971C" w14:textId="05FA30A8">
      <w:pPr>
        <w:jc w:val="both"/>
        <w:rPr>
          <w:rFonts w:ascii="Arial" w:hAnsi="Arial" w:eastAsia="Arial" w:cs="Arial"/>
        </w:rPr>
      </w:pPr>
    </w:p>
    <w:p w:rsidRPr="00F44239" w:rsidR="004D71AD" w:rsidP="002C0F6F" w:rsidRDefault="004D71AD" w14:paraId="19A3BF4C" w14:textId="6EAB3A08">
      <w:pPr>
        <w:jc w:val="both"/>
        <w:rPr>
          <w:rFonts w:ascii="Arial" w:hAnsi="Arial" w:eastAsia="Arial" w:cs="Arial"/>
        </w:rPr>
      </w:pPr>
    </w:p>
    <w:p w:rsidRPr="00F44239" w:rsidR="004D71AD" w:rsidP="002C0F6F" w:rsidRDefault="004D71AD" w14:paraId="397FF522" w14:textId="536625FE">
      <w:pPr>
        <w:jc w:val="both"/>
        <w:rPr>
          <w:rFonts w:ascii="Arial" w:hAnsi="Arial" w:eastAsia="Arial" w:cs="Arial"/>
        </w:rPr>
      </w:pPr>
    </w:p>
    <w:p w:rsidRPr="00F44239" w:rsidR="004E7118" w:rsidP="002C0F6F" w:rsidRDefault="004E7118" w14:paraId="6EAD7519" w14:textId="77777777">
      <w:pPr>
        <w:jc w:val="both"/>
        <w:rPr>
          <w:rFonts w:ascii="Arial" w:hAnsi="Arial" w:eastAsia="Arial" w:cs="Arial"/>
        </w:rPr>
      </w:pPr>
    </w:p>
    <w:p w:rsidRPr="00F44239" w:rsidR="004B1F62" w:rsidP="002C0F6F" w:rsidRDefault="004B1F62" w14:paraId="7B408FC6" w14:textId="77777777">
      <w:pPr>
        <w:jc w:val="both"/>
        <w:rPr>
          <w:rFonts w:ascii="Arial" w:hAnsi="Arial" w:eastAsia="Arial" w:cs="Arial"/>
        </w:rPr>
      </w:pPr>
    </w:p>
    <w:p w:rsidRPr="00F44239" w:rsidR="004B1F62" w:rsidP="002C0F6F" w:rsidRDefault="004B1F62" w14:paraId="710FB9A4" w14:textId="77777777">
      <w:pPr>
        <w:jc w:val="both"/>
        <w:rPr>
          <w:rFonts w:ascii="Arial" w:hAnsi="Arial" w:eastAsia="Arial" w:cs="Arial"/>
        </w:rPr>
      </w:pPr>
    </w:p>
    <w:p w:rsidRPr="00F44239" w:rsidR="004B1F62" w:rsidP="002C0F6F" w:rsidRDefault="004B1F62" w14:paraId="7453E99B" w14:textId="77777777">
      <w:pPr>
        <w:jc w:val="both"/>
        <w:rPr>
          <w:rFonts w:ascii="Arial" w:hAnsi="Arial" w:eastAsia="Arial" w:cs="Arial"/>
        </w:rPr>
      </w:pPr>
    </w:p>
    <w:p w:rsidRPr="00090DAF" w:rsidR="008558F5" w:rsidP="004E7118" w:rsidRDefault="004E19C3" w14:paraId="157ACB72" w14:textId="7FDB88A4">
      <w:pPr>
        <w:jc w:val="center"/>
        <w:rPr>
          <w:rFonts w:ascii="Arial" w:hAnsi="Arial" w:eastAsia="Arial" w:cs="Arial"/>
        </w:rPr>
      </w:pPr>
      <w:r w:rsidRPr="00090DAF">
        <w:rPr>
          <w:rFonts w:ascii="Arial" w:hAnsi="Arial" w:eastAsia="Arial" w:cs="Arial"/>
        </w:rPr>
        <w:t xml:space="preserve">MCD - </w:t>
      </w:r>
      <w:r w:rsidRPr="00090DAF" w:rsidR="000457B5">
        <w:rPr>
          <w:rFonts w:ascii="Arial" w:hAnsi="Arial" w:eastAsia="Arial" w:cs="Arial"/>
        </w:rPr>
        <w:t>Aprendizaje estadístico y computacional</w:t>
      </w:r>
    </w:p>
    <w:p w:rsidRPr="00F44239" w:rsidR="00D858E2" w:rsidP="004E7118" w:rsidRDefault="004E7118" w14:paraId="7F495291" w14:textId="0F7231D4">
      <w:pPr>
        <w:jc w:val="center"/>
        <w:rPr>
          <w:rFonts w:ascii="Arial" w:hAnsi="Arial" w:eastAsia="Arial" w:cs="Arial"/>
          <w:sz w:val="32"/>
          <w:szCs w:val="32"/>
        </w:rPr>
      </w:pPr>
      <w:r w:rsidRPr="00F44239">
        <w:rPr>
          <w:rFonts w:ascii="Arial" w:hAnsi="Arial" w:eastAsia="Arial" w:cs="Arial"/>
          <w:sz w:val="32"/>
          <w:szCs w:val="32"/>
        </w:rPr>
        <w:t>Trabajo final: aprendizaje supervisado y no supervisado</w:t>
      </w:r>
    </w:p>
    <w:p w:rsidRPr="00F44239" w:rsidR="008558F5" w:rsidP="002C0F6F" w:rsidRDefault="008558F5" w14:paraId="5C7D160A" w14:textId="77777777">
      <w:pPr>
        <w:jc w:val="both"/>
        <w:rPr>
          <w:rFonts w:ascii="Arial" w:hAnsi="Arial" w:eastAsia="Arial" w:cs="Arial"/>
        </w:rPr>
      </w:pPr>
    </w:p>
    <w:p w:rsidRPr="00F44239" w:rsidR="00D51C53" w:rsidP="002C0F6F" w:rsidRDefault="00D51C53" w14:paraId="23207843" w14:textId="77777777">
      <w:pPr>
        <w:jc w:val="both"/>
        <w:rPr>
          <w:rFonts w:ascii="Arial" w:hAnsi="Arial" w:eastAsia="Arial" w:cs="Arial"/>
        </w:rPr>
      </w:pPr>
    </w:p>
    <w:p w:rsidRPr="00F44239" w:rsidR="00D51C53" w:rsidP="002C0F6F" w:rsidRDefault="00D51C53" w14:paraId="5C8CCED1" w14:textId="77777777">
      <w:pPr>
        <w:jc w:val="both"/>
        <w:rPr>
          <w:rFonts w:ascii="Arial" w:hAnsi="Arial" w:eastAsia="Arial" w:cs="Arial"/>
        </w:rPr>
      </w:pPr>
    </w:p>
    <w:p w:rsidRPr="00F44239" w:rsidR="00371993" w:rsidP="002C0F6F" w:rsidRDefault="00371993" w14:paraId="62598BAF" w14:textId="77777777">
      <w:pPr>
        <w:jc w:val="both"/>
        <w:rPr>
          <w:rFonts w:ascii="Arial" w:hAnsi="Arial" w:eastAsia="Arial" w:cs="Arial"/>
        </w:rPr>
      </w:pPr>
    </w:p>
    <w:p w:rsidRPr="00F44239" w:rsidR="00D51C53" w:rsidP="002C0F6F" w:rsidRDefault="00D51C53" w14:paraId="4FFF07CE" w14:textId="4355C8EE">
      <w:pPr>
        <w:jc w:val="both"/>
        <w:rPr>
          <w:rFonts w:ascii="Arial" w:hAnsi="Arial" w:eastAsia="Arial" w:cs="Arial"/>
        </w:rPr>
      </w:pPr>
    </w:p>
    <w:p w:rsidRPr="00F44239" w:rsidR="00896C2B" w:rsidP="002C0F6F" w:rsidRDefault="00896C2B" w14:paraId="4EA08FF3" w14:textId="77777777">
      <w:pPr>
        <w:jc w:val="both"/>
        <w:rPr>
          <w:rFonts w:ascii="Arial" w:hAnsi="Arial" w:eastAsia="Arial" w:cs="Arial"/>
        </w:rPr>
      </w:pPr>
    </w:p>
    <w:p w:rsidRPr="00F44239" w:rsidR="008558F5" w:rsidP="002C0F6F" w:rsidRDefault="008558F5" w14:paraId="21E11B7D" w14:textId="77777777">
      <w:pPr>
        <w:jc w:val="both"/>
        <w:rPr>
          <w:rFonts w:ascii="Arial" w:hAnsi="Arial" w:eastAsia="Arial" w:cs="Arial"/>
        </w:rPr>
      </w:pPr>
    </w:p>
    <w:p w:rsidRPr="00F44239" w:rsidR="004E19C3" w:rsidP="002C0F6F" w:rsidRDefault="004E19C3" w14:paraId="189E9E19" w14:textId="77777777">
      <w:pPr>
        <w:jc w:val="both"/>
        <w:rPr>
          <w:rFonts w:ascii="Arial" w:hAnsi="Arial" w:eastAsia="Arial" w:cs="Arial"/>
        </w:rPr>
      </w:pPr>
    </w:p>
    <w:p w:rsidRPr="00F44239" w:rsidR="00212C61" w:rsidP="002C0F6F" w:rsidRDefault="00212C61" w14:paraId="5BB77276" w14:textId="77777777">
      <w:pPr>
        <w:jc w:val="both"/>
        <w:rPr>
          <w:rFonts w:ascii="Arial" w:hAnsi="Arial" w:eastAsia="Arial" w:cs="Arial"/>
        </w:rPr>
      </w:pPr>
    </w:p>
    <w:p w:rsidRPr="00F44239" w:rsidR="00212C61" w:rsidP="002C0F6F" w:rsidRDefault="00212C61" w14:paraId="7FF200C8" w14:textId="4875EB90">
      <w:pPr>
        <w:jc w:val="both"/>
        <w:rPr>
          <w:rFonts w:ascii="Arial" w:hAnsi="Arial" w:eastAsia="Arial" w:cs="Arial"/>
        </w:rPr>
      </w:pPr>
      <w:r w:rsidRPr="00F44239">
        <w:rPr>
          <w:rFonts w:ascii="Arial" w:hAnsi="Arial" w:eastAsia="Arial" w:cs="Arial"/>
        </w:rPr>
        <w:tab/>
      </w:r>
      <w:r w:rsidRPr="00F44239">
        <w:rPr>
          <w:rFonts w:ascii="Arial" w:hAnsi="Arial" w:eastAsia="Arial" w:cs="Arial"/>
        </w:rPr>
        <w:tab/>
      </w:r>
      <w:r w:rsidRPr="00F44239">
        <w:rPr>
          <w:rFonts w:ascii="Arial" w:hAnsi="Arial" w:eastAsia="Arial" w:cs="Arial"/>
        </w:rPr>
        <w:tab/>
      </w:r>
      <w:r w:rsidRPr="00F44239" w:rsidR="00EC7861">
        <w:rPr>
          <w:rFonts w:ascii="Arial" w:hAnsi="Arial" w:eastAsia="Arial" w:cs="Arial"/>
        </w:rPr>
        <w:tab/>
      </w:r>
      <w:r w:rsidRPr="00F44239" w:rsidR="00EC7861">
        <w:rPr>
          <w:rFonts w:ascii="Arial" w:hAnsi="Arial" w:eastAsia="Arial" w:cs="Arial"/>
        </w:rPr>
        <w:tab/>
      </w:r>
      <w:r w:rsidRPr="00F44239" w:rsidR="00EC7861">
        <w:rPr>
          <w:rFonts w:ascii="Arial" w:hAnsi="Arial" w:eastAsia="Arial" w:cs="Arial"/>
        </w:rPr>
        <w:tab/>
      </w:r>
      <w:r w:rsidRPr="00F44239" w:rsidR="00EC7861">
        <w:rPr>
          <w:rFonts w:ascii="Arial" w:hAnsi="Arial" w:eastAsia="Arial" w:cs="Arial"/>
        </w:rPr>
        <w:tab/>
      </w:r>
      <w:r w:rsidRPr="00F44239" w:rsidR="00EC7861">
        <w:rPr>
          <w:rFonts w:ascii="Arial" w:hAnsi="Arial" w:eastAsia="Arial" w:cs="Arial"/>
        </w:rPr>
        <w:tab/>
      </w:r>
      <w:r w:rsidRPr="00F44239" w:rsidR="00EC7861">
        <w:rPr>
          <w:rFonts w:ascii="Arial" w:hAnsi="Arial" w:eastAsia="Arial" w:cs="Arial"/>
        </w:rPr>
        <w:tab/>
      </w:r>
      <w:r w:rsidRPr="00F44239" w:rsidR="00EC7861">
        <w:rPr>
          <w:rFonts w:ascii="Arial" w:hAnsi="Arial" w:eastAsia="Arial" w:cs="Arial"/>
        </w:rPr>
        <w:t>Integrantes:</w:t>
      </w:r>
    </w:p>
    <w:p w:rsidRPr="00F44239" w:rsidR="00CC2193" w:rsidP="00CC2193" w:rsidRDefault="00212C61" w14:paraId="37AD5640" w14:textId="339F560F">
      <w:pPr>
        <w:pStyle w:val="ListParagraph"/>
        <w:numPr>
          <w:ilvl w:val="0"/>
          <w:numId w:val="3"/>
        </w:numPr>
        <w:rPr>
          <w:rFonts w:ascii="Arial" w:hAnsi="Arial" w:eastAsia="Arial" w:cs="Arial"/>
        </w:rPr>
      </w:pPr>
      <w:r w:rsidRPr="00F44239">
        <w:rPr>
          <w:rFonts w:ascii="Arial" w:hAnsi="Arial" w:eastAsia="Arial" w:cs="Arial"/>
        </w:rPr>
        <w:t>Helen María Fuentes</w:t>
      </w:r>
    </w:p>
    <w:p w:rsidRPr="00F44239" w:rsidR="00CC2193" w:rsidP="00CC2193" w:rsidRDefault="00CC2193" w14:paraId="44A47D0A" w14:textId="2AA124AE">
      <w:pPr>
        <w:pStyle w:val="ListParagraph"/>
        <w:numPr>
          <w:ilvl w:val="0"/>
          <w:numId w:val="3"/>
        </w:numPr>
        <w:rPr>
          <w:rFonts w:ascii="Arial" w:hAnsi="Arial" w:eastAsia="Arial" w:cs="Arial"/>
        </w:rPr>
      </w:pPr>
      <w:r w:rsidRPr="00F44239">
        <w:rPr>
          <w:rFonts w:ascii="Arial" w:hAnsi="Arial" w:eastAsia="Arial" w:cs="Arial"/>
        </w:rPr>
        <w:t>Ricardo García Ramírez</w:t>
      </w:r>
    </w:p>
    <w:p w:rsidRPr="00F44239" w:rsidR="00CC2193" w:rsidP="00CC2193" w:rsidRDefault="00CC2193" w14:paraId="266071BA" w14:textId="73A15C97">
      <w:pPr>
        <w:pStyle w:val="ListParagraph"/>
        <w:numPr>
          <w:ilvl w:val="0"/>
          <w:numId w:val="3"/>
        </w:numPr>
        <w:rPr>
          <w:rFonts w:ascii="Arial" w:hAnsi="Arial" w:eastAsia="Arial" w:cs="Arial"/>
        </w:rPr>
      </w:pPr>
      <w:r w:rsidRPr="00F44239">
        <w:rPr>
          <w:rFonts w:ascii="Arial" w:hAnsi="Arial" w:eastAsia="Arial" w:cs="Arial"/>
        </w:rPr>
        <w:t>Tomás Eduardo Hansen</w:t>
      </w:r>
    </w:p>
    <w:p w:rsidRPr="00F44239" w:rsidR="004E19C3" w:rsidP="00CC2193" w:rsidRDefault="601810DB" w14:paraId="1DADE23B" w14:textId="4487265E">
      <w:pPr>
        <w:pStyle w:val="ListParagraph"/>
        <w:numPr>
          <w:ilvl w:val="0"/>
          <w:numId w:val="3"/>
        </w:numPr>
        <w:rPr>
          <w:rFonts w:ascii="Arial" w:hAnsi="Arial" w:eastAsia="Arial" w:cs="Arial"/>
        </w:rPr>
      </w:pPr>
      <w:r w:rsidRPr="559A48FE">
        <w:rPr>
          <w:rFonts w:ascii="Arial" w:hAnsi="Arial" w:eastAsia="Arial" w:cs="Arial"/>
        </w:rPr>
        <w:t>David Adolfo M</w:t>
      </w:r>
      <w:r w:rsidRPr="559A48FE" w:rsidR="4426A3F7">
        <w:rPr>
          <w:rFonts w:ascii="Arial" w:hAnsi="Arial" w:eastAsia="Arial" w:cs="Arial"/>
        </w:rPr>
        <w:t>a</w:t>
      </w:r>
      <w:r w:rsidRPr="559A48FE">
        <w:rPr>
          <w:rFonts w:ascii="Arial" w:hAnsi="Arial" w:eastAsia="Arial" w:cs="Arial"/>
        </w:rPr>
        <w:t>t</w:t>
      </w:r>
      <w:r w:rsidRPr="559A48FE" w:rsidR="4C059CA7">
        <w:rPr>
          <w:rFonts w:ascii="Arial" w:hAnsi="Arial" w:eastAsia="Arial" w:cs="Arial"/>
        </w:rPr>
        <w:t>e</w:t>
      </w:r>
      <w:r w:rsidRPr="559A48FE">
        <w:rPr>
          <w:rFonts w:ascii="Arial" w:hAnsi="Arial" w:eastAsia="Arial" w:cs="Arial"/>
        </w:rPr>
        <w:t>luna</w:t>
      </w:r>
    </w:p>
    <w:p w:rsidRPr="00F44239" w:rsidR="008558F5" w:rsidP="00124CDA" w:rsidRDefault="008558F5" w14:paraId="2DDDE2EE" w14:textId="642940F5">
      <w:pPr>
        <w:pStyle w:val="ListParagraph"/>
        <w:ind w:left="6480"/>
        <w:rPr>
          <w:rFonts w:ascii="Arial" w:hAnsi="Arial" w:eastAsia="Arial" w:cs="Arial"/>
        </w:rPr>
      </w:pPr>
      <w:r w:rsidRPr="00F44239">
        <w:br/>
      </w:r>
    </w:p>
    <w:p w:rsidRPr="00F44239" w:rsidR="00CC4C19" w:rsidP="00124CDA" w:rsidRDefault="00CC4C19" w14:paraId="06796C2A" w14:textId="77777777">
      <w:pPr>
        <w:pStyle w:val="ListParagraph"/>
        <w:ind w:left="6480"/>
        <w:rPr>
          <w:rFonts w:ascii="Arial" w:hAnsi="Arial" w:eastAsia="Arial" w:cs="Arial"/>
        </w:rPr>
      </w:pPr>
    </w:p>
    <w:p w:rsidRPr="00F44239" w:rsidR="00CC4C19" w:rsidP="00124CDA" w:rsidRDefault="00CC4C19" w14:paraId="2C7A541C" w14:textId="77777777">
      <w:pPr>
        <w:pStyle w:val="ListParagraph"/>
        <w:ind w:left="6480"/>
        <w:rPr>
          <w:rFonts w:ascii="Arial" w:hAnsi="Arial" w:eastAsia="Arial" w:cs="Arial"/>
        </w:rPr>
      </w:pPr>
    </w:p>
    <w:p w:rsidRPr="00F44239" w:rsidR="008558F5" w:rsidP="00124CDA" w:rsidRDefault="008558F5" w14:paraId="57AD53AA" w14:textId="6F8C4F53">
      <w:pPr>
        <w:jc w:val="both"/>
        <w:rPr>
          <w:rFonts w:ascii="Arial" w:hAnsi="Arial" w:eastAsia="Arial" w:cs="Arial"/>
        </w:rPr>
      </w:pPr>
      <w:r w:rsidRPr="00F44239">
        <w:rPr>
          <w:rFonts w:ascii="Arial" w:hAnsi="Arial" w:eastAsia="Arial" w:cs="Arial"/>
        </w:rPr>
        <w:t>Septiembre 2024</w:t>
      </w:r>
    </w:p>
    <w:p w:rsidRPr="00F44239" w:rsidR="008558F5" w:rsidP="00CC4C19" w:rsidRDefault="00CC4C19" w14:paraId="0982C836" w14:textId="1BACCC95">
      <w:pPr>
        <w:rPr>
          <w:rFonts w:ascii="Arial" w:hAnsi="Arial" w:eastAsia="Arial" w:cs="Arial"/>
        </w:rPr>
      </w:pPr>
      <w:r w:rsidRPr="00F44239">
        <w:rPr>
          <w:rFonts w:ascii="Arial" w:hAnsi="Arial" w:eastAsia="Arial" w:cs="Arial"/>
        </w:rPr>
        <w:br w:type="page"/>
      </w:r>
    </w:p>
    <w:sdt>
      <w:sdtPr>
        <w:id w:val="539266436"/>
        <w:docPartObj>
          <w:docPartGallery w:val="Table of Contents"/>
          <w:docPartUnique/>
        </w:docPartObj>
      </w:sdtPr>
      <w:sdtContent>
        <w:p w:rsidRPr="00F44239" w:rsidR="00E1509C" w:rsidP="002C0F6F" w:rsidRDefault="00E1509C" w14:paraId="3448FBEF" w14:textId="2B7DE84F">
          <w:pPr>
            <w:pStyle w:val="TOCHeading"/>
            <w:jc w:val="both"/>
            <w:rPr>
              <w:lang w:val="es-CL"/>
            </w:rPr>
          </w:pPr>
          <w:r w:rsidRPr="4DE1BE54" w:rsidR="036A63EE">
            <w:rPr>
              <w:lang w:val="es-CL"/>
            </w:rPr>
            <w:t>Contenido</w:t>
          </w:r>
        </w:p>
        <w:p w:rsidR="0099690E" w:rsidP="4DE1BE54" w:rsidRDefault="00E1509C" w14:paraId="12E53B30" w14:textId="0C99DB81">
          <w:pPr>
            <w:pStyle w:val="TOC1"/>
            <w:tabs>
              <w:tab w:val="right" w:leader="dot" w:pos="9345"/>
            </w:tabs>
            <w:rPr>
              <w:rStyle w:val="Hyperlink"/>
              <w:noProof/>
              <w:kern w:val="2"/>
              <w:lang w:val="es-419" w:eastAsia="es-419"/>
              <w14:ligatures w14:val="standardContextual"/>
            </w:rPr>
          </w:pPr>
          <w:r>
            <w:fldChar w:fldCharType="begin"/>
          </w:r>
          <w:r>
            <w:instrText xml:space="preserve">TOC \o "1-3" \z \u \h</w:instrText>
          </w:r>
          <w:r>
            <w:fldChar w:fldCharType="separate"/>
          </w:r>
          <w:hyperlink w:anchor="_Toc830293210">
            <w:r w:rsidRPr="4DE1BE54" w:rsidR="4DE1BE54">
              <w:rPr>
                <w:rStyle w:val="Hyperlink"/>
              </w:rPr>
              <w:t>Introducción</w:t>
            </w:r>
            <w:r>
              <w:tab/>
            </w:r>
            <w:r>
              <w:fldChar w:fldCharType="begin"/>
            </w:r>
            <w:r>
              <w:instrText xml:space="preserve">PAGEREF _Toc830293210 \h</w:instrText>
            </w:r>
            <w:r>
              <w:fldChar w:fldCharType="separate"/>
            </w:r>
            <w:r w:rsidRPr="4DE1BE54" w:rsidR="4DE1BE54">
              <w:rPr>
                <w:rStyle w:val="Hyperlink"/>
              </w:rPr>
              <w:t>2</w:t>
            </w:r>
            <w:r>
              <w:fldChar w:fldCharType="end"/>
            </w:r>
          </w:hyperlink>
        </w:p>
        <w:p w:rsidR="0099690E" w:rsidP="4DE1BE54" w:rsidRDefault="0099690E" w14:paraId="7F1C558F" w14:textId="509BB50E">
          <w:pPr>
            <w:pStyle w:val="TOC1"/>
            <w:tabs>
              <w:tab w:val="right" w:leader="dot" w:pos="9345"/>
            </w:tabs>
            <w:rPr>
              <w:rStyle w:val="Hyperlink"/>
              <w:noProof/>
              <w:kern w:val="2"/>
              <w:lang w:val="es-419" w:eastAsia="es-419"/>
              <w14:ligatures w14:val="standardContextual"/>
            </w:rPr>
          </w:pPr>
          <w:hyperlink w:anchor="_Toc503294107">
            <w:r w:rsidRPr="4DE1BE54" w:rsidR="4DE1BE54">
              <w:rPr>
                <w:rStyle w:val="Hyperlink"/>
              </w:rPr>
              <w:t>Objetivos específicos</w:t>
            </w:r>
            <w:r>
              <w:tab/>
            </w:r>
            <w:r>
              <w:fldChar w:fldCharType="begin"/>
            </w:r>
            <w:r>
              <w:instrText xml:space="preserve">PAGEREF _Toc503294107 \h</w:instrText>
            </w:r>
            <w:r>
              <w:fldChar w:fldCharType="separate"/>
            </w:r>
            <w:r w:rsidRPr="4DE1BE54" w:rsidR="4DE1BE54">
              <w:rPr>
                <w:rStyle w:val="Hyperlink"/>
              </w:rPr>
              <w:t>2</w:t>
            </w:r>
            <w:r>
              <w:fldChar w:fldCharType="end"/>
            </w:r>
          </w:hyperlink>
        </w:p>
        <w:p w:rsidR="0099690E" w:rsidP="4DE1BE54" w:rsidRDefault="0099690E" w14:paraId="7D0B46D5" w14:textId="02DF01E4">
          <w:pPr>
            <w:pStyle w:val="TOC1"/>
            <w:tabs>
              <w:tab w:val="right" w:leader="dot" w:pos="9345"/>
            </w:tabs>
            <w:rPr>
              <w:rStyle w:val="Hyperlink"/>
              <w:noProof/>
              <w:kern w:val="2"/>
              <w:lang w:val="es-419" w:eastAsia="es-419"/>
              <w14:ligatures w14:val="standardContextual"/>
            </w:rPr>
          </w:pPr>
          <w:hyperlink w:anchor="_Toc2031468642">
            <w:r w:rsidRPr="4DE1BE54" w:rsidR="4DE1BE54">
              <w:rPr>
                <w:rStyle w:val="Hyperlink"/>
              </w:rPr>
              <w:t>Información del dataset</w:t>
            </w:r>
            <w:r>
              <w:tab/>
            </w:r>
            <w:r>
              <w:fldChar w:fldCharType="begin"/>
            </w:r>
            <w:r>
              <w:instrText xml:space="preserve">PAGEREF _Toc2031468642 \h</w:instrText>
            </w:r>
            <w:r>
              <w:fldChar w:fldCharType="separate"/>
            </w:r>
            <w:r w:rsidRPr="4DE1BE54" w:rsidR="4DE1BE54">
              <w:rPr>
                <w:rStyle w:val="Hyperlink"/>
              </w:rPr>
              <w:t>3</w:t>
            </w:r>
            <w:r>
              <w:fldChar w:fldCharType="end"/>
            </w:r>
          </w:hyperlink>
        </w:p>
        <w:p w:rsidR="0099690E" w:rsidP="4DE1BE54" w:rsidRDefault="0099690E" w14:paraId="34A94B32" w14:textId="687C9A73">
          <w:pPr>
            <w:pStyle w:val="TOC1"/>
            <w:tabs>
              <w:tab w:val="right" w:leader="dot" w:pos="9345"/>
            </w:tabs>
            <w:rPr>
              <w:rStyle w:val="Hyperlink"/>
              <w:noProof/>
              <w:kern w:val="2"/>
              <w:lang w:val="es-419" w:eastAsia="es-419"/>
              <w14:ligatures w14:val="standardContextual"/>
            </w:rPr>
          </w:pPr>
          <w:hyperlink w:anchor="_Toc1770763947">
            <w:r w:rsidRPr="4DE1BE54" w:rsidR="4DE1BE54">
              <w:rPr>
                <w:rStyle w:val="Hyperlink"/>
              </w:rPr>
              <w:t>Resultados</w:t>
            </w:r>
            <w:r>
              <w:tab/>
            </w:r>
            <w:r>
              <w:fldChar w:fldCharType="begin"/>
            </w:r>
            <w:r>
              <w:instrText xml:space="preserve">PAGEREF _Toc1770763947 \h</w:instrText>
            </w:r>
            <w:r>
              <w:fldChar w:fldCharType="separate"/>
            </w:r>
            <w:r w:rsidRPr="4DE1BE54" w:rsidR="4DE1BE54">
              <w:rPr>
                <w:rStyle w:val="Hyperlink"/>
              </w:rPr>
              <w:t>4</w:t>
            </w:r>
            <w:r>
              <w:fldChar w:fldCharType="end"/>
            </w:r>
          </w:hyperlink>
        </w:p>
        <w:p w:rsidR="0099690E" w:rsidP="4DE1BE54" w:rsidRDefault="0099690E" w14:paraId="5DB693B4" w14:textId="6D3180A4">
          <w:pPr>
            <w:pStyle w:val="TOC2"/>
            <w:tabs>
              <w:tab w:val="right" w:leader="dot" w:pos="9345"/>
            </w:tabs>
            <w:rPr>
              <w:rStyle w:val="Hyperlink"/>
              <w:noProof/>
              <w:kern w:val="2"/>
              <w:lang w:eastAsia="es-419"/>
              <w14:ligatures w14:val="standardContextual"/>
            </w:rPr>
          </w:pPr>
          <w:hyperlink w:anchor="_Toc2038949389">
            <w:r w:rsidRPr="4DE1BE54" w:rsidR="4DE1BE54">
              <w:rPr>
                <w:rStyle w:val="Hyperlink"/>
              </w:rPr>
              <w:t>Análisis exploratorio de datos</w:t>
            </w:r>
            <w:r>
              <w:tab/>
            </w:r>
            <w:r>
              <w:fldChar w:fldCharType="begin"/>
            </w:r>
            <w:r>
              <w:instrText xml:space="preserve">PAGEREF _Toc2038949389 \h</w:instrText>
            </w:r>
            <w:r>
              <w:fldChar w:fldCharType="separate"/>
            </w:r>
            <w:r w:rsidRPr="4DE1BE54" w:rsidR="4DE1BE54">
              <w:rPr>
                <w:rStyle w:val="Hyperlink"/>
              </w:rPr>
              <w:t>5</w:t>
            </w:r>
            <w:r>
              <w:fldChar w:fldCharType="end"/>
            </w:r>
          </w:hyperlink>
        </w:p>
        <w:p w:rsidR="0099690E" w:rsidP="4DE1BE54" w:rsidRDefault="0099690E" w14:paraId="404D58BA" w14:textId="621C0CC5">
          <w:pPr>
            <w:pStyle w:val="TOC3"/>
            <w:tabs>
              <w:tab w:val="right" w:leader="dot" w:pos="9345"/>
            </w:tabs>
            <w:rPr>
              <w:rStyle w:val="Hyperlink"/>
              <w:noProof/>
              <w:kern w:val="2"/>
              <w:lang w:eastAsia="es-419"/>
              <w14:ligatures w14:val="standardContextual"/>
            </w:rPr>
          </w:pPr>
          <w:hyperlink w:anchor="_Toc1590184524">
            <w:r w:rsidRPr="4DE1BE54" w:rsidR="4DE1BE54">
              <w:rPr>
                <w:rStyle w:val="Hyperlink"/>
              </w:rPr>
              <w:t>Preprocesamiento del dataset</w:t>
            </w:r>
            <w:r>
              <w:tab/>
            </w:r>
            <w:r>
              <w:fldChar w:fldCharType="begin"/>
            </w:r>
            <w:r>
              <w:instrText xml:space="preserve">PAGEREF _Toc1590184524 \h</w:instrText>
            </w:r>
            <w:r>
              <w:fldChar w:fldCharType="separate"/>
            </w:r>
            <w:r w:rsidRPr="4DE1BE54" w:rsidR="4DE1BE54">
              <w:rPr>
                <w:rStyle w:val="Hyperlink"/>
              </w:rPr>
              <w:t>5</w:t>
            </w:r>
            <w:r>
              <w:fldChar w:fldCharType="end"/>
            </w:r>
          </w:hyperlink>
        </w:p>
        <w:p w:rsidR="0099690E" w:rsidP="4DE1BE54" w:rsidRDefault="0099690E" w14:paraId="7251A678" w14:textId="23D03111">
          <w:pPr>
            <w:pStyle w:val="TOC3"/>
            <w:tabs>
              <w:tab w:val="right" w:leader="dot" w:pos="9345"/>
            </w:tabs>
            <w:rPr>
              <w:rStyle w:val="Hyperlink"/>
              <w:noProof/>
              <w:kern w:val="2"/>
              <w:lang w:eastAsia="es-419"/>
              <w14:ligatures w14:val="standardContextual"/>
            </w:rPr>
          </w:pPr>
          <w:hyperlink w:anchor="_Toc9697581">
            <w:r w:rsidRPr="4DE1BE54" w:rsidR="4DE1BE54">
              <w:rPr>
                <w:rStyle w:val="Hyperlink"/>
              </w:rPr>
              <w:t>Análisis exploratorio de datos (EDA) post-limpieza</w:t>
            </w:r>
            <w:r>
              <w:tab/>
            </w:r>
            <w:r>
              <w:fldChar w:fldCharType="begin"/>
            </w:r>
            <w:r>
              <w:instrText xml:space="preserve">PAGEREF _Toc9697581 \h</w:instrText>
            </w:r>
            <w:r>
              <w:fldChar w:fldCharType="separate"/>
            </w:r>
            <w:r w:rsidRPr="4DE1BE54" w:rsidR="4DE1BE54">
              <w:rPr>
                <w:rStyle w:val="Hyperlink"/>
              </w:rPr>
              <w:t>8</w:t>
            </w:r>
            <w:r>
              <w:fldChar w:fldCharType="end"/>
            </w:r>
          </w:hyperlink>
        </w:p>
        <w:p w:rsidR="0099690E" w:rsidP="4DE1BE54" w:rsidRDefault="0099690E" w14:paraId="416C2DB3" w14:textId="350030EE">
          <w:pPr>
            <w:pStyle w:val="TOC2"/>
            <w:tabs>
              <w:tab w:val="right" w:leader="dot" w:pos="9345"/>
            </w:tabs>
            <w:rPr>
              <w:rStyle w:val="Hyperlink"/>
              <w:noProof/>
              <w:kern w:val="2"/>
              <w:lang w:eastAsia="es-419"/>
              <w14:ligatures w14:val="standardContextual"/>
            </w:rPr>
          </w:pPr>
          <w:hyperlink w:anchor="_Toc1500473410">
            <w:r w:rsidRPr="4DE1BE54" w:rsidR="4DE1BE54">
              <w:rPr>
                <w:rStyle w:val="Hyperlink"/>
              </w:rPr>
              <w:t>Selección de modelo usando técnicas de aprendizaje supervisado</w:t>
            </w:r>
            <w:r>
              <w:tab/>
            </w:r>
            <w:r>
              <w:fldChar w:fldCharType="begin"/>
            </w:r>
            <w:r>
              <w:instrText xml:space="preserve">PAGEREF _Toc1500473410 \h</w:instrText>
            </w:r>
            <w:r>
              <w:fldChar w:fldCharType="separate"/>
            </w:r>
            <w:r w:rsidRPr="4DE1BE54" w:rsidR="4DE1BE54">
              <w:rPr>
                <w:rStyle w:val="Hyperlink"/>
              </w:rPr>
              <w:t>11</w:t>
            </w:r>
            <w:r>
              <w:fldChar w:fldCharType="end"/>
            </w:r>
          </w:hyperlink>
        </w:p>
        <w:p w:rsidR="0099690E" w:rsidP="4DE1BE54" w:rsidRDefault="0099690E" w14:paraId="6E21F947" w14:textId="0E656FEB">
          <w:pPr>
            <w:pStyle w:val="TOC3"/>
            <w:tabs>
              <w:tab w:val="right" w:leader="dot" w:pos="9345"/>
            </w:tabs>
            <w:rPr>
              <w:rStyle w:val="Hyperlink"/>
              <w:noProof/>
              <w:kern w:val="2"/>
              <w:lang w:eastAsia="es-419"/>
              <w14:ligatures w14:val="standardContextual"/>
            </w:rPr>
          </w:pPr>
          <w:hyperlink w:anchor="_Toc1308767245">
            <w:r w:rsidRPr="4DE1BE54" w:rsidR="4DE1BE54">
              <w:rPr>
                <w:rStyle w:val="Hyperlink"/>
              </w:rPr>
              <w:t>Selección de características</w:t>
            </w:r>
            <w:r>
              <w:tab/>
            </w:r>
            <w:r>
              <w:fldChar w:fldCharType="begin"/>
            </w:r>
            <w:r>
              <w:instrText xml:space="preserve">PAGEREF _Toc1308767245 \h</w:instrText>
            </w:r>
            <w:r>
              <w:fldChar w:fldCharType="separate"/>
            </w:r>
            <w:r w:rsidRPr="4DE1BE54" w:rsidR="4DE1BE54">
              <w:rPr>
                <w:rStyle w:val="Hyperlink"/>
              </w:rPr>
              <w:t>12</w:t>
            </w:r>
            <w:r>
              <w:fldChar w:fldCharType="end"/>
            </w:r>
          </w:hyperlink>
        </w:p>
        <w:p w:rsidR="0099690E" w:rsidP="4DE1BE54" w:rsidRDefault="0099690E" w14:paraId="2864FD0C" w14:textId="6A2408E1">
          <w:pPr>
            <w:pStyle w:val="TOC3"/>
            <w:tabs>
              <w:tab w:val="right" w:leader="dot" w:pos="9345"/>
            </w:tabs>
            <w:rPr>
              <w:rStyle w:val="Hyperlink"/>
              <w:noProof/>
              <w:kern w:val="2"/>
              <w:lang w:eastAsia="es-419"/>
              <w14:ligatures w14:val="standardContextual"/>
            </w:rPr>
          </w:pPr>
          <w:hyperlink w:anchor="_Toc2057212769">
            <w:r w:rsidRPr="4DE1BE54" w:rsidR="4DE1BE54">
              <w:rPr>
                <w:rStyle w:val="Hyperlink"/>
              </w:rPr>
              <w:t>Verificación de modelo eliminando las características con el menor número de datos</w:t>
            </w:r>
            <w:r>
              <w:tab/>
            </w:r>
            <w:r>
              <w:fldChar w:fldCharType="begin"/>
            </w:r>
            <w:r>
              <w:instrText xml:space="preserve">PAGEREF _Toc2057212769 \h</w:instrText>
            </w:r>
            <w:r>
              <w:fldChar w:fldCharType="separate"/>
            </w:r>
            <w:r w:rsidRPr="4DE1BE54" w:rsidR="4DE1BE54">
              <w:rPr>
                <w:rStyle w:val="Hyperlink"/>
              </w:rPr>
              <w:t>13</w:t>
            </w:r>
            <w:r>
              <w:fldChar w:fldCharType="end"/>
            </w:r>
          </w:hyperlink>
        </w:p>
        <w:p w:rsidR="0099690E" w:rsidP="4DE1BE54" w:rsidRDefault="0099690E" w14:paraId="454C90B2" w14:textId="0A669E9B">
          <w:pPr>
            <w:pStyle w:val="TOC3"/>
            <w:tabs>
              <w:tab w:val="right" w:leader="dot" w:pos="9345"/>
            </w:tabs>
            <w:rPr>
              <w:rStyle w:val="Hyperlink"/>
              <w:noProof/>
              <w:kern w:val="2"/>
              <w:lang w:eastAsia="es-419"/>
              <w14:ligatures w14:val="standardContextual"/>
            </w:rPr>
          </w:pPr>
          <w:hyperlink w:anchor="_Toc726284505">
            <w:r w:rsidRPr="4DE1BE54" w:rsidR="4DE1BE54">
              <w:rPr>
                <w:rStyle w:val="Hyperlink"/>
              </w:rPr>
              <w:t>Validación de balanceo de clases</w:t>
            </w:r>
            <w:r>
              <w:tab/>
            </w:r>
            <w:r>
              <w:fldChar w:fldCharType="begin"/>
            </w:r>
            <w:r>
              <w:instrText xml:space="preserve">PAGEREF _Toc726284505 \h</w:instrText>
            </w:r>
            <w:r>
              <w:fldChar w:fldCharType="separate"/>
            </w:r>
            <w:r w:rsidRPr="4DE1BE54" w:rsidR="4DE1BE54">
              <w:rPr>
                <w:rStyle w:val="Hyperlink"/>
              </w:rPr>
              <w:t>14</w:t>
            </w:r>
            <w:r>
              <w:fldChar w:fldCharType="end"/>
            </w:r>
          </w:hyperlink>
        </w:p>
        <w:p w:rsidR="0099690E" w:rsidP="4DE1BE54" w:rsidRDefault="0099690E" w14:paraId="2557E69D" w14:textId="3B3F2BE3">
          <w:pPr>
            <w:pStyle w:val="TOC3"/>
            <w:tabs>
              <w:tab w:val="right" w:leader="dot" w:pos="9345"/>
            </w:tabs>
            <w:rPr>
              <w:rStyle w:val="Hyperlink"/>
              <w:noProof/>
              <w:kern w:val="2"/>
              <w:lang w:eastAsia="es-419"/>
              <w14:ligatures w14:val="standardContextual"/>
            </w:rPr>
          </w:pPr>
          <w:hyperlink w:anchor="_Toc179873269">
            <w:r w:rsidRPr="4DE1BE54" w:rsidR="4DE1BE54">
              <w:rPr>
                <w:rStyle w:val="Hyperlink"/>
              </w:rPr>
              <w:t>Selección de modelo supervisado</w:t>
            </w:r>
            <w:r>
              <w:tab/>
            </w:r>
            <w:r>
              <w:fldChar w:fldCharType="begin"/>
            </w:r>
            <w:r>
              <w:instrText xml:space="preserve">PAGEREF _Toc179873269 \h</w:instrText>
            </w:r>
            <w:r>
              <w:fldChar w:fldCharType="separate"/>
            </w:r>
            <w:r w:rsidRPr="4DE1BE54" w:rsidR="4DE1BE54">
              <w:rPr>
                <w:rStyle w:val="Hyperlink"/>
              </w:rPr>
              <w:t>17</w:t>
            </w:r>
            <w:r>
              <w:fldChar w:fldCharType="end"/>
            </w:r>
          </w:hyperlink>
        </w:p>
        <w:p w:rsidR="0099690E" w:rsidP="4DE1BE54" w:rsidRDefault="0099690E" w14:paraId="3836E8BB" w14:textId="06EDE370">
          <w:pPr>
            <w:pStyle w:val="TOC3"/>
            <w:tabs>
              <w:tab w:val="right" w:leader="dot" w:pos="9345"/>
            </w:tabs>
            <w:rPr>
              <w:rStyle w:val="Hyperlink"/>
              <w:noProof/>
              <w:kern w:val="2"/>
              <w:lang w:eastAsia="es-419"/>
              <w14:ligatures w14:val="standardContextual"/>
            </w:rPr>
          </w:pPr>
          <w:hyperlink w:anchor="_Toc843970979">
            <w:r w:rsidRPr="4DE1BE54" w:rsidR="4DE1BE54">
              <w:rPr>
                <w:rStyle w:val="Hyperlink"/>
              </w:rPr>
              <w:t>Ajuste de hiperparámetros del modelo</w:t>
            </w:r>
            <w:r>
              <w:tab/>
            </w:r>
            <w:r>
              <w:fldChar w:fldCharType="begin"/>
            </w:r>
            <w:r>
              <w:instrText xml:space="preserve">PAGEREF _Toc843970979 \h</w:instrText>
            </w:r>
            <w:r>
              <w:fldChar w:fldCharType="separate"/>
            </w:r>
            <w:r w:rsidRPr="4DE1BE54" w:rsidR="4DE1BE54">
              <w:rPr>
                <w:rStyle w:val="Hyperlink"/>
              </w:rPr>
              <w:t>19</w:t>
            </w:r>
            <w:r>
              <w:fldChar w:fldCharType="end"/>
            </w:r>
          </w:hyperlink>
        </w:p>
        <w:p w:rsidR="0099690E" w:rsidP="4DE1BE54" w:rsidRDefault="0099690E" w14:paraId="2D8B23A7" w14:textId="20040E8B">
          <w:pPr>
            <w:pStyle w:val="TOC3"/>
            <w:tabs>
              <w:tab w:val="right" w:leader="dot" w:pos="9345"/>
            </w:tabs>
            <w:rPr>
              <w:rStyle w:val="Hyperlink"/>
              <w:noProof/>
              <w:kern w:val="2"/>
              <w:lang w:eastAsia="es-419"/>
              <w14:ligatures w14:val="standardContextual"/>
            </w:rPr>
          </w:pPr>
          <w:hyperlink w:anchor="_Toc556532001">
            <w:r w:rsidRPr="4DE1BE54" w:rsidR="4DE1BE54">
              <w:rPr>
                <w:rStyle w:val="Hyperlink"/>
              </w:rPr>
              <w:t>Evaluación del modelo seleccionado</w:t>
            </w:r>
            <w:r>
              <w:tab/>
            </w:r>
            <w:r>
              <w:fldChar w:fldCharType="begin"/>
            </w:r>
            <w:r>
              <w:instrText xml:space="preserve">PAGEREF _Toc556532001 \h</w:instrText>
            </w:r>
            <w:r>
              <w:fldChar w:fldCharType="separate"/>
            </w:r>
            <w:r w:rsidRPr="4DE1BE54" w:rsidR="4DE1BE54">
              <w:rPr>
                <w:rStyle w:val="Hyperlink"/>
              </w:rPr>
              <w:t>21</w:t>
            </w:r>
            <w:r>
              <w:fldChar w:fldCharType="end"/>
            </w:r>
          </w:hyperlink>
        </w:p>
        <w:p w:rsidR="0099690E" w:rsidP="4DE1BE54" w:rsidRDefault="0099690E" w14:paraId="4DE38FB7" w14:textId="2E285F6A">
          <w:pPr>
            <w:pStyle w:val="TOC2"/>
            <w:tabs>
              <w:tab w:val="right" w:leader="dot" w:pos="9345"/>
            </w:tabs>
            <w:rPr>
              <w:rStyle w:val="Hyperlink"/>
              <w:noProof/>
              <w:kern w:val="2"/>
              <w:lang w:eastAsia="es-419"/>
              <w14:ligatures w14:val="standardContextual"/>
            </w:rPr>
          </w:pPr>
          <w:hyperlink w:anchor="_Toc303093006">
            <w:r w:rsidRPr="4DE1BE54" w:rsidR="4DE1BE54">
              <w:rPr>
                <w:rStyle w:val="Hyperlink"/>
              </w:rPr>
              <w:t>Análisis de clúster con aprendizaje no supervisado</w:t>
            </w:r>
            <w:r>
              <w:tab/>
            </w:r>
            <w:r>
              <w:fldChar w:fldCharType="begin"/>
            </w:r>
            <w:r>
              <w:instrText xml:space="preserve">PAGEREF _Toc303093006 \h</w:instrText>
            </w:r>
            <w:r>
              <w:fldChar w:fldCharType="separate"/>
            </w:r>
            <w:r w:rsidRPr="4DE1BE54" w:rsidR="4DE1BE54">
              <w:rPr>
                <w:rStyle w:val="Hyperlink"/>
              </w:rPr>
              <w:t>23</w:t>
            </w:r>
            <w:r>
              <w:fldChar w:fldCharType="end"/>
            </w:r>
          </w:hyperlink>
        </w:p>
        <w:p w:rsidR="0099690E" w:rsidP="4DE1BE54" w:rsidRDefault="0099690E" w14:paraId="2E0D355A" w14:textId="7FCE69D0">
          <w:pPr>
            <w:pStyle w:val="TOC3"/>
            <w:tabs>
              <w:tab w:val="right" w:leader="dot" w:pos="9345"/>
            </w:tabs>
            <w:rPr>
              <w:rStyle w:val="Hyperlink"/>
              <w:noProof/>
              <w:kern w:val="2"/>
              <w:lang w:eastAsia="es-419"/>
              <w14:ligatures w14:val="standardContextual"/>
            </w:rPr>
          </w:pPr>
          <w:hyperlink w:anchor="_Toc842056603">
            <w:r w:rsidRPr="4DE1BE54" w:rsidR="4DE1BE54">
              <w:rPr>
                <w:rStyle w:val="Hyperlink"/>
              </w:rPr>
              <w:t>Análisis de Componentes Principales</w:t>
            </w:r>
            <w:r>
              <w:tab/>
            </w:r>
            <w:r>
              <w:fldChar w:fldCharType="begin"/>
            </w:r>
            <w:r>
              <w:instrText xml:space="preserve">PAGEREF _Toc842056603 \h</w:instrText>
            </w:r>
            <w:r>
              <w:fldChar w:fldCharType="separate"/>
            </w:r>
            <w:r w:rsidRPr="4DE1BE54" w:rsidR="4DE1BE54">
              <w:rPr>
                <w:rStyle w:val="Hyperlink"/>
              </w:rPr>
              <w:t>24</w:t>
            </w:r>
            <w:r>
              <w:fldChar w:fldCharType="end"/>
            </w:r>
          </w:hyperlink>
        </w:p>
        <w:p w:rsidR="0099690E" w:rsidP="4DE1BE54" w:rsidRDefault="0099690E" w14:paraId="4BC47751" w14:textId="49F800C4">
          <w:pPr>
            <w:pStyle w:val="TOC3"/>
            <w:tabs>
              <w:tab w:val="right" w:leader="dot" w:pos="9345"/>
            </w:tabs>
            <w:rPr>
              <w:rStyle w:val="Hyperlink"/>
              <w:noProof/>
              <w:kern w:val="2"/>
              <w:lang w:eastAsia="es-419"/>
              <w14:ligatures w14:val="standardContextual"/>
            </w:rPr>
          </w:pPr>
          <w:hyperlink w:anchor="_Toc996222806">
            <w:r w:rsidRPr="4DE1BE54" w:rsidR="4DE1BE54">
              <w:rPr>
                <w:rStyle w:val="Hyperlink"/>
              </w:rPr>
              <w:t>Clustering</w:t>
            </w:r>
            <w:r>
              <w:tab/>
            </w:r>
            <w:r>
              <w:fldChar w:fldCharType="begin"/>
            </w:r>
            <w:r>
              <w:instrText xml:space="preserve">PAGEREF _Toc996222806 \h</w:instrText>
            </w:r>
            <w:r>
              <w:fldChar w:fldCharType="separate"/>
            </w:r>
            <w:r w:rsidRPr="4DE1BE54" w:rsidR="4DE1BE54">
              <w:rPr>
                <w:rStyle w:val="Hyperlink"/>
              </w:rPr>
              <w:t>24</w:t>
            </w:r>
            <w:r>
              <w:fldChar w:fldCharType="end"/>
            </w:r>
          </w:hyperlink>
        </w:p>
        <w:p w:rsidR="0099690E" w:rsidP="4DE1BE54" w:rsidRDefault="0099690E" w14:paraId="4B222C0D" w14:textId="70FFFB37">
          <w:pPr>
            <w:pStyle w:val="TOC1"/>
            <w:tabs>
              <w:tab w:val="right" w:leader="dot" w:pos="9345"/>
            </w:tabs>
            <w:rPr>
              <w:rStyle w:val="Hyperlink"/>
              <w:noProof/>
              <w:kern w:val="2"/>
              <w:lang w:val="es-419" w:eastAsia="es-419"/>
              <w14:ligatures w14:val="standardContextual"/>
            </w:rPr>
          </w:pPr>
          <w:hyperlink w:anchor="_Toc1878171814">
            <w:r w:rsidRPr="4DE1BE54" w:rsidR="4DE1BE54">
              <w:rPr>
                <w:rStyle w:val="Hyperlink"/>
              </w:rPr>
              <w:t>Conclusión</w:t>
            </w:r>
            <w:r>
              <w:tab/>
            </w:r>
            <w:r>
              <w:fldChar w:fldCharType="begin"/>
            </w:r>
            <w:r>
              <w:instrText xml:space="preserve">PAGEREF _Toc1878171814 \h</w:instrText>
            </w:r>
            <w:r>
              <w:fldChar w:fldCharType="separate"/>
            </w:r>
            <w:r w:rsidRPr="4DE1BE54" w:rsidR="4DE1BE54">
              <w:rPr>
                <w:rStyle w:val="Hyperlink"/>
              </w:rPr>
              <w:t>26</w:t>
            </w:r>
            <w:r>
              <w:fldChar w:fldCharType="end"/>
            </w:r>
          </w:hyperlink>
        </w:p>
        <w:p w:rsidR="0099690E" w:rsidP="4DE1BE54" w:rsidRDefault="0099690E" w14:paraId="7900CF74" w14:textId="043CD2F6">
          <w:pPr>
            <w:pStyle w:val="TOC1"/>
            <w:tabs>
              <w:tab w:val="right" w:leader="dot" w:pos="9345"/>
            </w:tabs>
            <w:rPr>
              <w:rStyle w:val="Hyperlink"/>
              <w:noProof/>
              <w:kern w:val="2"/>
              <w:lang w:val="es-419" w:eastAsia="es-419"/>
              <w14:ligatures w14:val="standardContextual"/>
            </w:rPr>
          </w:pPr>
          <w:hyperlink w:anchor="_Toc1637815253">
            <w:r w:rsidRPr="4DE1BE54" w:rsidR="4DE1BE54">
              <w:rPr>
                <w:rStyle w:val="Hyperlink"/>
              </w:rPr>
              <w:t>Bibliografía</w:t>
            </w:r>
            <w:r>
              <w:tab/>
            </w:r>
            <w:r>
              <w:fldChar w:fldCharType="begin"/>
            </w:r>
            <w:r>
              <w:instrText xml:space="preserve">PAGEREF _Toc1637815253 \h</w:instrText>
            </w:r>
            <w:r>
              <w:fldChar w:fldCharType="separate"/>
            </w:r>
            <w:r w:rsidRPr="4DE1BE54" w:rsidR="4DE1BE54">
              <w:rPr>
                <w:rStyle w:val="Hyperlink"/>
              </w:rPr>
              <w:t>27</w:t>
            </w:r>
            <w:r>
              <w:fldChar w:fldCharType="end"/>
            </w:r>
          </w:hyperlink>
          <w:r>
            <w:fldChar w:fldCharType="end"/>
          </w:r>
        </w:p>
      </w:sdtContent>
    </w:sdt>
    <w:p w:rsidRPr="00F44239" w:rsidR="00E1509C" w:rsidP="4DE1BE54" w:rsidRDefault="00E1509C" w14:paraId="1401B443" w14:textId="00426408">
      <w:pPr>
        <w:jc w:val="both"/>
        <w:rPr>
          <w:b w:val="1"/>
          <w:bCs w:val="1"/>
        </w:rPr>
      </w:pPr>
    </w:p>
    <w:p w:rsidRPr="00F44239" w:rsidR="00E1509C" w:rsidP="002C0F6F" w:rsidRDefault="00E1509C" w14:paraId="14E54C9C" w14:textId="77777777">
      <w:pPr>
        <w:jc w:val="both"/>
        <w:rPr>
          <w:rFonts w:eastAsia="Arial"/>
        </w:rPr>
      </w:pPr>
    </w:p>
    <w:p w:rsidRPr="00F44239" w:rsidR="00E1509C" w:rsidP="002C0F6F" w:rsidRDefault="00E1509C" w14:paraId="2FA3EA30" w14:textId="77777777">
      <w:pPr>
        <w:jc w:val="both"/>
        <w:rPr>
          <w:rFonts w:eastAsia="Arial"/>
        </w:rPr>
      </w:pPr>
    </w:p>
    <w:p w:rsidRPr="00F44239" w:rsidR="00E1509C" w:rsidP="002C0F6F" w:rsidRDefault="00E1509C" w14:paraId="6A5CA6A6" w14:textId="77777777">
      <w:pPr>
        <w:jc w:val="both"/>
        <w:rPr>
          <w:rFonts w:eastAsia="Arial"/>
        </w:rPr>
      </w:pPr>
    </w:p>
    <w:p w:rsidRPr="00F44239" w:rsidR="00E1509C" w:rsidP="002C0F6F" w:rsidRDefault="00E1509C" w14:paraId="551F6012" w14:textId="77777777">
      <w:pPr>
        <w:jc w:val="both"/>
        <w:rPr>
          <w:rFonts w:eastAsia="Arial"/>
        </w:rPr>
      </w:pPr>
    </w:p>
    <w:p w:rsidRPr="00F44239" w:rsidR="00E1509C" w:rsidP="002C0F6F" w:rsidRDefault="00E1509C" w14:paraId="5CE6641A" w14:textId="77777777">
      <w:pPr>
        <w:jc w:val="both"/>
        <w:rPr>
          <w:rFonts w:eastAsia="Arial"/>
        </w:rPr>
      </w:pPr>
    </w:p>
    <w:p w:rsidRPr="00F44239" w:rsidR="00E1509C" w:rsidP="002C0F6F" w:rsidRDefault="00E1509C" w14:paraId="3617DE59" w14:textId="77777777">
      <w:pPr>
        <w:jc w:val="both"/>
        <w:rPr>
          <w:rFonts w:eastAsia="Arial"/>
        </w:rPr>
      </w:pPr>
    </w:p>
    <w:p w:rsidRPr="00F44239" w:rsidR="00E1509C" w:rsidP="002C0F6F" w:rsidRDefault="00E1509C" w14:paraId="42145805" w14:textId="77777777">
      <w:pPr>
        <w:jc w:val="both"/>
        <w:rPr>
          <w:rFonts w:eastAsia="Arial"/>
        </w:rPr>
      </w:pPr>
    </w:p>
    <w:p w:rsidRPr="00F44239" w:rsidR="7205BE49" w:rsidP="002C0F6F" w:rsidRDefault="6DA6968B" w14:paraId="4A905FE4" w14:textId="6F839ED0">
      <w:pPr>
        <w:pStyle w:val="Heading1"/>
        <w:jc w:val="both"/>
        <w:rPr>
          <w:rFonts w:ascii="Arial" w:hAnsi="Arial" w:eastAsia="Arial" w:cs="Arial"/>
        </w:rPr>
      </w:pPr>
      <w:bookmarkStart w:name="_Toc830293210" w:id="1640320870"/>
      <w:r w:rsidRPr="4DE1BE54" w:rsidR="41BF5C36">
        <w:rPr>
          <w:rFonts w:ascii="Arial" w:hAnsi="Arial" w:eastAsia="Arial" w:cs="Arial"/>
        </w:rPr>
        <w:t>Introducción</w:t>
      </w:r>
      <w:bookmarkEnd w:id="1640320870"/>
    </w:p>
    <w:p w:rsidR="12A1A399" w:rsidP="37D2B9A1" w:rsidRDefault="12A1A399" w14:paraId="13336FAC" w14:textId="57B44A88">
      <w:pPr>
        <w:jc w:val="both"/>
        <w:rPr>
          <w:rFonts w:ascii="Arial" w:hAnsi="Arial" w:eastAsia="Arial" w:cs="Arial"/>
        </w:rPr>
      </w:pPr>
      <w:r w:rsidRPr="4DE1BE54" w:rsidR="1615E1A2">
        <w:rPr>
          <w:rFonts w:ascii="Arial" w:hAnsi="Arial" w:eastAsia="Arial" w:cs="Arial"/>
        </w:rPr>
        <w:t xml:space="preserve">En este trabajo se presenta el proceso y los resultados de la aplicación de técnicas de aprendizaje supervisado y no supervisado sobre un conjunto de datos médicos relacionados con el diagnóstico de enfermedades cardíacas. </w:t>
      </w:r>
      <w:r w:rsidRPr="4DE1BE54" w:rsidR="5396E373">
        <w:rPr>
          <w:rFonts w:ascii="Arial" w:hAnsi="Arial" w:eastAsia="Arial" w:cs="Arial"/>
        </w:rPr>
        <w:t xml:space="preserve">El objetivo principal </w:t>
      </w:r>
      <w:r w:rsidRPr="4DE1BE54" w:rsidR="515E31EA">
        <w:rPr>
          <w:rFonts w:ascii="Arial" w:hAnsi="Arial" w:eastAsia="Arial" w:cs="Arial"/>
        </w:rPr>
        <w:t xml:space="preserve">de este trabajo </w:t>
      </w:r>
      <w:r w:rsidRPr="4DE1BE54" w:rsidR="5396E373">
        <w:rPr>
          <w:rFonts w:ascii="Arial" w:hAnsi="Arial" w:eastAsia="Arial" w:cs="Arial"/>
        </w:rPr>
        <w:t>es</w:t>
      </w:r>
      <w:r w:rsidRPr="4DE1BE54" w:rsidR="5396E373">
        <w:rPr>
          <w:rFonts w:ascii="Arial" w:hAnsi="Arial" w:eastAsia="Arial" w:cs="Arial"/>
        </w:rPr>
        <w:t xml:space="preserve"> generar un modelo </w:t>
      </w:r>
      <w:r w:rsidRPr="4DE1BE54" w:rsidR="5396E373">
        <w:rPr>
          <w:rFonts w:ascii="Arial" w:hAnsi="Arial" w:eastAsia="Arial" w:cs="Arial"/>
        </w:rPr>
        <w:t>p</w:t>
      </w:r>
      <w:r w:rsidRPr="4DE1BE54" w:rsidR="6F2FF1C5">
        <w:rPr>
          <w:rFonts w:ascii="Arial" w:hAnsi="Arial" w:eastAsia="Arial" w:cs="Arial"/>
        </w:rPr>
        <w:t>redictivo</w:t>
      </w:r>
      <w:r w:rsidRPr="4DE1BE54" w:rsidR="5396E373">
        <w:rPr>
          <w:rFonts w:ascii="Arial" w:hAnsi="Arial" w:eastAsia="Arial" w:cs="Arial"/>
        </w:rPr>
        <w:t xml:space="preserve"> </w:t>
      </w:r>
      <w:r w:rsidRPr="4DE1BE54" w:rsidR="504F7B90">
        <w:rPr>
          <w:rFonts w:ascii="Arial" w:hAnsi="Arial" w:eastAsia="Arial" w:cs="Arial"/>
        </w:rPr>
        <w:t xml:space="preserve">para determinar </w:t>
      </w:r>
      <w:r w:rsidRPr="4DE1BE54" w:rsidR="5396E373">
        <w:rPr>
          <w:rFonts w:ascii="Arial" w:hAnsi="Arial" w:eastAsia="Arial" w:cs="Arial"/>
        </w:rPr>
        <w:t>si un paciente presenta una enfermedad cardíaca</w:t>
      </w:r>
      <w:r w:rsidRPr="4DE1BE54" w:rsidR="5396E373">
        <w:rPr>
          <w:rFonts w:ascii="Arial" w:hAnsi="Arial" w:eastAsia="Arial" w:cs="Arial"/>
        </w:rPr>
        <w:t>.</w:t>
      </w:r>
    </w:p>
    <w:p w:rsidR="12A1A399" w:rsidP="22CEB4A4" w:rsidRDefault="12A1A399" w14:paraId="2274E28E" w14:textId="41378C6D">
      <w:pPr>
        <w:jc w:val="both"/>
        <w:rPr>
          <w:rFonts w:ascii="Arial" w:hAnsi="Arial" w:eastAsia="Arial" w:cs="Arial"/>
        </w:rPr>
      </w:pPr>
      <w:r w:rsidRPr="7D655723">
        <w:rPr>
          <w:rFonts w:ascii="Arial" w:hAnsi="Arial" w:eastAsia="Arial" w:cs="Arial"/>
        </w:rPr>
        <w:t xml:space="preserve">A lo largo del documento, se describirán los análisis exploratorios realizados, las estrategias de depuración y selección de variables, </w:t>
      </w:r>
      <w:r w:rsidRPr="72712B34" w:rsidR="02AE8529">
        <w:rPr>
          <w:rFonts w:ascii="Arial" w:hAnsi="Arial" w:eastAsia="Arial" w:cs="Arial"/>
        </w:rPr>
        <w:t>así como</w:t>
      </w:r>
      <w:r w:rsidRPr="7D655723">
        <w:rPr>
          <w:rFonts w:ascii="Arial" w:hAnsi="Arial" w:eastAsia="Arial" w:cs="Arial"/>
        </w:rPr>
        <w:t xml:space="preserve"> la implementación de diversas técnicas de modelado.</w:t>
      </w:r>
    </w:p>
    <w:p w:rsidR="12A1A399" w:rsidP="04C5AE2E" w:rsidRDefault="6C287E03" w14:paraId="2DED158F" w14:textId="1B0FE6A2">
      <w:pPr>
        <w:spacing w:before="240" w:after="240"/>
        <w:jc w:val="both"/>
        <w:rPr>
          <w:rFonts w:ascii="Arial" w:hAnsi="Arial" w:eastAsia="Arial" w:cs="Arial"/>
        </w:rPr>
      </w:pPr>
      <w:r w:rsidRPr="76436386">
        <w:rPr>
          <w:rFonts w:ascii="Arial" w:hAnsi="Arial" w:eastAsia="Arial" w:cs="Arial"/>
        </w:rPr>
        <w:t>En particular, s</w:t>
      </w:r>
      <w:r w:rsidRPr="76436386" w:rsidR="12A1A399">
        <w:rPr>
          <w:rFonts w:ascii="Arial" w:hAnsi="Arial" w:eastAsia="Arial" w:cs="Arial"/>
        </w:rPr>
        <w:t>e</w:t>
      </w:r>
      <w:r w:rsidRPr="58FD02C7" w:rsidR="12A1A399">
        <w:rPr>
          <w:rFonts w:ascii="Arial" w:hAnsi="Arial" w:eastAsia="Arial" w:cs="Arial"/>
        </w:rPr>
        <w:t xml:space="preserve"> expondrán los pasos </w:t>
      </w:r>
      <w:r w:rsidRPr="1B15F03C" w:rsidR="12A1A399">
        <w:rPr>
          <w:rFonts w:ascii="Arial" w:hAnsi="Arial" w:eastAsia="Arial" w:cs="Arial"/>
        </w:rPr>
        <w:t>llevados a cabo</w:t>
      </w:r>
      <w:r w:rsidRPr="58FD02C7" w:rsidR="12A1A399">
        <w:rPr>
          <w:rFonts w:ascii="Arial" w:hAnsi="Arial" w:eastAsia="Arial" w:cs="Arial"/>
        </w:rPr>
        <w:t xml:space="preserve"> en el análisis de los datos, comenzando con la limpieza y preprocesamiento, seguido de la evaluación de diferentes modelos de aprendizaje supervisado, y finalizando con la aplicación de técnicas de aprendizaje no supervisado para </w:t>
      </w:r>
      <w:r w:rsidRPr="1B15F03C" w:rsidR="12A1A399">
        <w:rPr>
          <w:rFonts w:ascii="Arial" w:hAnsi="Arial" w:eastAsia="Arial" w:cs="Arial"/>
        </w:rPr>
        <w:t>la identificación de</w:t>
      </w:r>
      <w:r w:rsidRPr="2F406B0E" w:rsidR="12A1A399">
        <w:rPr>
          <w:rFonts w:ascii="Arial" w:hAnsi="Arial" w:eastAsia="Arial" w:cs="Arial"/>
        </w:rPr>
        <w:t xml:space="preserve"> </w:t>
      </w:r>
      <w:r w:rsidRPr="58FD02C7" w:rsidR="12A1A399">
        <w:rPr>
          <w:rFonts w:ascii="Arial" w:hAnsi="Arial" w:eastAsia="Arial" w:cs="Arial"/>
        </w:rPr>
        <w:t xml:space="preserve">grupos dentro de los datos. </w:t>
      </w:r>
    </w:p>
    <w:p w:rsidR="7D3144CC" w:rsidP="7D3144CC" w:rsidRDefault="12A1A399" w14:paraId="48596814" w14:textId="43E64C82">
      <w:pPr>
        <w:spacing w:before="240" w:after="240"/>
        <w:jc w:val="both"/>
      </w:pPr>
      <w:r w:rsidRPr="4DE1BE54" w:rsidR="1615E1A2">
        <w:rPr>
          <w:rFonts w:ascii="Arial" w:hAnsi="Arial" w:eastAsia="Arial" w:cs="Arial"/>
        </w:rPr>
        <w:t>El informe también incluirá una evaluación de los modelos seleccionados mediante métricas relevantes</w:t>
      </w:r>
      <w:r w:rsidRPr="4DE1BE54" w:rsidR="29301C27">
        <w:rPr>
          <w:rFonts w:ascii="Arial" w:hAnsi="Arial" w:eastAsia="Arial" w:cs="Arial"/>
        </w:rPr>
        <w:t xml:space="preserve"> a la clasificación</w:t>
      </w:r>
      <w:r w:rsidRPr="4DE1BE54" w:rsidR="1615E1A2">
        <w:rPr>
          <w:rFonts w:ascii="Arial" w:hAnsi="Arial" w:eastAsia="Arial" w:cs="Arial"/>
        </w:rPr>
        <w:t>, y se discutirán los resultados en relación con el contexto clínico del problema. Finalmente, se presentarán las conclusiones obtenidas a partir de este ejercicio, destacando las fortalezas y limitaciones de los modelos analizados.</w:t>
      </w:r>
    </w:p>
    <w:p w:rsidRPr="00F44239" w:rsidR="6DA6968B" w:rsidP="002C0F6F" w:rsidRDefault="6DA6968B" w14:paraId="2B1B0563" w14:textId="4CD1D035">
      <w:pPr>
        <w:pStyle w:val="Heading1"/>
        <w:jc w:val="both"/>
        <w:rPr>
          <w:rFonts w:ascii="Arial" w:hAnsi="Arial" w:eastAsia="Arial" w:cs="Arial"/>
        </w:rPr>
      </w:pPr>
      <w:bookmarkStart w:name="_Toc503294107" w:id="1440639572"/>
      <w:r w:rsidRPr="4DE1BE54" w:rsidR="41BF5C36">
        <w:rPr>
          <w:rFonts w:ascii="Arial" w:hAnsi="Arial" w:eastAsia="Arial" w:cs="Arial"/>
        </w:rPr>
        <w:t>Objetivos</w:t>
      </w:r>
      <w:r w:rsidRPr="4DE1BE54" w:rsidR="6A77E0C3">
        <w:rPr>
          <w:rFonts w:ascii="Arial" w:hAnsi="Arial" w:eastAsia="Arial" w:cs="Arial"/>
        </w:rPr>
        <w:t xml:space="preserve"> </w:t>
      </w:r>
      <w:r w:rsidRPr="4DE1BE54" w:rsidR="6A77E0C3">
        <w:rPr>
          <w:rFonts w:ascii="Arial" w:hAnsi="Arial" w:eastAsia="Arial" w:cs="Arial"/>
        </w:rPr>
        <w:t>específicos</w:t>
      </w:r>
      <w:bookmarkEnd w:id="1440639572"/>
    </w:p>
    <w:p w:rsidR="740C75BE" w:rsidP="3B3C9D48" w:rsidRDefault="740C75BE" w14:paraId="014D9446" w14:textId="750A0F00">
      <w:pPr>
        <w:pStyle w:val="ListParagraph"/>
        <w:numPr>
          <w:ilvl w:val="0"/>
          <w:numId w:val="1"/>
        </w:numPr>
        <w:jc w:val="both"/>
      </w:pPr>
      <w:r w:rsidRPr="3B3C9D48">
        <w:t>Aplicar técnicas de limpieza y preprocesamiento a un conjunto de datos médicos para garantizar su adecuación en el proceso de modelado.</w:t>
      </w:r>
    </w:p>
    <w:p w:rsidR="740C75BE" w:rsidP="3B3C9D48" w:rsidRDefault="740C75BE" w14:paraId="7F148116" w14:textId="65195F27">
      <w:pPr>
        <w:pStyle w:val="ListParagraph"/>
        <w:numPr>
          <w:ilvl w:val="0"/>
          <w:numId w:val="1"/>
        </w:numPr>
        <w:spacing w:after="0"/>
      </w:pPr>
      <w:r w:rsidRPr="3B3C9D48">
        <w:t>Resolver un problema del mundo real relacionado con el diagnóstico de enfermedades cardíacas, utilizando enfoques de aprendizaje supervisado y no supervisado.</w:t>
      </w:r>
    </w:p>
    <w:p w:rsidR="740C75BE" w:rsidP="3B3C9D48" w:rsidRDefault="740C75BE" w14:paraId="6F3F34BD" w14:textId="2489534C">
      <w:pPr>
        <w:pStyle w:val="ListParagraph"/>
        <w:numPr>
          <w:ilvl w:val="0"/>
          <w:numId w:val="1"/>
        </w:numPr>
        <w:spacing w:after="0"/>
      </w:pPr>
      <w:r w:rsidRPr="3B3C9D48">
        <w:t xml:space="preserve">Identificar las herramientas y técnicas más apropiadas para maximizar el rendimiento de los modelos predictivos, priorizando las métricas de evaluación como la precisión, el </w:t>
      </w:r>
      <w:bookmarkStart w:name="_Int_EOR3lFfj" w:id="2"/>
      <w:r w:rsidRPr="2D3C60D7">
        <w:rPr>
          <w:i/>
        </w:rPr>
        <w:t>recall</w:t>
      </w:r>
      <w:bookmarkEnd w:id="2"/>
      <w:r w:rsidRPr="2D3C60D7">
        <w:rPr>
          <w:i/>
        </w:rPr>
        <w:t xml:space="preserve"> </w:t>
      </w:r>
      <w:r w:rsidRPr="3B3C9D48">
        <w:t xml:space="preserve">y el </w:t>
      </w:r>
      <w:r w:rsidRPr="2E501BEA">
        <w:rPr>
          <w:i/>
        </w:rPr>
        <w:t>F1-score</w:t>
      </w:r>
      <w:r w:rsidRPr="3B3C9D48">
        <w:t>.</w:t>
      </w:r>
    </w:p>
    <w:p w:rsidR="740C75BE" w:rsidP="3B3C9D48" w:rsidRDefault="740C75BE" w14:paraId="043F4F80" w14:textId="47FD9DBA">
      <w:pPr>
        <w:pStyle w:val="ListParagraph"/>
        <w:numPr>
          <w:ilvl w:val="0"/>
          <w:numId w:val="1"/>
        </w:numPr>
        <w:spacing w:after="0"/>
        <w:rPr/>
      </w:pPr>
      <w:r w:rsidR="6A77E0C3">
        <w:rPr/>
        <w:t xml:space="preserve">Interpretar los resultados obtenidos a partir de los modelos desarrollados, validando su efectividad en la predicción de enfermedad </w:t>
      </w:r>
      <w:r w:rsidR="086BBFB2">
        <w:rPr/>
        <w:t>cardiaca</w:t>
      </w:r>
      <w:r w:rsidR="086BBFB2">
        <w:rPr/>
        <w:t>.</w:t>
      </w:r>
    </w:p>
    <w:p w:rsidR="4DE1BE54" w:rsidRDefault="4DE1BE54" w14:paraId="4C8CE107" w14:textId="504CAB5C">
      <w:r>
        <w:br w:type="page"/>
      </w:r>
    </w:p>
    <w:p w:rsidRPr="00F44239" w:rsidR="248CD5C0" w:rsidP="002C0F6F" w:rsidRDefault="248CD5C0" w14:paraId="0F7DD921" w14:textId="69FDDE26">
      <w:pPr>
        <w:pStyle w:val="Heading1"/>
        <w:jc w:val="both"/>
        <w:rPr>
          <w:rFonts w:eastAsia="Arial"/>
        </w:rPr>
      </w:pPr>
      <w:bookmarkStart w:name="_Toc2031468642" w:id="1158071252"/>
      <w:r w:rsidRPr="4DE1BE54" w:rsidR="16B53979">
        <w:rPr>
          <w:rFonts w:eastAsia="Arial"/>
        </w:rPr>
        <w:t xml:space="preserve">Información del </w:t>
      </w:r>
      <w:r w:rsidRPr="4DE1BE54" w:rsidR="16B53979">
        <w:rPr>
          <w:rFonts w:eastAsia="Arial"/>
          <w:i w:val="1"/>
          <w:iCs w:val="1"/>
        </w:rPr>
        <w:t>dataset</w:t>
      </w:r>
      <w:bookmarkEnd w:id="1158071252"/>
    </w:p>
    <w:p w:rsidRPr="00F44239" w:rsidR="7205BE49" w:rsidP="67CF0723" w:rsidRDefault="6F987C06" w14:paraId="7BD299B3" w14:textId="080DE368">
      <w:pPr>
        <w:jc w:val="both"/>
        <w:rPr>
          <w:rFonts w:ascii="Arial" w:hAnsi="Arial" w:eastAsia="Arial" w:cs="Arial"/>
        </w:rPr>
      </w:pPr>
      <w:r w:rsidRPr="4DE1BE54" w:rsidR="07DC0B23">
        <w:rPr>
          <w:rFonts w:ascii="Arial" w:hAnsi="Arial" w:eastAsia="Arial" w:cs="Arial"/>
        </w:rPr>
        <w:t>El dataset utilizado en este trabajo incluye los resultados de pruebas realizadas a pacientes que se sometieron a una angiografía para detectar posibles enfermedades cardíacas.</w:t>
      </w:r>
      <w:r w:rsidRPr="4DE1BE54" w:rsidR="6863D2DA">
        <w:rPr>
          <w:rFonts w:ascii="Arial" w:hAnsi="Arial" w:eastAsia="Arial" w:cs="Arial"/>
        </w:rPr>
        <w:t xml:space="preserve"> </w:t>
      </w:r>
      <w:r w:rsidRPr="4DE1BE54" w:rsidR="4537B007">
        <w:rPr>
          <w:rFonts w:ascii="Arial" w:hAnsi="Arial" w:eastAsia="Arial" w:cs="Arial"/>
        </w:rPr>
        <w:t xml:space="preserve">La base se compone de </w:t>
      </w:r>
      <w:r w:rsidRPr="4DE1BE54" w:rsidR="6780A182">
        <w:rPr>
          <w:rFonts w:ascii="Arial" w:hAnsi="Arial" w:eastAsia="Arial" w:cs="Arial"/>
        </w:rPr>
        <w:t xml:space="preserve">los datos registrados en </w:t>
      </w:r>
      <w:r w:rsidRPr="4DE1BE54" w:rsidR="08159C45">
        <w:rPr>
          <w:rFonts w:ascii="Arial" w:hAnsi="Arial" w:eastAsia="Arial" w:cs="Arial"/>
        </w:rPr>
        <w:t>diferentes instituciones</w:t>
      </w:r>
      <w:r w:rsidRPr="4DE1BE54" w:rsidR="5CF43BB7">
        <w:rPr>
          <w:rFonts w:ascii="Arial" w:hAnsi="Arial" w:eastAsia="Arial" w:cs="Arial"/>
        </w:rPr>
        <w:t xml:space="preserve"> </w:t>
      </w:r>
      <w:r w:rsidRPr="4DE1BE54" w:rsidR="08159C45">
        <w:rPr>
          <w:rFonts w:ascii="Arial" w:hAnsi="Arial" w:eastAsia="Arial" w:cs="Arial"/>
        </w:rPr>
        <w:t>médicas</w:t>
      </w:r>
      <w:r w:rsidRPr="4DE1BE54" w:rsidR="6A93C358">
        <w:rPr>
          <w:rFonts w:ascii="Arial" w:hAnsi="Arial" w:eastAsia="Arial" w:cs="Arial"/>
        </w:rPr>
        <w:t xml:space="preserve"> </w:t>
      </w:r>
      <w:r w:rsidRPr="4DE1BE54" w:rsidR="33313622">
        <w:rPr>
          <w:rFonts w:ascii="Arial" w:hAnsi="Arial" w:eastAsia="Arial" w:cs="Arial"/>
        </w:rPr>
        <w:t>con la siguiente distribución:</w:t>
      </w:r>
      <w:r w:rsidRPr="4DE1BE54" w:rsidR="6780A182">
        <w:rPr>
          <w:rFonts w:ascii="Arial" w:hAnsi="Arial" w:eastAsia="Arial" w:cs="Arial"/>
        </w:rPr>
        <w:t xml:space="preserve"> </w:t>
      </w:r>
      <w:r w:rsidRPr="4DE1BE54" w:rsidR="26922435">
        <w:rPr>
          <w:rFonts w:ascii="Arial" w:hAnsi="Arial" w:eastAsia="Arial" w:cs="Arial"/>
        </w:rPr>
        <w:t>“</w:t>
      </w:r>
      <w:r w:rsidRPr="4DE1BE54" w:rsidR="271C6D12">
        <w:rPr>
          <w:rFonts w:ascii="Arial" w:hAnsi="Arial" w:eastAsia="Arial" w:cs="Arial"/>
        </w:rPr>
        <w:t xml:space="preserve">303 pacientes </w:t>
      </w:r>
      <w:r w:rsidRPr="4DE1BE54" w:rsidR="46ABFE00">
        <w:rPr>
          <w:rFonts w:ascii="Arial" w:hAnsi="Arial" w:eastAsia="Arial" w:cs="Arial"/>
        </w:rPr>
        <w:t xml:space="preserve">en </w:t>
      </w:r>
      <w:r w:rsidRPr="4DE1BE54" w:rsidR="6780A182">
        <w:rPr>
          <w:rFonts w:ascii="Arial" w:hAnsi="Arial" w:eastAsia="Arial" w:cs="Arial"/>
        </w:rPr>
        <w:t xml:space="preserve">la Cleveland </w:t>
      </w:r>
      <w:r w:rsidRPr="4DE1BE54" w:rsidR="6780A182">
        <w:rPr>
          <w:rFonts w:ascii="Arial" w:hAnsi="Arial" w:eastAsia="Arial" w:cs="Arial"/>
        </w:rPr>
        <w:t>Clinic</w:t>
      </w:r>
      <w:r w:rsidRPr="4DE1BE54" w:rsidR="6780A182">
        <w:rPr>
          <w:rFonts w:ascii="Arial" w:hAnsi="Arial" w:eastAsia="Arial" w:cs="Arial"/>
        </w:rPr>
        <w:t xml:space="preserve"> en Cleveland, Ohio</w:t>
      </w:r>
      <w:r w:rsidRPr="4DE1BE54" w:rsidR="7C72E2EF">
        <w:rPr>
          <w:rFonts w:ascii="Arial" w:hAnsi="Arial" w:eastAsia="Arial" w:cs="Arial"/>
        </w:rPr>
        <w:t xml:space="preserve"> (…)</w:t>
      </w:r>
      <w:r w:rsidRPr="4DE1BE54" w:rsidR="6780A182">
        <w:rPr>
          <w:rFonts w:ascii="Arial" w:hAnsi="Arial" w:eastAsia="Arial" w:cs="Arial"/>
        </w:rPr>
        <w:t>;</w:t>
      </w:r>
      <w:r w:rsidRPr="4DE1BE54" w:rsidR="46ABFE00">
        <w:rPr>
          <w:rFonts w:ascii="Arial" w:hAnsi="Arial" w:eastAsia="Arial" w:cs="Arial"/>
        </w:rPr>
        <w:t xml:space="preserve"> 425 pacientes d</w:t>
      </w:r>
      <w:r w:rsidRPr="4DE1BE54" w:rsidR="46635156">
        <w:rPr>
          <w:rFonts w:ascii="Arial" w:hAnsi="Arial" w:eastAsia="Arial" w:cs="Arial"/>
        </w:rPr>
        <w:t>el Instituto Húngaro de Cardiología</w:t>
      </w:r>
      <w:r w:rsidRPr="4DE1BE54" w:rsidR="28FA9626">
        <w:rPr>
          <w:rFonts w:ascii="Arial" w:hAnsi="Arial" w:eastAsia="Arial" w:cs="Arial"/>
        </w:rPr>
        <w:t xml:space="preserve"> en Budapest, Hungría</w:t>
      </w:r>
      <w:r w:rsidRPr="4DE1BE54" w:rsidR="7C72E2EF">
        <w:rPr>
          <w:rFonts w:ascii="Arial" w:hAnsi="Arial" w:eastAsia="Arial" w:cs="Arial"/>
        </w:rPr>
        <w:t xml:space="preserve"> (…)</w:t>
      </w:r>
      <w:r w:rsidRPr="4DE1BE54" w:rsidR="28FA9626">
        <w:rPr>
          <w:rFonts w:ascii="Arial" w:hAnsi="Arial" w:eastAsia="Arial" w:cs="Arial"/>
        </w:rPr>
        <w:t>; 200 pacientes en el Centro Médico de la Administración de Veteranos en Long Beach, California</w:t>
      </w:r>
      <w:r w:rsidRPr="4DE1BE54" w:rsidR="7C72E2EF">
        <w:rPr>
          <w:rFonts w:ascii="Arial" w:hAnsi="Arial" w:eastAsia="Arial" w:cs="Arial"/>
        </w:rPr>
        <w:t xml:space="preserve"> (…)</w:t>
      </w:r>
      <w:r w:rsidRPr="4DE1BE54" w:rsidR="6CF031BD">
        <w:rPr>
          <w:rFonts w:ascii="Arial" w:hAnsi="Arial" w:eastAsia="Arial" w:cs="Arial"/>
        </w:rPr>
        <w:t>;</w:t>
      </w:r>
      <w:r w:rsidR="6CF031BD">
        <w:rPr/>
        <w:t xml:space="preserve"> </w:t>
      </w:r>
      <w:r w:rsidRPr="4DE1BE54" w:rsidR="6CF031BD">
        <w:rPr>
          <w:rFonts w:ascii="Arial" w:hAnsi="Arial" w:eastAsia="Arial" w:cs="Arial"/>
        </w:rPr>
        <w:t>y 143 pacientes de los Hospitales Universitarios en Zúrich y Basilea, Suiza</w:t>
      </w:r>
      <w:r w:rsidRPr="4DE1BE54" w:rsidR="26922435">
        <w:rPr>
          <w:rFonts w:ascii="Arial" w:hAnsi="Arial" w:eastAsia="Arial" w:cs="Arial"/>
        </w:rPr>
        <w:t>”</w:t>
      </w:r>
      <w:r w:rsidRPr="4DE1BE54" w:rsidR="72094E95">
        <w:rPr>
          <w:rFonts w:ascii="Arial" w:hAnsi="Arial" w:eastAsia="Arial" w:cs="Arial"/>
        </w:rPr>
        <w:t xml:space="preserve"> </w:t>
      </w:r>
      <w:r w:rsidRPr="4DE1BE54" w:rsidR="26922435">
        <w:rPr>
          <w:rFonts w:ascii="Arial" w:hAnsi="Arial" w:eastAsia="Arial" w:cs="Arial"/>
        </w:rPr>
        <w:t>(</w:t>
      </w:r>
      <w:r w:rsidRPr="4DE1BE54" w:rsidR="72094E95">
        <w:rPr>
          <w:rFonts w:ascii="Arial" w:hAnsi="Arial" w:eastAsia="Arial" w:cs="Arial"/>
        </w:rPr>
        <w:t>Detrano</w:t>
      </w:r>
      <w:r w:rsidRPr="4DE1BE54" w:rsidR="72094E95">
        <w:rPr>
          <w:rFonts w:ascii="Arial" w:hAnsi="Arial" w:eastAsia="Arial" w:cs="Arial"/>
        </w:rPr>
        <w:t xml:space="preserve"> et al.</w:t>
      </w:r>
      <w:r w:rsidRPr="4DE1BE54" w:rsidR="26922435">
        <w:rPr>
          <w:rFonts w:ascii="Arial" w:hAnsi="Arial" w:eastAsia="Arial" w:cs="Arial"/>
        </w:rPr>
        <w:t xml:space="preserve">, </w:t>
      </w:r>
      <w:r w:rsidRPr="4DE1BE54" w:rsidR="72094E95">
        <w:rPr>
          <w:rFonts w:ascii="Arial" w:hAnsi="Arial" w:eastAsia="Arial" w:cs="Arial"/>
        </w:rPr>
        <w:t>1989)</w:t>
      </w:r>
      <w:r w:rsidRPr="4DE1BE54" w:rsidR="11DA267B">
        <w:rPr>
          <w:rFonts w:ascii="Arial" w:hAnsi="Arial" w:eastAsia="Arial" w:cs="Arial"/>
        </w:rPr>
        <w:t>.</w:t>
      </w:r>
    </w:p>
    <w:p w:rsidR="009B3B19" w:rsidP="67CF0723" w:rsidRDefault="000B311B" w14:paraId="256C9189" w14:textId="5C7197A6">
      <w:pPr>
        <w:jc w:val="both"/>
        <w:rPr>
          <w:rFonts w:ascii="Arial" w:hAnsi="Arial" w:eastAsia="Arial" w:cs="Arial"/>
        </w:rPr>
      </w:pPr>
      <w:r w:rsidRPr="67CF0723">
        <w:rPr>
          <w:rFonts w:ascii="Arial" w:hAnsi="Arial" w:eastAsia="Arial" w:cs="Arial"/>
        </w:rPr>
        <w:t xml:space="preserve">Janosi, Steinbrunn, Pfisterer y Detrano (1989) explican que el dataset está compuesto por </w:t>
      </w:r>
      <w:r w:rsidRPr="67CF0723" w:rsidR="00252986">
        <w:rPr>
          <w:rFonts w:ascii="Arial" w:hAnsi="Arial" w:eastAsia="Arial" w:cs="Arial"/>
        </w:rPr>
        <w:t>14</w:t>
      </w:r>
      <w:r w:rsidRPr="67CF0723">
        <w:rPr>
          <w:rFonts w:ascii="Arial" w:hAnsi="Arial" w:eastAsia="Arial" w:cs="Arial"/>
        </w:rPr>
        <w:t xml:space="preserve"> variables </w:t>
      </w:r>
      <w:r w:rsidRPr="67CF0723" w:rsidR="001155DE">
        <w:rPr>
          <w:rFonts w:ascii="Arial" w:hAnsi="Arial" w:eastAsia="Arial" w:cs="Arial"/>
        </w:rPr>
        <w:t xml:space="preserve">y que el campo de la variable objetivo podría contener hasta 5 valores donde 0 indica la ausencia de enfermedades cardiacas y 1,2,3 y 4 indican la </w:t>
      </w:r>
      <w:r w:rsidRPr="67CF0723" w:rsidR="007629DA">
        <w:rPr>
          <w:rFonts w:ascii="Arial" w:hAnsi="Arial" w:eastAsia="Arial" w:cs="Arial"/>
        </w:rPr>
        <w:t xml:space="preserve">presencia de alguna. </w:t>
      </w:r>
      <w:r w:rsidRPr="67CF0723" w:rsidR="40D880CF">
        <w:rPr>
          <w:rFonts w:ascii="Arial" w:hAnsi="Arial" w:eastAsia="Arial" w:cs="Arial"/>
        </w:rPr>
        <w:t>Para los fines de nuestro model</w:t>
      </w:r>
      <w:r w:rsidRPr="67CF0723" w:rsidR="519FE7EC">
        <w:rPr>
          <w:rFonts w:ascii="Arial" w:hAnsi="Arial" w:eastAsia="Arial" w:cs="Arial"/>
        </w:rPr>
        <w:t>ado</w:t>
      </w:r>
      <w:r w:rsidRPr="67CF0723" w:rsidR="40D880CF">
        <w:rPr>
          <w:rFonts w:ascii="Arial" w:hAnsi="Arial" w:eastAsia="Arial" w:cs="Arial"/>
        </w:rPr>
        <w:t xml:space="preserve">, utilizaremos una </w:t>
      </w:r>
      <w:r w:rsidRPr="67CF0723" w:rsidR="7996655C">
        <w:rPr>
          <w:rFonts w:ascii="Arial" w:hAnsi="Arial" w:eastAsia="Arial" w:cs="Arial"/>
        </w:rPr>
        <w:t>transformación a una</w:t>
      </w:r>
      <w:r w:rsidRPr="67CF0723" w:rsidR="40D880CF">
        <w:rPr>
          <w:rFonts w:ascii="Arial" w:hAnsi="Arial" w:eastAsia="Arial" w:cs="Arial"/>
        </w:rPr>
        <w:t xml:space="preserve"> variable binaria en la que consideraremos únicamente si existe o no enfermedad cardiaca.</w:t>
      </w:r>
    </w:p>
    <w:p w:rsidR="00553C5E" w:rsidP="00E76DBE" w:rsidRDefault="40D880CF" w14:paraId="23DD0A22" w14:textId="733D9D2A">
      <w:pPr>
        <w:jc w:val="both"/>
        <w:rPr>
          <w:rFonts w:ascii="Arial" w:hAnsi="Arial" w:eastAsia="Arial" w:cs="Arial"/>
        </w:rPr>
      </w:pPr>
      <w:r w:rsidRPr="4DE1BE54" w:rsidR="51D56044">
        <w:rPr>
          <w:rFonts w:ascii="Arial" w:hAnsi="Arial" w:eastAsia="Arial" w:cs="Arial"/>
        </w:rPr>
        <w:t>Adicionalmente, e</w:t>
      </w:r>
      <w:r w:rsidRPr="4DE1BE54" w:rsidR="70062C5F">
        <w:rPr>
          <w:rFonts w:ascii="Arial" w:hAnsi="Arial" w:eastAsia="Arial" w:cs="Arial"/>
        </w:rPr>
        <w:t>sta base de</w:t>
      </w:r>
      <w:r w:rsidRPr="4DE1BE54" w:rsidR="70062C5F">
        <w:rPr>
          <w:rFonts w:ascii="Arial" w:hAnsi="Arial" w:eastAsia="Arial" w:cs="Arial"/>
        </w:rPr>
        <w:t xml:space="preserve"> datos</w:t>
      </w:r>
      <w:r w:rsidRPr="4DE1BE54" w:rsidR="50EAEE2C">
        <w:rPr>
          <w:rFonts w:ascii="Arial" w:hAnsi="Arial" w:eastAsia="Arial" w:cs="Arial"/>
        </w:rPr>
        <w:t xml:space="preserve"> contiene </w:t>
      </w:r>
      <w:r w:rsidRPr="4DE1BE54" w:rsidR="70062C5F">
        <w:rPr>
          <w:rFonts w:ascii="Arial" w:hAnsi="Arial" w:eastAsia="Arial" w:cs="Arial"/>
        </w:rPr>
        <w:t>información</w:t>
      </w:r>
      <w:r w:rsidRPr="4DE1BE54" w:rsidR="50EAEE2C">
        <w:rPr>
          <w:rFonts w:ascii="Arial" w:hAnsi="Arial" w:eastAsia="Arial" w:cs="Arial"/>
        </w:rPr>
        <w:t xml:space="preserve"> </w:t>
      </w:r>
      <w:r w:rsidRPr="4DE1BE54" w:rsidR="70062C5F">
        <w:rPr>
          <w:rFonts w:ascii="Arial" w:hAnsi="Arial" w:eastAsia="Arial" w:cs="Arial"/>
        </w:rPr>
        <w:t>general</w:t>
      </w:r>
      <w:r w:rsidRPr="4DE1BE54" w:rsidR="06BF0160">
        <w:rPr>
          <w:rFonts w:ascii="Arial" w:hAnsi="Arial" w:eastAsia="Arial" w:cs="Arial"/>
        </w:rPr>
        <w:t xml:space="preserve"> </w:t>
      </w:r>
      <w:r w:rsidRPr="4DE1BE54" w:rsidR="70062C5F">
        <w:rPr>
          <w:rFonts w:ascii="Arial" w:hAnsi="Arial" w:eastAsia="Arial" w:cs="Arial"/>
        </w:rPr>
        <w:t>de</w:t>
      </w:r>
      <w:r w:rsidRPr="4DE1BE54" w:rsidR="32F2FF7A">
        <w:rPr>
          <w:rFonts w:ascii="Arial" w:hAnsi="Arial" w:eastAsia="Arial" w:cs="Arial"/>
        </w:rPr>
        <w:t xml:space="preserve"> </w:t>
      </w:r>
      <w:r w:rsidRPr="4DE1BE54" w:rsidR="70062C5F">
        <w:rPr>
          <w:rFonts w:ascii="Arial" w:hAnsi="Arial" w:eastAsia="Arial" w:cs="Arial"/>
        </w:rPr>
        <w:t>l</w:t>
      </w:r>
      <w:r w:rsidRPr="4DE1BE54" w:rsidR="1B924F57">
        <w:rPr>
          <w:rFonts w:ascii="Arial" w:hAnsi="Arial" w:eastAsia="Arial" w:cs="Arial"/>
        </w:rPr>
        <w:t>os</w:t>
      </w:r>
      <w:r w:rsidRPr="4DE1BE54" w:rsidR="06BF0160">
        <w:rPr>
          <w:rFonts w:ascii="Arial" w:hAnsi="Arial" w:eastAsia="Arial" w:cs="Arial"/>
        </w:rPr>
        <w:t xml:space="preserve"> </w:t>
      </w:r>
      <w:r w:rsidRPr="4DE1BE54" w:rsidR="69D23D51">
        <w:rPr>
          <w:rFonts w:ascii="Arial" w:hAnsi="Arial" w:eastAsia="Arial" w:cs="Arial"/>
        </w:rPr>
        <w:t>pacientes</w:t>
      </w:r>
      <w:r w:rsidRPr="4DE1BE54" w:rsidR="70062C5F">
        <w:rPr>
          <w:rFonts w:ascii="Arial" w:hAnsi="Arial" w:eastAsia="Arial" w:cs="Arial"/>
        </w:rPr>
        <w:t xml:space="preserve"> y</w:t>
      </w:r>
      <w:r w:rsidRPr="4DE1BE54" w:rsidR="06BF0160">
        <w:rPr>
          <w:rFonts w:ascii="Arial" w:hAnsi="Arial" w:eastAsia="Arial" w:cs="Arial"/>
        </w:rPr>
        <w:t xml:space="preserve"> </w:t>
      </w:r>
      <w:r w:rsidRPr="4DE1BE54" w:rsidR="7376360A">
        <w:rPr>
          <w:rFonts w:ascii="Arial" w:hAnsi="Arial" w:eastAsia="Arial" w:cs="Arial"/>
        </w:rPr>
        <w:t xml:space="preserve">de los resultados de los exámenes que se le tomaron </w:t>
      </w:r>
      <w:r w:rsidRPr="4DE1BE54" w:rsidR="6B2F5333">
        <w:rPr>
          <w:rFonts w:ascii="Arial" w:hAnsi="Arial" w:eastAsia="Arial" w:cs="Arial"/>
        </w:rPr>
        <w:t>para conocer su estado de salud</w:t>
      </w:r>
      <w:r w:rsidRPr="4DE1BE54" w:rsidR="06BF0160">
        <w:rPr>
          <w:rFonts w:ascii="Arial" w:hAnsi="Arial" w:eastAsia="Arial" w:cs="Arial"/>
        </w:rPr>
        <w:t xml:space="preserve"> al presentarse a la consulta médica</w:t>
      </w:r>
      <w:r w:rsidRPr="4DE1BE54" w:rsidR="2B07EEBE">
        <w:rPr>
          <w:rFonts w:ascii="Arial" w:hAnsi="Arial" w:eastAsia="Arial" w:cs="Arial"/>
        </w:rPr>
        <w:t xml:space="preserve">. </w:t>
      </w:r>
      <w:r w:rsidRPr="4DE1BE54" w:rsidR="4208EBC9">
        <w:rPr>
          <w:rFonts w:ascii="Arial" w:hAnsi="Arial" w:eastAsia="Arial" w:cs="Arial"/>
        </w:rPr>
        <w:t>Esta es la información que se usará para el análisis exploratorio y posterior entrenamiento y evaluación de</w:t>
      </w:r>
      <w:r w:rsidRPr="4DE1BE54" w:rsidR="1432D5BA">
        <w:rPr>
          <w:rFonts w:ascii="Arial" w:hAnsi="Arial" w:eastAsia="Arial" w:cs="Arial"/>
        </w:rPr>
        <w:t xml:space="preserve"> dos modelos, uno de aprendizaje supervisado y otro de aprendizaje no supervisado. </w:t>
      </w:r>
    </w:p>
    <w:p w:rsidRPr="00090DAF" w:rsidR="00C9124C" w:rsidP="00E76DBE" w:rsidRDefault="0019766D" w14:textId="6F588D78" w14:paraId="3959E130">
      <w:pPr>
        <w:jc w:val="both"/>
        <w:rPr>
          <w:rFonts w:ascii="Arial" w:hAnsi="Arial" w:eastAsia="Arial" w:cs="Arial"/>
        </w:rPr>
      </w:pPr>
      <w:r w:rsidRPr="00090DAF" w:rsidR="6969BC9A">
        <w:rPr>
          <w:rFonts w:ascii="Arial" w:hAnsi="Arial" w:eastAsia="Arial" w:cs="Arial"/>
        </w:rPr>
        <w:t xml:space="preserve">La </w:t>
      </w:r>
      <w:r>
        <w:rPr>
          <w:rFonts w:ascii="Arial" w:hAnsi="Arial" w:eastAsia="Arial" w:cs="Arial"/>
        </w:rPr>
        <w:fldChar w:fldCharType="begin"/>
      </w:r>
      <w:r w:rsidRPr="00090DAF">
        <w:rPr>
          <w:rFonts w:ascii="Arial" w:hAnsi="Arial" w:eastAsia="Arial" w:cs="Arial"/>
        </w:rPr>
        <w:instrText xml:space="preserve"> REF _Ref178254821 \h </w:instrText>
      </w:r>
      <w:r>
        <w:rPr>
          <w:rFonts w:ascii="Arial" w:hAnsi="Arial" w:eastAsia="Arial" w:cs="Arial"/>
        </w:rPr>
      </w:r>
      <w:r>
        <w:rPr>
          <w:rFonts w:ascii="Arial" w:hAnsi="Arial" w:eastAsia="Arial" w:cs="Arial"/>
        </w:rPr>
        <w:fldChar w:fldCharType="separate"/>
      </w:r>
      <w:r w:rsidRPr="00090DAF" w:rsidR="6969BC9A">
        <w:rPr/>
        <w:t xml:space="preserve">Tabla </w:t>
      </w:r>
      <w:r w:rsidRPr="00090DAF" w:rsidR="6969BC9A">
        <w:rPr>
          <w:noProof/>
        </w:rPr>
        <w:t>1</w:t>
      </w:r>
      <w:r>
        <w:rPr>
          <w:rFonts w:ascii="Arial" w:hAnsi="Arial" w:eastAsia="Arial" w:cs="Arial"/>
        </w:rPr>
        <w:fldChar w:fldCharType="end"/>
      </w:r>
      <w:r w:rsidRPr="00090DAF" w:rsidR="6969BC9A">
        <w:rPr>
          <w:rFonts w:ascii="Arial" w:hAnsi="Arial" w:eastAsia="Arial" w:cs="Arial"/>
        </w:rPr>
        <w:t xml:space="preserve"> presenta </w:t>
      </w:r>
      <w:r w:rsidRPr="00090DAF" w:rsidR="4782EE43">
        <w:rPr>
          <w:rFonts w:ascii="Arial" w:hAnsi="Arial" w:eastAsia="Arial" w:cs="Arial"/>
        </w:rPr>
        <w:t>el contenido y descripción de las variabl</w:t>
      </w:r>
      <w:r w:rsidRPr="00090DAF" w:rsidR="21D9928B">
        <w:rPr>
          <w:rFonts w:ascii="Arial" w:hAnsi="Arial" w:eastAsia="Arial" w:cs="Arial"/>
        </w:rPr>
        <w:t xml:space="preserve">es del set de datos, </w:t>
      </w:r>
      <w:r w:rsidRPr="00090DAF" w:rsidR="621996BC">
        <w:rPr>
          <w:rFonts w:ascii="Arial" w:hAnsi="Arial" w:eastAsia="Arial" w:cs="Arial"/>
        </w:rPr>
        <w:t>estos son principalmente parámetros cardiovasculares utilizados para el análisis de enfermedades del corazón.</w:t>
      </w:r>
    </w:p>
    <w:tbl>
      <w:tblPr>
        <w:tblStyle w:val="GridTable7Colorful"/>
        <w:tblW w:w="9481" w:type="dxa"/>
        <w:tblLook w:val="04A0" w:firstRow="1" w:lastRow="0" w:firstColumn="1" w:lastColumn="0" w:noHBand="0" w:noVBand="1"/>
      </w:tblPr>
      <w:tblGrid>
        <w:gridCol w:w="2316"/>
        <w:gridCol w:w="1264"/>
        <w:gridCol w:w="5901"/>
      </w:tblGrid>
      <w:tr w:rsidR="00B1550B" w:rsidTr="4DE1BE54" w14:paraId="15281F03"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6" w:type="dxa"/>
            <w:tcMar/>
            <w:hideMark/>
          </w:tcPr>
          <w:p w:rsidR="009B3B19" w:rsidP="4DE1BE54" w:rsidRDefault="009B3B19" w14:paraId="71DA7325" w14:textId="77777777">
            <w:pPr>
              <w:jc w:val="center"/>
              <w:rPr>
                <w:rStyle w:val="Strong"/>
                <w:sz w:val="22"/>
                <w:szCs w:val="22"/>
              </w:rPr>
            </w:pPr>
            <w:r w:rsidRPr="4DE1BE54" w:rsidR="37103010">
              <w:rPr>
                <w:rStyle w:val="Strong"/>
                <w:sz w:val="22"/>
                <w:szCs w:val="22"/>
              </w:rPr>
              <w:t>Categoría</w:t>
            </w:r>
          </w:p>
        </w:tc>
        <w:tc>
          <w:tcPr>
            <w:cnfStyle w:val="000000000000" w:firstRow="0" w:lastRow="0" w:firstColumn="0" w:lastColumn="0" w:oddVBand="0" w:evenVBand="0" w:oddHBand="0" w:evenHBand="0" w:firstRowFirstColumn="0" w:firstRowLastColumn="0" w:lastRowFirstColumn="0" w:lastRowLastColumn="0"/>
            <w:tcW w:w="1264" w:type="dxa"/>
            <w:tcMar/>
            <w:hideMark/>
          </w:tcPr>
          <w:p w:rsidR="009B3B19" w:rsidP="4DE1BE54" w:rsidRDefault="009B3B19" w14:paraId="64804681" w14:textId="77777777">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4DE1BE54" w:rsidR="37103010">
              <w:rPr>
                <w:rStyle w:val="Strong"/>
                <w:sz w:val="22"/>
                <w:szCs w:val="22"/>
              </w:rPr>
              <w:t>Variable</w:t>
            </w:r>
          </w:p>
        </w:tc>
        <w:tc>
          <w:tcPr>
            <w:cnfStyle w:val="000000000000" w:firstRow="0" w:lastRow="0" w:firstColumn="0" w:lastColumn="0" w:oddVBand="0" w:evenVBand="0" w:oddHBand="0" w:evenHBand="0" w:firstRowFirstColumn="0" w:firstRowLastColumn="0" w:lastRowFirstColumn="0" w:lastRowLastColumn="0"/>
            <w:tcW w:w="5901" w:type="dxa"/>
            <w:tcMar/>
            <w:hideMark/>
          </w:tcPr>
          <w:p w:rsidR="009B3B19" w:rsidP="4DE1BE54" w:rsidRDefault="009B3B19" w14:paraId="281DAAA4" w14:textId="77777777">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4DE1BE54" w:rsidR="37103010">
              <w:rPr>
                <w:rStyle w:val="Strong"/>
                <w:sz w:val="22"/>
                <w:szCs w:val="22"/>
              </w:rPr>
              <w:t>Descripción</w:t>
            </w:r>
          </w:p>
        </w:tc>
      </w:tr>
      <w:tr w:rsidR="00B1550B" w:rsidTr="4DE1BE54" w14:paraId="107ED43F" w14:textId="7777777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16" w:type="dxa"/>
            <w:tcMar/>
            <w:hideMark/>
          </w:tcPr>
          <w:p w:rsidR="009B3B19" w:rsidP="4DE1BE54" w:rsidRDefault="009B3B19" w14:paraId="3F3A69DE" w14:textId="77777777">
            <w:pPr>
              <w:jc w:val="center"/>
              <w:rPr>
                <w:rStyle w:val="Strong"/>
                <w:sz w:val="22"/>
                <w:szCs w:val="22"/>
              </w:rPr>
            </w:pPr>
            <w:r w:rsidRPr="4DE1BE54" w:rsidR="37103010">
              <w:rPr>
                <w:rStyle w:val="Strong"/>
                <w:sz w:val="22"/>
                <w:szCs w:val="22"/>
              </w:rPr>
              <w:t>Demográficas y generales</w:t>
            </w:r>
          </w:p>
        </w:tc>
        <w:tc>
          <w:tcPr>
            <w:cnfStyle w:val="000000000000" w:firstRow="0" w:lastRow="0" w:firstColumn="0" w:lastColumn="0" w:oddVBand="0" w:evenVBand="0" w:oddHBand="0" w:evenHBand="0" w:firstRowFirstColumn="0" w:firstRowLastColumn="0" w:lastRowFirstColumn="0" w:lastRowLastColumn="0"/>
            <w:tcW w:w="1264" w:type="dxa"/>
            <w:tcMar/>
            <w:hideMark/>
          </w:tcPr>
          <w:p w:rsidR="009B3B19" w:rsidP="4DE1BE54" w:rsidRDefault="6D3DB729" w14:paraId="3EFC30D5" w14:textId="77777777">
            <w:pPr>
              <w:cnfStyle w:val="000000100000" w:firstRow="0" w:lastRow="0" w:firstColumn="0" w:lastColumn="0" w:oddVBand="0" w:evenVBand="0" w:oddHBand="1" w:evenHBand="0" w:firstRowFirstColumn="0" w:firstRowLastColumn="0" w:lastRowFirstColumn="0" w:lastRowLastColumn="0"/>
              <w:rPr>
                <w:sz w:val="22"/>
                <w:szCs w:val="22"/>
              </w:rPr>
            </w:pPr>
            <w:r w:rsidRPr="4DE1BE54" w:rsidR="5161156F">
              <w:rPr>
                <w:sz w:val="22"/>
                <w:szCs w:val="22"/>
              </w:rPr>
              <w:t>age</w:t>
            </w:r>
          </w:p>
        </w:tc>
        <w:tc>
          <w:tcPr>
            <w:cnfStyle w:val="000000000000" w:firstRow="0" w:lastRow="0" w:firstColumn="0" w:lastColumn="0" w:oddVBand="0" w:evenVBand="0" w:oddHBand="0" w:evenHBand="0" w:firstRowFirstColumn="0" w:firstRowLastColumn="0" w:lastRowFirstColumn="0" w:lastRowLastColumn="0"/>
            <w:tcW w:w="5901" w:type="dxa"/>
            <w:tcMar/>
            <w:hideMark/>
          </w:tcPr>
          <w:p w:rsidRPr="00090DAF" w:rsidR="009B3B19" w:rsidP="4DE1BE54" w:rsidRDefault="009B3B19" w14:paraId="6BEA2448" w14:textId="77777777">
            <w:pPr>
              <w:cnfStyle w:val="000000100000" w:firstRow="0" w:lastRow="0" w:firstColumn="0" w:lastColumn="0" w:oddVBand="0" w:evenVBand="0" w:oddHBand="1" w:evenHBand="0" w:firstRowFirstColumn="0" w:firstRowLastColumn="0" w:lastRowFirstColumn="0" w:lastRowLastColumn="0"/>
              <w:rPr>
                <w:sz w:val="22"/>
                <w:szCs w:val="22"/>
              </w:rPr>
            </w:pPr>
            <w:r w:rsidRPr="4DE1BE54" w:rsidR="37103010">
              <w:rPr>
                <w:sz w:val="22"/>
                <w:szCs w:val="22"/>
              </w:rPr>
              <w:t>Edad del paciente en años.</w:t>
            </w:r>
          </w:p>
        </w:tc>
      </w:tr>
      <w:tr w:rsidR="00503F64" w:rsidTr="4DE1BE54" w14:paraId="3E1308CF" w14:textId="77777777">
        <w:tc>
          <w:tcPr>
            <w:cnfStyle w:val="001000000000" w:firstRow="0" w:lastRow="0" w:firstColumn="1" w:lastColumn="0" w:oddVBand="0" w:evenVBand="0" w:oddHBand="0" w:evenHBand="0" w:firstRowFirstColumn="0" w:firstRowLastColumn="0" w:lastRowFirstColumn="0" w:lastRowLastColumn="0"/>
            <w:tcW w:w="2316" w:type="dxa"/>
            <w:tcMar/>
            <w:hideMark/>
          </w:tcPr>
          <w:p w:rsidRPr="00090DAF" w:rsidR="009B3B19" w:rsidP="4DE1BE54" w:rsidRDefault="009B3B19" w14:paraId="6CA1328D" w14:textId="77777777">
            <w:pPr>
              <w:rPr>
                <w:sz w:val="22"/>
                <w:szCs w:val="22"/>
              </w:rPr>
            </w:pPr>
          </w:p>
        </w:tc>
        <w:tc>
          <w:tcPr>
            <w:cnfStyle w:val="000000000000" w:firstRow="0" w:lastRow="0" w:firstColumn="0" w:lastColumn="0" w:oddVBand="0" w:evenVBand="0" w:oddHBand="0" w:evenHBand="0" w:firstRowFirstColumn="0" w:firstRowLastColumn="0" w:lastRowFirstColumn="0" w:lastRowLastColumn="0"/>
            <w:tcW w:w="1264" w:type="dxa"/>
            <w:tcMar/>
            <w:hideMark/>
          </w:tcPr>
          <w:p w:rsidR="009B3B19" w:rsidP="4DE1BE54" w:rsidRDefault="009B3B19" w14:paraId="7F1D37DD" w14:textId="77777777">
            <w:pPr>
              <w:cnfStyle w:val="000000000000" w:firstRow="0" w:lastRow="0" w:firstColumn="0" w:lastColumn="0" w:oddVBand="0" w:evenVBand="0" w:oddHBand="0" w:evenHBand="0" w:firstRowFirstColumn="0" w:firstRowLastColumn="0" w:lastRowFirstColumn="0" w:lastRowLastColumn="0"/>
              <w:rPr>
                <w:sz w:val="22"/>
                <w:szCs w:val="22"/>
              </w:rPr>
            </w:pPr>
            <w:r w:rsidRPr="4DE1BE54" w:rsidR="37103010">
              <w:rPr>
                <w:sz w:val="22"/>
                <w:szCs w:val="22"/>
              </w:rPr>
              <w:t>sex</w:t>
            </w:r>
          </w:p>
        </w:tc>
        <w:tc>
          <w:tcPr>
            <w:cnfStyle w:val="000000000000" w:firstRow="0" w:lastRow="0" w:firstColumn="0" w:lastColumn="0" w:oddVBand="0" w:evenVBand="0" w:oddHBand="0" w:evenHBand="0" w:firstRowFirstColumn="0" w:firstRowLastColumn="0" w:lastRowFirstColumn="0" w:lastRowLastColumn="0"/>
            <w:tcW w:w="5901" w:type="dxa"/>
            <w:tcMar/>
            <w:hideMark/>
          </w:tcPr>
          <w:p w:rsidRPr="00090DAF" w:rsidR="009B3B19" w:rsidP="4DE1BE54" w:rsidRDefault="009B3B19" w14:paraId="1EF5282D" w14:textId="77777777">
            <w:pPr>
              <w:cnfStyle w:val="000000000000" w:firstRow="0" w:lastRow="0" w:firstColumn="0" w:lastColumn="0" w:oddVBand="0" w:evenVBand="0" w:oddHBand="0" w:evenHBand="0" w:firstRowFirstColumn="0" w:firstRowLastColumn="0" w:lastRowFirstColumn="0" w:lastRowLastColumn="0"/>
              <w:rPr>
                <w:sz w:val="22"/>
                <w:szCs w:val="22"/>
              </w:rPr>
            </w:pPr>
            <w:r w:rsidRPr="4DE1BE54" w:rsidR="37103010">
              <w:rPr>
                <w:sz w:val="22"/>
                <w:szCs w:val="22"/>
              </w:rPr>
              <w:t>Sexo del paciente (1.0 para masculino y 0.0 para femenino).</w:t>
            </w:r>
          </w:p>
        </w:tc>
      </w:tr>
      <w:tr w:rsidR="00B1550B" w:rsidTr="4DE1BE54" w14:paraId="09E14A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6" w:type="dxa"/>
            <w:tcMar/>
            <w:hideMark/>
          </w:tcPr>
          <w:p w:rsidR="009B3B19" w:rsidP="4DE1BE54" w:rsidRDefault="009B3B19" w14:paraId="7B45CB75" w14:textId="77777777">
            <w:pPr>
              <w:jc w:val="center"/>
              <w:rPr>
                <w:rStyle w:val="Strong"/>
                <w:sz w:val="22"/>
                <w:szCs w:val="22"/>
              </w:rPr>
            </w:pPr>
            <w:r w:rsidRPr="4DE1BE54" w:rsidR="37103010">
              <w:rPr>
                <w:rStyle w:val="Strong"/>
                <w:sz w:val="22"/>
                <w:szCs w:val="22"/>
              </w:rPr>
              <w:t>Parámetros clínicos</w:t>
            </w:r>
          </w:p>
        </w:tc>
        <w:tc>
          <w:tcPr>
            <w:cnfStyle w:val="000000000000" w:firstRow="0" w:lastRow="0" w:firstColumn="0" w:lastColumn="0" w:oddVBand="0" w:evenVBand="0" w:oddHBand="0" w:evenHBand="0" w:firstRowFirstColumn="0" w:firstRowLastColumn="0" w:lastRowFirstColumn="0" w:lastRowLastColumn="0"/>
            <w:tcW w:w="1264" w:type="dxa"/>
            <w:tcMar/>
            <w:hideMark/>
          </w:tcPr>
          <w:p w:rsidR="009B3B19" w:rsidP="4DE1BE54" w:rsidRDefault="6D3DB729" w14:paraId="3F9B34AD" w14:textId="77777777">
            <w:pPr>
              <w:cnfStyle w:val="000000100000" w:firstRow="0" w:lastRow="0" w:firstColumn="0" w:lastColumn="0" w:oddVBand="0" w:evenVBand="0" w:oddHBand="1" w:evenHBand="0" w:firstRowFirstColumn="0" w:firstRowLastColumn="0" w:lastRowFirstColumn="0" w:lastRowLastColumn="0"/>
              <w:rPr>
                <w:sz w:val="22"/>
                <w:szCs w:val="22"/>
              </w:rPr>
            </w:pPr>
            <w:r w:rsidRPr="4DE1BE54" w:rsidR="5161156F">
              <w:rPr>
                <w:sz w:val="22"/>
                <w:szCs w:val="22"/>
              </w:rPr>
              <w:t>cp</w:t>
            </w:r>
          </w:p>
        </w:tc>
        <w:tc>
          <w:tcPr>
            <w:cnfStyle w:val="000000000000" w:firstRow="0" w:lastRow="0" w:firstColumn="0" w:lastColumn="0" w:oddVBand="0" w:evenVBand="0" w:oddHBand="0" w:evenHBand="0" w:firstRowFirstColumn="0" w:firstRowLastColumn="0" w:lastRowFirstColumn="0" w:lastRowLastColumn="0"/>
            <w:tcW w:w="5901" w:type="dxa"/>
            <w:tcMar/>
            <w:hideMark/>
          </w:tcPr>
          <w:p w:rsidRPr="00090DAF" w:rsidR="009B3B19" w:rsidP="4DE1BE54" w:rsidRDefault="009B3B19" w14:paraId="40409D5A" w14:textId="77777777">
            <w:pPr>
              <w:cnfStyle w:val="000000100000" w:firstRow="0" w:lastRow="0" w:firstColumn="0" w:lastColumn="0" w:oddVBand="0" w:evenVBand="0" w:oddHBand="1" w:evenHBand="0" w:firstRowFirstColumn="0" w:firstRowLastColumn="0" w:lastRowFirstColumn="0" w:lastRowLastColumn="0"/>
              <w:rPr>
                <w:sz w:val="22"/>
                <w:szCs w:val="22"/>
              </w:rPr>
            </w:pPr>
            <w:r w:rsidRPr="4DE1BE54" w:rsidR="37103010">
              <w:rPr>
                <w:sz w:val="22"/>
                <w:szCs w:val="22"/>
              </w:rPr>
              <w:t>Tipo de dolor de pecho experimentado.</w:t>
            </w:r>
          </w:p>
        </w:tc>
      </w:tr>
      <w:tr w:rsidR="00503F64" w:rsidTr="4DE1BE54" w14:paraId="3318B499" w14:textId="77777777">
        <w:tc>
          <w:tcPr>
            <w:cnfStyle w:val="001000000000" w:firstRow="0" w:lastRow="0" w:firstColumn="1" w:lastColumn="0" w:oddVBand="0" w:evenVBand="0" w:oddHBand="0" w:evenHBand="0" w:firstRowFirstColumn="0" w:firstRowLastColumn="0" w:lastRowFirstColumn="0" w:lastRowLastColumn="0"/>
            <w:tcW w:w="2316" w:type="dxa"/>
            <w:tcMar/>
            <w:hideMark/>
          </w:tcPr>
          <w:p w:rsidRPr="00090DAF" w:rsidR="009B3B19" w:rsidP="4DE1BE54" w:rsidRDefault="009B3B19" w14:paraId="22F8E086" w14:textId="77777777">
            <w:pPr>
              <w:rPr>
                <w:sz w:val="22"/>
                <w:szCs w:val="22"/>
              </w:rPr>
            </w:pPr>
          </w:p>
        </w:tc>
        <w:tc>
          <w:tcPr>
            <w:cnfStyle w:val="000000000000" w:firstRow="0" w:lastRow="0" w:firstColumn="0" w:lastColumn="0" w:oddVBand="0" w:evenVBand="0" w:oddHBand="0" w:evenHBand="0" w:firstRowFirstColumn="0" w:firstRowLastColumn="0" w:lastRowFirstColumn="0" w:lastRowLastColumn="0"/>
            <w:tcW w:w="1264" w:type="dxa"/>
            <w:tcMar/>
            <w:hideMark/>
          </w:tcPr>
          <w:p w:rsidR="009B3B19" w:rsidP="4DE1BE54" w:rsidRDefault="6D3DB729" w14:paraId="40CA4CF2" w14:textId="77777777">
            <w:pPr>
              <w:cnfStyle w:val="000000000000" w:firstRow="0" w:lastRow="0" w:firstColumn="0" w:lastColumn="0" w:oddVBand="0" w:evenVBand="0" w:oddHBand="0" w:evenHBand="0" w:firstRowFirstColumn="0" w:firstRowLastColumn="0" w:lastRowFirstColumn="0" w:lastRowLastColumn="0"/>
              <w:rPr>
                <w:sz w:val="22"/>
                <w:szCs w:val="22"/>
              </w:rPr>
            </w:pPr>
            <w:r w:rsidRPr="4DE1BE54" w:rsidR="5161156F">
              <w:rPr>
                <w:sz w:val="22"/>
                <w:szCs w:val="22"/>
              </w:rPr>
              <w:t>trestbps</w:t>
            </w:r>
          </w:p>
        </w:tc>
        <w:tc>
          <w:tcPr>
            <w:cnfStyle w:val="000000000000" w:firstRow="0" w:lastRow="0" w:firstColumn="0" w:lastColumn="0" w:oddVBand="0" w:evenVBand="0" w:oddHBand="0" w:evenHBand="0" w:firstRowFirstColumn="0" w:firstRowLastColumn="0" w:lastRowFirstColumn="0" w:lastRowLastColumn="0"/>
            <w:tcW w:w="5901" w:type="dxa"/>
            <w:tcMar/>
            <w:hideMark/>
          </w:tcPr>
          <w:p w:rsidRPr="00090DAF" w:rsidR="009B3B19" w:rsidP="4DE1BE54" w:rsidRDefault="009B3B19" w14:paraId="2BF6B8B5" w14:textId="77777777">
            <w:pPr>
              <w:cnfStyle w:val="000000000000" w:firstRow="0" w:lastRow="0" w:firstColumn="0" w:lastColumn="0" w:oddVBand="0" w:evenVBand="0" w:oddHBand="0" w:evenHBand="0" w:firstRowFirstColumn="0" w:firstRowLastColumn="0" w:lastRowFirstColumn="0" w:lastRowLastColumn="0"/>
              <w:rPr>
                <w:sz w:val="22"/>
                <w:szCs w:val="22"/>
              </w:rPr>
            </w:pPr>
            <w:r w:rsidRPr="4DE1BE54" w:rsidR="37103010">
              <w:rPr>
                <w:sz w:val="22"/>
                <w:szCs w:val="22"/>
              </w:rPr>
              <w:t>Presión arterial en reposo en mm Hg.</w:t>
            </w:r>
          </w:p>
        </w:tc>
      </w:tr>
      <w:tr w:rsidR="00B1550B" w:rsidTr="4DE1BE54" w14:paraId="0DC6001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6" w:type="dxa"/>
            <w:tcMar/>
            <w:hideMark/>
          </w:tcPr>
          <w:p w:rsidRPr="00090DAF" w:rsidR="009B3B19" w:rsidP="4DE1BE54" w:rsidRDefault="009B3B19" w14:paraId="55D517F0" w14:textId="77777777">
            <w:pPr>
              <w:rPr>
                <w:sz w:val="22"/>
                <w:szCs w:val="22"/>
              </w:rPr>
            </w:pPr>
          </w:p>
        </w:tc>
        <w:tc>
          <w:tcPr>
            <w:cnfStyle w:val="000000000000" w:firstRow="0" w:lastRow="0" w:firstColumn="0" w:lastColumn="0" w:oddVBand="0" w:evenVBand="0" w:oddHBand="0" w:evenHBand="0" w:firstRowFirstColumn="0" w:firstRowLastColumn="0" w:lastRowFirstColumn="0" w:lastRowLastColumn="0"/>
            <w:tcW w:w="1264" w:type="dxa"/>
            <w:tcMar/>
            <w:hideMark/>
          </w:tcPr>
          <w:p w:rsidR="009B3B19" w:rsidP="4DE1BE54" w:rsidRDefault="009B3B19" w14:paraId="6B044187" w14:textId="77777777">
            <w:pPr>
              <w:cnfStyle w:val="000000100000" w:firstRow="0" w:lastRow="0" w:firstColumn="0" w:lastColumn="0" w:oddVBand="0" w:evenVBand="0" w:oddHBand="1" w:evenHBand="0" w:firstRowFirstColumn="0" w:firstRowLastColumn="0" w:lastRowFirstColumn="0" w:lastRowLastColumn="0"/>
              <w:rPr>
                <w:sz w:val="22"/>
                <w:szCs w:val="22"/>
              </w:rPr>
            </w:pPr>
            <w:r w:rsidRPr="4DE1BE54" w:rsidR="37103010">
              <w:rPr>
                <w:sz w:val="22"/>
                <w:szCs w:val="22"/>
              </w:rPr>
              <w:t>chol</w:t>
            </w:r>
          </w:p>
        </w:tc>
        <w:tc>
          <w:tcPr>
            <w:cnfStyle w:val="000000000000" w:firstRow="0" w:lastRow="0" w:firstColumn="0" w:lastColumn="0" w:oddVBand="0" w:evenVBand="0" w:oddHBand="0" w:evenHBand="0" w:firstRowFirstColumn="0" w:firstRowLastColumn="0" w:lastRowFirstColumn="0" w:lastRowLastColumn="0"/>
            <w:tcW w:w="5901" w:type="dxa"/>
            <w:tcMar/>
            <w:hideMark/>
          </w:tcPr>
          <w:p w:rsidRPr="00090DAF" w:rsidR="009B3B19" w:rsidP="4DE1BE54" w:rsidRDefault="009B3B19" w14:paraId="1D52D51A" w14:textId="77777777">
            <w:pPr>
              <w:cnfStyle w:val="000000100000" w:firstRow="0" w:lastRow="0" w:firstColumn="0" w:lastColumn="0" w:oddVBand="0" w:evenVBand="0" w:oddHBand="1" w:evenHBand="0" w:firstRowFirstColumn="0" w:firstRowLastColumn="0" w:lastRowFirstColumn="0" w:lastRowLastColumn="0"/>
              <w:rPr>
                <w:sz w:val="22"/>
                <w:szCs w:val="22"/>
              </w:rPr>
            </w:pPr>
            <w:r w:rsidRPr="4DE1BE54" w:rsidR="37103010">
              <w:rPr>
                <w:sz w:val="22"/>
                <w:szCs w:val="22"/>
              </w:rPr>
              <w:t>Colesterol sérico en mg/dl.</w:t>
            </w:r>
          </w:p>
        </w:tc>
      </w:tr>
      <w:tr w:rsidR="00503F64" w:rsidTr="4DE1BE54" w14:paraId="798B287F" w14:textId="77777777">
        <w:tc>
          <w:tcPr>
            <w:cnfStyle w:val="001000000000" w:firstRow="0" w:lastRow="0" w:firstColumn="1" w:lastColumn="0" w:oddVBand="0" w:evenVBand="0" w:oddHBand="0" w:evenHBand="0" w:firstRowFirstColumn="0" w:firstRowLastColumn="0" w:lastRowFirstColumn="0" w:lastRowLastColumn="0"/>
            <w:tcW w:w="2316" w:type="dxa"/>
            <w:tcMar/>
            <w:hideMark/>
          </w:tcPr>
          <w:p w:rsidRPr="00090DAF" w:rsidR="009B3B19" w:rsidP="4DE1BE54" w:rsidRDefault="009B3B19" w14:paraId="7FFD59CC" w14:textId="77777777">
            <w:pPr>
              <w:rPr>
                <w:sz w:val="22"/>
                <w:szCs w:val="22"/>
              </w:rPr>
            </w:pPr>
          </w:p>
        </w:tc>
        <w:tc>
          <w:tcPr>
            <w:cnfStyle w:val="000000000000" w:firstRow="0" w:lastRow="0" w:firstColumn="0" w:lastColumn="0" w:oddVBand="0" w:evenVBand="0" w:oddHBand="0" w:evenHBand="0" w:firstRowFirstColumn="0" w:firstRowLastColumn="0" w:lastRowFirstColumn="0" w:lastRowLastColumn="0"/>
            <w:tcW w:w="1264" w:type="dxa"/>
            <w:tcMar/>
            <w:hideMark/>
          </w:tcPr>
          <w:p w:rsidR="009B3B19" w:rsidP="4DE1BE54" w:rsidRDefault="6D3DB729" w14:paraId="356AEE35" w14:textId="77777777">
            <w:pPr>
              <w:cnfStyle w:val="000000000000" w:firstRow="0" w:lastRow="0" w:firstColumn="0" w:lastColumn="0" w:oddVBand="0" w:evenVBand="0" w:oddHBand="0" w:evenHBand="0" w:firstRowFirstColumn="0" w:firstRowLastColumn="0" w:lastRowFirstColumn="0" w:lastRowLastColumn="0"/>
              <w:rPr>
                <w:sz w:val="22"/>
                <w:szCs w:val="22"/>
              </w:rPr>
            </w:pPr>
            <w:r w:rsidRPr="4DE1BE54" w:rsidR="5161156F">
              <w:rPr>
                <w:sz w:val="22"/>
                <w:szCs w:val="22"/>
              </w:rPr>
              <w:t>fbs</w:t>
            </w:r>
          </w:p>
        </w:tc>
        <w:tc>
          <w:tcPr>
            <w:cnfStyle w:val="000000000000" w:firstRow="0" w:lastRow="0" w:firstColumn="0" w:lastColumn="0" w:oddVBand="0" w:evenVBand="0" w:oddHBand="0" w:evenHBand="0" w:firstRowFirstColumn="0" w:firstRowLastColumn="0" w:lastRowFirstColumn="0" w:lastRowLastColumn="0"/>
            <w:tcW w:w="5901" w:type="dxa"/>
            <w:tcMar/>
            <w:hideMark/>
          </w:tcPr>
          <w:p w:rsidRPr="00090DAF" w:rsidR="009B3B19" w:rsidP="4DE1BE54" w:rsidRDefault="009B3B19" w14:paraId="62412DE9" w14:textId="77777777">
            <w:pPr>
              <w:cnfStyle w:val="000000000000" w:firstRow="0" w:lastRow="0" w:firstColumn="0" w:lastColumn="0" w:oddVBand="0" w:evenVBand="0" w:oddHBand="0" w:evenHBand="0" w:firstRowFirstColumn="0" w:firstRowLastColumn="0" w:lastRowFirstColumn="0" w:lastRowLastColumn="0"/>
              <w:rPr>
                <w:sz w:val="22"/>
                <w:szCs w:val="22"/>
              </w:rPr>
            </w:pPr>
            <w:r w:rsidRPr="4DE1BE54" w:rsidR="37103010">
              <w:rPr>
                <w:sz w:val="22"/>
                <w:szCs w:val="22"/>
              </w:rPr>
              <w:t>Azúcar en ayunas (1.0 si es mayor a 120 mg/dl, 0.0 en caso contrario).</w:t>
            </w:r>
          </w:p>
        </w:tc>
      </w:tr>
      <w:tr w:rsidR="00B1550B" w:rsidTr="4DE1BE54" w14:paraId="1DE65A1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6" w:type="dxa"/>
            <w:tcMar/>
            <w:hideMark/>
          </w:tcPr>
          <w:p w:rsidRPr="00090DAF" w:rsidR="009B3B19" w:rsidP="4DE1BE54" w:rsidRDefault="009B3B19" w14:paraId="6A9D7CB5" w14:textId="77777777">
            <w:pPr>
              <w:rPr>
                <w:sz w:val="22"/>
                <w:szCs w:val="22"/>
              </w:rPr>
            </w:pPr>
          </w:p>
        </w:tc>
        <w:tc>
          <w:tcPr>
            <w:cnfStyle w:val="000000000000" w:firstRow="0" w:lastRow="0" w:firstColumn="0" w:lastColumn="0" w:oddVBand="0" w:evenVBand="0" w:oddHBand="0" w:evenHBand="0" w:firstRowFirstColumn="0" w:firstRowLastColumn="0" w:lastRowFirstColumn="0" w:lastRowLastColumn="0"/>
            <w:tcW w:w="1264" w:type="dxa"/>
            <w:tcMar/>
            <w:hideMark/>
          </w:tcPr>
          <w:p w:rsidR="009B3B19" w:rsidP="4DE1BE54" w:rsidRDefault="6D3DB729" w14:paraId="36C60D3D" w14:textId="77777777">
            <w:pPr>
              <w:cnfStyle w:val="000000100000" w:firstRow="0" w:lastRow="0" w:firstColumn="0" w:lastColumn="0" w:oddVBand="0" w:evenVBand="0" w:oddHBand="1" w:evenHBand="0" w:firstRowFirstColumn="0" w:firstRowLastColumn="0" w:lastRowFirstColumn="0" w:lastRowLastColumn="0"/>
              <w:rPr>
                <w:sz w:val="22"/>
                <w:szCs w:val="22"/>
              </w:rPr>
            </w:pPr>
            <w:r w:rsidRPr="4DE1BE54" w:rsidR="5161156F">
              <w:rPr>
                <w:sz w:val="22"/>
                <w:szCs w:val="22"/>
              </w:rPr>
              <w:t>restecg</w:t>
            </w:r>
          </w:p>
        </w:tc>
        <w:tc>
          <w:tcPr>
            <w:cnfStyle w:val="000000000000" w:firstRow="0" w:lastRow="0" w:firstColumn="0" w:lastColumn="0" w:oddVBand="0" w:evenVBand="0" w:oddHBand="0" w:evenHBand="0" w:firstRowFirstColumn="0" w:firstRowLastColumn="0" w:lastRowFirstColumn="0" w:lastRowLastColumn="0"/>
            <w:tcW w:w="5901" w:type="dxa"/>
            <w:tcMar/>
            <w:hideMark/>
          </w:tcPr>
          <w:p w:rsidRPr="00090DAF" w:rsidR="009B3B19" w:rsidP="4DE1BE54" w:rsidRDefault="009B3B19" w14:paraId="66F69CB3" w14:textId="77777777">
            <w:pPr>
              <w:cnfStyle w:val="000000100000" w:firstRow="0" w:lastRow="0" w:firstColumn="0" w:lastColumn="0" w:oddVBand="0" w:evenVBand="0" w:oddHBand="1" w:evenHBand="0" w:firstRowFirstColumn="0" w:firstRowLastColumn="0" w:lastRowFirstColumn="0" w:lastRowLastColumn="0"/>
              <w:rPr>
                <w:sz w:val="22"/>
                <w:szCs w:val="22"/>
              </w:rPr>
            </w:pPr>
            <w:r w:rsidRPr="4DE1BE54" w:rsidR="37103010">
              <w:rPr>
                <w:sz w:val="22"/>
                <w:szCs w:val="22"/>
              </w:rPr>
              <w:t>Resultados del electrocardiograma en reposo.</w:t>
            </w:r>
          </w:p>
        </w:tc>
      </w:tr>
      <w:tr w:rsidR="00503F64" w:rsidTr="4DE1BE54" w14:paraId="7BF1A3D7" w14:textId="77777777">
        <w:tc>
          <w:tcPr>
            <w:cnfStyle w:val="001000000000" w:firstRow="0" w:lastRow="0" w:firstColumn="1" w:lastColumn="0" w:oddVBand="0" w:evenVBand="0" w:oddHBand="0" w:evenHBand="0" w:firstRowFirstColumn="0" w:firstRowLastColumn="0" w:lastRowFirstColumn="0" w:lastRowLastColumn="0"/>
            <w:tcW w:w="2316" w:type="dxa"/>
            <w:tcMar/>
            <w:hideMark/>
          </w:tcPr>
          <w:p w:rsidRPr="00090DAF" w:rsidR="009B3B19" w:rsidP="4DE1BE54" w:rsidRDefault="009B3B19" w14:paraId="291A0C41" w14:textId="77777777">
            <w:pPr>
              <w:rPr>
                <w:sz w:val="22"/>
                <w:szCs w:val="22"/>
              </w:rPr>
            </w:pPr>
          </w:p>
        </w:tc>
        <w:tc>
          <w:tcPr>
            <w:cnfStyle w:val="000000000000" w:firstRow="0" w:lastRow="0" w:firstColumn="0" w:lastColumn="0" w:oddVBand="0" w:evenVBand="0" w:oddHBand="0" w:evenHBand="0" w:firstRowFirstColumn="0" w:firstRowLastColumn="0" w:lastRowFirstColumn="0" w:lastRowLastColumn="0"/>
            <w:tcW w:w="1264" w:type="dxa"/>
            <w:tcMar/>
            <w:hideMark/>
          </w:tcPr>
          <w:p w:rsidR="009B3B19" w:rsidP="4DE1BE54" w:rsidRDefault="6D3DB729" w14:paraId="6754D76D" w14:textId="77777777">
            <w:pPr>
              <w:cnfStyle w:val="000000000000" w:firstRow="0" w:lastRow="0" w:firstColumn="0" w:lastColumn="0" w:oddVBand="0" w:evenVBand="0" w:oddHBand="0" w:evenHBand="0" w:firstRowFirstColumn="0" w:firstRowLastColumn="0" w:lastRowFirstColumn="0" w:lastRowLastColumn="0"/>
              <w:rPr>
                <w:sz w:val="22"/>
                <w:szCs w:val="22"/>
              </w:rPr>
            </w:pPr>
            <w:r w:rsidRPr="4DE1BE54" w:rsidR="5161156F">
              <w:rPr>
                <w:sz w:val="22"/>
                <w:szCs w:val="22"/>
              </w:rPr>
              <w:t>thalach</w:t>
            </w:r>
          </w:p>
        </w:tc>
        <w:tc>
          <w:tcPr>
            <w:cnfStyle w:val="000000000000" w:firstRow="0" w:lastRow="0" w:firstColumn="0" w:lastColumn="0" w:oddVBand="0" w:evenVBand="0" w:oddHBand="0" w:evenHBand="0" w:firstRowFirstColumn="0" w:firstRowLastColumn="0" w:lastRowFirstColumn="0" w:lastRowLastColumn="0"/>
            <w:tcW w:w="5901" w:type="dxa"/>
            <w:tcMar/>
            <w:hideMark/>
          </w:tcPr>
          <w:p w:rsidR="009B3B19" w:rsidP="4DE1BE54" w:rsidRDefault="009B3B19" w14:paraId="3CD96B2E" w14:textId="77777777">
            <w:pPr>
              <w:cnfStyle w:val="000000000000" w:firstRow="0" w:lastRow="0" w:firstColumn="0" w:lastColumn="0" w:oddVBand="0" w:evenVBand="0" w:oddHBand="0" w:evenHBand="0" w:firstRowFirstColumn="0" w:firstRowLastColumn="0" w:lastRowFirstColumn="0" w:lastRowLastColumn="0"/>
              <w:rPr>
                <w:sz w:val="22"/>
                <w:szCs w:val="22"/>
              </w:rPr>
            </w:pPr>
            <w:r w:rsidRPr="4DE1BE54" w:rsidR="37103010">
              <w:rPr>
                <w:sz w:val="22"/>
                <w:szCs w:val="22"/>
              </w:rPr>
              <w:t>Frecuencia cardíaca máxima alcanzada.</w:t>
            </w:r>
          </w:p>
        </w:tc>
      </w:tr>
      <w:tr w:rsidR="00B1550B" w:rsidTr="4DE1BE54" w14:paraId="406D36F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6" w:type="dxa"/>
            <w:tcMar/>
            <w:hideMark/>
          </w:tcPr>
          <w:p w:rsidR="009B3B19" w:rsidP="4DE1BE54" w:rsidRDefault="009B3B19" w14:paraId="00277109" w14:textId="77777777">
            <w:pPr>
              <w:rPr>
                <w:sz w:val="22"/>
                <w:szCs w:val="22"/>
              </w:rPr>
            </w:pPr>
          </w:p>
        </w:tc>
        <w:tc>
          <w:tcPr>
            <w:cnfStyle w:val="000000000000" w:firstRow="0" w:lastRow="0" w:firstColumn="0" w:lastColumn="0" w:oddVBand="0" w:evenVBand="0" w:oddHBand="0" w:evenHBand="0" w:firstRowFirstColumn="0" w:firstRowLastColumn="0" w:lastRowFirstColumn="0" w:lastRowLastColumn="0"/>
            <w:tcW w:w="1264" w:type="dxa"/>
            <w:tcMar/>
            <w:hideMark/>
          </w:tcPr>
          <w:p w:rsidR="009B3B19" w:rsidP="4DE1BE54" w:rsidRDefault="6D3DB729" w14:paraId="0428188D" w14:textId="77777777">
            <w:pPr>
              <w:cnfStyle w:val="000000100000" w:firstRow="0" w:lastRow="0" w:firstColumn="0" w:lastColumn="0" w:oddVBand="0" w:evenVBand="0" w:oddHBand="1" w:evenHBand="0" w:firstRowFirstColumn="0" w:firstRowLastColumn="0" w:lastRowFirstColumn="0" w:lastRowLastColumn="0"/>
              <w:rPr>
                <w:sz w:val="22"/>
                <w:szCs w:val="22"/>
              </w:rPr>
            </w:pPr>
            <w:r w:rsidRPr="4DE1BE54" w:rsidR="5161156F">
              <w:rPr>
                <w:sz w:val="22"/>
                <w:szCs w:val="22"/>
              </w:rPr>
              <w:t>exang</w:t>
            </w:r>
          </w:p>
        </w:tc>
        <w:tc>
          <w:tcPr>
            <w:cnfStyle w:val="000000000000" w:firstRow="0" w:lastRow="0" w:firstColumn="0" w:lastColumn="0" w:oddVBand="0" w:evenVBand="0" w:oddHBand="0" w:evenHBand="0" w:firstRowFirstColumn="0" w:firstRowLastColumn="0" w:lastRowFirstColumn="0" w:lastRowLastColumn="0"/>
            <w:tcW w:w="5901" w:type="dxa"/>
            <w:tcMar/>
            <w:hideMark/>
          </w:tcPr>
          <w:p w:rsidRPr="00090DAF" w:rsidR="009B3B19" w:rsidP="4DE1BE54" w:rsidRDefault="009B3B19" w14:paraId="11428822" w14:textId="77777777">
            <w:pPr>
              <w:cnfStyle w:val="000000100000" w:firstRow="0" w:lastRow="0" w:firstColumn="0" w:lastColumn="0" w:oddVBand="0" w:evenVBand="0" w:oddHBand="1" w:evenHBand="0" w:firstRowFirstColumn="0" w:firstRowLastColumn="0" w:lastRowFirstColumn="0" w:lastRowLastColumn="0"/>
              <w:rPr>
                <w:sz w:val="22"/>
                <w:szCs w:val="22"/>
              </w:rPr>
            </w:pPr>
            <w:r w:rsidRPr="4DE1BE54" w:rsidR="37103010">
              <w:rPr>
                <w:sz w:val="22"/>
                <w:szCs w:val="22"/>
              </w:rPr>
              <w:t>Angina inducida por ejercicio (1.0 sí, 0.0 no).</w:t>
            </w:r>
          </w:p>
        </w:tc>
      </w:tr>
      <w:tr w:rsidR="00503F64" w:rsidTr="4DE1BE54" w14:paraId="41E987D3" w14:textId="77777777">
        <w:tc>
          <w:tcPr>
            <w:cnfStyle w:val="001000000000" w:firstRow="0" w:lastRow="0" w:firstColumn="1" w:lastColumn="0" w:oddVBand="0" w:evenVBand="0" w:oddHBand="0" w:evenHBand="0" w:firstRowFirstColumn="0" w:firstRowLastColumn="0" w:lastRowFirstColumn="0" w:lastRowLastColumn="0"/>
            <w:tcW w:w="2316" w:type="dxa"/>
            <w:tcMar/>
            <w:hideMark/>
          </w:tcPr>
          <w:p w:rsidRPr="00090DAF" w:rsidR="009B3B19" w:rsidP="4DE1BE54" w:rsidRDefault="009B3B19" w14:paraId="38E24E47" w14:textId="77777777">
            <w:pPr>
              <w:rPr>
                <w:sz w:val="22"/>
                <w:szCs w:val="22"/>
              </w:rPr>
            </w:pPr>
          </w:p>
        </w:tc>
        <w:tc>
          <w:tcPr>
            <w:cnfStyle w:val="000000000000" w:firstRow="0" w:lastRow="0" w:firstColumn="0" w:lastColumn="0" w:oddVBand="0" w:evenVBand="0" w:oddHBand="0" w:evenHBand="0" w:firstRowFirstColumn="0" w:firstRowLastColumn="0" w:lastRowFirstColumn="0" w:lastRowLastColumn="0"/>
            <w:tcW w:w="1264" w:type="dxa"/>
            <w:tcMar/>
            <w:hideMark/>
          </w:tcPr>
          <w:p w:rsidR="009B3B19" w:rsidP="4DE1BE54" w:rsidRDefault="6D3DB729" w14:paraId="5CE1BFED" w14:textId="77777777">
            <w:pPr>
              <w:cnfStyle w:val="000000000000" w:firstRow="0" w:lastRow="0" w:firstColumn="0" w:lastColumn="0" w:oddVBand="0" w:evenVBand="0" w:oddHBand="0" w:evenHBand="0" w:firstRowFirstColumn="0" w:firstRowLastColumn="0" w:lastRowFirstColumn="0" w:lastRowLastColumn="0"/>
              <w:rPr>
                <w:sz w:val="22"/>
                <w:szCs w:val="22"/>
              </w:rPr>
            </w:pPr>
            <w:r w:rsidRPr="4DE1BE54" w:rsidR="5161156F">
              <w:rPr>
                <w:sz w:val="22"/>
                <w:szCs w:val="22"/>
              </w:rPr>
              <w:t>oldpeak</w:t>
            </w:r>
          </w:p>
        </w:tc>
        <w:tc>
          <w:tcPr>
            <w:cnfStyle w:val="000000000000" w:firstRow="0" w:lastRow="0" w:firstColumn="0" w:lastColumn="0" w:oddVBand="0" w:evenVBand="0" w:oddHBand="0" w:evenHBand="0" w:firstRowFirstColumn="0" w:firstRowLastColumn="0" w:lastRowFirstColumn="0" w:lastRowLastColumn="0"/>
            <w:tcW w:w="5901" w:type="dxa"/>
            <w:tcMar/>
            <w:hideMark/>
          </w:tcPr>
          <w:p w:rsidRPr="00090DAF" w:rsidR="009B3B19" w:rsidP="4DE1BE54" w:rsidRDefault="6D3DB729" w14:paraId="5B8CC189" w14:textId="77777777">
            <w:pPr>
              <w:cnfStyle w:val="000000000000" w:firstRow="0" w:lastRow="0" w:firstColumn="0" w:lastColumn="0" w:oddVBand="0" w:evenVBand="0" w:oddHBand="0" w:evenHBand="0" w:firstRowFirstColumn="0" w:firstRowLastColumn="0" w:lastRowFirstColumn="0" w:lastRowLastColumn="0"/>
              <w:rPr>
                <w:sz w:val="22"/>
                <w:szCs w:val="22"/>
              </w:rPr>
            </w:pPr>
            <w:r w:rsidRPr="4DE1BE54" w:rsidR="5161156F">
              <w:rPr>
                <w:sz w:val="22"/>
                <w:szCs w:val="22"/>
              </w:rPr>
              <w:t>Depresión del segmento ST inducida por el ejercicio en relación con el reposo.</w:t>
            </w:r>
          </w:p>
        </w:tc>
      </w:tr>
      <w:tr w:rsidR="00B1550B" w:rsidTr="4DE1BE54" w14:paraId="52ACEA8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6" w:type="dxa"/>
            <w:tcMar/>
            <w:hideMark/>
          </w:tcPr>
          <w:p w:rsidRPr="00090DAF" w:rsidR="009B3B19" w:rsidP="4DE1BE54" w:rsidRDefault="009B3B19" w14:paraId="370C8870" w14:textId="77777777">
            <w:pPr>
              <w:rPr>
                <w:sz w:val="22"/>
                <w:szCs w:val="22"/>
              </w:rPr>
            </w:pPr>
          </w:p>
        </w:tc>
        <w:tc>
          <w:tcPr>
            <w:cnfStyle w:val="000000000000" w:firstRow="0" w:lastRow="0" w:firstColumn="0" w:lastColumn="0" w:oddVBand="0" w:evenVBand="0" w:oddHBand="0" w:evenHBand="0" w:firstRowFirstColumn="0" w:firstRowLastColumn="0" w:lastRowFirstColumn="0" w:lastRowLastColumn="0"/>
            <w:tcW w:w="1264" w:type="dxa"/>
            <w:tcMar/>
            <w:hideMark/>
          </w:tcPr>
          <w:p w:rsidR="009B3B19" w:rsidP="4DE1BE54" w:rsidRDefault="6D3DB729" w14:paraId="76DB01E8" w14:textId="77777777">
            <w:pPr>
              <w:cnfStyle w:val="000000100000" w:firstRow="0" w:lastRow="0" w:firstColumn="0" w:lastColumn="0" w:oddVBand="0" w:evenVBand="0" w:oddHBand="1" w:evenHBand="0" w:firstRowFirstColumn="0" w:firstRowLastColumn="0" w:lastRowFirstColumn="0" w:lastRowLastColumn="0"/>
              <w:rPr>
                <w:sz w:val="22"/>
                <w:szCs w:val="22"/>
              </w:rPr>
            </w:pPr>
            <w:r w:rsidRPr="4DE1BE54" w:rsidR="5161156F">
              <w:rPr>
                <w:sz w:val="22"/>
                <w:szCs w:val="22"/>
              </w:rPr>
              <w:t>slope</w:t>
            </w:r>
          </w:p>
        </w:tc>
        <w:tc>
          <w:tcPr>
            <w:cnfStyle w:val="000000000000" w:firstRow="0" w:lastRow="0" w:firstColumn="0" w:lastColumn="0" w:oddVBand="0" w:evenVBand="0" w:oddHBand="0" w:evenHBand="0" w:firstRowFirstColumn="0" w:firstRowLastColumn="0" w:lastRowFirstColumn="0" w:lastRowLastColumn="0"/>
            <w:tcW w:w="5901" w:type="dxa"/>
            <w:tcMar/>
            <w:hideMark/>
          </w:tcPr>
          <w:p w:rsidRPr="00090DAF" w:rsidR="009B3B19" w:rsidP="4DE1BE54" w:rsidRDefault="009B3B19" w14:paraId="4AE51D96" w14:textId="77777777">
            <w:pPr>
              <w:cnfStyle w:val="000000100000" w:firstRow="0" w:lastRow="0" w:firstColumn="0" w:lastColumn="0" w:oddVBand="0" w:evenVBand="0" w:oddHBand="1" w:evenHBand="0" w:firstRowFirstColumn="0" w:firstRowLastColumn="0" w:lastRowFirstColumn="0" w:lastRowLastColumn="0"/>
              <w:rPr>
                <w:sz w:val="22"/>
                <w:szCs w:val="22"/>
              </w:rPr>
            </w:pPr>
            <w:r w:rsidRPr="4DE1BE54" w:rsidR="37103010">
              <w:rPr>
                <w:sz w:val="22"/>
                <w:szCs w:val="22"/>
              </w:rPr>
              <w:t>Pendiente del segmento ST en el ejercicio máximo.</w:t>
            </w:r>
          </w:p>
        </w:tc>
      </w:tr>
      <w:tr w:rsidR="00503F64" w:rsidTr="4DE1BE54" w14:paraId="0836450A" w14:textId="77777777">
        <w:tc>
          <w:tcPr>
            <w:cnfStyle w:val="001000000000" w:firstRow="0" w:lastRow="0" w:firstColumn="1" w:lastColumn="0" w:oddVBand="0" w:evenVBand="0" w:oddHBand="0" w:evenHBand="0" w:firstRowFirstColumn="0" w:firstRowLastColumn="0" w:lastRowFirstColumn="0" w:lastRowLastColumn="0"/>
            <w:tcW w:w="2316" w:type="dxa"/>
            <w:tcMar/>
            <w:hideMark/>
          </w:tcPr>
          <w:p w:rsidRPr="00090DAF" w:rsidR="009B3B19" w:rsidP="4DE1BE54" w:rsidRDefault="009B3B19" w14:paraId="4EADC0CA" w14:textId="77777777">
            <w:pPr>
              <w:rPr>
                <w:sz w:val="22"/>
                <w:szCs w:val="22"/>
              </w:rPr>
            </w:pPr>
          </w:p>
        </w:tc>
        <w:tc>
          <w:tcPr>
            <w:cnfStyle w:val="000000000000" w:firstRow="0" w:lastRow="0" w:firstColumn="0" w:lastColumn="0" w:oddVBand="0" w:evenVBand="0" w:oddHBand="0" w:evenHBand="0" w:firstRowFirstColumn="0" w:firstRowLastColumn="0" w:lastRowFirstColumn="0" w:lastRowLastColumn="0"/>
            <w:tcW w:w="1264" w:type="dxa"/>
            <w:tcMar/>
            <w:hideMark/>
          </w:tcPr>
          <w:p w:rsidR="009B3B19" w:rsidP="4DE1BE54" w:rsidRDefault="009B3B19" w14:paraId="7AC9E25E" w14:textId="77777777">
            <w:pPr>
              <w:cnfStyle w:val="000000000000" w:firstRow="0" w:lastRow="0" w:firstColumn="0" w:lastColumn="0" w:oddVBand="0" w:evenVBand="0" w:oddHBand="0" w:evenHBand="0" w:firstRowFirstColumn="0" w:firstRowLastColumn="0" w:lastRowFirstColumn="0" w:lastRowLastColumn="0"/>
              <w:rPr>
                <w:sz w:val="22"/>
                <w:szCs w:val="22"/>
              </w:rPr>
            </w:pPr>
            <w:r w:rsidRPr="4DE1BE54" w:rsidR="37103010">
              <w:rPr>
                <w:sz w:val="22"/>
                <w:szCs w:val="22"/>
              </w:rPr>
              <w:t>ca</w:t>
            </w:r>
          </w:p>
        </w:tc>
        <w:tc>
          <w:tcPr>
            <w:cnfStyle w:val="000000000000" w:firstRow="0" w:lastRow="0" w:firstColumn="0" w:lastColumn="0" w:oddVBand="0" w:evenVBand="0" w:oddHBand="0" w:evenHBand="0" w:firstRowFirstColumn="0" w:firstRowLastColumn="0" w:lastRowFirstColumn="0" w:lastRowLastColumn="0"/>
            <w:tcW w:w="5901" w:type="dxa"/>
            <w:tcMar/>
            <w:hideMark/>
          </w:tcPr>
          <w:p w:rsidRPr="00090DAF" w:rsidR="009B3B19" w:rsidP="4DE1BE54" w:rsidRDefault="009B3B19" w14:paraId="2DFE19F3" w14:textId="77777777">
            <w:pPr>
              <w:cnfStyle w:val="000000000000" w:firstRow="0" w:lastRow="0" w:firstColumn="0" w:lastColumn="0" w:oddVBand="0" w:evenVBand="0" w:oddHBand="0" w:evenHBand="0" w:firstRowFirstColumn="0" w:firstRowLastColumn="0" w:lastRowFirstColumn="0" w:lastRowLastColumn="0"/>
              <w:rPr>
                <w:sz w:val="22"/>
                <w:szCs w:val="22"/>
              </w:rPr>
            </w:pPr>
            <w:r w:rsidRPr="4DE1BE54" w:rsidR="37103010">
              <w:rPr>
                <w:sz w:val="22"/>
                <w:szCs w:val="22"/>
              </w:rPr>
              <w:t>Número de vasos principales coloreados por fluoroscopia.</w:t>
            </w:r>
          </w:p>
        </w:tc>
      </w:tr>
      <w:tr w:rsidR="00B1550B" w:rsidTr="4DE1BE54" w14:paraId="44ECAB4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6" w:type="dxa"/>
            <w:tcMar/>
            <w:hideMark/>
          </w:tcPr>
          <w:p w:rsidRPr="00090DAF" w:rsidR="009B3B19" w:rsidP="4DE1BE54" w:rsidRDefault="009B3B19" w14:paraId="2503483B" w14:textId="77777777">
            <w:pPr>
              <w:rPr>
                <w:sz w:val="22"/>
                <w:szCs w:val="22"/>
              </w:rPr>
            </w:pPr>
          </w:p>
        </w:tc>
        <w:tc>
          <w:tcPr>
            <w:cnfStyle w:val="000000000000" w:firstRow="0" w:lastRow="0" w:firstColumn="0" w:lastColumn="0" w:oddVBand="0" w:evenVBand="0" w:oddHBand="0" w:evenHBand="0" w:firstRowFirstColumn="0" w:firstRowLastColumn="0" w:lastRowFirstColumn="0" w:lastRowLastColumn="0"/>
            <w:tcW w:w="1264" w:type="dxa"/>
            <w:tcMar/>
            <w:hideMark/>
          </w:tcPr>
          <w:p w:rsidR="009B3B19" w:rsidP="4DE1BE54" w:rsidRDefault="6D3DB729" w14:paraId="09F6D0BC" w14:textId="77777777">
            <w:pPr>
              <w:cnfStyle w:val="000000100000" w:firstRow="0" w:lastRow="0" w:firstColumn="0" w:lastColumn="0" w:oddVBand="0" w:evenVBand="0" w:oddHBand="1" w:evenHBand="0" w:firstRowFirstColumn="0" w:firstRowLastColumn="0" w:lastRowFirstColumn="0" w:lastRowLastColumn="0"/>
              <w:rPr>
                <w:sz w:val="22"/>
                <w:szCs w:val="22"/>
              </w:rPr>
            </w:pPr>
            <w:r w:rsidRPr="4DE1BE54" w:rsidR="5161156F">
              <w:rPr>
                <w:sz w:val="22"/>
                <w:szCs w:val="22"/>
              </w:rPr>
              <w:t>thal</w:t>
            </w:r>
          </w:p>
        </w:tc>
        <w:tc>
          <w:tcPr>
            <w:cnfStyle w:val="000000000000" w:firstRow="0" w:lastRow="0" w:firstColumn="0" w:lastColumn="0" w:oddVBand="0" w:evenVBand="0" w:oddHBand="0" w:evenHBand="0" w:firstRowFirstColumn="0" w:firstRowLastColumn="0" w:lastRowFirstColumn="0" w:lastRowLastColumn="0"/>
            <w:tcW w:w="5901" w:type="dxa"/>
            <w:tcMar/>
            <w:hideMark/>
          </w:tcPr>
          <w:p w:rsidRPr="00090DAF" w:rsidR="009B3B19" w:rsidP="4DE1BE54" w:rsidRDefault="009B3B19" w14:paraId="5CB272D8" w14:textId="77777777">
            <w:pPr>
              <w:cnfStyle w:val="000000100000" w:firstRow="0" w:lastRow="0" w:firstColumn="0" w:lastColumn="0" w:oddVBand="0" w:evenVBand="0" w:oddHBand="1" w:evenHBand="0" w:firstRowFirstColumn="0" w:firstRowLastColumn="0" w:lastRowFirstColumn="0" w:lastRowLastColumn="0"/>
              <w:rPr>
                <w:sz w:val="22"/>
                <w:szCs w:val="22"/>
              </w:rPr>
            </w:pPr>
            <w:r w:rsidRPr="4DE1BE54" w:rsidR="37103010">
              <w:rPr>
                <w:sz w:val="22"/>
                <w:szCs w:val="22"/>
              </w:rPr>
              <w:t>Resultado de la prueba de talio (3.0 normal, 6.0 defecto fijo, 7.0 defecto reversible).</w:t>
            </w:r>
          </w:p>
        </w:tc>
      </w:tr>
      <w:tr w:rsidR="00503F64" w:rsidTr="4DE1BE54" w14:paraId="0F978E7A" w14:textId="77777777">
        <w:tc>
          <w:tcPr>
            <w:cnfStyle w:val="001000000000" w:firstRow="0" w:lastRow="0" w:firstColumn="1" w:lastColumn="0" w:oddVBand="0" w:evenVBand="0" w:oddHBand="0" w:evenHBand="0" w:firstRowFirstColumn="0" w:firstRowLastColumn="0" w:lastRowFirstColumn="0" w:lastRowLastColumn="0"/>
            <w:tcW w:w="2316" w:type="dxa"/>
            <w:tcMar/>
            <w:hideMark/>
          </w:tcPr>
          <w:p w:rsidR="009B3B19" w:rsidP="4DE1BE54" w:rsidRDefault="009B3B19" w14:paraId="467472DA" w14:textId="77777777">
            <w:pPr>
              <w:jc w:val="center"/>
              <w:rPr>
                <w:rStyle w:val="Strong"/>
                <w:sz w:val="22"/>
                <w:szCs w:val="22"/>
              </w:rPr>
            </w:pPr>
            <w:r w:rsidRPr="4DE1BE54" w:rsidR="37103010">
              <w:rPr>
                <w:rStyle w:val="Strong"/>
                <w:sz w:val="22"/>
                <w:szCs w:val="22"/>
              </w:rPr>
              <w:t>Variables objetivo</w:t>
            </w:r>
          </w:p>
        </w:tc>
        <w:tc>
          <w:tcPr>
            <w:cnfStyle w:val="000000000000" w:firstRow="0" w:lastRow="0" w:firstColumn="0" w:lastColumn="0" w:oddVBand="0" w:evenVBand="0" w:oddHBand="0" w:evenHBand="0" w:firstRowFirstColumn="0" w:firstRowLastColumn="0" w:lastRowFirstColumn="0" w:lastRowLastColumn="0"/>
            <w:tcW w:w="1264" w:type="dxa"/>
            <w:tcMar/>
            <w:hideMark/>
          </w:tcPr>
          <w:p w:rsidR="009B3B19" w:rsidP="4DE1BE54" w:rsidRDefault="6D3DB729" w14:paraId="7C66F2C7" w14:textId="77777777">
            <w:pPr>
              <w:cnfStyle w:val="000000000000" w:firstRow="0" w:lastRow="0" w:firstColumn="0" w:lastColumn="0" w:oddVBand="0" w:evenVBand="0" w:oddHBand="0" w:evenHBand="0" w:firstRowFirstColumn="0" w:firstRowLastColumn="0" w:lastRowFirstColumn="0" w:lastRowLastColumn="0"/>
              <w:rPr>
                <w:sz w:val="22"/>
                <w:szCs w:val="22"/>
              </w:rPr>
            </w:pPr>
            <w:r w:rsidRPr="4DE1BE54" w:rsidR="5161156F">
              <w:rPr>
                <w:sz w:val="22"/>
                <w:szCs w:val="22"/>
              </w:rPr>
              <w:t>target_cat</w:t>
            </w:r>
          </w:p>
        </w:tc>
        <w:tc>
          <w:tcPr>
            <w:cnfStyle w:val="000000000000" w:firstRow="0" w:lastRow="0" w:firstColumn="0" w:lastColumn="0" w:oddVBand="0" w:evenVBand="0" w:oddHBand="0" w:evenHBand="0" w:firstRowFirstColumn="0" w:firstRowLastColumn="0" w:lastRowFirstColumn="0" w:lastRowLastColumn="0"/>
            <w:tcW w:w="5901" w:type="dxa"/>
            <w:tcMar/>
            <w:hideMark/>
          </w:tcPr>
          <w:p w:rsidRPr="00090DAF" w:rsidR="009B3B19" w:rsidP="4DE1BE54" w:rsidRDefault="009B3B19" w14:paraId="147CB77A" w14:textId="77777777">
            <w:pPr>
              <w:keepNext w:val="1"/>
              <w:cnfStyle w:val="000000000000" w:firstRow="0" w:lastRow="0" w:firstColumn="0" w:lastColumn="0" w:oddVBand="0" w:evenVBand="0" w:oddHBand="0" w:evenHBand="0" w:firstRowFirstColumn="0" w:firstRowLastColumn="0" w:lastRowFirstColumn="0" w:lastRowLastColumn="0"/>
              <w:rPr>
                <w:sz w:val="22"/>
                <w:szCs w:val="22"/>
              </w:rPr>
            </w:pPr>
            <w:r w:rsidRPr="4DE1BE54" w:rsidR="37103010">
              <w:rPr>
                <w:sz w:val="22"/>
                <w:szCs w:val="22"/>
              </w:rPr>
              <w:t>Categoría simplificada de la variable objetivo (0 para ausencia y 1 para presencia de enfermedad).</w:t>
            </w:r>
          </w:p>
        </w:tc>
      </w:tr>
    </w:tbl>
    <w:p w:rsidR="00667E1D" w:rsidP="00C9124C" w:rsidRDefault="00C9124C" w14:paraId="0673A9E9" w14:textId="13BF10E6">
      <w:pPr>
        <w:pStyle w:val="Caption"/>
        <w:ind w:left="2160" w:firstLine="720"/>
        <w:rPr>
          <w:rFonts w:ascii="Arial" w:hAnsi="Arial" w:eastAsia="Arial" w:cs="Arial"/>
        </w:rPr>
      </w:pPr>
      <w:bookmarkStart w:name="_Ref178254821" w:id="4"/>
      <w:r w:rsidR="31973CA3">
        <w:rPr/>
        <w:t xml:space="preserve">Tabla </w:t>
      </w:r>
      <w:r>
        <w:fldChar w:fldCharType="begin"/>
      </w:r>
      <w:r>
        <w:instrText xml:space="preserve"> SEQ Tabla \* ARABIC </w:instrText>
      </w:r>
      <w:r>
        <w:fldChar w:fldCharType="separate"/>
      </w:r>
      <w:r w:rsidRPr="4DE1BE54" w:rsidR="67E296CE">
        <w:rPr>
          <w:noProof/>
        </w:rPr>
        <w:t>1</w:t>
      </w:r>
      <w:r>
        <w:fldChar w:fldCharType="end"/>
      </w:r>
      <w:bookmarkEnd w:id="4"/>
      <w:r w:rsidR="31973CA3">
        <w:rPr/>
        <w:t xml:space="preserve">: </w:t>
      </w:r>
      <w:r w:rsidR="31973CA3">
        <w:rPr/>
        <w:t>Tabla de Descripción de Variables</w:t>
      </w:r>
    </w:p>
    <w:p w:rsidRPr="00F44239" w:rsidR="7205BE49" w:rsidP="002C0F6F" w:rsidRDefault="6DA6968B" w14:paraId="0E5A9FC9" w14:textId="35305334">
      <w:pPr>
        <w:pStyle w:val="Heading1"/>
        <w:jc w:val="both"/>
        <w:rPr>
          <w:rFonts w:ascii="Arial" w:hAnsi="Arial" w:eastAsia="Arial" w:cs="Arial"/>
        </w:rPr>
      </w:pPr>
      <w:bookmarkStart w:name="_Toc1770763947" w:id="382650485"/>
      <w:r w:rsidRPr="4DE1BE54" w:rsidR="41BF5C36">
        <w:rPr>
          <w:rFonts w:ascii="Arial" w:hAnsi="Arial" w:eastAsia="Arial" w:cs="Arial"/>
        </w:rPr>
        <w:t>Resultados</w:t>
      </w:r>
      <w:bookmarkEnd w:id="382650485"/>
    </w:p>
    <w:p w:rsidR="6DA6968B" w:rsidP="002C0F6F" w:rsidRDefault="6DA6968B" w14:paraId="3A83BDA0" w14:textId="3E70237F">
      <w:pPr>
        <w:pStyle w:val="Heading2"/>
        <w:jc w:val="both"/>
        <w:rPr>
          <w:rFonts w:ascii="Arial" w:hAnsi="Arial" w:eastAsia="Arial" w:cs="Arial"/>
        </w:rPr>
      </w:pPr>
      <w:bookmarkStart w:name="_Toc2038949389" w:id="23673309"/>
      <w:r w:rsidRPr="4DE1BE54" w:rsidR="41BF5C36">
        <w:rPr>
          <w:rFonts w:ascii="Arial" w:hAnsi="Arial" w:eastAsia="Arial" w:cs="Arial"/>
        </w:rPr>
        <w:t>Análisis exploratorio de datos</w:t>
      </w:r>
      <w:bookmarkEnd w:id="23673309"/>
    </w:p>
    <w:p w:rsidRPr="009B7535" w:rsidR="00CE65F2" w:rsidP="009B7535" w:rsidRDefault="00CE65F2" w14:paraId="1AC1E2CA" w14:textId="4E626A90">
      <w:pPr>
        <w:pStyle w:val="Heading3"/>
        <w:jc w:val="both"/>
        <w:rPr>
          <w:rFonts w:ascii="Arial" w:hAnsi="Arial" w:eastAsia="Arial" w:cs="Arial"/>
        </w:rPr>
      </w:pPr>
      <w:bookmarkStart w:name="_Toc1590184524" w:id="1213073712"/>
      <w:r w:rsidRPr="4DE1BE54" w:rsidR="323C1700">
        <w:rPr>
          <w:rFonts w:ascii="Arial" w:hAnsi="Arial" w:eastAsia="Arial" w:cs="Arial"/>
        </w:rPr>
        <w:t>Preprocesamiento del dataset</w:t>
      </w:r>
      <w:bookmarkEnd w:id="1213073712"/>
    </w:p>
    <w:p w:rsidRPr="00090DAF" w:rsidR="006F035F" w:rsidP="67CF0723" w:rsidRDefault="00775093" w14:paraId="332D0CCF" w14:textId="6B95EC41">
      <w:pPr>
        <w:jc w:val="both"/>
        <w:rPr>
          <w:rFonts w:ascii="Arial" w:hAnsi="Arial" w:eastAsia="Arial" w:cs="Arial"/>
        </w:rPr>
      </w:pPr>
      <w:r w:rsidRPr="4DE1BE54" w:rsidR="57B46829">
        <w:rPr>
          <w:rFonts w:ascii="Arial" w:hAnsi="Arial" w:eastAsia="Arial" w:cs="Arial"/>
        </w:rPr>
        <w:t xml:space="preserve">A partir de la </w:t>
      </w:r>
      <w:r w:rsidRPr="4DE1BE54" w:rsidR="57B46829">
        <w:rPr>
          <w:rFonts w:ascii="Arial" w:hAnsi="Arial" w:eastAsia="Arial" w:cs="Arial"/>
          <w:i w:val="1"/>
          <w:iCs w:val="1"/>
        </w:rPr>
        <w:t>Figura 1,</w:t>
      </w:r>
      <w:r w:rsidRPr="4DE1BE54" w:rsidR="57B46829">
        <w:rPr>
          <w:rFonts w:ascii="Arial" w:hAnsi="Arial" w:eastAsia="Arial" w:cs="Arial"/>
        </w:rPr>
        <w:t xml:space="preserve"> se observa que la</w:t>
      </w:r>
      <w:r w:rsidRPr="4DE1BE54" w:rsidR="480B3921">
        <w:rPr>
          <w:rFonts w:ascii="Arial" w:hAnsi="Arial" w:eastAsia="Arial" w:cs="Arial"/>
        </w:rPr>
        <w:t xml:space="preserve"> información tiene estructura tabular, está compuest</w:t>
      </w:r>
      <w:r w:rsidRPr="4DE1BE54" w:rsidR="57B46829">
        <w:rPr>
          <w:rFonts w:ascii="Arial" w:hAnsi="Arial" w:eastAsia="Arial" w:cs="Arial"/>
        </w:rPr>
        <w:t>a</w:t>
      </w:r>
      <w:r w:rsidRPr="4DE1BE54" w:rsidR="480B3921">
        <w:rPr>
          <w:rFonts w:ascii="Arial" w:hAnsi="Arial" w:eastAsia="Arial" w:cs="Arial"/>
        </w:rPr>
        <w:t xml:space="preserve"> por datos categóricos y numéricos correspondientes a posibles precedentes de la enfermedad que se busca diagnosticar, son 14 columnas de variables independientes, más una </w:t>
      </w:r>
      <w:r w:rsidRPr="4DE1BE54" w:rsidR="07FFEF0B">
        <w:rPr>
          <w:rFonts w:ascii="Arial" w:hAnsi="Arial" w:eastAsia="Arial" w:cs="Arial"/>
        </w:rPr>
        <w:t xml:space="preserve">variable </w:t>
      </w:r>
      <w:r w:rsidRPr="4DE1BE54" w:rsidR="480B3921">
        <w:rPr>
          <w:rFonts w:ascii="Arial" w:hAnsi="Arial" w:eastAsia="Arial" w:cs="Arial"/>
        </w:rPr>
        <w:t>objetivo (</w:t>
      </w:r>
      <w:r w:rsidRPr="4DE1BE54" w:rsidR="480B3921">
        <w:rPr>
          <w:rFonts w:ascii="Arial" w:hAnsi="Arial" w:eastAsia="Arial" w:cs="Arial"/>
        </w:rPr>
        <w:t>target</w:t>
      </w:r>
      <w:r w:rsidRPr="4DE1BE54" w:rsidR="480B3921">
        <w:rPr>
          <w:rFonts w:ascii="Arial" w:hAnsi="Arial" w:eastAsia="Arial" w:cs="Arial"/>
        </w:rPr>
        <w:t xml:space="preserve">) de la clase a clasificar. Contiene 920 filas en total, aparentemente sin contener datos faltantes o </w:t>
      </w:r>
      <w:r w:rsidRPr="4DE1BE54" w:rsidR="480B3921">
        <w:rPr>
          <w:rFonts w:ascii="Arial" w:hAnsi="Arial" w:eastAsia="Arial" w:cs="Arial"/>
          <w:i w:val="1"/>
          <w:iCs w:val="1"/>
        </w:rPr>
        <w:t>null</w:t>
      </w:r>
      <w:r w:rsidRPr="4DE1BE54" w:rsidR="79FDF9A9">
        <w:rPr>
          <w:rFonts w:ascii="Arial" w:hAnsi="Arial" w:eastAsia="Arial" w:cs="Arial"/>
        </w:rPr>
        <w:t xml:space="preserve">. </w:t>
      </w:r>
      <w:r w:rsidRPr="4DE1BE54" w:rsidR="209BCBE0">
        <w:rPr>
          <w:rFonts w:ascii="Arial" w:hAnsi="Arial" w:eastAsia="Arial" w:cs="Arial"/>
        </w:rPr>
        <w:t>Luego s</w:t>
      </w:r>
      <w:r w:rsidRPr="4DE1BE54" w:rsidR="427227EC">
        <w:rPr>
          <w:rFonts w:ascii="Arial" w:hAnsi="Arial" w:eastAsia="Arial" w:cs="Arial"/>
        </w:rPr>
        <w:t xml:space="preserve">e tiene que verificar que las columnas tengan su </w:t>
      </w:r>
      <w:r w:rsidRPr="4DE1BE54" w:rsidR="427227EC">
        <w:rPr>
          <w:rFonts w:ascii="Arial" w:hAnsi="Arial" w:eastAsia="Arial" w:cs="Arial"/>
        </w:rPr>
        <w:t>Dtype</w:t>
      </w:r>
      <w:r w:rsidRPr="4DE1BE54" w:rsidR="427227EC">
        <w:rPr>
          <w:rFonts w:ascii="Arial" w:hAnsi="Arial" w:eastAsia="Arial" w:cs="Arial"/>
        </w:rPr>
        <w:t xml:space="preserve"> asignado correctamente y no existan datos anómalos.</w:t>
      </w:r>
    </w:p>
    <w:p w:rsidRPr="00F44239" w:rsidR="006F035F" w:rsidP="006F035F" w:rsidRDefault="006F035F" w14:paraId="62511D37" w14:textId="61BBCD45">
      <w:pPr>
        <w:keepNext/>
        <w:jc w:val="center"/>
      </w:pPr>
      <w:r>
        <w:rPr>
          <w:noProof/>
        </w:rPr>
        <w:drawing>
          <wp:inline distT="0" distB="0" distL="0" distR="0" wp14:anchorId="4D2FA93E" wp14:editId="4D59AA84">
            <wp:extent cx="2972215" cy="3296110"/>
            <wp:effectExtent l="0" t="0" r="0" b="0"/>
            <wp:docPr id="1481510780" name="Picture 1481510780" descr="Un conjunto de letras blanc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1510780"/>
                    <pic:cNvPicPr/>
                  </pic:nvPicPr>
                  <pic:blipFill>
                    <a:blip r:embed="rId8">
                      <a:extLst>
                        <a:ext uri="{28A0092B-C50C-407E-A947-70E740481C1C}">
                          <a14:useLocalDpi xmlns:a14="http://schemas.microsoft.com/office/drawing/2010/main" val="0"/>
                        </a:ext>
                      </a:extLst>
                    </a:blip>
                    <a:stretch>
                      <a:fillRect/>
                    </a:stretch>
                  </pic:blipFill>
                  <pic:spPr>
                    <a:xfrm>
                      <a:off x="0" y="0"/>
                      <a:ext cx="2972215" cy="3296110"/>
                    </a:xfrm>
                    <a:prstGeom prst="rect">
                      <a:avLst/>
                    </a:prstGeom>
                  </pic:spPr>
                </pic:pic>
              </a:graphicData>
            </a:graphic>
          </wp:inline>
        </w:drawing>
      </w:r>
    </w:p>
    <w:p w:rsidR="006F035F" w:rsidP="006F035F" w:rsidRDefault="006F035F" w14:paraId="5CDAB3C6" w14:textId="2B2A21DC">
      <w:pPr>
        <w:pStyle w:val="Caption"/>
        <w:jc w:val="center"/>
      </w:pPr>
      <w:r w:rsidR="480B3921">
        <w:rPr/>
        <w:t xml:space="preserve">Figura </w:t>
      </w:r>
      <w:r>
        <w:fldChar w:fldCharType="begin"/>
      </w:r>
      <w:r>
        <w:instrText xml:space="preserve"> SEQ Figura \* ARABIC </w:instrText>
      </w:r>
      <w:r>
        <w:fldChar w:fldCharType="separate"/>
      </w:r>
      <w:r w:rsidRPr="4DE1BE54" w:rsidR="79AA930A">
        <w:rPr>
          <w:noProof/>
        </w:rPr>
        <w:t>1</w:t>
      </w:r>
      <w:r>
        <w:fldChar w:fldCharType="end"/>
      </w:r>
      <w:r w:rsidR="480B3921">
        <w:rPr/>
        <w:t xml:space="preserve">: Información del dataset con el método </w:t>
      </w:r>
      <w:r w:rsidR="480B3921">
        <w:rPr/>
        <w:t>pd.info(</w:t>
      </w:r>
      <w:r w:rsidR="480B3921">
        <w:rPr/>
        <w:t>)</w:t>
      </w:r>
    </w:p>
    <w:p w:rsidR="208ACA54" w:rsidP="4DE1BE54" w:rsidRDefault="208ACA54" w14:paraId="5C82B258" w14:textId="7EBC6426">
      <w:pPr>
        <w:pStyle w:val="Normal"/>
      </w:pPr>
      <w:r w:rsidR="208ACA54">
        <w:rPr/>
        <w:t>Para corroborar que realmente todos los datos son valores válidos, se realizó la siguiente tabla con valores únicos de los elementos que tiene cada una de las variables.</w:t>
      </w:r>
    </w:p>
    <w:tbl>
      <w:tblPr>
        <w:tblStyle w:val="ListTable6Colorful"/>
        <w:tblW w:w="0" w:type="auto"/>
        <w:tblLook w:val="04A0" w:firstRow="1" w:lastRow="0" w:firstColumn="1" w:lastColumn="0" w:noHBand="0" w:noVBand="1"/>
      </w:tblPr>
      <w:tblGrid>
        <w:gridCol w:w="1555"/>
        <w:gridCol w:w="7795"/>
      </w:tblGrid>
      <w:tr w:rsidR="008A68E2" w:rsidTr="67CF0723" w14:paraId="34046A62" w14:textId="77777777">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555" w:type="dxa"/>
          </w:tcPr>
          <w:p w:rsidR="008A68E2" w:rsidP="00F65313" w:rsidRDefault="00E621A8" w14:paraId="39400208" w14:textId="1287AF06">
            <w:pPr>
              <w:jc w:val="center"/>
              <w:rPr>
                <w:rFonts w:ascii="Arial" w:hAnsi="Arial" w:eastAsia="Arial" w:cs="Arial"/>
              </w:rPr>
            </w:pPr>
            <w:r w:rsidRPr="00E621A8">
              <w:rPr>
                <w:rFonts w:ascii="Arial" w:hAnsi="Arial" w:eastAsia="Arial" w:cs="Arial"/>
              </w:rPr>
              <w:t>Columna</w:t>
            </w:r>
          </w:p>
        </w:tc>
        <w:tc>
          <w:tcPr>
            <w:tcW w:w="7795" w:type="dxa"/>
          </w:tcPr>
          <w:p w:rsidR="008A68E2" w:rsidP="00F65313" w:rsidRDefault="00E621A8" w14:paraId="679AADA4" w14:textId="504C5EA3">
            <w:pPr>
              <w:jc w:val="center"/>
              <w:cnfStyle w:val="100000000000" w:firstRow="1" w:lastRow="0" w:firstColumn="0" w:lastColumn="0" w:oddVBand="0" w:evenVBand="0" w:oddHBand="0" w:evenHBand="0" w:firstRowFirstColumn="0" w:firstRowLastColumn="0" w:lastRowFirstColumn="0" w:lastRowLastColumn="0"/>
              <w:rPr>
                <w:rFonts w:ascii="Arial" w:hAnsi="Arial" w:eastAsia="Arial" w:cs="Arial"/>
              </w:rPr>
            </w:pPr>
            <w:r>
              <w:rPr>
                <w:rFonts w:ascii="Arial" w:hAnsi="Arial" w:eastAsia="Arial" w:cs="Arial"/>
              </w:rPr>
              <w:t>Valores únicos</w:t>
            </w:r>
          </w:p>
        </w:tc>
      </w:tr>
      <w:tr w:rsidR="008A68E2" w:rsidTr="67CF0723" w14:paraId="6E8D950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Pr="00F65313" w:rsidR="008A68E2" w:rsidP="67CF0723" w:rsidRDefault="101B72EF" w14:paraId="28720A78" w14:textId="7CB360C7">
            <w:pPr>
              <w:rPr>
                <w:rFonts w:ascii="Arial" w:hAnsi="Arial" w:eastAsia="Arial" w:cs="Arial"/>
                <w:b w:val="0"/>
                <w:bCs w:val="0"/>
              </w:rPr>
            </w:pPr>
            <w:r w:rsidRPr="67CF0723">
              <w:rPr>
                <w:rFonts w:ascii="Arial" w:hAnsi="Arial" w:eastAsia="Arial" w:cs="Arial"/>
                <w:b w:val="0"/>
                <w:bCs w:val="0"/>
              </w:rPr>
              <w:t>age</w:t>
            </w:r>
          </w:p>
        </w:tc>
        <w:tc>
          <w:tcPr>
            <w:tcW w:w="7795" w:type="dxa"/>
          </w:tcPr>
          <w:p w:rsidR="008A68E2" w:rsidP="002C0F6F" w:rsidRDefault="00884B22" w14:paraId="3A086168" w14:textId="62C089FC">
            <w:pPr>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rPr>
            </w:pPr>
            <w:r w:rsidRPr="00884B22">
              <w:rPr>
                <w:rFonts w:ascii="Arial" w:hAnsi="Arial" w:eastAsia="Arial" w:cs="Arial"/>
              </w:rPr>
              <w:t>63., 67., 37., 41., 56., 62.</w:t>
            </w:r>
          </w:p>
        </w:tc>
      </w:tr>
      <w:tr w:rsidR="008A68E2" w:rsidTr="67CF0723" w14:paraId="59F702B4" w14:textId="77777777">
        <w:tc>
          <w:tcPr>
            <w:cnfStyle w:val="001000000000" w:firstRow="0" w:lastRow="0" w:firstColumn="1" w:lastColumn="0" w:oddVBand="0" w:evenVBand="0" w:oddHBand="0" w:evenHBand="0" w:firstRowFirstColumn="0" w:firstRowLastColumn="0" w:lastRowFirstColumn="0" w:lastRowLastColumn="0"/>
            <w:tcW w:w="1555" w:type="dxa"/>
          </w:tcPr>
          <w:p w:rsidRPr="00F65313" w:rsidR="008A68E2" w:rsidP="00BA0F54" w:rsidRDefault="00534AF7" w14:paraId="489AAA2C" w14:textId="1F626110">
            <w:pPr>
              <w:rPr>
                <w:rFonts w:ascii="Arial" w:hAnsi="Arial" w:eastAsia="Arial" w:cs="Arial"/>
                <w:b w:val="0"/>
                <w:bCs w:val="0"/>
              </w:rPr>
            </w:pPr>
            <w:r w:rsidRPr="00F65313">
              <w:rPr>
                <w:rFonts w:ascii="Arial" w:hAnsi="Arial" w:eastAsia="Arial" w:cs="Arial"/>
                <w:b w:val="0"/>
                <w:bCs w:val="0"/>
              </w:rPr>
              <w:t>sex</w:t>
            </w:r>
          </w:p>
        </w:tc>
        <w:tc>
          <w:tcPr>
            <w:tcW w:w="7795" w:type="dxa"/>
          </w:tcPr>
          <w:p w:rsidR="008A68E2" w:rsidP="002C0F6F" w:rsidRDefault="00AC351D" w14:paraId="707F2D3A" w14:textId="30FF8267">
            <w:pPr>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sidRPr="00AC351D">
              <w:rPr>
                <w:rFonts w:ascii="Arial" w:hAnsi="Arial" w:eastAsia="Arial" w:cs="Arial"/>
              </w:rPr>
              <w:t>1., 0.</w:t>
            </w:r>
          </w:p>
        </w:tc>
      </w:tr>
      <w:tr w:rsidR="008A68E2" w:rsidTr="67CF0723" w14:paraId="672A4E6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Pr="00F65313" w:rsidR="008A68E2" w:rsidP="67CF0723" w:rsidRDefault="101B72EF" w14:paraId="742F9E4F" w14:textId="5275A2EF">
            <w:pPr>
              <w:rPr>
                <w:rFonts w:ascii="Arial" w:hAnsi="Arial" w:eastAsia="Arial" w:cs="Arial"/>
                <w:b w:val="0"/>
                <w:bCs w:val="0"/>
              </w:rPr>
            </w:pPr>
            <w:r w:rsidRPr="67CF0723">
              <w:rPr>
                <w:rFonts w:ascii="Arial" w:hAnsi="Arial" w:eastAsia="Arial" w:cs="Arial"/>
                <w:b w:val="0"/>
                <w:bCs w:val="0"/>
              </w:rPr>
              <w:t>cp</w:t>
            </w:r>
          </w:p>
        </w:tc>
        <w:tc>
          <w:tcPr>
            <w:tcW w:w="7795" w:type="dxa"/>
          </w:tcPr>
          <w:p w:rsidR="008A68E2" w:rsidP="002C0F6F" w:rsidRDefault="0066319F" w14:paraId="61D9449E" w14:textId="7ABB1365">
            <w:pPr>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rPr>
            </w:pPr>
            <w:r w:rsidRPr="0066319F">
              <w:rPr>
                <w:rFonts w:ascii="Arial" w:hAnsi="Arial" w:eastAsia="Arial" w:cs="Arial"/>
              </w:rPr>
              <w:t>1., 4., 3., 2.</w:t>
            </w:r>
          </w:p>
        </w:tc>
      </w:tr>
      <w:tr w:rsidR="008A68E2" w:rsidTr="67CF0723" w14:paraId="53DF3FB3" w14:textId="77777777">
        <w:tc>
          <w:tcPr>
            <w:cnfStyle w:val="001000000000" w:firstRow="0" w:lastRow="0" w:firstColumn="1" w:lastColumn="0" w:oddVBand="0" w:evenVBand="0" w:oddHBand="0" w:evenHBand="0" w:firstRowFirstColumn="0" w:firstRowLastColumn="0" w:lastRowFirstColumn="0" w:lastRowLastColumn="0"/>
            <w:tcW w:w="1555" w:type="dxa"/>
          </w:tcPr>
          <w:p w:rsidRPr="00F65313" w:rsidR="008A68E2" w:rsidP="67CF0723" w:rsidRDefault="1F020BE1" w14:paraId="5D0F43B9" w14:textId="003F9591">
            <w:pPr>
              <w:rPr>
                <w:rFonts w:ascii="Arial" w:hAnsi="Arial" w:eastAsia="Arial" w:cs="Arial"/>
                <w:b w:val="0"/>
                <w:bCs w:val="0"/>
              </w:rPr>
            </w:pPr>
            <w:r w:rsidRPr="67CF0723">
              <w:rPr>
                <w:rFonts w:ascii="Arial" w:hAnsi="Arial" w:eastAsia="Arial" w:cs="Arial"/>
                <w:b w:val="0"/>
                <w:bCs w:val="0"/>
              </w:rPr>
              <w:t>trestbps</w:t>
            </w:r>
          </w:p>
        </w:tc>
        <w:tc>
          <w:tcPr>
            <w:tcW w:w="7795" w:type="dxa"/>
          </w:tcPr>
          <w:p w:rsidR="008A68E2" w:rsidP="002C0F6F" w:rsidRDefault="00960DA5" w14:paraId="2DA5FCC8" w14:textId="6C420222">
            <w:pPr>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sidRPr="00960DA5">
              <w:rPr>
                <w:rFonts w:ascii="Arial" w:hAnsi="Arial" w:eastAsia="Arial" w:cs="Arial"/>
              </w:rPr>
              <w:t xml:space="preserve">136.0, 146.0, 106.0, 156.0, 154.0, 114.0, 164.0, '130', '120', '140', '170', '100', '105', '110', '125', '150', '98' </w:t>
            </w:r>
          </w:p>
        </w:tc>
      </w:tr>
      <w:tr w:rsidR="008A68E2" w:rsidTr="67CF0723" w14:paraId="068588B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Pr="00F65313" w:rsidR="008A68E2" w:rsidP="00BA0F54" w:rsidRDefault="00FC1820" w14:paraId="369B94F6" w14:textId="4E743918">
            <w:pPr>
              <w:rPr>
                <w:rFonts w:ascii="Arial" w:hAnsi="Arial" w:eastAsia="Arial" w:cs="Arial"/>
                <w:b w:val="0"/>
                <w:bCs w:val="0"/>
              </w:rPr>
            </w:pPr>
            <w:r w:rsidRPr="00F65313">
              <w:rPr>
                <w:rFonts w:ascii="Arial" w:hAnsi="Arial" w:eastAsia="Arial" w:cs="Arial"/>
                <w:b w:val="0"/>
                <w:bCs w:val="0"/>
              </w:rPr>
              <w:t>chol</w:t>
            </w:r>
          </w:p>
        </w:tc>
        <w:tc>
          <w:tcPr>
            <w:tcW w:w="7795" w:type="dxa"/>
          </w:tcPr>
          <w:p w:rsidR="008A68E2" w:rsidP="002C0F6F" w:rsidRDefault="00635141" w14:paraId="09AE8088" w14:textId="3E931D14">
            <w:pPr>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rPr>
            </w:pPr>
            <w:r w:rsidRPr="00635141">
              <w:rPr>
                <w:rFonts w:ascii="Arial" w:hAnsi="Arial" w:eastAsia="Arial" w:cs="Arial"/>
              </w:rPr>
              <w:t>131.0, '132', '243', '?', '237', '219', '198', '225', '254', '298', '161'</w:t>
            </w:r>
          </w:p>
        </w:tc>
      </w:tr>
      <w:tr w:rsidR="00FC1820" w:rsidTr="67CF0723" w14:paraId="2577345C" w14:textId="77777777">
        <w:tc>
          <w:tcPr>
            <w:cnfStyle w:val="001000000000" w:firstRow="0" w:lastRow="0" w:firstColumn="1" w:lastColumn="0" w:oddVBand="0" w:evenVBand="0" w:oddHBand="0" w:evenHBand="0" w:firstRowFirstColumn="0" w:firstRowLastColumn="0" w:lastRowFirstColumn="0" w:lastRowLastColumn="0"/>
            <w:tcW w:w="1555" w:type="dxa"/>
          </w:tcPr>
          <w:p w:rsidRPr="00F65313" w:rsidR="00FC1820" w:rsidP="67CF0723" w:rsidRDefault="53D79EAB" w14:paraId="698A88A4" w14:textId="43C2BC2E">
            <w:pPr>
              <w:rPr>
                <w:rFonts w:ascii="Arial" w:hAnsi="Arial" w:eastAsia="Arial" w:cs="Arial"/>
                <w:b w:val="0"/>
                <w:bCs w:val="0"/>
              </w:rPr>
            </w:pPr>
            <w:r w:rsidRPr="67CF0723">
              <w:rPr>
                <w:rFonts w:ascii="Arial" w:hAnsi="Arial" w:eastAsia="Arial" w:cs="Arial"/>
                <w:b w:val="0"/>
                <w:bCs w:val="0"/>
              </w:rPr>
              <w:t>fbs</w:t>
            </w:r>
          </w:p>
        </w:tc>
        <w:tc>
          <w:tcPr>
            <w:tcW w:w="7795" w:type="dxa"/>
          </w:tcPr>
          <w:p w:rsidR="00FC1820" w:rsidP="002C0F6F" w:rsidRDefault="007F2298" w14:paraId="02A8EC20" w14:textId="0D0C54D0">
            <w:pPr>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sidRPr="007F2298">
              <w:rPr>
                <w:rFonts w:ascii="Arial" w:hAnsi="Arial" w:eastAsia="Arial" w:cs="Arial"/>
              </w:rPr>
              <w:t>1.0, 0.0, '0', '?', '1'</w:t>
            </w:r>
          </w:p>
        </w:tc>
      </w:tr>
      <w:tr w:rsidR="00FC1820" w:rsidTr="67CF0723" w14:paraId="024EA2A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Pr="00F65313" w:rsidR="00FC1820" w:rsidP="67CF0723" w:rsidRDefault="53D79EAB" w14:paraId="66A86E49" w14:textId="3A88FDEF">
            <w:pPr>
              <w:rPr>
                <w:rFonts w:ascii="Arial" w:hAnsi="Arial" w:eastAsia="Arial" w:cs="Arial"/>
                <w:b w:val="0"/>
                <w:bCs w:val="0"/>
              </w:rPr>
            </w:pPr>
            <w:r w:rsidRPr="67CF0723">
              <w:rPr>
                <w:rFonts w:ascii="Arial" w:hAnsi="Arial" w:eastAsia="Arial" w:cs="Arial"/>
                <w:b w:val="0"/>
                <w:bCs w:val="0"/>
              </w:rPr>
              <w:t>restecg</w:t>
            </w:r>
          </w:p>
        </w:tc>
        <w:tc>
          <w:tcPr>
            <w:tcW w:w="7795" w:type="dxa"/>
          </w:tcPr>
          <w:p w:rsidR="00FC1820" w:rsidP="002C0F6F" w:rsidRDefault="00BC5F21" w14:paraId="669BCE85" w14:textId="643912EB">
            <w:pPr>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rPr>
            </w:pPr>
            <w:r w:rsidRPr="00BC5F21">
              <w:rPr>
                <w:rFonts w:ascii="Arial" w:hAnsi="Arial" w:eastAsia="Arial" w:cs="Arial"/>
              </w:rPr>
              <w:t>2.0, 0.0, 1.0, '2', '0', '1', '?'</w:t>
            </w:r>
          </w:p>
        </w:tc>
      </w:tr>
      <w:tr w:rsidR="00CB78D1" w:rsidTr="67CF0723" w14:paraId="2084AE5F" w14:textId="77777777">
        <w:tc>
          <w:tcPr>
            <w:cnfStyle w:val="001000000000" w:firstRow="0" w:lastRow="0" w:firstColumn="1" w:lastColumn="0" w:oddVBand="0" w:evenVBand="0" w:oddHBand="0" w:evenHBand="0" w:firstRowFirstColumn="0" w:firstRowLastColumn="0" w:lastRowFirstColumn="0" w:lastRowLastColumn="0"/>
            <w:tcW w:w="1555" w:type="dxa"/>
          </w:tcPr>
          <w:p w:rsidRPr="00F65313" w:rsidR="00CB78D1" w:rsidP="67CF0723" w:rsidRDefault="53D79EAB" w14:paraId="63EAA664" w14:textId="2AA6BEF5">
            <w:pPr>
              <w:rPr>
                <w:rFonts w:ascii="Arial" w:hAnsi="Arial" w:eastAsia="Arial" w:cs="Arial"/>
                <w:b w:val="0"/>
                <w:bCs w:val="0"/>
              </w:rPr>
            </w:pPr>
            <w:r w:rsidRPr="67CF0723">
              <w:rPr>
                <w:rFonts w:ascii="Arial" w:hAnsi="Arial" w:eastAsia="Arial" w:cs="Arial"/>
                <w:b w:val="0"/>
                <w:bCs w:val="0"/>
              </w:rPr>
              <w:t>thalach</w:t>
            </w:r>
          </w:p>
        </w:tc>
        <w:tc>
          <w:tcPr>
            <w:tcW w:w="7795" w:type="dxa"/>
          </w:tcPr>
          <w:p w:rsidR="00CB78D1" w:rsidP="002C0F6F" w:rsidRDefault="00DC1BB3" w14:paraId="3BFE2956" w14:textId="7A26B98B">
            <w:pPr>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sidRPr="00DC1BB3">
              <w:rPr>
                <w:rFonts w:ascii="Arial" w:hAnsi="Arial" w:eastAsia="Arial" w:cs="Arial"/>
              </w:rPr>
              <w:t>134.0, 90.0, '185', '160', '170'</w:t>
            </w:r>
          </w:p>
        </w:tc>
      </w:tr>
      <w:tr w:rsidR="00CB78D1" w:rsidTr="67CF0723" w14:paraId="3FF64B1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Pr="00F65313" w:rsidR="00CB78D1" w:rsidP="67CF0723" w:rsidRDefault="6E27E08E" w14:paraId="47972F44" w14:textId="7AE72996">
            <w:pPr>
              <w:rPr>
                <w:rFonts w:ascii="Arial" w:hAnsi="Arial" w:eastAsia="Arial" w:cs="Arial"/>
                <w:b w:val="0"/>
                <w:bCs w:val="0"/>
              </w:rPr>
            </w:pPr>
            <w:r w:rsidRPr="67CF0723">
              <w:rPr>
                <w:rFonts w:ascii="Arial" w:hAnsi="Arial" w:eastAsia="Arial" w:cs="Arial"/>
                <w:b w:val="0"/>
                <w:bCs w:val="0"/>
              </w:rPr>
              <w:t>exang</w:t>
            </w:r>
          </w:p>
        </w:tc>
        <w:tc>
          <w:tcPr>
            <w:tcW w:w="7795" w:type="dxa"/>
          </w:tcPr>
          <w:p w:rsidR="00CB78D1" w:rsidP="002C0F6F" w:rsidRDefault="00DC0039" w14:paraId="0DFD0D5C" w14:textId="6490684C">
            <w:pPr>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rPr>
            </w:pPr>
            <w:r w:rsidRPr="00DC0039">
              <w:rPr>
                <w:rFonts w:ascii="Arial" w:hAnsi="Arial" w:eastAsia="Arial" w:cs="Arial"/>
              </w:rPr>
              <w:t>0.0, 1.0, '0', '1', '?'</w:t>
            </w:r>
          </w:p>
        </w:tc>
      </w:tr>
      <w:tr w:rsidR="003D3AF6" w:rsidTr="67CF0723" w14:paraId="50338069" w14:textId="77777777">
        <w:tc>
          <w:tcPr>
            <w:cnfStyle w:val="001000000000" w:firstRow="0" w:lastRow="0" w:firstColumn="1" w:lastColumn="0" w:oddVBand="0" w:evenVBand="0" w:oddHBand="0" w:evenHBand="0" w:firstRowFirstColumn="0" w:firstRowLastColumn="0" w:lastRowFirstColumn="0" w:lastRowLastColumn="0"/>
            <w:tcW w:w="1555" w:type="dxa"/>
          </w:tcPr>
          <w:p w:rsidRPr="00F65313" w:rsidR="003D3AF6" w:rsidP="67CF0723" w:rsidRDefault="6E27E08E" w14:paraId="59B00C8B" w14:textId="63D5F4CA">
            <w:pPr>
              <w:rPr>
                <w:rFonts w:ascii="Arial" w:hAnsi="Arial" w:eastAsia="Arial" w:cs="Arial"/>
                <w:b w:val="0"/>
                <w:bCs w:val="0"/>
              </w:rPr>
            </w:pPr>
            <w:r w:rsidRPr="67CF0723">
              <w:rPr>
                <w:rFonts w:ascii="Arial" w:hAnsi="Arial" w:eastAsia="Arial" w:cs="Arial"/>
                <w:b w:val="0"/>
                <w:bCs w:val="0"/>
              </w:rPr>
              <w:t>oldpeak</w:t>
            </w:r>
          </w:p>
        </w:tc>
        <w:tc>
          <w:tcPr>
            <w:tcW w:w="7795" w:type="dxa"/>
          </w:tcPr>
          <w:p w:rsidR="003D3AF6" w:rsidP="002C0F6F" w:rsidRDefault="00E840DD" w14:paraId="51DE175F" w14:textId="5E6DEB11">
            <w:pPr>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sidRPr="00E840DD">
              <w:rPr>
                <w:rFonts w:ascii="Arial" w:hAnsi="Arial" w:eastAsia="Arial" w:cs="Arial"/>
              </w:rPr>
              <w:t>3.4, 6.2, '?', '1', '2.8', '0', '-1.1', '1.6', '-1.5', '2', '.5', '-.1', '-2.6', '2.1', '-.7'</w:t>
            </w:r>
          </w:p>
        </w:tc>
      </w:tr>
      <w:tr w:rsidR="003D3AF6" w:rsidTr="67CF0723" w14:paraId="287D6A5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Pr="00F65313" w:rsidR="003D3AF6" w:rsidP="67CF0723" w:rsidRDefault="6E27E08E" w14:paraId="6C40B87A" w14:textId="03380945">
            <w:pPr>
              <w:rPr>
                <w:rFonts w:ascii="Arial" w:hAnsi="Arial" w:eastAsia="Arial" w:cs="Arial"/>
                <w:b w:val="0"/>
                <w:bCs w:val="0"/>
              </w:rPr>
            </w:pPr>
            <w:r w:rsidRPr="67CF0723">
              <w:rPr>
                <w:rFonts w:ascii="Arial" w:hAnsi="Arial" w:eastAsia="Arial" w:cs="Arial"/>
                <w:b w:val="0"/>
                <w:bCs w:val="0"/>
              </w:rPr>
              <w:t>slope</w:t>
            </w:r>
          </w:p>
        </w:tc>
        <w:tc>
          <w:tcPr>
            <w:tcW w:w="7795" w:type="dxa"/>
          </w:tcPr>
          <w:p w:rsidR="003D3AF6" w:rsidP="002C0F6F" w:rsidRDefault="000A2374" w14:paraId="09F21E34" w14:textId="31EC524A">
            <w:pPr>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rPr>
            </w:pPr>
            <w:r w:rsidRPr="000A2374">
              <w:rPr>
                <w:rFonts w:ascii="Arial" w:hAnsi="Arial" w:eastAsia="Arial" w:cs="Arial"/>
              </w:rPr>
              <w:t>3.0, 2.0, 1.0, '?', '2', '1', '3'</w:t>
            </w:r>
          </w:p>
        </w:tc>
      </w:tr>
      <w:tr w:rsidR="003D3AF6" w:rsidTr="67CF0723" w14:paraId="0B83AA6A" w14:textId="77777777">
        <w:tc>
          <w:tcPr>
            <w:cnfStyle w:val="001000000000" w:firstRow="0" w:lastRow="0" w:firstColumn="1" w:lastColumn="0" w:oddVBand="0" w:evenVBand="0" w:oddHBand="0" w:evenHBand="0" w:firstRowFirstColumn="0" w:firstRowLastColumn="0" w:lastRowFirstColumn="0" w:lastRowLastColumn="0"/>
            <w:tcW w:w="1555" w:type="dxa"/>
          </w:tcPr>
          <w:p w:rsidRPr="00F65313" w:rsidR="003D3AF6" w:rsidP="00BA0F54" w:rsidRDefault="003D3AF6" w14:paraId="24AFD3D0" w14:textId="47E2CCBA">
            <w:pPr>
              <w:rPr>
                <w:rFonts w:ascii="Arial" w:hAnsi="Arial" w:eastAsia="Arial" w:cs="Arial"/>
                <w:b w:val="0"/>
                <w:bCs w:val="0"/>
              </w:rPr>
            </w:pPr>
            <w:r w:rsidRPr="00F65313">
              <w:rPr>
                <w:rFonts w:ascii="Arial" w:hAnsi="Arial" w:eastAsia="Arial" w:cs="Arial"/>
                <w:b w:val="0"/>
                <w:bCs w:val="0"/>
              </w:rPr>
              <w:t>ca</w:t>
            </w:r>
          </w:p>
        </w:tc>
        <w:tc>
          <w:tcPr>
            <w:tcW w:w="7795" w:type="dxa"/>
          </w:tcPr>
          <w:p w:rsidR="003D3AF6" w:rsidP="002C0F6F" w:rsidRDefault="00F84F91" w14:paraId="085DA4B0" w14:textId="3EBA90C3">
            <w:pPr>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sidRPr="00F84F91">
              <w:rPr>
                <w:rFonts w:ascii="Arial" w:hAnsi="Arial" w:eastAsia="Arial" w:cs="Arial"/>
              </w:rPr>
              <w:t>'0.0', '3.0', '2.0', '1.0', '?', '0', '1', '2'</w:t>
            </w:r>
          </w:p>
        </w:tc>
      </w:tr>
      <w:tr w:rsidR="003D3AF6" w:rsidTr="67CF0723" w14:paraId="55D9A40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Pr="00F65313" w:rsidR="003D3AF6" w:rsidP="67CF0723" w:rsidRDefault="46DEC4DA" w14:paraId="39363E65" w14:textId="1238778E">
            <w:pPr>
              <w:rPr>
                <w:rFonts w:ascii="Arial" w:hAnsi="Arial" w:eastAsia="Arial" w:cs="Arial"/>
                <w:b w:val="0"/>
                <w:bCs w:val="0"/>
              </w:rPr>
            </w:pPr>
            <w:r w:rsidRPr="67CF0723">
              <w:rPr>
                <w:rFonts w:ascii="Arial" w:hAnsi="Arial" w:eastAsia="Arial" w:cs="Arial"/>
                <w:b w:val="0"/>
                <w:bCs w:val="0"/>
              </w:rPr>
              <w:t>thal</w:t>
            </w:r>
          </w:p>
        </w:tc>
        <w:tc>
          <w:tcPr>
            <w:tcW w:w="7795" w:type="dxa"/>
          </w:tcPr>
          <w:p w:rsidR="003D3AF6" w:rsidP="002C0F6F" w:rsidRDefault="00576ACC" w14:paraId="710487C6" w14:textId="6A770CF6">
            <w:pPr>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rPr>
            </w:pPr>
            <w:r w:rsidRPr="00576ACC">
              <w:rPr>
                <w:rFonts w:ascii="Arial" w:hAnsi="Arial" w:eastAsia="Arial" w:cs="Arial"/>
              </w:rPr>
              <w:t>'6.0', '3.0', '7.0', '?', '6', '3', '7'</w:t>
            </w:r>
          </w:p>
        </w:tc>
      </w:tr>
      <w:tr w:rsidR="00BA0F54" w:rsidTr="67CF0723" w14:paraId="33F7E28F" w14:textId="77777777">
        <w:tc>
          <w:tcPr>
            <w:cnfStyle w:val="001000000000" w:firstRow="0" w:lastRow="0" w:firstColumn="1" w:lastColumn="0" w:oddVBand="0" w:evenVBand="0" w:oddHBand="0" w:evenHBand="0" w:firstRowFirstColumn="0" w:firstRowLastColumn="0" w:lastRowFirstColumn="0" w:lastRowLastColumn="0"/>
            <w:tcW w:w="1555" w:type="dxa"/>
          </w:tcPr>
          <w:p w:rsidRPr="00F65313" w:rsidR="00BA0F54" w:rsidP="67CF0723" w:rsidRDefault="46DEC4DA" w14:paraId="49683738" w14:textId="523E2133">
            <w:pPr>
              <w:rPr>
                <w:rFonts w:ascii="Arial" w:hAnsi="Arial" w:eastAsia="Arial" w:cs="Arial"/>
                <w:b w:val="0"/>
                <w:bCs w:val="0"/>
              </w:rPr>
            </w:pPr>
            <w:r w:rsidRPr="67CF0723">
              <w:rPr>
                <w:rFonts w:ascii="Arial" w:hAnsi="Arial" w:eastAsia="Arial" w:cs="Arial"/>
                <w:b w:val="0"/>
                <w:bCs w:val="0"/>
              </w:rPr>
              <w:t>target</w:t>
            </w:r>
          </w:p>
        </w:tc>
        <w:tc>
          <w:tcPr>
            <w:tcW w:w="7795" w:type="dxa"/>
          </w:tcPr>
          <w:p w:rsidR="00BA0F54" w:rsidP="002C0F6F" w:rsidRDefault="007419E6" w14:paraId="3E1B2F71" w14:textId="40AC7BFD">
            <w:pPr>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sidRPr="007419E6">
              <w:rPr>
                <w:rFonts w:ascii="Arial" w:hAnsi="Arial" w:eastAsia="Arial" w:cs="Arial"/>
              </w:rPr>
              <w:t>0, 2, 1, 3, 4</w:t>
            </w:r>
          </w:p>
        </w:tc>
      </w:tr>
      <w:tr w:rsidR="00BA0F54" w:rsidTr="67CF0723" w14:paraId="501777E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Pr="00F65313" w:rsidR="00BA0F54" w:rsidP="67CF0723" w:rsidRDefault="46DEC4DA" w14:paraId="58A3EC0C" w14:textId="18684C28">
            <w:pPr>
              <w:rPr>
                <w:rFonts w:ascii="Arial" w:hAnsi="Arial" w:eastAsia="Arial" w:cs="Arial"/>
                <w:b w:val="0"/>
                <w:bCs w:val="0"/>
              </w:rPr>
            </w:pPr>
            <w:r w:rsidRPr="67CF0723">
              <w:rPr>
                <w:rFonts w:ascii="Arial" w:hAnsi="Arial" w:eastAsia="Arial" w:cs="Arial"/>
                <w:b w:val="0"/>
                <w:bCs w:val="0"/>
              </w:rPr>
              <w:t>location</w:t>
            </w:r>
          </w:p>
        </w:tc>
        <w:tc>
          <w:tcPr>
            <w:tcW w:w="7795" w:type="dxa"/>
          </w:tcPr>
          <w:p w:rsidR="00BA0F54" w:rsidP="00C13E7C" w:rsidRDefault="00D02DBF" w14:paraId="23A37049" w14:textId="05B36C6C">
            <w:pPr>
              <w:keepNext/>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rPr>
            </w:pPr>
            <w:r w:rsidRPr="00D02DBF">
              <w:rPr>
                <w:rFonts w:ascii="Arial" w:hAnsi="Arial" w:eastAsia="Arial" w:cs="Arial"/>
              </w:rPr>
              <w:t>0, 1, 2, 3</w:t>
            </w:r>
          </w:p>
        </w:tc>
      </w:tr>
    </w:tbl>
    <w:p w:rsidR="7205BE49" w:rsidP="00E442CA" w:rsidRDefault="00C13E7C" w14:paraId="70E56143" w14:textId="78B111CC">
      <w:pPr>
        <w:pStyle w:val="Caption"/>
        <w:ind w:firstLine="720"/>
        <w:rPr>
          <w:rFonts w:ascii="Arial" w:hAnsi="Arial" w:eastAsia="Arial" w:cs="Arial"/>
        </w:rPr>
      </w:pPr>
      <w:bookmarkStart w:name="_Ref178255046" w:id="8"/>
      <w:r>
        <w:t xml:space="preserve">Tabla </w:t>
      </w:r>
      <w:r w:rsidR="00374251">
        <w:fldChar w:fldCharType="begin"/>
      </w:r>
      <w:r w:rsidR="00374251">
        <w:instrText xml:space="preserve"> SEQ Tabla \* ARABIC </w:instrText>
      </w:r>
      <w:r w:rsidR="00374251">
        <w:fldChar w:fldCharType="separate"/>
      </w:r>
      <w:r w:rsidR="006F7A1A">
        <w:rPr>
          <w:noProof/>
        </w:rPr>
        <w:t>2</w:t>
      </w:r>
      <w:r w:rsidR="00374251">
        <w:fldChar w:fldCharType="end"/>
      </w:r>
      <w:bookmarkEnd w:id="8"/>
      <w:r>
        <w:t xml:space="preserve">: Análisis de valores </w:t>
      </w:r>
      <w:r w:rsidR="00D92925">
        <w:t>únicos</w:t>
      </w:r>
      <w:r>
        <w:t xml:space="preserve"> por cada columna, se omiten algunos datos por la cantidad.</w:t>
      </w:r>
    </w:p>
    <w:p w:rsidRPr="00090DAF" w:rsidR="00577B62" w:rsidP="002C0F6F" w:rsidRDefault="00577B62" w14:paraId="3FD5DDA1" w14:textId="3BEC3A48">
      <w:pPr>
        <w:jc w:val="both"/>
        <w:rPr>
          <w:rFonts w:ascii="Arial" w:hAnsi="Arial" w:eastAsia="Arial" w:cs="Arial"/>
        </w:rPr>
      </w:pPr>
    </w:p>
    <w:p w:rsidRPr="00090DAF" w:rsidR="0061653D" w:rsidP="0061653D" w:rsidRDefault="00D92925" w14:paraId="672C4815" w14:textId="28D63242">
      <w:pPr>
        <w:ind w:left="720" w:hanging="720"/>
        <w:jc w:val="both"/>
        <w:rPr>
          <w:rFonts w:ascii="Arial" w:hAnsi="Arial" w:eastAsia="Arial" w:cs="Arial"/>
        </w:rPr>
      </w:pPr>
      <w:r w:rsidRPr="00090DAF">
        <w:rPr>
          <w:rFonts w:ascii="Arial" w:hAnsi="Arial" w:eastAsia="Arial" w:cs="Arial"/>
        </w:rPr>
        <w:t xml:space="preserve">De la </w:t>
      </w:r>
      <w:r w:rsidR="0061653D">
        <w:rPr>
          <w:rFonts w:ascii="Arial" w:hAnsi="Arial" w:eastAsia="Arial" w:cs="Arial"/>
        </w:rPr>
        <w:fldChar w:fldCharType="begin"/>
      </w:r>
      <w:r w:rsidRPr="00090DAF" w:rsidR="0061653D">
        <w:rPr>
          <w:rFonts w:ascii="Arial" w:hAnsi="Arial" w:eastAsia="Arial" w:cs="Arial"/>
        </w:rPr>
        <w:instrText xml:space="preserve"> REF _Ref178255046 \h  \* MERGEFORMAT </w:instrText>
      </w:r>
      <w:r w:rsidR="0061653D">
        <w:rPr>
          <w:rFonts w:ascii="Arial" w:hAnsi="Arial" w:eastAsia="Arial" w:cs="Arial"/>
        </w:rPr>
      </w:r>
      <w:r w:rsidR="0061653D">
        <w:rPr>
          <w:rFonts w:ascii="Arial" w:hAnsi="Arial" w:eastAsia="Arial" w:cs="Arial"/>
        </w:rPr>
        <w:fldChar w:fldCharType="separate"/>
      </w:r>
      <w:r w:rsidRPr="00090DAF" w:rsidR="0061653D">
        <w:t xml:space="preserve">Tabla </w:t>
      </w:r>
      <w:r w:rsidRPr="00090DAF" w:rsidR="0061653D">
        <w:rPr>
          <w:noProof/>
        </w:rPr>
        <w:t>2</w:t>
      </w:r>
      <w:r w:rsidR="0061653D">
        <w:rPr>
          <w:rFonts w:ascii="Arial" w:hAnsi="Arial" w:eastAsia="Arial" w:cs="Arial"/>
        </w:rPr>
        <w:fldChar w:fldCharType="end"/>
      </w:r>
      <w:r w:rsidRPr="00090DAF" w:rsidR="0061653D">
        <w:rPr>
          <w:rFonts w:ascii="Arial" w:hAnsi="Arial" w:eastAsia="Arial" w:cs="Arial"/>
        </w:rPr>
        <w:t xml:space="preserve"> </w:t>
      </w:r>
      <w:r w:rsidRPr="00090DAF">
        <w:rPr>
          <w:rFonts w:ascii="Arial" w:hAnsi="Arial" w:eastAsia="Arial" w:cs="Arial"/>
        </w:rPr>
        <w:t xml:space="preserve">se observa </w:t>
      </w:r>
      <w:r w:rsidRPr="00090DAF" w:rsidR="00B259DC">
        <w:rPr>
          <w:rFonts w:ascii="Arial" w:hAnsi="Arial" w:eastAsia="Arial" w:cs="Arial"/>
        </w:rPr>
        <w:t xml:space="preserve">principalmente la existencia de valores </w:t>
      </w:r>
      <w:r w:rsidRPr="00090DAF" w:rsidR="004577FB">
        <w:rPr>
          <w:rFonts w:ascii="Arial" w:hAnsi="Arial" w:eastAsia="Arial" w:cs="Arial"/>
        </w:rPr>
        <w:t>numéricos</w:t>
      </w:r>
      <w:r w:rsidRPr="00090DAF" w:rsidR="00B259DC">
        <w:rPr>
          <w:rFonts w:ascii="Arial" w:hAnsi="Arial" w:eastAsia="Arial" w:cs="Arial"/>
        </w:rPr>
        <w:t xml:space="preserve"> expresado</w:t>
      </w:r>
      <w:r w:rsidRPr="00090DAF" w:rsidR="0061653D">
        <w:rPr>
          <w:rFonts w:ascii="Arial" w:hAnsi="Arial" w:eastAsia="Arial" w:cs="Arial"/>
        </w:rPr>
        <w:t>s</w:t>
      </w:r>
    </w:p>
    <w:p w:rsidRPr="00090DAF" w:rsidR="00577B62" w:rsidP="0061653D" w:rsidRDefault="00B259DC" w14:paraId="58FD131A" w14:textId="0316A449">
      <w:pPr>
        <w:ind w:left="720" w:hanging="720"/>
        <w:jc w:val="both"/>
        <w:rPr>
          <w:rFonts w:ascii="Arial" w:hAnsi="Arial" w:eastAsia="Arial" w:cs="Arial"/>
        </w:rPr>
      </w:pPr>
      <w:r w:rsidRPr="4DE1BE54" w:rsidR="5BC3948B">
        <w:rPr>
          <w:rFonts w:ascii="Arial" w:hAnsi="Arial" w:eastAsia="Arial" w:cs="Arial"/>
        </w:rPr>
        <w:t xml:space="preserve">como </w:t>
      </w:r>
      <w:r w:rsidRPr="4DE1BE54" w:rsidR="5207E3F8">
        <w:rPr>
          <w:rFonts w:ascii="Arial" w:hAnsi="Arial" w:eastAsia="Arial" w:cs="Arial"/>
        </w:rPr>
        <w:t xml:space="preserve">texto y </w:t>
      </w:r>
      <w:r w:rsidRPr="4DE1BE54" w:rsidR="3550FD39">
        <w:rPr>
          <w:rFonts w:ascii="Arial" w:hAnsi="Arial" w:eastAsia="Arial" w:cs="Arial"/>
        </w:rPr>
        <w:t>signos ‘?’</w:t>
      </w:r>
      <w:r w:rsidRPr="4DE1BE54" w:rsidR="0EA459F5">
        <w:rPr>
          <w:rFonts w:ascii="Arial" w:hAnsi="Arial" w:eastAsia="Arial" w:cs="Arial"/>
        </w:rPr>
        <w:t xml:space="preserve">, </w:t>
      </w:r>
      <w:r w:rsidRPr="4DE1BE54" w:rsidR="06EB3D56">
        <w:rPr>
          <w:rFonts w:ascii="Arial" w:hAnsi="Arial" w:eastAsia="Arial" w:cs="Arial"/>
        </w:rPr>
        <w:t>‘-.1’ ambiguos.</w:t>
      </w:r>
      <w:r w:rsidRPr="4DE1BE54" w:rsidR="4C1C84CB">
        <w:rPr>
          <w:rFonts w:ascii="Arial" w:hAnsi="Arial" w:eastAsia="Arial" w:cs="Arial"/>
        </w:rPr>
        <w:t xml:space="preserve"> </w:t>
      </w:r>
      <w:r w:rsidRPr="4DE1BE54" w:rsidR="4BE2C255">
        <w:rPr>
          <w:rFonts w:ascii="Arial" w:hAnsi="Arial" w:eastAsia="Arial" w:cs="Arial"/>
        </w:rPr>
        <w:t xml:space="preserve">Por lo </w:t>
      </w:r>
      <w:r w:rsidRPr="4DE1BE54" w:rsidR="4BE2C255">
        <w:rPr>
          <w:rFonts w:ascii="Arial" w:hAnsi="Arial" w:eastAsia="Arial" w:cs="Arial"/>
        </w:rPr>
        <w:t>cuál</w:t>
      </w:r>
      <w:r w:rsidRPr="4DE1BE54" w:rsidR="4BE2C255">
        <w:rPr>
          <w:rFonts w:ascii="Arial" w:hAnsi="Arial" w:eastAsia="Arial" w:cs="Arial"/>
        </w:rPr>
        <w:t xml:space="preserve"> será necesario hacer la limpieza de estas columnas. </w:t>
      </w:r>
      <w:r w:rsidRPr="4DE1BE54" w:rsidR="07ED21FE">
        <w:rPr>
          <w:rFonts w:ascii="Arial" w:hAnsi="Arial" w:eastAsia="Arial" w:cs="Arial"/>
        </w:rPr>
        <w:t>Se describe el siguiente procedimiento</w:t>
      </w:r>
      <w:r w:rsidRPr="4DE1BE54" w:rsidR="5B0F997E">
        <w:rPr>
          <w:rFonts w:ascii="Arial" w:hAnsi="Arial" w:eastAsia="Arial" w:cs="Arial"/>
        </w:rPr>
        <w:t>:</w:t>
      </w:r>
    </w:p>
    <w:p w:rsidRPr="00090DAF" w:rsidR="00290CBF" w:rsidP="00290CBF" w:rsidRDefault="0053379B" w14:paraId="5A7C767B" w14:textId="7177F9E7">
      <w:pPr>
        <w:jc w:val="both"/>
        <w:rPr>
          <w:rFonts w:ascii="Arial" w:hAnsi="Arial" w:eastAsia="Arial" w:cs="Arial"/>
        </w:rPr>
      </w:pPr>
      <w:r w:rsidRPr="00090DAF">
        <w:rPr>
          <w:rFonts w:ascii="Arial" w:hAnsi="Arial" w:eastAsia="Arial" w:cs="Arial"/>
        </w:rPr>
        <w:t>Se</w:t>
      </w:r>
      <w:r w:rsidRPr="00090DAF" w:rsidR="00290CBF">
        <w:rPr>
          <w:rFonts w:ascii="Arial" w:hAnsi="Arial" w:eastAsia="Arial" w:cs="Arial"/>
        </w:rPr>
        <w:t xml:space="preserve"> manejan los valores faltantes representados por el símbolo '?':</w:t>
      </w:r>
    </w:p>
    <w:p w:rsidRPr="00090DAF" w:rsidR="00290CBF" w:rsidP="67CF0723" w:rsidRDefault="00290CBF" w14:paraId="73DA422B" w14:textId="77777777">
      <w:pPr>
        <w:numPr>
          <w:ilvl w:val="0"/>
          <w:numId w:val="4"/>
        </w:numPr>
        <w:jc w:val="both"/>
        <w:rPr>
          <w:rFonts w:ascii="Arial" w:hAnsi="Arial" w:eastAsia="Arial" w:cs="Arial"/>
        </w:rPr>
      </w:pPr>
      <w:r w:rsidRPr="67CF0723">
        <w:rPr>
          <w:rFonts w:ascii="Arial" w:hAnsi="Arial" w:eastAsia="Arial" w:cs="Arial"/>
        </w:rPr>
        <w:t>Primero, se reemplazan estos valores por NaN (not a number) para que pandas pueda identificarlos como datos faltantes.</w:t>
      </w:r>
    </w:p>
    <w:p w:rsidRPr="00090DAF" w:rsidR="00290CBF" w:rsidP="67CF0723" w:rsidRDefault="00290CBF" w14:paraId="172964A2" w14:textId="77777777">
      <w:pPr>
        <w:numPr>
          <w:ilvl w:val="0"/>
          <w:numId w:val="4"/>
        </w:numPr>
        <w:jc w:val="both"/>
        <w:rPr>
          <w:rFonts w:ascii="Arial" w:hAnsi="Arial" w:eastAsia="Arial" w:cs="Arial"/>
        </w:rPr>
      </w:pPr>
      <w:r w:rsidRPr="67CF0723">
        <w:rPr>
          <w:rFonts w:ascii="Arial" w:hAnsi="Arial" w:eastAsia="Arial" w:cs="Arial"/>
        </w:rPr>
        <w:t>Luego, se convierten las columnas afectadas en tipo float, ya que originalmente estaban mal interpretadas como object.</w:t>
      </w:r>
    </w:p>
    <w:p w:rsidRPr="00090DAF" w:rsidR="00290CBF" w:rsidP="00290CBF" w:rsidRDefault="00290CBF" w14:paraId="2A065BD1" w14:textId="77777777">
      <w:pPr>
        <w:numPr>
          <w:ilvl w:val="0"/>
          <w:numId w:val="4"/>
        </w:numPr>
        <w:jc w:val="both"/>
        <w:rPr>
          <w:rFonts w:ascii="Arial" w:hAnsi="Arial" w:eastAsia="Arial" w:cs="Arial"/>
        </w:rPr>
      </w:pPr>
      <w:r w:rsidRPr="00090DAF">
        <w:rPr>
          <w:rFonts w:ascii="Arial" w:hAnsi="Arial" w:eastAsia="Arial" w:cs="Arial"/>
        </w:rPr>
        <w:t>Posteriormente, se eliminan las filas que contienen valores nulos.</w:t>
      </w:r>
    </w:p>
    <w:p w:rsidRPr="00090DAF" w:rsidR="00290CBF" w:rsidP="00290CBF" w:rsidRDefault="00290CBF" w14:paraId="50FD26E8" w14:textId="77777777">
      <w:pPr>
        <w:numPr>
          <w:ilvl w:val="0"/>
          <w:numId w:val="4"/>
        </w:numPr>
        <w:jc w:val="both"/>
        <w:rPr>
          <w:rFonts w:ascii="Arial" w:hAnsi="Arial" w:eastAsia="Arial" w:cs="Arial"/>
        </w:rPr>
      </w:pPr>
      <w:r w:rsidRPr="4DE1BE54" w:rsidR="07ED21FE">
        <w:rPr>
          <w:rFonts w:ascii="Arial" w:hAnsi="Arial" w:eastAsia="Arial" w:cs="Arial"/>
        </w:rPr>
        <w:t>Finalmente, se revisan estadísticas descriptivas del dataset limpio.</w:t>
      </w:r>
    </w:p>
    <w:p w:rsidR="008A1545" w:rsidP="008A1545" w:rsidRDefault="0053379B" w14:paraId="0DA4F325" w14:textId="77777777">
      <w:pPr>
        <w:keepNext w:val="1"/>
        <w:jc w:val="center"/>
      </w:pPr>
      <w:r w:rsidR="5B0F997E">
        <w:drawing>
          <wp:inline wp14:editId="71F5160B" wp14:anchorId="757AD9BD">
            <wp:extent cx="4780997" cy="2851232"/>
            <wp:effectExtent l="0" t="0" r="0" b="8255"/>
            <wp:docPr id="1857435268" name="Imagen 5" descr="Gráfico&#10;&#10;Descripción generada automáticamente" title=""/>
            <wp:cNvGraphicFramePr>
              <a:graphicFrameLocks noChangeAspect="1"/>
            </wp:cNvGraphicFramePr>
            <a:graphic>
              <a:graphicData uri="http://schemas.openxmlformats.org/drawingml/2006/picture">
                <pic:pic>
                  <pic:nvPicPr>
                    <pic:cNvPr id="0" name="Imagen 5"/>
                    <pic:cNvPicPr/>
                  </pic:nvPicPr>
                  <pic:blipFill>
                    <a:blip r:embed="R55425177c4834f7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780997" cy="2851232"/>
                    </a:xfrm>
                    <a:prstGeom prst="rect">
                      <a:avLst/>
                    </a:prstGeom>
                  </pic:spPr>
                </pic:pic>
              </a:graphicData>
            </a:graphic>
          </wp:inline>
        </w:drawing>
      </w:r>
    </w:p>
    <w:p w:rsidR="00577B62" w:rsidP="008A1545" w:rsidRDefault="008A1545" w14:paraId="69471771" w14:textId="586E3402">
      <w:pPr>
        <w:pStyle w:val="Caption"/>
        <w:jc w:val="center"/>
        <w:rPr>
          <w:rFonts w:ascii="Arial" w:hAnsi="Arial" w:eastAsia="Arial" w:cs="Arial"/>
        </w:rPr>
      </w:pPr>
      <w:bookmarkStart w:name="_Ref178255187" w:id="9"/>
      <w:r>
        <w:t xml:space="preserve">Figura </w:t>
      </w:r>
      <w:r>
        <w:fldChar w:fldCharType="begin"/>
      </w:r>
      <w:r>
        <w:instrText xml:space="preserve"> SEQ Figura \* ARABIC </w:instrText>
      </w:r>
      <w:r>
        <w:fldChar w:fldCharType="separate"/>
      </w:r>
      <w:r w:rsidR="004D6F43">
        <w:rPr>
          <w:noProof/>
        </w:rPr>
        <w:t>2</w:t>
      </w:r>
      <w:r>
        <w:fldChar w:fldCharType="end"/>
      </w:r>
      <w:bookmarkEnd w:id="9"/>
      <w:r>
        <w:t>: Gráfica de cantidad de variables con valores faltantes.</w:t>
      </w:r>
    </w:p>
    <w:p w:rsidRPr="00090DAF" w:rsidR="005B0FC7" w:rsidP="67CF0723" w:rsidRDefault="008A1545" w14:paraId="230B8DDC" w14:textId="5FD4559B">
      <w:pPr>
        <w:jc w:val="both"/>
        <w:rPr>
          <w:rFonts w:ascii="Arial" w:hAnsi="Arial" w:eastAsia="Arial" w:cs="Arial"/>
        </w:rPr>
      </w:pPr>
      <w:r w:rsidRPr="67CF0723" w:rsidR="7F18F389">
        <w:rPr>
          <w:rFonts w:ascii="Arial" w:hAnsi="Arial" w:eastAsia="Arial" w:cs="Arial"/>
        </w:rPr>
        <w:t xml:space="preserve">De la </w:t>
      </w:r>
      <w:r>
        <w:rPr>
          <w:rFonts w:ascii="Arial" w:hAnsi="Arial" w:eastAsia="Arial" w:cs="Arial"/>
        </w:rPr>
        <w:fldChar w:fldCharType="begin"/>
      </w:r>
      <w:r w:rsidRPr="00090DAF">
        <w:rPr>
          <w:rFonts w:ascii="Arial" w:hAnsi="Arial" w:eastAsia="Arial" w:cs="Arial"/>
        </w:rPr>
        <w:instrText xml:space="preserve"> REF _Ref178255187 \h </w:instrText>
      </w:r>
      <w:r>
        <w:rPr>
          <w:rFonts w:ascii="Arial" w:hAnsi="Arial" w:eastAsia="Arial" w:cs="Arial"/>
        </w:rPr>
      </w:r>
      <w:r>
        <w:rPr>
          <w:rFonts w:ascii="Arial" w:hAnsi="Arial" w:eastAsia="Arial" w:cs="Arial"/>
        </w:rPr>
        <w:fldChar w:fldCharType="separate"/>
      </w:r>
      <w:r w:rsidRPr="67CF0723" w:rsidR="7F18F389">
        <w:rPr/>
        <w:t>Figura 2</w:t>
      </w:r>
      <w:r>
        <w:rPr>
          <w:rFonts w:ascii="Arial" w:hAnsi="Arial" w:eastAsia="Arial" w:cs="Arial"/>
        </w:rPr>
        <w:fldChar w:fldCharType="end"/>
      </w:r>
      <w:r w:rsidRPr="67CF0723" w:rsidR="7F18F389">
        <w:rPr>
          <w:rFonts w:ascii="Arial" w:hAnsi="Arial" w:eastAsia="Arial" w:cs="Arial"/>
        </w:rPr>
        <w:t>, se observa que e</w:t>
      </w:r>
      <w:r w:rsidRPr="67CF0723" w:rsidR="198A0411">
        <w:rPr>
          <w:rFonts w:ascii="Arial" w:hAnsi="Arial" w:eastAsia="Arial" w:cs="Arial"/>
        </w:rPr>
        <w:t>xiste un gran número de datos faltantes para las columnas</w:t>
      </w:r>
      <w:r w:rsidRPr="67CF0723" w:rsidR="198A0411">
        <w:rPr>
          <w:rFonts w:ascii="Arial" w:hAnsi="Arial" w:eastAsia="Arial" w:cs="Arial"/>
        </w:rPr>
        <w:t> </w:t>
      </w:r>
      <w:r w:rsidRPr="67CF0723" w:rsidR="7F18F389">
        <w:rPr>
          <w:rFonts w:ascii="Arial" w:hAnsi="Arial" w:eastAsia="Arial" w:cs="Arial"/>
        </w:rPr>
        <w:t>‘</w:t>
      </w:r>
      <w:r w:rsidRPr="67CF0723" w:rsidR="198A0411">
        <w:rPr>
          <w:rFonts w:ascii="Arial" w:hAnsi="Arial" w:eastAsia="Arial" w:cs="Arial"/>
        </w:rPr>
        <w:t>slope</w:t>
      </w:r>
      <w:r w:rsidRPr="67CF0723" w:rsidR="7F18F389">
        <w:rPr>
          <w:rFonts w:ascii="Arial" w:hAnsi="Arial" w:eastAsia="Arial" w:cs="Arial"/>
        </w:rPr>
        <w:t>’</w:t>
      </w:r>
      <w:r w:rsidRPr="67CF0723" w:rsidR="198A0411">
        <w:rPr>
          <w:rFonts w:ascii="Arial" w:hAnsi="Arial" w:eastAsia="Arial" w:cs="Arial"/>
        </w:rPr>
        <w:t>, </w:t>
      </w:r>
      <w:r w:rsidRPr="67CF0723" w:rsidR="7F18F389">
        <w:rPr>
          <w:rFonts w:ascii="Arial" w:hAnsi="Arial" w:eastAsia="Arial" w:cs="Arial"/>
        </w:rPr>
        <w:t>‘</w:t>
      </w:r>
      <w:r w:rsidRPr="67CF0723" w:rsidR="198A0411">
        <w:rPr>
          <w:rFonts w:ascii="Arial" w:hAnsi="Arial" w:eastAsia="Arial" w:cs="Arial"/>
        </w:rPr>
        <w:t>ca</w:t>
      </w:r>
      <w:r w:rsidRPr="67CF0723" w:rsidR="7F18F389">
        <w:rPr>
          <w:rFonts w:ascii="Arial" w:hAnsi="Arial" w:eastAsia="Arial" w:cs="Arial"/>
        </w:rPr>
        <w:t>’</w:t>
      </w:r>
      <w:r w:rsidRPr="67CF0723" w:rsidR="198A0411">
        <w:rPr>
          <w:rFonts w:ascii="Arial" w:hAnsi="Arial" w:eastAsia="Arial" w:cs="Arial"/>
        </w:rPr>
        <w:t> y </w:t>
      </w:r>
      <w:r w:rsidRPr="67CF0723" w:rsidR="7F18F389">
        <w:rPr>
          <w:rFonts w:ascii="Arial" w:hAnsi="Arial" w:eastAsia="Arial" w:cs="Arial"/>
        </w:rPr>
        <w:t>‘</w:t>
      </w:r>
      <w:r w:rsidRPr="67CF0723" w:rsidR="198A0411">
        <w:rPr>
          <w:rFonts w:ascii="Arial" w:hAnsi="Arial" w:eastAsia="Arial" w:cs="Arial"/>
        </w:rPr>
        <w:t>thal</w:t>
      </w:r>
      <w:r w:rsidRPr="67CF0723" w:rsidR="7F18F389">
        <w:rPr>
          <w:rFonts w:ascii="Arial" w:hAnsi="Arial" w:eastAsia="Arial" w:cs="Arial"/>
        </w:rPr>
        <w:t>’</w:t>
      </w:r>
      <w:r w:rsidRPr="67CF0723" w:rsidR="198A0411">
        <w:rPr>
          <w:rFonts w:ascii="Arial" w:hAnsi="Arial" w:eastAsia="Arial" w:cs="Arial"/>
        </w:rPr>
        <w:t>. Sería necesario eliminar estas características para tener una mayor cantidad de datos, pero podría hacer el modelado menos exacto. También es posible eliminar los datos faltantes para tener la mayor cantidad de características para el modelo</w:t>
      </w:r>
      <w:r w:rsidRPr="67CF0723" w:rsidR="109C07DD">
        <w:rPr>
          <w:rFonts w:ascii="Arial" w:hAnsi="Arial" w:eastAsia="Arial" w:cs="Arial"/>
        </w:rPr>
        <w:t xml:space="preserve"> dejándonos con un número menor de datos a evaluar lo que podría ocasionar un modelo </w:t>
      </w:r>
      <w:r w:rsidRPr="67CF0723" w:rsidR="109C07DD">
        <w:rPr>
          <w:rFonts w:ascii="Arial" w:hAnsi="Arial" w:eastAsia="Arial" w:cs="Arial"/>
        </w:rPr>
        <w:t>sobre ajustado</w:t>
      </w:r>
      <w:r w:rsidRPr="67CF0723" w:rsidR="109C07DD">
        <w:rPr>
          <w:rFonts w:ascii="Arial" w:hAnsi="Arial" w:eastAsia="Arial" w:cs="Arial"/>
        </w:rPr>
        <w:t xml:space="preserve"> a un dataset pequeño</w:t>
      </w:r>
      <w:r w:rsidRPr="67CF0723" w:rsidR="198A0411">
        <w:rPr>
          <w:rFonts w:ascii="Arial" w:hAnsi="Arial" w:eastAsia="Arial" w:cs="Arial"/>
        </w:rPr>
        <w:t>.</w:t>
      </w:r>
    </w:p>
    <w:p w:rsidRPr="00090DAF" w:rsidR="005B0FC7" w:rsidP="005B0FC7" w:rsidRDefault="005B0FC7" w14:paraId="0D4E0764" w14:textId="77777777">
      <w:pPr>
        <w:jc w:val="both"/>
        <w:rPr>
          <w:rFonts w:ascii="Arial" w:hAnsi="Arial" w:eastAsia="Arial" w:cs="Arial"/>
        </w:rPr>
      </w:pPr>
      <w:r w:rsidRPr="00090DAF">
        <w:rPr>
          <w:rFonts w:ascii="Arial" w:hAnsi="Arial" w:eastAsia="Arial" w:cs="Arial"/>
        </w:rPr>
        <w:t>Vamos por el momento a eliminar los datos incompletos para evaluar un modelo con todas las características, posteriormente se tomará el modelo sin estas características y compararemos cuál nos da mejores métricas de desempeño.</w:t>
      </w:r>
    </w:p>
    <w:p w:rsidRPr="00090DAF" w:rsidR="000C3F0D" w:rsidP="67CF0723" w:rsidRDefault="009E29E2" w14:paraId="7BFCD730" w14:textId="38853138">
      <w:pPr>
        <w:jc w:val="both"/>
        <w:rPr>
          <w:rFonts w:ascii="Arial" w:hAnsi="Arial" w:eastAsia="Arial" w:cs="Arial"/>
        </w:rPr>
      </w:pPr>
      <w:r w:rsidRPr="67CF0723">
        <w:rPr>
          <w:rFonts w:ascii="Arial" w:hAnsi="Arial" w:eastAsia="Arial" w:cs="Arial"/>
        </w:rPr>
        <w:t xml:space="preserve">Tras eliminar todos los datos faltantes, tenemos un total de 299 valores para nuestras 15 características y nuestro </w:t>
      </w:r>
      <w:r w:rsidRPr="67CF0723" w:rsidR="008A1545">
        <w:rPr>
          <w:rFonts w:ascii="Arial" w:hAnsi="Arial" w:eastAsia="Arial" w:cs="Arial"/>
        </w:rPr>
        <w:t>‘</w:t>
      </w:r>
      <w:r w:rsidRPr="67CF0723">
        <w:rPr>
          <w:rFonts w:ascii="Arial" w:hAnsi="Arial" w:eastAsia="Arial" w:cs="Arial"/>
        </w:rPr>
        <w:t>target</w:t>
      </w:r>
      <w:r w:rsidRPr="67CF0723" w:rsidR="008A1545">
        <w:rPr>
          <w:rFonts w:ascii="Arial" w:hAnsi="Arial" w:eastAsia="Arial" w:cs="Arial"/>
        </w:rPr>
        <w:t>’</w:t>
      </w:r>
      <w:r w:rsidRPr="67CF0723">
        <w:rPr>
          <w:rFonts w:ascii="Arial" w:hAnsi="Arial" w:eastAsia="Arial" w:cs="Arial"/>
        </w:rPr>
        <w:t>.</w:t>
      </w:r>
      <w:r w:rsidRPr="67CF0723" w:rsidR="00E87A4F">
        <w:rPr>
          <w:rFonts w:ascii="Arial" w:hAnsi="Arial" w:eastAsia="Arial" w:cs="Arial"/>
        </w:rPr>
        <w:t xml:space="preserve"> Luego de esto se revisará el balance del nuevo </w:t>
      </w:r>
      <w:r w:rsidRPr="67CF0723" w:rsidR="000C3F0D">
        <w:rPr>
          <w:rFonts w:ascii="Arial" w:hAnsi="Arial" w:eastAsia="Arial" w:cs="Arial"/>
        </w:rPr>
        <w:t>set de datos</w:t>
      </w:r>
      <w:r w:rsidRPr="67CF0723" w:rsidR="00E87A4F">
        <w:rPr>
          <w:rFonts w:ascii="Arial" w:hAnsi="Arial" w:eastAsia="Arial" w:cs="Arial"/>
        </w:rPr>
        <w:t xml:space="preserve"> reducido.</w:t>
      </w:r>
    </w:p>
    <w:tbl>
      <w:tblPr>
        <w:tblStyle w:val="ListTable6Colorful"/>
        <w:tblW w:w="0" w:type="auto"/>
        <w:tblInd w:w="1630" w:type="dxa"/>
        <w:tblLook w:val="04A0" w:firstRow="1" w:lastRow="0" w:firstColumn="1" w:lastColumn="0" w:noHBand="0" w:noVBand="1"/>
      </w:tblPr>
      <w:tblGrid>
        <w:gridCol w:w="1216"/>
        <w:gridCol w:w="4901"/>
      </w:tblGrid>
      <w:tr w:rsidR="00C1593C" w:rsidTr="67CF0723" w14:paraId="72DC42E4" w14:textId="77777777">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216" w:type="dxa"/>
          </w:tcPr>
          <w:p w:rsidR="00D22FCF" w:rsidP="67CF0723" w:rsidRDefault="63F1CB1C" w14:paraId="7B111177" w14:textId="7BD6F7DE">
            <w:pPr>
              <w:jc w:val="center"/>
              <w:rPr>
                <w:rFonts w:ascii="Arial" w:hAnsi="Arial" w:eastAsia="Arial" w:cs="Arial"/>
              </w:rPr>
            </w:pPr>
            <w:r w:rsidRPr="67CF0723">
              <w:rPr>
                <w:rFonts w:ascii="Arial" w:hAnsi="Arial" w:eastAsia="Arial" w:cs="Arial"/>
              </w:rPr>
              <w:t>location</w:t>
            </w:r>
          </w:p>
        </w:tc>
        <w:tc>
          <w:tcPr>
            <w:tcW w:w="4901" w:type="dxa"/>
          </w:tcPr>
          <w:p w:rsidR="00D22FCF" w:rsidP="00CA4561" w:rsidRDefault="00D22FCF" w14:paraId="58D808F3" w14:textId="6EA2F0AE">
            <w:pPr>
              <w:jc w:val="center"/>
              <w:cnfStyle w:val="100000000000" w:firstRow="1" w:lastRow="0" w:firstColumn="0" w:lastColumn="0" w:oddVBand="0" w:evenVBand="0" w:oddHBand="0" w:evenHBand="0" w:firstRowFirstColumn="0" w:firstRowLastColumn="0" w:lastRowFirstColumn="0" w:lastRowLastColumn="0"/>
              <w:rPr>
                <w:rFonts w:ascii="Arial" w:hAnsi="Arial" w:eastAsia="Arial" w:cs="Arial"/>
              </w:rPr>
            </w:pPr>
            <w:r>
              <w:rPr>
                <w:rFonts w:ascii="Arial" w:hAnsi="Arial" w:eastAsia="Arial" w:cs="Arial"/>
              </w:rPr>
              <w:t>C</w:t>
            </w:r>
            <w:r w:rsidR="00CA4561">
              <w:rPr>
                <w:rFonts w:ascii="Arial" w:hAnsi="Arial" w:eastAsia="Arial" w:cs="Arial"/>
              </w:rPr>
              <w:t>antidad</w:t>
            </w:r>
          </w:p>
        </w:tc>
      </w:tr>
      <w:tr w:rsidR="00C1593C" w:rsidTr="67CF0723" w14:paraId="46508591" w14:textId="77777777">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1216" w:type="dxa"/>
          </w:tcPr>
          <w:p w:rsidRPr="00F65313" w:rsidR="00D22FCF" w:rsidP="00CA4561" w:rsidRDefault="00D22FCF" w14:paraId="06FF2542" w14:textId="57729305">
            <w:pPr>
              <w:jc w:val="center"/>
              <w:rPr>
                <w:rFonts w:ascii="Arial" w:hAnsi="Arial" w:eastAsia="Arial" w:cs="Arial"/>
                <w:b w:val="0"/>
                <w:bCs w:val="0"/>
              </w:rPr>
            </w:pPr>
            <w:r>
              <w:rPr>
                <w:rFonts w:ascii="Arial" w:hAnsi="Arial" w:eastAsia="Arial" w:cs="Arial"/>
                <w:b w:val="0"/>
                <w:bCs w:val="0"/>
              </w:rPr>
              <w:t>0</w:t>
            </w:r>
          </w:p>
        </w:tc>
        <w:tc>
          <w:tcPr>
            <w:tcW w:w="4901" w:type="dxa"/>
          </w:tcPr>
          <w:p w:rsidR="00D22FCF" w:rsidP="00CA4561" w:rsidRDefault="00CA4561" w14:paraId="05451558" w14:textId="4A881B93">
            <w:pPr>
              <w:jc w:val="center"/>
              <w:cnfStyle w:val="000000100000" w:firstRow="0" w:lastRow="0" w:firstColumn="0" w:lastColumn="0" w:oddVBand="0" w:evenVBand="0" w:oddHBand="1" w:evenHBand="0" w:firstRowFirstColumn="0" w:firstRowLastColumn="0" w:lastRowFirstColumn="0" w:lastRowLastColumn="0"/>
              <w:rPr>
                <w:rFonts w:ascii="Arial" w:hAnsi="Arial" w:eastAsia="Arial" w:cs="Arial"/>
              </w:rPr>
            </w:pPr>
            <w:r>
              <w:rPr>
                <w:rFonts w:ascii="Arial" w:hAnsi="Arial" w:eastAsia="Arial" w:cs="Arial"/>
              </w:rPr>
              <w:t>297</w:t>
            </w:r>
          </w:p>
        </w:tc>
      </w:tr>
      <w:tr w:rsidR="00D22FCF" w:rsidTr="67CF0723" w14:paraId="50A794DE" w14:textId="77777777">
        <w:trPr>
          <w:trHeight w:val="215"/>
        </w:trPr>
        <w:tc>
          <w:tcPr>
            <w:cnfStyle w:val="001000000000" w:firstRow="0" w:lastRow="0" w:firstColumn="1" w:lastColumn="0" w:oddVBand="0" w:evenVBand="0" w:oddHBand="0" w:evenHBand="0" w:firstRowFirstColumn="0" w:firstRowLastColumn="0" w:lastRowFirstColumn="0" w:lastRowLastColumn="0"/>
            <w:tcW w:w="1216" w:type="dxa"/>
          </w:tcPr>
          <w:p w:rsidRPr="00F65313" w:rsidR="00D22FCF" w:rsidP="00CA4561" w:rsidRDefault="00D22FCF" w14:paraId="1A20F926" w14:textId="63A47808">
            <w:pPr>
              <w:jc w:val="center"/>
              <w:rPr>
                <w:rFonts w:ascii="Arial" w:hAnsi="Arial" w:eastAsia="Arial" w:cs="Arial"/>
                <w:b w:val="0"/>
                <w:bCs w:val="0"/>
              </w:rPr>
            </w:pPr>
            <w:r>
              <w:rPr>
                <w:rFonts w:ascii="Arial" w:hAnsi="Arial" w:eastAsia="Arial" w:cs="Arial"/>
                <w:b w:val="0"/>
                <w:bCs w:val="0"/>
              </w:rPr>
              <w:t>1</w:t>
            </w:r>
          </w:p>
        </w:tc>
        <w:tc>
          <w:tcPr>
            <w:tcW w:w="4901" w:type="dxa"/>
          </w:tcPr>
          <w:p w:rsidR="00D22FCF" w:rsidP="00CA4561" w:rsidRDefault="00CA4561" w14:paraId="7E02E8BD" w14:textId="59F8FEED">
            <w:pPr>
              <w:jc w:val="center"/>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ascii="Arial" w:hAnsi="Arial" w:eastAsia="Arial" w:cs="Arial"/>
              </w:rPr>
              <w:t>1</w:t>
            </w:r>
          </w:p>
        </w:tc>
      </w:tr>
      <w:tr w:rsidR="00C1593C" w:rsidTr="67CF0723" w14:paraId="41044396" w14:textId="77777777">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1216" w:type="dxa"/>
          </w:tcPr>
          <w:p w:rsidRPr="00F65313" w:rsidR="00D22FCF" w:rsidP="00CA4561" w:rsidRDefault="00C1593C" w14:paraId="4806EC61" w14:textId="15B09CBD">
            <w:pPr>
              <w:jc w:val="center"/>
              <w:rPr>
                <w:rFonts w:ascii="Arial" w:hAnsi="Arial" w:eastAsia="Arial" w:cs="Arial"/>
                <w:b w:val="0"/>
                <w:bCs w:val="0"/>
              </w:rPr>
            </w:pPr>
            <w:r>
              <w:rPr>
                <w:rFonts w:ascii="Arial" w:hAnsi="Arial" w:eastAsia="Arial" w:cs="Arial"/>
                <w:b w:val="0"/>
                <w:bCs w:val="0"/>
              </w:rPr>
              <w:t>3</w:t>
            </w:r>
          </w:p>
        </w:tc>
        <w:tc>
          <w:tcPr>
            <w:tcW w:w="4901" w:type="dxa"/>
          </w:tcPr>
          <w:p w:rsidR="00D22FCF" w:rsidP="00E442CA" w:rsidRDefault="00CA4561" w14:paraId="4CA71603" w14:textId="24CF51C4">
            <w:pPr>
              <w:keepNext/>
              <w:jc w:val="center"/>
              <w:cnfStyle w:val="000000100000" w:firstRow="0" w:lastRow="0" w:firstColumn="0" w:lastColumn="0" w:oddVBand="0" w:evenVBand="0" w:oddHBand="1" w:evenHBand="0" w:firstRowFirstColumn="0" w:firstRowLastColumn="0" w:lastRowFirstColumn="0" w:lastRowLastColumn="0"/>
              <w:rPr>
                <w:rFonts w:ascii="Arial" w:hAnsi="Arial" w:eastAsia="Arial" w:cs="Arial"/>
              </w:rPr>
            </w:pPr>
            <w:r>
              <w:rPr>
                <w:rFonts w:ascii="Arial" w:hAnsi="Arial" w:eastAsia="Arial" w:cs="Arial"/>
              </w:rPr>
              <w:t>1</w:t>
            </w:r>
          </w:p>
        </w:tc>
      </w:tr>
    </w:tbl>
    <w:p w:rsidR="00577B62" w:rsidP="00E442CA" w:rsidRDefault="00E442CA" w14:paraId="7740798D" w14:textId="76CE10FB">
      <w:pPr>
        <w:pStyle w:val="Caption"/>
        <w:ind w:left="1440" w:firstLine="720"/>
      </w:pPr>
      <w:bookmarkStart w:name="_Ref178255243" w:id="10"/>
      <w:r>
        <w:t xml:space="preserve">Tabla </w:t>
      </w:r>
      <w:r w:rsidR="00374251">
        <w:fldChar w:fldCharType="begin"/>
      </w:r>
      <w:r w:rsidR="00374251">
        <w:instrText xml:space="preserve"> SEQ Tabla \* ARABIC </w:instrText>
      </w:r>
      <w:r w:rsidR="00374251">
        <w:fldChar w:fldCharType="separate"/>
      </w:r>
      <w:r w:rsidR="006F7A1A">
        <w:rPr>
          <w:noProof/>
        </w:rPr>
        <w:t>3</w:t>
      </w:r>
      <w:r w:rsidR="00374251">
        <w:fldChar w:fldCharType="end"/>
      </w:r>
      <w:bookmarkEnd w:id="10"/>
      <w:r>
        <w:t>: Cantidad de ocurrencias por variable, para location.</w:t>
      </w:r>
    </w:p>
    <w:p w:rsidRPr="00090DAF" w:rsidR="559A48FE" w:rsidRDefault="559A48FE" w14:paraId="0B070062" w14:textId="343FCBEF"/>
    <w:tbl>
      <w:tblPr>
        <w:tblStyle w:val="ListTable6Colorful"/>
        <w:tblW w:w="0" w:type="auto"/>
        <w:tblInd w:w="1630" w:type="dxa"/>
        <w:tblLook w:val="04A0" w:firstRow="1" w:lastRow="0" w:firstColumn="1" w:lastColumn="0" w:noHBand="0" w:noVBand="1"/>
      </w:tblPr>
      <w:tblGrid>
        <w:gridCol w:w="1216"/>
        <w:gridCol w:w="4901"/>
      </w:tblGrid>
      <w:tr w:rsidR="00CA4561" w:rsidTr="67CF0723" w14:paraId="6E1CCA4B" w14:textId="77777777">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216" w:type="dxa"/>
          </w:tcPr>
          <w:p w:rsidR="00CA4561" w:rsidP="67CF0723" w:rsidRDefault="63F1CB1C" w14:paraId="673CFEB1" w14:textId="00EFE87A">
            <w:pPr>
              <w:jc w:val="center"/>
              <w:rPr>
                <w:rFonts w:ascii="Arial" w:hAnsi="Arial" w:eastAsia="Arial" w:cs="Arial"/>
              </w:rPr>
            </w:pPr>
            <w:r w:rsidRPr="67CF0723">
              <w:rPr>
                <w:rFonts w:ascii="Arial" w:hAnsi="Arial" w:eastAsia="Arial" w:cs="Arial"/>
              </w:rPr>
              <w:t>target</w:t>
            </w:r>
          </w:p>
        </w:tc>
        <w:tc>
          <w:tcPr>
            <w:tcW w:w="4901" w:type="dxa"/>
          </w:tcPr>
          <w:p w:rsidR="00CA4561" w:rsidRDefault="00CA4561" w14:paraId="2A03C802"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Arial" w:cs="Arial"/>
              </w:rPr>
            </w:pPr>
            <w:r>
              <w:rPr>
                <w:rFonts w:ascii="Arial" w:hAnsi="Arial" w:eastAsia="Arial" w:cs="Arial"/>
              </w:rPr>
              <w:t>Cantidad</w:t>
            </w:r>
          </w:p>
        </w:tc>
      </w:tr>
      <w:tr w:rsidR="00CA4561" w:rsidTr="67CF0723" w14:paraId="4FA690BF" w14:textId="77777777">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1216" w:type="dxa"/>
          </w:tcPr>
          <w:p w:rsidRPr="00F65313" w:rsidR="00CA4561" w:rsidRDefault="00CA4561" w14:paraId="618989B8" w14:textId="77777777">
            <w:pPr>
              <w:jc w:val="center"/>
              <w:rPr>
                <w:rFonts w:ascii="Arial" w:hAnsi="Arial" w:eastAsia="Arial" w:cs="Arial"/>
                <w:b w:val="0"/>
                <w:bCs w:val="0"/>
              </w:rPr>
            </w:pPr>
            <w:r>
              <w:rPr>
                <w:rFonts w:ascii="Arial" w:hAnsi="Arial" w:eastAsia="Arial" w:cs="Arial"/>
                <w:b w:val="0"/>
                <w:bCs w:val="0"/>
              </w:rPr>
              <w:t>0</w:t>
            </w:r>
          </w:p>
        </w:tc>
        <w:tc>
          <w:tcPr>
            <w:tcW w:w="4901" w:type="dxa"/>
          </w:tcPr>
          <w:p w:rsidR="00CA4561" w:rsidRDefault="00CA4561" w14:paraId="74753607" w14:textId="30451981">
            <w:pPr>
              <w:jc w:val="center"/>
              <w:cnfStyle w:val="000000100000" w:firstRow="0" w:lastRow="0" w:firstColumn="0" w:lastColumn="0" w:oddVBand="0" w:evenVBand="0" w:oddHBand="1" w:evenHBand="0" w:firstRowFirstColumn="0" w:firstRowLastColumn="0" w:lastRowFirstColumn="0" w:lastRowLastColumn="0"/>
              <w:rPr>
                <w:rFonts w:ascii="Arial" w:hAnsi="Arial" w:eastAsia="Arial" w:cs="Arial"/>
              </w:rPr>
            </w:pPr>
            <w:r>
              <w:rPr>
                <w:rFonts w:ascii="Arial" w:hAnsi="Arial" w:eastAsia="Arial" w:cs="Arial"/>
              </w:rPr>
              <w:t>160</w:t>
            </w:r>
          </w:p>
        </w:tc>
      </w:tr>
      <w:tr w:rsidR="00CA4561" w:rsidTr="67CF0723" w14:paraId="50D012F8" w14:textId="77777777">
        <w:trPr>
          <w:trHeight w:val="215"/>
        </w:trPr>
        <w:tc>
          <w:tcPr>
            <w:cnfStyle w:val="001000000000" w:firstRow="0" w:lastRow="0" w:firstColumn="1" w:lastColumn="0" w:oddVBand="0" w:evenVBand="0" w:oddHBand="0" w:evenHBand="0" w:firstRowFirstColumn="0" w:firstRowLastColumn="0" w:lastRowFirstColumn="0" w:lastRowLastColumn="0"/>
            <w:tcW w:w="1216" w:type="dxa"/>
          </w:tcPr>
          <w:p w:rsidRPr="00F65313" w:rsidR="00CA4561" w:rsidRDefault="00CA4561" w14:paraId="440BBFEF" w14:textId="77777777">
            <w:pPr>
              <w:jc w:val="center"/>
              <w:rPr>
                <w:rFonts w:ascii="Arial" w:hAnsi="Arial" w:eastAsia="Arial" w:cs="Arial"/>
                <w:b w:val="0"/>
                <w:bCs w:val="0"/>
              </w:rPr>
            </w:pPr>
            <w:r>
              <w:rPr>
                <w:rFonts w:ascii="Arial" w:hAnsi="Arial" w:eastAsia="Arial" w:cs="Arial"/>
                <w:b w:val="0"/>
                <w:bCs w:val="0"/>
              </w:rPr>
              <w:t>1</w:t>
            </w:r>
          </w:p>
        </w:tc>
        <w:tc>
          <w:tcPr>
            <w:tcW w:w="4901" w:type="dxa"/>
          </w:tcPr>
          <w:p w:rsidR="00CA4561" w:rsidRDefault="00CA4561" w14:paraId="11CF17C8" w14:textId="37272033">
            <w:pPr>
              <w:jc w:val="center"/>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ascii="Arial" w:hAnsi="Arial" w:eastAsia="Arial" w:cs="Arial"/>
              </w:rPr>
              <w:t>56</w:t>
            </w:r>
          </w:p>
        </w:tc>
      </w:tr>
      <w:tr w:rsidR="00CA4561" w:rsidTr="67CF0723" w14:paraId="71EF6F4C" w14:textId="77777777">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1216" w:type="dxa"/>
          </w:tcPr>
          <w:p w:rsidRPr="00F65313" w:rsidR="00CA4561" w:rsidRDefault="00CA4561" w14:paraId="5974A097" w14:textId="25225089">
            <w:pPr>
              <w:jc w:val="center"/>
              <w:rPr>
                <w:rFonts w:ascii="Arial" w:hAnsi="Arial" w:eastAsia="Arial" w:cs="Arial"/>
                <w:b w:val="0"/>
                <w:bCs w:val="0"/>
              </w:rPr>
            </w:pPr>
            <w:r>
              <w:rPr>
                <w:rFonts w:ascii="Arial" w:hAnsi="Arial" w:eastAsia="Arial" w:cs="Arial"/>
                <w:b w:val="0"/>
                <w:bCs w:val="0"/>
              </w:rPr>
              <w:t>2</w:t>
            </w:r>
          </w:p>
        </w:tc>
        <w:tc>
          <w:tcPr>
            <w:tcW w:w="4901" w:type="dxa"/>
          </w:tcPr>
          <w:p w:rsidR="00CA4561" w:rsidRDefault="00CA4561" w14:paraId="6A419B4B" w14:textId="4D4A18B5">
            <w:pPr>
              <w:jc w:val="center"/>
              <w:cnfStyle w:val="000000100000" w:firstRow="0" w:lastRow="0" w:firstColumn="0" w:lastColumn="0" w:oddVBand="0" w:evenVBand="0" w:oddHBand="1" w:evenHBand="0" w:firstRowFirstColumn="0" w:firstRowLastColumn="0" w:lastRowFirstColumn="0" w:lastRowLastColumn="0"/>
              <w:rPr>
                <w:rFonts w:ascii="Arial" w:hAnsi="Arial" w:eastAsia="Arial" w:cs="Arial"/>
              </w:rPr>
            </w:pPr>
            <w:r>
              <w:rPr>
                <w:rFonts w:ascii="Arial" w:hAnsi="Arial" w:eastAsia="Arial" w:cs="Arial"/>
              </w:rPr>
              <w:t>35</w:t>
            </w:r>
          </w:p>
        </w:tc>
      </w:tr>
      <w:tr w:rsidR="00CA4561" w:rsidTr="67CF0723" w14:paraId="510ABB7C" w14:textId="77777777">
        <w:trPr>
          <w:trHeight w:val="205"/>
        </w:trPr>
        <w:tc>
          <w:tcPr>
            <w:cnfStyle w:val="001000000000" w:firstRow="0" w:lastRow="0" w:firstColumn="1" w:lastColumn="0" w:oddVBand="0" w:evenVBand="0" w:oddHBand="0" w:evenHBand="0" w:firstRowFirstColumn="0" w:firstRowLastColumn="0" w:lastRowFirstColumn="0" w:lastRowLastColumn="0"/>
            <w:tcW w:w="1216" w:type="dxa"/>
          </w:tcPr>
          <w:p w:rsidR="00CA4561" w:rsidRDefault="00CA4561" w14:paraId="68EADA88" w14:textId="23C76B3A">
            <w:pPr>
              <w:jc w:val="center"/>
              <w:rPr>
                <w:rFonts w:ascii="Arial" w:hAnsi="Arial" w:eastAsia="Arial" w:cs="Arial"/>
                <w:b w:val="0"/>
                <w:bCs w:val="0"/>
              </w:rPr>
            </w:pPr>
            <w:r>
              <w:rPr>
                <w:rFonts w:ascii="Arial" w:hAnsi="Arial" w:eastAsia="Arial" w:cs="Arial"/>
                <w:b w:val="0"/>
                <w:bCs w:val="0"/>
              </w:rPr>
              <w:t>3</w:t>
            </w:r>
          </w:p>
        </w:tc>
        <w:tc>
          <w:tcPr>
            <w:tcW w:w="4901" w:type="dxa"/>
          </w:tcPr>
          <w:p w:rsidR="00CA4561" w:rsidRDefault="00CA4561" w14:paraId="14CE7FD5" w14:textId="33E575FC">
            <w:pPr>
              <w:jc w:val="center"/>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ascii="Arial" w:hAnsi="Arial" w:eastAsia="Arial" w:cs="Arial"/>
              </w:rPr>
              <w:t>35</w:t>
            </w:r>
          </w:p>
        </w:tc>
      </w:tr>
      <w:tr w:rsidR="00CA4561" w:rsidTr="67CF0723" w14:paraId="6C7E4B78" w14:textId="77777777">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1216" w:type="dxa"/>
          </w:tcPr>
          <w:p w:rsidR="00CA4561" w:rsidRDefault="00CA4561" w14:paraId="00DE5405" w14:textId="3469481E">
            <w:pPr>
              <w:jc w:val="center"/>
              <w:rPr>
                <w:rFonts w:ascii="Arial" w:hAnsi="Arial" w:eastAsia="Arial" w:cs="Arial"/>
                <w:b w:val="0"/>
                <w:bCs w:val="0"/>
              </w:rPr>
            </w:pPr>
            <w:r>
              <w:rPr>
                <w:rFonts w:ascii="Arial" w:hAnsi="Arial" w:eastAsia="Arial" w:cs="Arial"/>
                <w:b w:val="0"/>
                <w:bCs w:val="0"/>
              </w:rPr>
              <w:t>4</w:t>
            </w:r>
          </w:p>
        </w:tc>
        <w:tc>
          <w:tcPr>
            <w:tcW w:w="4901" w:type="dxa"/>
          </w:tcPr>
          <w:p w:rsidR="00CA4561" w:rsidP="00E442CA" w:rsidRDefault="00CA4561" w14:paraId="6C49F664" w14:textId="700BFC82">
            <w:pPr>
              <w:keepNext/>
              <w:jc w:val="center"/>
              <w:cnfStyle w:val="000000100000" w:firstRow="0" w:lastRow="0" w:firstColumn="0" w:lastColumn="0" w:oddVBand="0" w:evenVBand="0" w:oddHBand="1" w:evenHBand="0" w:firstRowFirstColumn="0" w:firstRowLastColumn="0" w:lastRowFirstColumn="0" w:lastRowLastColumn="0"/>
              <w:rPr>
                <w:rFonts w:ascii="Arial" w:hAnsi="Arial" w:eastAsia="Arial" w:cs="Arial"/>
              </w:rPr>
            </w:pPr>
            <w:r>
              <w:rPr>
                <w:rFonts w:ascii="Arial" w:hAnsi="Arial" w:eastAsia="Arial" w:cs="Arial"/>
              </w:rPr>
              <w:t>13</w:t>
            </w:r>
          </w:p>
        </w:tc>
      </w:tr>
    </w:tbl>
    <w:p w:rsidR="005B0FC7" w:rsidP="00E442CA" w:rsidRDefault="00E442CA" w14:paraId="10264AEC" w14:textId="182DAB84">
      <w:pPr>
        <w:pStyle w:val="Caption"/>
        <w:ind w:left="1440" w:firstLine="720"/>
      </w:pPr>
      <w:bookmarkStart w:name="_Ref178255254" w:id="11"/>
      <w:r>
        <w:t xml:space="preserve">Tabla </w:t>
      </w:r>
      <w:r w:rsidR="00374251">
        <w:fldChar w:fldCharType="begin"/>
      </w:r>
      <w:r w:rsidR="00374251">
        <w:instrText xml:space="preserve"> SEQ Tabla \* ARABIC </w:instrText>
      </w:r>
      <w:r w:rsidR="00374251">
        <w:fldChar w:fldCharType="separate"/>
      </w:r>
      <w:r w:rsidR="006F7A1A">
        <w:rPr>
          <w:noProof/>
        </w:rPr>
        <w:t>4</w:t>
      </w:r>
      <w:r w:rsidR="00374251">
        <w:fldChar w:fldCharType="end"/>
      </w:r>
      <w:bookmarkEnd w:id="11"/>
      <w:r>
        <w:t xml:space="preserve">: </w:t>
      </w:r>
      <w:r w:rsidRPr="00211810">
        <w:t xml:space="preserve">Cantidad de ocurrencias por variable, para </w:t>
      </w:r>
      <w:r>
        <w:t>target</w:t>
      </w:r>
      <w:r w:rsidRPr="00211810">
        <w:t>.</w:t>
      </w:r>
    </w:p>
    <w:p w:rsidRPr="00090DAF" w:rsidR="003F1008" w:rsidP="67CF0723" w:rsidRDefault="003E087B" w14:paraId="484D3E75" w14:textId="6FD59249">
      <w:pPr>
        <w:jc w:val="both"/>
      </w:pPr>
      <w:r w:rsidRPr="67CF0723">
        <w:t>De acuerdo con</w:t>
      </w:r>
      <w:r w:rsidRPr="67CF0723" w:rsidR="003F1008">
        <w:t xml:space="preserve"> la </w:t>
      </w:r>
      <w:r w:rsidRPr="67CF0723" w:rsidR="00A54453">
        <w:rPr>
          <w:i/>
          <w:iCs/>
        </w:rPr>
        <w:fldChar w:fldCharType="begin"/>
      </w:r>
      <w:r w:rsidRPr="00090DAF" w:rsidR="00A54453">
        <w:instrText xml:space="preserve"> REF _Ref178255243 \h </w:instrText>
      </w:r>
      <w:r w:rsidRPr="67CF0723" w:rsidR="00A54453">
        <w:rPr>
          <w:i/>
          <w:iCs/>
        </w:rPr>
      </w:r>
      <w:r w:rsidRPr="67CF0723" w:rsidR="00A54453">
        <w:rPr>
          <w:i/>
          <w:iCs/>
        </w:rPr>
        <w:fldChar w:fldCharType="separate"/>
      </w:r>
      <w:r w:rsidRPr="67CF0723" w:rsidR="00A54453">
        <w:t>Tabla 3</w:t>
      </w:r>
      <w:r w:rsidRPr="67CF0723" w:rsidR="00A54453">
        <w:rPr>
          <w:i/>
          <w:iCs/>
        </w:rPr>
        <w:fldChar w:fldCharType="end"/>
      </w:r>
      <w:r w:rsidRPr="67CF0723" w:rsidR="003F1008">
        <w:t xml:space="preserve">, tenemos que </w:t>
      </w:r>
      <w:r w:rsidRPr="67CF0723" w:rsidR="003F1008">
        <w:rPr>
          <w:i/>
          <w:iCs/>
        </w:rPr>
        <w:t xml:space="preserve">location </w:t>
      </w:r>
      <w:r w:rsidRPr="67CF0723" w:rsidR="003F1008">
        <w:t>se encuentra muy desbalanceada, por lo que probablemente no aporte ninguna información relevante en este modelo actual, se decide por eliminarla del dataset.</w:t>
      </w:r>
    </w:p>
    <w:p w:rsidR="009F3821" w:rsidP="4DE1BE54" w:rsidRDefault="003E087B" w14:paraId="3D73F6E7" w14:textId="2A3784EC">
      <w:pPr>
        <w:jc w:val="both"/>
        <w:rPr>
          <w:i w:val="1"/>
          <w:iCs w:val="1"/>
        </w:rPr>
      </w:pPr>
      <w:r w:rsidRPr="67CF0723" w:rsidR="6ACB2BA7">
        <w:rPr/>
        <w:t>De acuerdo con</w:t>
      </w:r>
      <w:r w:rsidRPr="67CF0723" w:rsidR="3786575C">
        <w:rPr/>
        <w:t xml:space="preserve"> la </w:t>
      </w:r>
      <w:r w:rsidRPr="4DE1BE54" w:rsidR="00A54453">
        <w:rPr>
          <w:i w:val="1"/>
          <w:iCs w:val="1"/>
        </w:rPr>
        <w:fldChar w:fldCharType="begin"/>
      </w:r>
      <w:r w:rsidRPr="00090DAF" w:rsidR="00A54453">
        <w:instrText xml:space="preserve"> REF _Ref178255254 \h </w:instrText>
      </w:r>
      <w:r w:rsidRPr="67CF0723" w:rsidR="00A54453">
        <w:rPr>
          <w:i/>
          <w:iCs/>
        </w:rPr>
      </w:r>
      <w:r w:rsidRPr="4DE1BE54" w:rsidR="00A54453">
        <w:rPr>
          <w:i w:val="1"/>
          <w:iCs w:val="1"/>
        </w:rPr>
        <w:fldChar w:fldCharType="separate"/>
      </w:r>
      <w:r w:rsidRPr="67CF0723" w:rsidR="38BDF9CD">
        <w:rPr/>
        <w:t xml:space="preserve">Tabla </w:t>
      </w:r>
      <w:r w:rsidRPr="67CF0723" w:rsidR="38BDF9CD">
        <w:rPr>
          <w:noProof/>
        </w:rPr>
        <w:t>4</w:t>
      </w:r>
      <w:r w:rsidRPr="4DE1BE54" w:rsidR="00A54453">
        <w:rPr>
          <w:i w:val="1"/>
          <w:iCs w:val="1"/>
        </w:rPr>
        <w:fldChar w:fldCharType="end"/>
      </w:r>
      <w:r w:rsidRPr="67CF0723" w:rsidR="3786575C">
        <w:rPr/>
        <w:t xml:space="preserve">, </w:t>
      </w:r>
      <w:r w:rsidRPr="67CF0723" w:rsidR="25DE62A3">
        <w:rPr/>
        <w:t>para</w:t>
      </w:r>
      <w:r w:rsidRPr="67CF0723" w:rsidR="3786575C">
        <w:rPr/>
        <w:t> </w:t>
      </w:r>
      <w:r w:rsidRPr="4DE1BE54" w:rsidR="3786575C">
        <w:rPr>
          <w:i w:val="1"/>
          <w:iCs w:val="1"/>
        </w:rPr>
        <w:t>target</w:t>
      </w:r>
      <w:r w:rsidRPr="4DE1BE54" w:rsidR="3786575C">
        <w:rPr>
          <w:i w:val="1"/>
          <w:iCs w:val="1"/>
        </w:rPr>
        <w:t> </w:t>
      </w:r>
      <w:r w:rsidRPr="67CF0723" w:rsidR="3786575C">
        <w:rPr/>
        <w:t>la clasificación es algo desbalanceada, vemos que los valores del 1 al 4 incluyen múltiples niveles de la enfermedad, pero para nuestros fines, únicamente nos interesa saber si el paciente tiene o no la enfermedad dadas las características mencionadas anteriormente.</w:t>
      </w:r>
      <w:r w:rsidRPr="67CF0723" w:rsidR="25DE62A3">
        <w:rPr/>
        <w:t xml:space="preserve"> Debido a esto se decide utilizar una variable binaria </w:t>
      </w:r>
      <w:r w:rsidRPr="4DE1BE54" w:rsidR="25DE62A3">
        <w:rPr>
          <w:i w:val="1"/>
          <w:iCs w:val="1"/>
        </w:rPr>
        <w:t>target_cat</w:t>
      </w:r>
      <w:r w:rsidRPr="67CF0723" w:rsidR="65C8D299">
        <w:rPr/>
        <w:t xml:space="preserve">, donde 0 representa </w:t>
      </w:r>
      <w:r w:rsidRPr="67CF0723" w:rsidR="3B4F5B7D">
        <w:rPr/>
        <w:t xml:space="preserve">que no existe enfermedad cardiaca </w:t>
      </w:r>
      <w:r w:rsidRPr="67CF0723" w:rsidR="65C8D299">
        <w:rPr/>
        <w:t xml:space="preserve">y 1 si presenta </w:t>
      </w:r>
      <w:r w:rsidRPr="67CF0723" w:rsidR="6ACB2BA7">
        <w:rPr/>
        <w:t>enfermedad</w:t>
      </w:r>
      <w:r w:rsidRPr="67CF0723" w:rsidR="3D95F39A">
        <w:rPr/>
        <w:t xml:space="preserve"> cardiaca</w:t>
      </w:r>
      <w:r w:rsidRPr="67CF0723" w:rsidR="65C8D299">
        <w:rPr/>
        <w:t>.</w:t>
      </w:r>
      <w:r w:rsidRPr="67CF0723" w:rsidR="00AF4286">
        <w:rPr/>
        <w:t xml:space="preserve"> Véase </w:t>
      </w:r>
      <w:r w:rsidRPr="4DE1BE54" w:rsidR="00AF4286">
        <w:rPr>
          <w:i w:val="1"/>
          <w:iCs w:val="1"/>
        </w:rPr>
        <w:t xml:space="preserve">Tabla </w:t>
      </w:r>
      <w:r w:rsidRPr="4DE1BE54" w:rsidR="1D7A07EC">
        <w:rPr>
          <w:i w:val="1"/>
          <w:iCs w:val="1"/>
        </w:rPr>
        <w:t>5</w:t>
      </w:r>
      <w:r w:rsidRPr="4DE1BE54" w:rsidR="00AF4286">
        <w:rPr>
          <w:i w:val="1"/>
          <w:iCs w:val="1"/>
        </w:rPr>
        <w:t>.</w:t>
      </w:r>
    </w:p>
    <w:p w:rsidR="00AF4286" w:rsidP="003E087B" w:rsidRDefault="00AF4286" w14:paraId="0EF46463" w14:textId="77777777">
      <w:pPr>
        <w:jc w:val="both"/>
      </w:pPr>
    </w:p>
    <w:tbl>
      <w:tblPr>
        <w:tblStyle w:val="ListTable6Colorful"/>
        <w:tblW w:w="6265" w:type="dxa"/>
        <w:tblInd w:w="1630" w:type="dxa"/>
        <w:tblLook w:val="04A0" w:firstRow="1" w:lastRow="0" w:firstColumn="1" w:lastColumn="0" w:noHBand="0" w:noVBand="1"/>
      </w:tblPr>
      <w:tblGrid>
        <w:gridCol w:w="1740"/>
        <w:gridCol w:w="4525"/>
      </w:tblGrid>
      <w:tr w:rsidR="00647D52" w:rsidTr="67CF0723" w14:paraId="60DB3760" w14:textId="77777777">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740" w:type="dxa"/>
          </w:tcPr>
          <w:p w:rsidR="00647D52" w:rsidP="67CF0723" w:rsidRDefault="00AF4286" w14:paraId="4F99E6ED" w14:textId="39D67D86">
            <w:pPr>
              <w:jc w:val="center"/>
              <w:rPr>
                <w:rFonts w:ascii="Arial" w:hAnsi="Arial" w:eastAsia="Arial" w:cs="Arial"/>
              </w:rPr>
            </w:pPr>
            <w:r w:rsidRPr="67CF0723">
              <w:rPr>
                <w:rFonts w:ascii="Arial" w:hAnsi="Arial" w:eastAsia="Arial" w:cs="Arial"/>
              </w:rPr>
              <w:t>categoría target_cat</w:t>
            </w:r>
          </w:p>
        </w:tc>
        <w:tc>
          <w:tcPr>
            <w:tcW w:w="4525" w:type="dxa"/>
          </w:tcPr>
          <w:p w:rsidR="00647D52" w:rsidRDefault="00AF4286" w14:paraId="5E3CE2F2" w14:textId="724160FA">
            <w:pPr>
              <w:jc w:val="center"/>
              <w:cnfStyle w:val="100000000000" w:firstRow="1" w:lastRow="0" w:firstColumn="0" w:lastColumn="0" w:oddVBand="0" w:evenVBand="0" w:oddHBand="0" w:evenHBand="0" w:firstRowFirstColumn="0" w:firstRowLastColumn="0" w:lastRowFirstColumn="0" w:lastRowLastColumn="0"/>
              <w:rPr>
                <w:rFonts w:ascii="Arial" w:hAnsi="Arial" w:eastAsia="Arial" w:cs="Arial"/>
              </w:rPr>
            </w:pPr>
            <w:r>
              <w:rPr>
                <w:rFonts w:ascii="Arial" w:hAnsi="Arial" w:eastAsia="Arial" w:cs="Arial"/>
              </w:rPr>
              <w:t>Descripción</w:t>
            </w:r>
          </w:p>
        </w:tc>
      </w:tr>
      <w:tr w:rsidR="00647D52" w:rsidTr="67CF0723" w14:paraId="6D99895A" w14:textId="77777777">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1740" w:type="dxa"/>
          </w:tcPr>
          <w:p w:rsidRPr="00F65313" w:rsidR="00647D52" w:rsidRDefault="00647D52" w14:paraId="54E8596E" w14:textId="77777777">
            <w:pPr>
              <w:jc w:val="center"/>
              <w:rPr>
                <w:rFonts w:ascii="Arial" w:hAnsi="Arial" w:eastAsia="Arial" w:cs="Arial"/>
                <w:b w:val="0"/>
                <w:bCs w:val="0"/>
              </w:rPr>
            </w:pPr>
            <w:r>
              <w:rPr>
                <w:rFonts w:ascii="Arial" w:hAnsi="Arial" w:eastAsia="Arial" w:cs="Arial"/>
                <w:b w:val="0"/>
                <w:bCs w:val="0"/>
              </w:rPr>
              <w:t>0</w:t>
            </w:r>
          </w:p>
        </w:tc>
        <w:tc>
          <w:tcPr>
            <w:tcW w:w="4525" w:type="dxa"/>
          </w:tcPr>
          <w:p w:rsidR="00647D52" w:rsidP="00AF2A0D" w:rsidRDefault="00AF4286" w14:paraId="70BBBEF4" w14:textId="32980799">
            <w:pPr>
              <w:jc w:val="center"/>
              <w:cnfStyle w:val="000000100000" w:firstRow="0" w:lastRow="0" w:firstColumn="0" w:lastColumn="0" w:oddVBand="0" w:evenVBand="0" w:oddHBand="1" w:evenHBand="0" w:firstRowFirstColumn="0" w:firstRowLastColumn="0" w:lastRowFirstColumn="0" w:lastRowLastColumn="0"/>
              <w:rPr>
                <w:rFonts w:ascii="Arial" w:hAnsi="Arial" w:eastAsia="Arial" w:cs="Arial"/>
              </w:rPr>
            </w:pPr>
            <w:r>
              <w:rPr>
                <w:rFonts w:ascii="Arial" w:hAnsi="Arial" w:eastAsia="Arial" w:cs="Arial"/>
              </w:rPr>
              <w:t xml:space="preserve">No existe enfermedad </w:t>
            </w:r>
            <w:r w:rsidRPr="00AF2A0D" w:rsidR="00AF2A0D">
              <w:rPr>
                <w:rFonts w:ascii="Arial" w:hAnsi="Arial" w:eastAsia="Arial" w:cs="Arial"/>
              </w:rPr>
              <w:t>cardiovascular</w:t>
            </w:r>
          </w:p>
        </w:tc>
      </w:tr>
      <w:tr w:rsidR="00647D52" w:rsidTr="67CF0723" w14:paraId="08AED316" w14:textId="77777777">
        <w:trPr>
          <w:trHeight w:val="215"/>
        </w:trPr>
        <w:tc>
          <w:tcPr>
            <w:cnfStyle w:val="001000000000" w:firstRow="0" w:lastRow="0" w:firstColumn="1" w:lastColumn="0" w:oddVBand="0" w:evenVBand="0" w:oddHBand="0" w:evenHBand="0" w:firstRowFirstColumn="0" w:firstRowLastColumn="0" w:lastRowFirstColumn="0" w:lastRowLastColumn="0"/>
            <w:tcW w:w="1740" w:type="dxa"/>
          </w:tcPr>
          <w:p w:rsidRPr="00F65313" w:rsidR="00647D52" w:rsidRDefault="00647D52" w14:paraId="3637457F" w14:textId="77777777">
            <w:pPr>
              <w:jc w:val="center"/>
              <w:rPr>
                <w:rFonts w:ascii="Arial" w:hAnsi="Arial" w:eastAsia="Arial" w:cs="Arial"/>
                <w:b w:val="0"/>
                <w:bCs w:val="0"/>
              </w:rPr>
            </w:pPr>
            <w:r>
              <w:rPr>
                <w:rFonts w:ascii="Arial" w:hAnsi="Arial" w:eastAsia="Arial" w:cs="Arial"/>
                <w:b w:val="0"/>
                <w:bCs w:val="0"/>
              </w:rPr>
              <w:t>1</w:t>
            </w:r>
          </w:p>
        </w:tc>
        <w:tc>
          <w:tcPr>
            <w:tcW w:w="4525" w:type="dxa"/>
          </w:tcPr>
          <w:p w:rsidR="00647D52" w:rsidP="006F20CC" w:rsidRDefault="006F20CC" w14:paraId="0171E019" w14:textId="6381145D">
            <w:pPr>
              <w:keepNext/>
              <w:jc w:val="center"/>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sidRPr="006F20CC">
              <w:rPr>
                <w:rFonts w:ascii="Arial" w:hAnsi="Arial" w:eastAsia="Arial" w:cs="Arial"/>
              </w:rPr>
              <w:t>Existe enfermedad cardiovascular</w:t>
            </w:r>
          </w:p>
        </w:tc>
      </w:tr>
    </w:tbl>
    <w:p w:rsidR="00647D52" w:rsidP="00AF4286" w:rsidRDefault="00AF4286" w14:paraId="04393CA3" w14:textId="773E34A6">
      <w:pPr>
        <w:pStyle w:val="Caption"/>
        <w:ind w:left="1440" w:firstLine="720"/>
      </w:pPr>
      <w:r>
        <w:t xml:space="preserve">Tabla </w:t>
      </w:r>
      <w:r w:rsidR="00374251">
        <w:fldChar w:fldCharType="begin"/>
      </w:r>
      <w:r w:rsidR="00374251">
        <w:instrText xml:space="preserve"> SEQ Tabla \* ARABIC </w:instrText>
      </w:r>
      <w:r w:rsidR="00374251">
        <w:fldChar w:fldCharType="separate"/>
      </w:r>
      <w:r w:rsidR="006F7A1A">
        <w:rPr>
          <w:noProof/>
        </w:rPr>
        <w:t>5</w:t>
      </w:r>
      <w:r w:rsidR="00374251">
        <w:fldChar w:fldCharType="end"/>
      </w:r>
      <w:r>
        <w:t>: Redefinición de variable categórica target u objetivo.</w:t>
      </w:r>
    </w:p>
    <w:p w:rsidRPr="00CE65F2" w:rsidR="0037614A" w:rsidP="0037614A" w:rsidRDefault="0037614A" w14:paraId="0DECEAC1" w14:textId="46D02726">
      <w:r w:rsidRPr="00090DAF" w:rsidR="62544C63">
        <w:rPr/>
        <w:t xml:space="preserve">La nueva distribución de clases se muestra en la </w:t>
      </w:r>
      <w:r w:rsidRPr="4DE1BE54" w:rsidR="00A54453">
        <w:rPr>
          <w:i w:val="1"/>
          <w:iCs w:val="1"/>
        </w:rPr>
        <w:fldChar w:fldCharType="begin"/>
      </w:r>
      <w:r w:rsidRPr="00090DAF" w:rsidR="00A54453">
        <w:instrText xml:space="preserve"> REF _Ref178255281 \h </w:instrText>
      </w:r>
      <w:r w:rsidR="00A54453">
        <w:rPr>
          <w:i/>
          <w:iCs/>
        </w:rPr>
      </w:r>
      <w:r w:rsidRPr="4DE1BE54" w:rsidR="00A54453">
        <w:rPr>
          <w:i w:val="1"/>
          <w:iCs w:val="1"/>
        </w:rPr>
        <w:fldChar w:fldCharType="separate"/>
      </w:r>
      <w:r w:rsidRPr="00090DAF" w:rsidR="38BDF9CD">
        <w:rPr/>
        <w:t xml:space="preserve">Figura </w:t>
      </w:r>
      <w:r w:rsidRPr="00090DAF" w:rsidR="38BDF9CD">
        <w:rPr>
          <w:noProof/>
        </w:rPr>
        <w:t>3</w:t>
      </w:r>
      <w:r w:rsidRPr="4DE1BE54" w:rsidR="00A54453">
        <w:rPr>
          <w:i w:val="1"/>
          <w:iCs w:val="1"/>
        </w:rPr>
        <w:fldChar w:fldCharType="end"/>
      </w:r>
      <w:r w:rsidRPr="4DE1BE54" w:rsidR="62544C63">
        <w:rPr>
          <w:i w:val="1"/>
          <w:iCs w:val="1"/>
        </w:rPr>
        <w:t>.</w:t>
      </w:r>
      <w:r w:rsidRPr="4DE1BE54" w:rsidR="323C1700">
        <w:rPr>
          <w:i w:val="1"/>
          <w:iCs w:val="1"/>
        </w:rPr>
        <w:t xml:space="preserve"> </w:t>
      </w:r>
      <w:r w:rsidR="323C1700">
        <w:rPr/>
        <w:t xml:space="preserve">De ser necesario, se realizará </w:t>
      </w:r>
      <w:r w:rsidR="6C5393A7">
        <w:rPr/>
        <w:t xml:space="preserve">un </w:t>
      </w:r>
      <w:r w:rsidR="6C5393A7">
        <w:rPr/>
        <w:t>re</w:t>
      </w:r>
      <w:r w:rsidR="323C1700">
        <w:rPr/>
        <w:t>balance</w:t>
      </w:r>
      <w:r w:rsidR="323C1700">
        <w:rPr/>
        <w:t xml:space="preserve"> de clases</w:t>
      </w:r>
      <w:r w:rsidR="7E737B77">
        <w:rPr/>
        <w:t xml:space="preserve"> para el modelado</w:t>
      </w:r>
      <w:r w:rsidR="323C1700">
        <w:rPr/>
        <w:t>.</w:t>
      </w:r>
    </w:p>
    <w:p w:rsidR="0037614A" w:rsidP="0037614A" w:rsidRDefault="001F3BEC" w14:paraId="463F5A8E" w14:textId="77777777">
      <w:pPr>
        <w:keepNext/>
        <w:jc w:val="center"/>
      </w:pPr>
      <w:r w:rsidRPr="001F3BEC">
        <w:rPr>
          <w:noProof/>
        </w:rPr>
        <w:drawing>
          <wp:inline distT="0" distB="0" distL="0" distR="0" wp14:anchorId="13EA6F6F" wp14:editId="13CDA416">
            <wp:extent cx="3421648" cy="2725995"/>
            <wp:effectExtent l="0" t="0" r="7620" b="0"/>
            <wp:docPr id="376051796" name="Imagen 6"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051796" name="Imagen 6" descr="Gráfico, Gráfico de barras&#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0584" cy="2733115"/>
                    </a:xfrm>
                    <a:prstGeom prst="rect">
                      <a:avLst/>
                    </a:prstGeom>
                    <a:noFill/>
                    <a:ln>
                      <a:noFill/>
                    </a:ln>
                  </pic:spPr>
                </pic:pic>
              </a:graphicData>
            </a:graphic>
          </wp:inline>
        </w:drawing>
      </w:r>
    </w:p>
    <w:p w:rsidRPr="009F3821" w:rsidR="00647D52" w:rsidP="0037614A" w:rsidRDefault="0037614A" w14:paraId="502D1925" w14:textId="5B19CA50">
      <w:pPr>
        <w:pStyle w:val="Caption"/>
        <w:jc w:val="center"/>
      </w:pPr>
      <w:bookmarkStart w:name="_Ref178255281" w:id="12"/>
      <w:r w:rsidR="62544C63">
        <w:rPr/>
        <w:t xml:space="preserve">Figura </w:t>
      </w:r>
      <w:r>
        <w:fldChar w:fldCharType="begin"/>
      </w:r>
      <w:r>
        <w:instrText xml:space="preserve"> SEQ Figura \* ARABIC </w:instrText>
      </w:r>
      <w:r>
        <w:fldChar w:fldCharType="separate"/>
      </w:r>
      <w:r w:rsidRPr="4DE1BE54" w:rsidR="79AA930A">
        <w:rPr>
          <w:noProof/>
        </w:rPr>
        <w:t>3</w:t>
      </w:r>
      <w:r>
        <w:fldChar w:fldCharType="end"/>
      </w:r>
      <w:bookmarkEnd w:id="12"/>
      <w:r w:rsidR="62544C63">
        <w:rPr/>
        <w:t>: Gráfica de histograma para la variable objetivo.</w:t>
      </w:r>
    </w:p>
    <w:p w:rsidR="4DE1BE54" w:rsidRDefault="4DE1BE54" w14:paraId="349707E3" w14:textId="7D8379EA">
      <w:r>
        <w:br w:type="page"/>
      </w:r>
    </w:p>
    <w:p w:rsidRPr="00090DAF" w:rsidR="6DA6968B" w:rsidP="67CF0723" w:rsidRDefault="00CE65F2" w14:paraId="0A814C5A" w14:textId="68AD25D7">
      <w:pPr>
        <w:pStyle w:val="Heading3"/>
        <w:jc w:val="both"/>
        <w:rPr>
          <w:rFonts w:ascii="Arial" w:hAnsi="Arial" w:eastAsia="Arial" w:cs="Arial"/>
        </w:rPr>
      </w:pPr>
      <w:bookmarkStart w:name="_Toc9697581" w:id="2026026080"/>
      <w:r w:rsidRPr="4DE1BE54" w:rsidR="323C1700">
        <w:rPr>
          <w:rFonts w:ascii="Arial" w:hAnsi="Arial" w:eastAsia="Arial" w:cs="Arial"/>
        </w:rPr>
        <w:t>Análisis exploratorio</w:t>
      </w:r>
      <w:r w:rsidRPr="4DE1BE54" w:rsidR="6430250C">
        <w:rPr>
          <w:rFonts w:ascii="Arial" w:hAnsi="Arial" w:eastAsia="Arial" w:cs="Arial"/>
        </w:rPr>
        <w:t xml:space="preserve"> </w:t>
      </w:r>
      <w:r w:rsidRPr="4DE1BE54" w:rsidR="2E13BA20">
        <w:rPr>
          <w:rFonts w:ascii="Arial" w:hAnsi="Arial" w:eastAsia="Arial" w:cs="Arial"/>
        </w:rPr>
        <w:t xml:space="preserve">de datos (EDA) </w:t>
      </w:r>
      <w:r w:rsidRPr="4DE1BE54" w:rsidR="6430250C">
        <w:rPr>
          <w:rFonts w:ascii="Arial" w:hAnsi="Arial" w:eastAsia="Arial" w:cs="Arial"/>
        </w:rPr>
        <w:t>post</w:t>
      </w:r>
      <w:r w:rsidRPr="4DE1BE54" w:rsidR="16D3FFCA">
        <w:rPr>
          <w:rFonts w:ascii="Arial" w:hAnsi="Arial" w:eastAsia="Arial" w:cs="Arial"/>
        </w:rPr>
        <w:t>-</w:t>
      </w:r>
      <w:r w:rsidRPr="4DE1BE54" w:rsidR="6430250C">
        <w:rPr>
          <w:rFonts w:ascii="Arial" w:hAnsi="Arial" w:eastAsia="Arial" w:cs="Arial"/>
        </w:rPr>
        <w:t>limpieza</w:t>
      </w:r>
      <w:bookmarkEnd w:id="2026026080"/>
    </w:p>
    <w:p w:rsidRPr="00090DAF" w:rsidR="7205BE49" w:rsidP="002C0F6F" w:rsidRDefault="00E77E3D" w14:paraId="001DF8C9" w14:textId="398736A9">
      <w:pPr>
        <w:jc w:val="both"/>
        <w:rPr>
          <w:rFonts w:ascii="Arial" w:hAnsi="Arial" w:eastAsia="Arial" w:cs="Arial"/>
        </w:rPr>
      </w:pPr>
      <w:r w:rsidRPr="4DE1BE54" w:rsidR="16D3FFCA">
        <w:rPr>
          <w:rFonts w:ascii="Arial" w:hAnsi="Arial" w:eastAsia="Arial" w:cs="Arial"/>
        </w:rPr>
        <w:t>Mediante EDA, examinaremos distribuciones, relaciones y patrones entre las variables, lo que nos permitirá identificar tendencias significativas, detectar anomalías o valores atípicos y formular hipótesis informadas</w:t>
      </w:r>
      <w:r w:rsidRPr="4DE1BE54" w:rsidR="06D76AA2">
        <w:rPr>
          <w:rFonts w:ascii="Arial" w:hAnsi="Arial" w:eastAsia="Arial" w:cs="Arial"/>
        </w:rPr>
        <w:t xml:space="preserve"> para el desarrollo de nuestro modelo predictivo</w:t>
      </w:r>
      <w:r w:rsidRPr="4DE1BE54" w:rsidR="16D3FFCA">
        <w:rPr>
          <w:rFonts w:ascii="Arial" w:hAnsi="Arial" w:eastAsia="Arial" w:cs="Arial"/>
        </w:rPr>
        <w:t>.</w:t>
      </w:r>
    </w:p>
    <w:p w:rsidRPr="00090DAF" w:rsidR="00D0366E" w:rsidP="4DE1BE54" w:rsidRDefault="00D0366E" w14:paraId="679279F7" w14:textId="77777777">
      <w:pPr>
        <w:pStyle w:val="Heading4"/>
        <w:rPr>
          <w:rFonts w:ascii="Arial" w:hAnsi="Arial" w:eastAsia="Arial" w:cs="Arial"/>
        </w:rPr>
      </w:pPr>
      <w:r w:rsidR="337BC49F">
        <w:rPr/>
        <w:t>Correlación entre variables</w:t>
      </w:r>
    </w:p>
    <w:p w:rsidRPr="00090DAF" w:rsidR="00A94950" w:rsidP="4DE1BE54" w:rsidRDefault="00E22A8D" w14:paraId="18AABC47" w14:textId="561EB26E">
      <w:pPr>
        <w:pStyle w:val="Normal"/>
        <w:jc w:val="both"/>
        <w:rPr>
          <w:rFonts w:ascii="Arial" w:hAnsi="Arial" w:eastAsia="Arial" w:cs="Arial"/>
        </w:rPr>
      </w:pPr>
      <w:r w:rsidRPr="4DE1BE54" w:rsidR="121E2CA2">
        <w:rPr>
          <w:rFonts w:ascii="Arial" w:hAnsi="Arial" w:eastAsia="Arial" w:cs="Arial"/>
        </w:rPr>
        <w:t>Se realiza</w:t>
      </w:r>
      <w:r w:rsidRPr="4DE1BE54" w:rsidR="4D65348C">
        <w:rPr>
          <w:rFonts w:ascii="Arial" w:hAnsi="Arial" w:eastAsia="Arial" w:cs="Arial"/>
        </w:rPr>
        <w:t xml:space="preserve"> para visualizar las correlaciones entre las variables independientes del conjunto de datos. </w:t>
      </w:r>
      <w:r w:rsidRPr="4DE1BE54" w:rsidR="6694B1ED">
        <w:rPr>
          <w:rFonts w:ascii="Arial" w:hAnsi="Arial" w:eastAsia="Arial" w:cs="Arial"/>
        </w:rPr>
        <w:t>Se</w:t>
      </w:r>
      <w:r w:rsidRPr="4DE1BE54" w:rsidR="4D65348C">
        <w:rPr>
          <w:rFonts w:ascii="Arial" w:hAnsi="Arial" w:eastAsia="Arial" w:cs="Arial"/>
        </w:rPr>
        <w:t xml:space="preserve"> elimina la columna </w:t>
      </w:r>
      <w:r w:rsidRPr="4DE1BE54" w:rsidR="4D65348C">
        <w:rPr>
          <w:rFonts w:ascii="Arial" w:hAnsi="Arial" w:eastAsia="Arial" w:cs="Arial"/>
          <w:i w:val="1"/>
          <w:iCs w:val="1"/>
        </w:rPr>
        <w:t>target</w:t>
      </w:r>
      <w:r w:rsidRPr="4DE1BE54" w:rsidR="4D65348C">
        <w:rPr>
          <w:rFonts w:ascii="Arial" w:hAnsi="Arial" w:eastAsia="Arial" w:cs="Arial"/>
        </w:rPr>
        <w:t xml:space="preserve">, </w:t>
      </w:r>
      <w:r w:rsidRPr="4DE1BE54" w:rsidR="6694B1ED">
        <w:rPr>
          <w:rFonts w:ascii="Arial" w:hAnsi="Arial" w:eastAsia="Arial" w:cs="Arial"/>
        </w:rPr>
        <w:t xml:space="preserve">así </w:t>
      </w:r>
      <w:r w:rsidRPr="4DE1BE54" w:rsidR="0D6B5E6B">
        <w:rPr>
          <w:rFonts w:ascii="Arial" w:hAnsi="Arial" w:eastAsia="Arial" w:cs="Arial"/>
        </w:rPr>
        <w:t xml:space="preserve">da </w:t>
      </w:r>
      <w:r w:rsidRPr="4DE1BE54" w:rsidR="4D65348C">
        <w:rPr>
          <w:rFonts w:ascii="Arial" w:hAnsi="Arial" w:eastAsia="Arial" w:cs="Arial"/>
        </w:rPr>
        <w:t>enfo</w:t>
      </w:r>
      <w:r w:rsidRPr="4DE1BE54" w:rsidR="0D6B5E6B">
        <w:rPr>
          <w:rFonts w:ascii="Arial" w:hAnsi="Arial" w:eastAsia="Arial" w:cs="Arial"/>
        </w:rPr>
        <w:t>que</w:t>
      </w:r>
      <w:r w:rsidRPr="4DE1BE54" w:rsidR="4D65348C">
        <w:rPr>
          <w:rFonts w:ascii="Arial" w:hAnsi="Arial" w:eastAsia="Arial" w:cs="Arial"/>
        </w:rPr>
        <w:t xml:space="preserve"> exclusivamente en las características o predictores, lo cual es esencial para entender cómo se relacionan entre sí</w:t>
      </w:r>
      <w:r w:rsidRPr="4DE1BE54" w:rsidR="0D6B5E6B">
        <w:rPr>
          <w:rFonts w:ascii="Arial" w:hAnsi="Arial" w:eastAsia="Arial" w:cs="Arial"/>
        </w:rPr>
        <w:t>,</w:t>
      </w:r>
      <w:r w:rsidRPr="4DE1BE54" w:rsidR="4D65348C">
        <w:rPr>
          <w:rFonts w:ascii="Arial" w:hAnsi="Arial" w:eastAsia="Arial" w:cs="Arial"/>
        </w:rPr>
        <w:t xml:space="preserve"> sin la influencia de la variable objetivo</w:t>
      </w:r>
      <w:r w:rsidRPr="4DE1BE54" w:rsidR="335D3868">
        <w:rPr>
          <w:rFonts w:ascii="Arial" w:hAnsi="Arial" w:eastAsia="Arial" w:cs="Arial"/>
        </w:rPr>
        <w:t xml:space="preserve"> (Chan et al., 2022)</w:t>
      </w:r>
      <w:r w:rsidRPr="4DE1BE54" w:rsidR="4D65348C">
        <w:rPr>
          <w:rFonts w:ascii="Arial" w:hAnsi="Arial" w:eastAsia="Arial" w:cs="Arial"/>
        </w:rPr>
        <w:t>.</w:t>
      </w:r>
    </w:p>
    <w:p w:rsidRPr="00090DAF" w:rsidR="00940D35" w:rsidP="00A94950" w:rsidRDefault="00A94950" w14:paraId="751124C5" w14:textId="2640D161">
      <w:pPr>
        <w:jc w:val="both"/>
        <w:rPr>
          <w:rFonts w:ascii="Arial" w:hAnsi="Arial" w:eastAsia="Arial" w:cs="Arial"/>
        </w:rPr>
      </w:pPr>
      <w:r w:rsidRPr="00090DAF">
        <w:rPr>
          <w:rFonts w:ascii="Arial" w:hAnsi="Arial" w:eastAsia="Arial" w:cs="Arial"/>
        </w:rPr>
        <w:t>Este análisis es útil por tres razones principales:</w:t>
      </w:r>
    </w:p>
    <w:p w:rsidRPr="00090DAF" w:rsidR="00940D35" w:rsidP="00940D35" w:rsidRDefault="00EF31D0" w14:paraId="33F733D5" w14:textId="602720EC">
      <w:pPr>
        <w:pStyle w:val="ListParagraph"/>
        <w:numPr>
          <w:ilvl w:val="0"/>
          <w:numId w:val="5"/>
        </w:numPr>
        <w:jc w:val="both"/>
        <w:rPr>
          <w:rFonts w:ascii="Arial" w:hAnsi="Arial" w:eastAsia="Arial" w:cs="Arial"/>
        </w:rPr>
      </w:pPr>
      <w:r w:rsidRPr="00090DAF">
        <w:rPr>
          <w:rFonts w:ascii="Arial" w:hAnsi="Arial" w:eastAsia="Arial" w:cs="Arial"/>
        </w:rPr>
        <w:t>Identificar</w:t>
      </w:r>
      <w:r w:rsidRPr="00090DAF" w:rsidR="00A94950">
        <w:rPr>
          <w:rFonts w:ascii="Arial" w:hAnsi="Arial" w:eastAsia="Arial" w:cs="Arial"/>
        </w:rPr>
        <w:t xml:space="preserve"> multicolinealidad, ya que variables altamente correlacionadas pueden afectar negativamente el rendimiento de algunos modelos</w:t>
      </w:r>
      <w:r w:rsidRPr="00090DAF" w:rsidR="00940D35">
        <w:rPr>
          <w:rFonts w:ascii="Arial" w:hAnsi="Arial" w:eastAsia="Arial" w:cs="Arial"/>
        </w:rPr>
        <w:t>.</w:t>
      </w:r>
    </w:p>
    <w:p w:rsidRPr="00090DAF" w:rsidR="00940D35" w:rsidP="00940D35" w:rsidRDefault="00EF31D0" w14:paraId="7AFE6A62" w14:textId="346D033C">
      <w:pPr>
        <w:pStyle w:val="ListParagraph"/>
        <w:numPr>
          <w:ilvl w:val="0"/>
          <w:numId w:val="5"/>
        </w:numPr>
        <w:jc w:val="both"/>
        <w:rPr>
          <w:rFonts w:ascii="Arial" w:hAnsi="Arial" w:eastAsia="Arial" w:cs="Arial"/>
        </w:rPr>
      </w:pPr>
      <w:r w:rsidRPr="00090DAF">
        <w:rPr>
          <w:rFonts w:ascii="Arial" w:hAnsi="Arial" w:eastAsia="Arial" w:cs="Arial"/>
        </w:rPr>
        <w:t>Entender</w:t>
      </w:r>
      <w:r w:rsidRPr="00090DAF" w:rsidR="00A94950">
        <w:rPr>
          <w:rFonts w:ascii="Arial" w:hAnsi="Arial" w:eastAsia="Arial" w:cs="Arial"/>
        </w:rPr>
        <w:t xml:space="preserve"> las relaciones internas entre las variables, lo que puede ofrecer información sobre el comportamiento del sistema</w:t>
      </w:r>
      <w:r w:rsidRPr="00090DAF" w:rsidR="00940D35">
        <w:rPr>
          <w:rFonts w:ascii="Arial" w:hAnsi="Arial" w:eastAsia="Arial" w:cs="Arial"/>
        </w:rPr>
        <w:t>.</w:t>
      </w:r>
    </w:p>
    <w:p w:rsidRPr="00090DAF" w:rsidR="00D0366E" w:rsidP="002C0F6F" w:rsidRDefault="00EF31D0" w14:paraId="103C4CB9" w14:textId="5052229C">
      <w:pPr>
        <w:pStyle w:val="ListParagraph"/>
        <w:numPr>
          <w:ilvl w:val="0"/>
          <w:numId w:val="5"/>
        </w:numPr>
        <w:jc w:val="both"/>
        <w:rPr>
          <w:rFonts w:ascii="Arial" w:hAnsi="Arial" w:eastAsia="Arial" w:cs="Arial"/>
        </w:rPr>
      </w:pPr>
      <w:r w:rsidRPr="00090DAF">
        <w:rPr>
          <w:rFonts w:ascii="Arial" w:hAnsi="Arial" w:eastAsia="Arial" w:cs="Arial"/>
        </w:rPr>
        <w:t>Mejorar</w:t>
      </w:r>
      <w:r w:rsidRPr="00090DAF" w:rsidR="00A94950">
        <w:rPr>
          <w:rFonts w:ascii="Arial" w:hAnsi="Arial" w:eastAsia="Arial" w:cs="Arial"/>
        </w:rPr>
        <w:t xml:space="preserve"> el modelo predictivo al seleccionar características más relevantes y evitar incluir variables redundantes que no aportan nueva información.</w:t>
      </w:r>
    </w:p>
    <w:p w:rsidR="004F5329" w:rsidP="004F5329" w:rsidRDefault="006601BF" w14:paraId="3BC06DFE" w14:textId="77777777">
      <w:pPr>
        <w:keepNext w:val="1"/>
        <w:jc w:val="center"/>
      </w:pPr>
      <w:r w:rsidR="412956F0">
        <w:drawing>
          <wp:inline wp14:editId="17852D6D" wp14:anchorId="2B6FAE40">
            <wp:extent cx="4539706" cy="4155091"/>
            <wp:effectExtent l="0" t="0" r="0" b="8255"/>
            <wp:docPr id="2078172139" name="Imagen 7" descr="Gráfico, Gráfico de rectángulos&#10;&#10;Descripción generada automáticamente" title=""/>
            <wp:cNvGraphicFramePr>
              <a:graphicFrameLocks noChangeAspect="1"/>
            </wp:cNvGraphicFramePr>
            <a:graphic>
              <a:graphicData uri="http://schemas.openxmlformats.org/drawingml/2006/picture">
                <pic:pic>
                  <pic:nvPicPr>
                    <pic:cNvPr id="0" name="Imagen 7"/>
                    <pic:cNvPicPr/>
                  </pic:nvPicPr>
                  <pic:blipFill>
                    <a:blip r:embed="Rabe08ea5ef7a401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39706" cy="4155091"/>
                    </a:xfrm>
                    <a:prstGeom prst="rect">
                      <a:avLst/>
                    </a:prstGeom>
                  </pic:spPr>
                </pic:pic>
              </a:graphicData>
            </a:graphic>
          </wp:inline>
        </w:drawing>
      </w:r>
    </w:p>
    <w:p w:rsidR="000C3D36" w:rsidP="004F5329" w:rsidRDefault="004F5329" w14:paraId="01C50D66" w14:textId="533DA954">
      <w:pPr>
        <w:pStyle w:val="Caption"/>
        <w:jc w:val="center"/>
      </w:pPr>
      <w:bookmarkStart w:name="_Ref178256260" w:id="14"/>
      <w:r>
        <w:t xml:space="preserve">Figura </w:t>
      </w:r>
      <w:r>
        <w:fldChar w:fldCharType="begin"/>
      </w:r>
      <w:r>
        <w:instrText xml:space="preserve"> SEQ Figura \* ARABIC </w:instrText>
      </w:r>
      <w:r>
        <w:fldChar w:fldCharType="separate"/>
      </w:r>
      <w:r w:rsidR="004D6F43">
        <w:rPr>
          <w:noProof/>
        </w:rPr>
        <w:t>4</w:t>
      </w:r>
      <w:r>
        <w:fldChar w:fldCharType="end"/>
      </w:r>
      <w:bookmarkEnd w:id="14"/>
      <w:r>
        <w:t>: Gráfica de mapa de calor o ‘heatmap’ para la correlación de variables.</w:t>
      </w:r>
    </w:p>
    <w:p w:rsidRPr="00090DAF" w:rsidR="007F1518" w:rsidP="007F1518" w:rsidRDefault="002260AA" w14:paraId="359F8D56" w14:textId="2A19456D">
      <w:pPr>
        <w:jc w:val="both"/>
      </w:pPr>
      <w:r w:rsidR="34AFC562">
        <w:rPr/>
        <w:t xml:space="preserve">A partir de la </w:t>
      </w:r>
      <w:r>
        <w:fldChar w:fldCharType="begin"/>
      </w:r>
      <w:r>
        <w:instrText xml:space="preserve"> REF _Ref178256260 \h </w:instrText>
      </w:r>
      <w:r>
        <w:instrText xml:space="preserve"> \* MERGEFORMAT </w:instrText>
      </w:r>
      <w:r>
        <w:fldChar w:fldCharType="separate"/>
      </w:r>
      <w:r w:rsidR="089BEDE1">
        <w:rPr/>
        <w:t xml:space="preserve">Figura </w:t>
      </w:r>
      <w:r w:rsidRPr="4DE1BE54" w:rsidR="089BEDE1">
        <w:rPr>
          <w:noProof/>
        </w:rPr>
        <w:t>4</w:t>
      </w:r>
      <w:r>
        <w:fldChar w:fldCharType="end"/>
      </w:r>
      <w:r w:rsidR="089BEDE1">
        <w:rPr/>
        <w:t xml:space="preserve"> </w:t>
      </w:r>
      <w:r w:rsidR="2DAE24E7">
        <w:rPr/>
        <w:t xml:space="preserve">se </w:t>
      </w:r>
      <w:r w:rsidR="07CBD95A">
        <w:rPr/>
        <w:t>distinguen dos casos</w:t>
      </w:r>
      <w:r w:rsidR="233EA14B">
        <w:rPr/>
        <w:t xml:space="preserve"> respecto </w:t>
      </w:r>
      <w:r w:rsidR="277F83CF">
        <w:rPr/>
        <w:t>al valor absoluto d</w:t>
      </w:r>
      <w:r w:rsidR="417BB76E">
        <w:rPr/>
        <w:t xml:space="preserve">e </w:t>
      </w:r>
      <w:r w:rsidR="2753C7E0">
        <w:rPr/>
        <w:t>cor</w:t>
      </w:r>
      <w:r w:rsidR="417BB76E">
        <w:rPr/>
        <w:t xml:space="preserve">relación y </w:t>
      </w:r>
      <w:r w:rsidR="2753C7E0">
        <w:rPr/>
        <w:t xml:space="preserve">posibles </w:t>
      </w:r>
      <w:r w:rsidR="5F2109FD">
        <w:rPr/>
        <w:t xml:space="preserve">casos con </w:t>
      </w:r>
      <w:r w:rsidR="2753C7E0">
        <w:rPr/>
        <w:t xml:space="preserve">multicolinealidad de variables, lo que </w:t>
      </w:r>
      <w:r w:rsidR="7548955B">
        <w:rPr/>
        <w:t>puede llevar a afectar la estabilidad, interpretabilidad y rendimiento de los modelos</w:t>
      </w:r>
      <w:r w:rsidR="39918116">
        <w:rPr/>
        <w:t>.</w:t>
      </w:r>
    </w:p>
    <w:p w:rsidRPr="00090DAF" w:rsidR="002260AA" w:rsidP="4DE1BE54" w:rsidRDefault="005C30B6" w14:paraId="2D6D27E3" w14:textId="2562242F">
      <w:pPr>
        <w:pStyle w:val="Normal"/>
        <w:ind w:left="0"/>
        <w:jc w:val="both"/>
        <w:rPr>
          <w:rFonts w:ascii="Arial" w:hAnsi="Arial" w:eastAsia="Arial" w:cs="Arial"/>
        </w:rPr>
      </w:pPr>
      <w:r w:rsidRPr="4DE1BE54" w:rsidR="0EFA05E0">
        <w:rPr>
          <w:rFonts w:ascii="Arial" w:hAnsi="Arial" w:eastAsia="Arial" w:cs="Arial"/>
        </w:rPr>
        <w:t xml:space="preserve">Existen </w:t>
      </w:r>
      <w:r w:rsidRPr="4DE1BE54" w:rsidR="7C4B2652">
        <w:rPr>
          <w:rFonts w:ascii="Arial" w:hAnsi="Arial" w:eastAsia="Arial" w:cs="Arial"/>
        </w:rPr>
        <w:t xml:space="preserve">algunas </w:t>
      </w:r>
      <w:r w:rsidRPr="4DE1BE54" w:rsidR="0EFA05E0">
        <w:rPr>
          <w:rFonts w:ascii="Arial" w:hAnsi="Arial" w:eastAsia="Arial" w:cs="Arial"/>
        </w:rPr>
        <w:t>c</w:t>
      </w:r>
      <w:r w:rsidRPr="4DE1BE54" w:rsidR="07CBD95A">
        <w:rPr>
          <w:rFonts w:ascii="Arial" w:hAnsi="Arial" w:eastAsia="Arial" w:cs="Arial"/>
        </w:rPr>
        <w:t>orrelaciones moderadas</w:t>
      </w:r>
      <w:r w:rsidRPr="4DE1BE54" w:rsidR="1D42803A">
        <w:rPr>
          <w:rFonts w:ascii="Arial" w:hAnsi="Arial" w:eastAsia="Arial" w:cs="Arial"/>
        </w:rPr>
        <w:t xml:space="preserve"> que s</w:t>
      </w:r>
      <w:r w:rsidRPr="4DE1BE54" w:rsidR="07CBD95A">
        <w:rPr>
          <w:rFonts w:ascii="Arial" w:hAnsi="Arial" w:eastAsia="Arial" w:cs="Arial"/>
        </w:rPr>
        <w:t>ugieren potencial multicolinealidad, como la relación entre </w:t>
      </w:r>
      <w:r w:rsidRPr="4DE1BE54" w:rsidR="053FFB8D">
        <w:rPr>
          <w:rFonts w:ascii="Arial" w:hAnsi="Arial" w:eastAsia="Arial" w:cs="Arial"/>
        </w:rPr>
        <w:t>‘</w:t>
      </w:r>
      <w:r w:rsidRPr="4DE1BE54" w:rsidR="07CBD95A">
        <w:rPr>
          <w:rFonts w:ascii="Arial" w:hAnsi="Arial" w:eastAsia="Arial" w:cs="Arial"/>
        </w:rPr>
        <w:t>cp</w:t>
      </w:r>
      <w:r w:rsidRPr="4DE1BE54" w:rsidR="053FFB8D">
        <w:rPr>
          <w:rFonts w:ascii="Arial" w:hAnsi="Arial" w:eastAsia="Arial" w:cs="Arial"/>
        </w:rPr>
        <w:t>’</w:t>
      </w:r>
      <w:r w:rsidRPr="4DE1BE54" w:rsidR="07CBD95A">
        <w:rPr>
          <w:rFonts w:ascii="Arial" w:hAnsi="Arial" w:eastAsia="Arial" w:cs="Arial"/>
        </w:rPr>
        <w:t> (tipo de dolor en el pecho) y </w:t>
      </w:r>
      <w:r w:rsidRPr="4DE1BE54" w:rsidR="053FFB8D">
        <w:rPr>
          <w:rFonts w:ascii="Arial" w:hAnsi="Arial" w:eastAsia="Arial" w:cs="Arial"/>
        </w:rPr>
        <w:t>‘</w:t>
      </w:r>
      <w:r w:rsidRPr="4DE1BE54" w:rsidR="07CBD95A">
        <w:rPr>
          <w:rFonts w:ascii="Arial" w:hAnsi="Arial" w:eastAsia="Arial" w:cs="Arial"/>
        </w:rPr>
        <w:t>exang</w:t>
      </w:r>
      <w:r w:rsidRPr="4DE1BE54" w:rsidR="053FFB8D">
        <w:rPr>
          <w:rFonts w:ascii="Arial" w:hAnsi="Arial" w:eastAsia="Arial" w:cs="Arial"/>
        </w:rPr>
        <w:t>’</w:t>
      </w:r>
      <w:r w:rsidRPr="4DE1BE54" w:rsidR="07CBD95A">
        <w:rPr>
          <w:rFonts w:ascii="Arial" w:hAnsi="Arial" w:eastAsia="Arial" w:cs="Arial"/>
        </w:rPr>
        <w:t> (angina inducida por ejercicio) con 0.38, y entre </w:t>
      </w:r>
      <w:r w:rsidRPr="4DE1BE54" w:rsidR="053FFB8D">
        <w:rPr>
          <w:rFonts w:ascii="Arial" w:hAnsi="Arial" w:eastAsia="Arial" w:cs="Arial"/>
        </w:rPr>
        <w:t>‘</w:t>
      </w:r>
      <w:r w:rsidRPr="4DE1BE54" w:rsidR="07CBD95A">
        <w:rPr>
          <w:rFonts w:ascii="Arial" w:hAnsi="Arial" w:eastAsia="Arial" w:cs="Arial"/>
        </w:rPr>
        <w:t>slope</w:t>
      </w:r>
      <w:r w:rsidRPr="4DE1BE54" w:rsidR="053FFB8D">
        <w:rPr>
          <w:rFonts w:ascii="Arial" w:hAnsi="Arial" w:eastAsia="Arial" w:cs="Arial"/>
        </w:rPr>
        <w:t>’</w:t>
      </w:r>
      <w:r w:rsidRPr="4DE1BE54" w:rsidR="07CBD95A">
        <w:rPr>
          <w:rFonts w:ascii="Arial" w:hAnsi="Arial" w:eastAsia="Arial" w:cs="Arial"/>
        </w:rPr>
        <w:t> y </w:t>
      </w:r>
      <w:r w:rsidRPr="4DE1BE54" w:rsidR="053FFB8D">
        <w:rPr>
          <w:rFonts w:ascii="Arial" w:hAnsi="Arial" w:eastAsia="Arial" w:cs="Arial"/>
        </w:rPr>
        <w:t>‘</w:t>
      </w:r>
      <w:r w:rsidRPr="4DE1BE54" w:rsidR="07CBD95A">
        <w:rPr>
          <w:rFonts w:ascii="Arial" w:hAnsi="Arial" w:eastAsia="Arial" w:cs="Arial"/>
        </w:rPr>
        <w:t>oldpeak</w:t>
      </w:r>
      <w:r w:rsidRPr="4DE1BE54" w:rsidR="053FFB8D">
        <w:rPr>
          <w:rFonts w:ascii="Arial" w:hAnsi="Arial" w:eastAsia="Arial" w:cs="Arial"/>
        </w:rPr>
        <w:t>’</w:t>
      </w:r>
      <w:r w:rsidRPr="4DE1BE54" w:rsidR="07CBD95A">
        <w:rPr>
          <w:rFonts w:ascii="Arial" w:hAnsi="Arial" w:eastAsia="Arial" w:cs="Arial"/>
        </w:rPr>
        <w:t> con 0.58. Estas correlaciones podrían indicar información redundante.</w:t>
      </w:r>
      <w:r w:rsidRPr="4DE1BE54" w:rsidR="13A1F543">
        <w:rPr>
          <w:rFonts w:ascii="Arial" w:hAnsi="Arial" w:eastAsia="Arial" w:cs="Arial"/>
        </w:rPr>
        <w:t xml:space="preserve"> Sin embargo, e</w:t>
      </w:r>
      <w:r w:rsidRPr="4DE1BE54" w:rsidR="3AF75ED7">
        <w:rPr>
          <w:rFonts w:ascii="Arial" w:hAnsi="Arial" w:eastAsia="Arial" w:cs="Arial"/>
        </w:rPr>
        <w:t>xiste</w:t>
      </w:r>
      <w:r w:rsidRPr="4DE1BE54" w:rsidR="66BFA5BF">
        <w:rPr>
          <w:rFonts w:ascii="Arial" w:hAnsi="Arial" w:eastAsia="Arial" w:cs="Arial"/>
        </w:rPr>
        <w:t xml:space="preserve"> un</w:t>
      </w:r>
      <w:r w:rsidRPr="4DE1BE54" w:rsidR="53B98C5E">
        <w:rPr>
          <w:rFonts w:ascii="Arial" w:hAnsi="Arial" w:eastAsia="Arial" w:cs="Arial"/>
        </w:rPr>
        <w:t xml:space="preserve"> </w:t>
      </w:r>
      <w:r w:rsidRPr="4DE1BE54" w:rsidR="66BFA5BF">
        <w:rPr>
          <w:rFonts w:ascii="Arial" w:hAnsi="Arial" w:eastAsia="Arial" w:cs="Arial"/>
        </w:rPr>
        <w:t>umbral</w:t>
      </w:r>
      <w:r w:rsidRPr="4DE1BE54" w:rsidR="53B98C5E">
        <w:rPr>
          <w:rFonts w:ascii="Arial" w:hAnsi="Arial" w:eastAsia="Arial" w:cs="Arial"/>
        </w:rPr>
        <w:t xml:space="preserve"> comúnmente utilizado</w:t>
      </w:r>
      <w:r w:rsidRPr="4DE1BE54" w:rsidR="66BFA5BF">
        <w:rPr>
          <w:rFonts w:ascii="Arial" w:hAnsi="Arial" w:eastAsia="Arial" w:cs="Arial"/>
        </w:rPr>
        <w:t xml:space="preserve"> </w:t>
      </w:r>
      <w:r w:rsidRPr="4DE1BE54" w:rsidR="0E4A8F84">
        <w:rPr>
          <w:rFonts w:ascii="Arial" w:hAnsi="Arial" w:eastAsia="Arial" w:cs="Arial"/>
        </w:rPr>
        <w:t>para identificar</w:t>
      </w:r>
      <w:r w:rsidRPr="4DE1BE54" w:rsidR="66BFA5BF">
        <w:rPr>
          <w:rFonts w:ascii="Arial" w:hAnsi="Arial" w:eastAsia="Arial" w:cs="Arial"/>
        </w:rPr>
        <w:t xml:space="preserve"> </w:t>
      </w:r>
      <w:r w:rsidRPr="4DE1BE54" w:rsidR="0A89F965">
        <w:rPr>
          <w:rFonts w:ascii="Arial" w:hAnsi="Arial" w:eastAsia="Arial" w:cs="Arial"/>
        </w:rPr>
        <w:t>multicolinealidada problemática</w:t>
      </w:r>
      <w:r w:rsidRPr="4DE1BE54" w:rsidR="3E5F0C23">
        <w:rPr>
          <w:rFonts w:ascii="Arial" w:hAnsi="Arial" w:eastAsia="Arial" w:cs="Arial"/>
        </w:rPr>
        <w:t>, este</w:t>
      </w:r>
      <w:r w:rsidRPr="4DE1BE54" w:rsidR="2FCAD9C2">
        <w:rPr>
          <w:rFonts w:ascii="Arial" w:hAnsi="Arial" w:eastAsia="Arial" w:cs="Arial"/>
        </w:rPr>
        <w:t xml:space="preserve"> es </w:t>
      </w:r>
      <w:r w:rsidRPr="4DE1BE54" w:rsidR="0EED41A3">
        <w:rPr>
          <w:rFonts w:ascii="Arial" w:hAnsi="Arial" w:eastAsia="Arial" w:cs="Arial"/>
        </w:rPr>
        <w:t xml:space="preserve">el </w:t>
      </w:r>
      <w:r w:rsidRPr="4DE1BE54" w:rsidR="2FCAD9C2">
        <w:rPr>
          <w:rFonts w:ascii="Arial" w:hAnsi="Arial" w:eastAsia="Arial" w:cs="Arial"/>
        </w:rPr>
        <w:t xml:space="preserve">valor </w:t>
      </w:r>
      <w:r w:rsidRPr="4DE1BE54" w:rsidR="66BFA5BF">
        <w:rPr>
          <w:rFonts w:ascii="Arial" w:hAnsi="Arial" w:eastAsia="Arial" w:cs="Arial"/>
        </w:rPr>
        <w:t>absolut</w:t>
      </w:r>
      <w:r w:rsidRPr="4DE1BE54" w:rsidR="2FCAD9C2">
        <w:rPr>
          <w:rFonts w:ascii="Arial" w:hAnsi="Arial" w:eastAsia="Arial" w:cs="Arial"/>
        </w:rPr>
        <w:t>o</w:t>
      </w:r>
      <w:r w:rsidRPr="4DE1BE54" w:rsidR="66BFA5BF">
        <w:rPr>
          <w:rFonts w:ascii="Arial" w:hAnsi="Arial" w:eastAsia="Arial" w:cs="Arial"/>
        </w:rPr>
        <w:t xml:space="preserve"> </w:t>
      </w:r>
      <w:r w:rsidRPr="4DE1BE54" w:rsidR="2FCAD9C2">
        <w:rPr>
          <w:rFonts w:ascii="Arial" w:hAnsi="Arial" w:eastAsia="Arial" w:cs="Arial"/>
        </w:rPr>
        <w:t>&gt;</w:t>
      </w:r>
      <w:r w:rsidRPr="4DE1BE54" w:rsidR="66BFA5BF">
        <w:rPr>
          <w:rFonts w:ascii="Arial" w:hAnsi="Arial" w:eastAsia="Arial" w:cs="Arial"/>
        </w:rPr>
        <w:t xml:space="preserve"> </w:t>
      </w:r>
      <w:r w:rsidRPr="4DE1BE54" w:rsidR="63AECCA1">
        <w:rPr>
          <w:rFonts w:ascii="Arial" w:hAnsi="Arial" w:eastAsia="Arial" w:cs="Arial"/>
        </w:rPr>
        <w:t>(</w:t>
      </w:r>
      <w:r w:rsidRPr="4DE1BE54" w:rsidR="66BFA5BF">
        <w:rPr>
          <w:rFonts w:ascii="Arial" w:hAnsi="Arial" w:eastAsia="Arial" w:cs="Arial"/>
        </w:rPr>
        <w:t>0.7</w:t>
      </w:r>
      <w:r w:rsidRPr="4DE1BE54" w:rsidR="63AECCA1">
        <w:rPr>
          <w:rFonts w:ascii="Arial" w:hAnsi="Arial" w:eastAsia="Arial" w:cs="Arial"/>
        </w:rPr>
        <w:t xml:space="preserve">, </w:t>
      </w:r>
      <w:r w:rsidRPr="4DE1BE54" w:rsidR="66BFA5BF">
        <w:rPr>
          <w:rFonts w:ascii="Arial" w:hAnsi="Arial" w:eastAsia="Arial" w:cs="Arial"/>
        </w:rPr>
        <w:t>0.8</w:t>
      </w:r>
      <w:r w:rsidRPr="4DE1BE54" w:rsidR="63AECCA1">
        <w:rPr>
          <w:rFonts w:ascii="Arial" w:hAnsi="Arial" w:eastAsia="Arial" w:cs="Arial"/>
        </w:rPr>
        <w:t>)</w:t>
      </w:r>
      <w:r w:rsidRPr="4DE1BE54" w:rsidR="66BFA5BF">
        <w:rPr>
          <w:rFonts w:ascii="Arial" w:hAnsi="Arial" w:eastAsia="Arial" w:cs="Arial"/>
        </w:rPr>
        <w:t xml:space="preserve">. En </w:t>
      </w:r>
      <w:r w:rsidRPr="4DE1BE54" w:rsidR="64B62A18">
        <w:rPr>
          <w:rFonts w:ascii="Arial" w:hAnsi="Arial" w:eastAsia="Arial" w:cs="Arial"/>
        </w:rPr>
        <w:t>este caso</w:t>
      </w:r>
      <w:r w:rsidRPr="4DE1BE54" w:rsidR="66BFA5BF">
        <w:rPr>
          <w:rFonts w:ascii="Arial" w:hAnsi="Arial" w:eastAsia="Arial" w:cs="Arial"/>
        </w:rPr>
        <w:t xml:space="preserve"> </w:t>
      </w:r>
      <w:r w:rsidRPr="4DE1BE54" w:rsidR="4E352C56">
        <w:rPr>
          <w:rFonts w:ascii="Arial" w:hAnsi="Arial" w:eastAsia="Arial" w:cs="Arial"/>
        </w:rPr>
        <w:t xml:space="preserve">de estudio, </w:t>
      </w:r>
      <w:r w:rsidRPr="4DE1BE54" w:rsidR="66BFA5BF">
        <w:rPr>
          <w:rFonts w:ascii="Arial" w:hAnsi="Arial" w:eastAsia="Arial" w:cs="Arial"/>
        </w:rPr>
        <w:t xml:space="preserve">ninguna de </w:t>
      </w:r>
      <w:r w:rsidRPr="4DE1BE54" w:rsidR="4E352C56">
        <w:rPr>
          <w:rFonts w:ascii="Arial" w:hAnsi="Arial" w:eastAsia="Arial" w:cs="Arial"/>
        </w:rPr>
        <w:t>las</w:t>
      </w:r>
      <w:r w:rsidRPr="4DE1BE54" w:rsidR="66BFA5BF">
        <w:rPr>
          <w:rFonts w:ascii="Arial" w:hAnsi="Arial" w:eastAsia="Arial" w:cs="Arial"/>
        </w:rPr>
        <w:t xml:space="preserve"> relaciones supera el umbral de 0.7, por lo que, según este criterio, no es necesario eliminarlas</w:t>
      </w:r>
      <w:r w:rsidRPr="4DE1BE54" w:rsidR="177A634B">
        <w:rPr>
          <w:rFonts w:ascii="Arial" w:hAnsi="Arial" w:eastAsia="Arial" w:cs="Arial"/>
        </w:rPr>
        <w:t xml:space="preserve"> (Allison, 2021)</w:t>
      </w:r>
      <w:r w:rsidRPr="4DE1BE54" w:rsidR="66BFA5BF">
        <w:rPr>
          <w:rFonts w:ascii="Arial" w:hAnsi="Arial" w:eastAsia="Arial" w:cs="Arial"/>
        </w:rPr>
        <w:t>.</w:t>
      </w:r>
    </w:p>
    <w:p w:rsidR="30C0EB09" w:rsidP="4DE1BE54" w:rsidRDefault="30C0EB09" w14:paraId="2CEC6DA6" w14:textId="34E0608F">
      <w:pPr>
        <w:pStyle w:val="Normal"/>
        <w:ind w:left="0"/>
        <w:jc w:val="both"/>
      </w:pPr>
      <w:r w:rsidR="30C0EB09">
        <w:rPr/>
        <w:t xml:space="preserve">Ahora, vamos a revisar la correlación de la variable objetivo con el resto de </w:t>
      </w:r>
      <w:r w:rsidR="30C0EB09">
        <w:rPr/>
        <w:t>variables</w:t>
      </w:r>
      <w:r w:rsidR="30C0EB09">
        <w:rPr/>
        <w:t xml:space="preserve"> a evaluar:</w:t>
      </w:r>
    </w:p>
    <w:p w:rsidR="00881814" w:rsidP="00881814" w:rsidRDefault="00881814" w14:paraId="44F6E31E" w14:textId="77777777">
      <w:pPr>
        <w:keepNext/>
        <w:jc w:val="center"/>
      </w:pPr>
      <w:r>
        <w:rPr>
          <w:noProof/>
        </w:rPr>
        <w:drawing>
          <wp:inline distT="0" distB="0" distL="0" distR="0" wp14:anchorId="3172C5A0" wp14:editId="40103161">
            <wp:extent cx="5943600" cy="1609725"/>
            <wp:effectExtent l="0" t="0" r="0" b="9525"/>
            <wp:docPr id="1433329289" name="Imagen 8"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329289" name="Imagen 8" descr="Gráfico, Gráfico de barras&#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09725"/>
                    </a:xfrm>
                    <a:prstGeom prst="rect">
                      <a:avLst/>
                    </a:prstGeom>
                    <a:noFill/>
                    <a:ln>
                      <a:noFill/>
                    </a:ln>
                  </pic:spPr>
                </pic:pic>
              </a:graphicData>
            </a:graphic>
          </wp:inline>
        </w:drawing>
      </w:r>
    </w:p>
    <w:p w:rsidR="000C3D36" w:rsidP="00881814" w:rsidRDefault="00881814" w14:paraId="2E90A23C" w14:textId="59AE9B0F">
      <w:pPr>
        <w:pStyle w:val="Caption"/>
        <w:jc w:val="center"/>
      </w:pPr>
      <w:bookmarkStart w:name="_Ref178258266" w:id="15"/>
      <w:r>
        <w:t xml:space="preserve">Figura </w:t>
      </w:r>
      <w:r>
        <w:fldChar w:fldCharType="begin"/>
      </w:r>
      <w:r>
        <w:instrText xml:space="preserve"> SEQ Figura \* ARABIC </w:instrText>
      </w:r>
      <w:r>
        <w:fldChar w:fldCharType="separate"/>
      </w:r>
      <w:r w:rsidR="004D6F43">
        <w:rPr>
          <w:noProof/>
        </w:rPr>
        <w:t>5</w:t>
      </w:r>
      <w:r>
        <w:fldChar w:fldCharType="end"/>
      </w:r>
      <w:bookmarkEnd w:id="15"/>
      <w:r>
        <w:t>: Mapa de calor de variable objetivo y variables independientes.</w:t>
      </w:r>
    </w:p>
    <w:p w:rsidRPr="00090DAF" w:rsidR="00881814" w:rsidP="00F65ADD" w:rsidRDefault="00881814" w14:paraId="50BF90E1" w14:textId="77777777">
      <w:pPr>
        <w:jc w:val="both"/>
      </w:pPr>
    </w:p>
    <w:p w:rsidRPr="00090DAF" w:rsidR="006D62B8" w:rsidP="00F65ADD" w:rsidRDefault="00F65ADD" w14:paraId="57356779" w14:textId="1AFBF197">
      <w:pPr>
        <w:jc w:val="both"/>
      </w:pPr>
      <w:r w:rsidR="61016FAC">
        <w:rPr/>
        <w:t xml:space="preserve">La </w:t>
      </w:r>
      <w:r>
        <w:fldChar w:fldCharType="begin"/>
      </w:r>
      <w:r>
        <w:instrText xml:space="preserve"> REF _Ref178258266 \h </w:instrText>
      </w:r>
      <w:r>
        <w:fldChar w:fldCharType="separate"/>
      </w:r>
      <w:r w:rsidR="61016FAC">
        <w:rPr/>
        <w:t>Figura 5</w:t>
      </w:r>
      <w:r>
        <w:fldChar w:fldCharType="end"/>
      </w:r>
      <w:r w:rsidR="61016FAC">
        <w:rPr/>
        <w:t xml:space="preserve"> muestra </w:t>
      </w:r>
      <w:r w:rsidR="0B5608B6">
        <w:rPr/>
        <w:t>esta</w:t>
      </w:r>
      <w:r w:rsidR="61016FAC">
        <w:rPr/>
        <w:t xml:space="preserve"> correlación </w:t>
      </w:r>
      <w:r w:rsidR="48F91F77">
        <w:rPr/>
        <w:t>entre</w:t>
      </w:r>
      <w:r w:rsidR="61016FAC">
        <w:rPr/>
        <w:t xml:space="preserve"> la variable objetivo </w:t>
      </w:r>
      <w:r w:rsidR="3A2D5287">
        <w:rPr/>
        <w:t>‘</w:t>
      </w:r>
      <w:r w:rsidR="61016FAC">
        <w:rPr/>
        <w:t>target_cat</w:t>
      </w:r>
      <w:r w:rsidR="3A2D5287">
        <w:rPr/>
        <w:t>’</w:t>
      </w:r>
      <w:r w:rsidR="61016FAC">
        <w:rPr/>
        <w:t xml:space="preserve"> con las demás características del conjunto de datos, proporcionando una visión clara de cuáles variables tienen mayor influencia en la predicción del resultado. </w:t>
      </w:r>
    </w:p>
    <w:p w:rsidRPr="00090DAF" w:rsidR="00F65ADD" w:rsidP="00F65ADD" w:rsidRDefault="00F65ADD" w14:paraId="57B21ECF" w14:textId="3417FC48">
      <w:pPr>
        <w:jc w:val="both"/>
      </w:pPr>
      <w:r w:rsidR="61016FAC">
        <w:rPr/>
        <w:t>Se destacan </w:t>
      </w:r>
      <w:r w:rsidR="1AA81763">
        <w:rPr/>
        <w:t>‘</w:t>
      </w:r>
      <w:r w:rsidR="61016FAC">
        <w:rPr/>
        <w:t>thal</w:t>
      </w:r>
      <w:r w:rsidR="1AA81763">
        <w:rPr/>
        <w:t>’</w:t>
      </w:r>
      <w:r w:rsidR="61016FAC">
        <w:rPr/>
        <w:t xml:space="preserve"> y ca como las variables con la correlación más alta (0.53 y 0.46, respectivamente), indicando una fuerte asociación con </w:t>
      </w:r>
      <w:r w:rsidR="6939A4F1">
        <w:rPr/>
        <w:t xml:space="preserve">la variable objetivo </w:t>
      </w:r>
      <w:r w:rsidR="61016FAC">
        <w:rPr/>
        <w:t>y sugiriendo que son características clave para el modelo predictivo.</w:t>
      </w:r>
    </w:p>
    <w:p w:rsidRPr="00090DAF" w:rsidR="00B16DB8" w:rsidP="67CF0723" w:rsidRDefault="00F65ADD" w14:paraId="681BD3F8" w14:textId="77777777">
      <w:pPr>
        <w:jc w:val="both"/>
      </w:pPr>
      <w:r w:rsidRPr="67CF0723">
        <w:t>Por otro lado, </w:t>
      </w:r>
      <w:r w:rsidRPr="67CF0723" w:rsidR="00AC3C09">
        <w:t>‘</w:t>
      </w:r>
      <w:r w:rsidRPr="67CF0723">
        <w:t>thalach</w:t>
      </w:r>
      <w:r w:rsidRPr="67CF0723" w:rsidR="00AC3C09">
        <w:t>’</w:t>
      </w:r>
      <w:r w:rsidRPr="67CF0723">
        <w:t> muestra una correlación negativa significativa (-0.43), lo que indica que valores altos de esta variable están asociados con un menor valor de </w:t>
      </w:r>
      <w:r w:rsidRPr="67CF0723" w:rsidR="00B16DB8">
        <w:t>‘</w:t>
      </w:r>
      <w:r w:rsidRPr="67CF0723">
        <w:t>target_cat</w:t>
      </w:r>
      <w:r w:rsidRPr="67CF0723" w:rsidR="00B16DB8">
        <w:t>’</w:t>
      </w:r>
      <w:r w:rsidRPr="67CF0723">
        <w:t xml:space="preserve">. </w:t>
      </w:r>
    </w:p>
    <w:p w:rsidRPr="00090DAF" w:rsidR="00F65ADD" w:rsidP="67CF0723" w:rsidRDefault="00F65ADD" w14:paraId="6754DA3E" w14:textId="198A864C">
      <w:pPr>
        <w:jc w:val="both"/>
      </w:pPr>
      <w:r w:rsidR="61016FAC">
        <w:rPr/>
        <w:t>Variables como </w:t>
      </w:r>
      <w:r w:rsidR="2FEE549D">
        <w:rPr/>
        <w:t>‘</w:t>
      </w:r>
      <w:r w:rsidR="61016FAC">
        <w:rPr/>
        <w:t>fbs</w:t>
      </w:r>
      <w:r w:rsidR="100AB59B">
        <w:rPr/>
        <w:t xml:space="preserve">’  y </w:t>
      </w:r>
      <w:r w:rsidR="2FEE549D">
        <w:rPr/>
        <w:t>‘</w:t>
      </w:r>
      <w:r w:rsidR="61016FAC">
        <w:rPr/>
        <w:t>chol</w:t>
      </w:r>
      <w:r w:rsidR="2FEE549D">
        <w:rPr/>
        <w:t>’</w:t>
      </w:r>
      <w:r w:rsidR="61016FAC">
        <w:rPr/>
        <w:t> presentan correlaciones muy bajas (0.00019 y 0.067), sugiriendo que su influencia sobre la variable objetivo es mínima y podrían ser consideradas menos relevantes en el análisis predictivo.</w:t>
      </w:r>
    </w:p>
    <w:p w:rsidRPr="00090DAF" w:rsidR="00F75640" w:rsidP="00F65ADD" w:rsidRDefault="00F75640" w14:paraId="1E480345" w14:textId="4759375D">
      <w:pPr>
        <w:jc w:val="both"/>
      </w:pPr>
    </w:p>
    <w:p w:rsidR="00DE4BA9" w:rsidP="00DE4BA9" w:rsidRDefault="00DE4BA9" w14:paraId="262EA00A" w14:textId="77777777">
      <w:pPr>
        <w:keepNext/>
        <w:jc w:val="center"/>
      </w:pPr>
      <w:r>
        <w:rPr>
          <w:noProof/>
        </w:rPr>
        <w:drawing>
          <wp:inline distT="0" distB="0" distL="0" distR="0" wp14:anchorId="47869B94" wp14:editId="552DCBC6">
            <wp:extent cx="4968815" cy="3425616"/>
            <wp:effectExtent l="0" t="0" r="3810" b="3810"/>
            <wp:docPr id="2026449708" name="Imagen 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449708" name="Imagen 9" descr="Gráfic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2857" cy="3428402"/>
                    </a:xfrm>
                    <a:prstGeom prst="rect">
                      <a:avLst/>
                    </a:prstGeom>
                    <a:noFill/>
                    <a:ln>
                      <a:noFill/>
                    </a:ln>
                  </pic:spPr>
                </pic:pic>
              </a:graphicData>
            </a:graphic>
          </wp:inline>
        </w:drawing>
      </w:r>
    </w:p>
    <w:p w:rsidRPr="00F65ADD" w:rsidR="00F75640" w:rsidP="00DE4BA9" w:rsidRDefault="00DE4BA9" w14:paraId="0E0DC888" w14:textId="63804DC8">
      <w:pPr>
        <w:pStyle w:val="Caption"/>
        <w:jc w:val="center"/>
      </w:pPr>
      <w:bookmarkStart w:name="_Ref178258909" w:id="16"/>
      <w:r>
        <w:t xml:space="preserve">Figura </w:t>
      </w:r>
      <w:r>
        <w:fldChar w:fldCharType="begin"/>
      </w:r>
      <w:r>
        <w:instrText xml:space="preserve"> SEQ Figura \* ARABIC </w:instrText>
      </w:r>
      <w:r>
        <w:fldChar w:fldCharType="separate"/>
      </w:r>
      <w:r w:rsidR="004D6F43">
        <w:rPr>
          <w:noProof/>
        </w:rPr>
        <w:t>6</w:t>
      </w:r>
      <w:r>
        <w:fldChar w:fldCharType="end"/>
      </w:r>
      <w:bookmarkEnd w:id="16"/>
      <w:r>
        <w:t>: Gráfico de barras para representar valores de correlación y su influencia.</w:t>
      </w:r>
    </w:p>
    <w:p w:rsidRPr="00090DAF" w:rsidR="000C25EB" w:rsidP="004A5F95" w:rsidRDefault="004A5F95" w14:paraId="58CA416A" w14:textId="1D230CDB">
      <w:pPr>
        <w:jc w:val="both"/>
      </w:pPr>
      <w:r w:rsidR="4CBCF993">
        <w:rPr/>
        <w:t xml:space="preserve">En la </w:t>
      </w:r>
      <w:r>
        <w:fldChar w:fldCharType="begin"/>
      </w:r>
      <w:r>
        <w:instrText xml:space="preserve"> REF _Ref178258909 \h  \* MERGEFORMAT </w:instrText>
      </w:r>
      <w:r>
        <w:fldChar w:fldCharType="separate"/>
      </w:r>
      <w:r w:rsidR="4CBCF993">
        <w:rPr/>
        <w:t xml:space="preserve">Figura </w:t>
      </w:r>
      <w:r w:rsidRPr="4DE1BE54" w:rsidR="4CBCF993">
        <w:rPr>
          <w:noProof/>
        </w:rPr>
        <w:t>6</w:t>
      </w:r>
      <w:r>
        <w:fldChar w:fldCharType="end"/>
      </w:r>
      <w:r w:rsidR="4CBCF993">
        <w:rPr/>
        <w:t>, se observa la correlación de la variable objetivo con las demás características del conjunto de datos</w:t>
      </w:r>
      <w:r w:rsidR="1B6363C3">
        <w:rPr/>
        <w:t xml:space="preserve"> de una forma más visual</w:t>
      </w:r>
      <w:r w:rsidR="4CBCF993">
        <w:rPr/>
        <w:t xml:space="preserve">. </w:t>
      </w:r>
    </w:p>
    <w:p w:rsidRPr="00090DAF" w:rsidR="004A5F95" w:rsidP="67CF0723" w:rsidRDefault="004A5F95" w14:paraId="17D58716" w14:textId="13D2DB0B">
      <w:pPr>
        <w:jc w:val="both"/>
      </w:pPr>
      <w:r w:rsidRPr="67CF0723">
        <w:t xml:space="preserve">Las </w:t>
      </w:r>
      <w:r w:rsidRPr="67CF0723" w:rsidR="00C7596D">
        <w:t>características</w:t>
      </w:r>
      <w:r w:rsidRPr="67CF0723">
        <w:t xml:space="preserve"> con mayor correlación positiva son</w:t>
      </w:r>
      <w:r w:rsidRPr="67CF0723" w:rsidR="00C7596D">
        <w:t>:</w:t>
      </w:r>
      <w:r w:rsidRPr="67CF0723">
        <w:t xml:space="preserve"> </w:t>
      </w:r>
      <w:r w:rsidRPr="67CF0723" w:rsidR="00C7596D">
        <w:t>‘</w:t>
      </w:r>
      <w:r w:rsidRPr="67CF0723">
        <w:t>cp</w:t>
      </w:r>
      <w:r w:rsidRPr="67CF0723" w:rsidR="00C7596D">
        <w:t>’</w:t>
      </w:r>
      <w:r w:rsidRPr="67CF0723">
        <w:t xml:space="preserve"> (tipo de dolor en el pecho), </w:t>
      </w:r>
      <w:r w:rsidRPr="67CF0723" w:rsidR="00C7596D">
        <w:t>‘</w:t>
      </w:r>
      <w:r w:rsidRPr="67CF0723">
        <w:t>thal</w:t>
      </w:r>
      <w:r w:rsidRPr="67CF0723" w:rsidR="00C7596D">
        <w:t>’</w:t>
      </w:r>
      <w:r w:rsidRPr="67CF0723">
        <w:t xml:space="preserve">, </w:t>
      </w:r>
      <w:r w:rsidRPr="67CF0723" w:rsidR="00C7596D">
        <w:t>‘</w:t>
      </w:r>
      <w:r w:rsidRPr="67CF0723">
        <w:t>ca</w:t>
      </w:r>
      <w:r w:rsidRPr="67CF0723" w:rsidR="00C7596D">
        <w:t>’</w:t>
      </w:r>
      <w:r w:rsidRPr="67CF0723">
        <w:t xml:space="preserve">, </w:t>
      </w:r>
      <w:r w:rsidRPr="67CF0723" w:rsidR="00C7596D">
        <w:t>‘</w:t>
      </w:r>
      <w:r w:rsidRPr="67CF0723">
        <w:t>slope</w:t>
      </w:r>
      <w:r w:rsidRPr="67CF0723" w:rsidR="00C7596D">
        <w:t>’</w:t>
      </w:r>
      <w:r w:rsidRPr="67CF0723">
        <w:t xml:space="preserve"> y </w:t>
      </w:r>
      <w:r w:rsidRPr="67CF0723" w:rsidR="00C7596D">
        <w:t>‘</w:t>
      </w:r>
      <w:r w:rsidRPr="67CF0723">
        <w:t>exang</w:t>
      </w:r>
      <w:r w:rsidRPr="67CF0723" w:rsidR="00C7596D">
        <w:t>’</w:t>
      </w:r>
      <w:r w:rsidRPr="67CF0723">
        <w:t xml:space="preserve">, todas con valores cercanos </w:t>
      </w:r>
      <w:r w:rsidRPr="67CF0723" w:rsidR="007E21AB">
        <w:t>o mayores a</w:t>
      </w:r>
      <w:r w:rsidRPr="67CF0723">
        <w:t xml:space="preserve"> 0.4. Est</w:t>
      </w:r>
      <w:r w:rsidRPr="67CF0723" w:rsidR="00B10110">
        <w:t>os valores</w:t>
      </w:r>
      <w:r w:rsidRPr="67CF0723">
        <w:t xml:space="preserve"> indican</w:t>
      </w:r>
      <w:r w:rsidRPr="67CF0723" w:rsidR="00B91E4C">
        <w:t xml:space="preserve"> una relación directa moderada</w:t>
      </w:r>
      <w:r w:rsidRPr="67CF0723" w:rsidR="00940E95">
        <w:t xml:space="preserve">, es decir, si </w:t>
      </w:r>
      <w:r w:rsidRPr="67CF0723" w:rsidR="00D87777">
        <w:t>sus valores aumentan</w:t>
      </w:r>
      <w:r w:rsidRPr="67CF0723" w:rsidR="00940E95">
        <w:t xml:space="preserve">, también lo hace la probabilidad de </w:t>
      </w:r>
      <w:r w:rsidRPr="67CF0723" w:rsidR="00D87777">
        <w:t>presentar</w:t>
      </w:r>
      <w:r w:rsidRPr="67CF0723" w:rsidR="00940E95">
        <w:t xml:space="preserve"> la enfermedad cardiaca</w:t>
      </w:r>
      <w:r w:rsidRPr="67CF0723" w:rsidR="005306D7">
        <w:t xml:space="preserve">; </w:t>
      </w:r>
      <w:r w:rsidRPr="67CF0723">
        <w:t>son candidatas para ser incluidas en el modelo predictivo.</w:t>
      </w:r>
    </w:p>
    <w:p w:rsidRPr="00090DAF" w:rsidR="004A5F95" w:rsidP="67CF0723" w:rsidRDefault="004A5F95" w14:paraId="75AC1208" w14:textId="05E2EE2B">
      <w:pPr>
        <w:jc w:val="both"/>
      </w:pPr>
      <w:r w:rsidRPr="67CF0723">
        <w:t xml:space="preserve">Por otro lado, </w:t>
      </w:r>
      <w:r w:rsidRPr="67CF0723" w:rsidR="005379A0">
        <w:t>‘</w:t>
      </w:r>
      <w:r w:rsidRPr="67CF0723">
        <w:t>thalach</w:t>
      </w:r>
      <w:r w:rsidRPr="67CF0723" w:rsidR="005379A0">
        <w:t>’</w:t>
      </w:r>
      <w:r w:rsidRPr="67CF0723">
        <w:t xml:space="preserve"> (frecuencia cardíaca máxima) muestra una correlación negativa </w:t>
      </w:r>
      <w:r w:rsidRPr="67CF0723" w:rsidR="00EA767F">
        <w:t>moderada</w:t>
      </w:r>
      <w:r w:rsidRPr="67CF0723">
        <w:t xml:space="preserve">, </w:t>
      </w:r>
      <w:r w:rsidRPr="67CF0723" w:rsidR="008B3682">
        <w:t>aprox.</w:t>
      </w:r>
      <w:r w:rsidRPr="67CF0723">
        <w:t xml:space="preserve"> -0.4, lo que sugiere que a medida que esta variable aumenta, la probabilidad del </w:t>
      </w:r>
      <w:r w:rsidRPr="67CF0723" w:rsidR="00D87777">
        <w:t xml:space="preserve">presentar la enfermedad </w:t>
      </w:r>
      <w:r w:rsidRPr="67CF0723">
        <w:t>disminuye</w:t>
      </w:r>
      <w:r w:rsidRPr="67CF0723" w:rsidR="002815C9">
        <w:t>;</w:t>
      </w:r>
      <w:r w:rsidRPr="67CF0723">
        <w:t xml:space="preserve"> </w:t>
      </w:r>
      <w:r w:rsidRPr="67CF0723" w:rsidR="00667EE9">
        <w:t>también</w:t>
      </w:r>
      <w:r w:rsidRPr="67CF0723">
        <w:t xml:space="preserve"> puede ser una característica relevante en el análisis.</w:t>
      </w:r>
    </w:p>
    <w:p w:rsidRPr="00090DAF" w:rsidR="004A5F95" w:rsidP="67CF0723" w:rsidRDefault="004A5F95" w14:paraId="653CC234" w14:textId="58DAA782">
      <w:pPr>
        <w:jc w:val="both"/>
      </w:pPr>
      <w:r w:rsidRPr="67CF0723">
        <w:t>Las demás variables</w:t>
      </w:r>
      <w:r w:rsidRPr="67CF0723" w:rsidR="00667EE9">
        <w:t>: ‘</w:t>
      </w:r>
      <w:r w:rsidRPr="67CF0723">
        <w:t>chol</w:t>
      </w:r>
      <w:r w:rsidRPr="67CF0723" w:rsidR="00667EE9">
        <w:t>’</w:t>
      </w:r>
      <w:r w:rsidRPr="67CF0723">
        <w:t xml:space="preserve">, </w:t>
      </w:r>
      <w:r w:rsidRPr="67CF0723" w:rsidR="00667EE9">
        <w:t>‘</w:t>
      </w:r>
      <w:r w:rsidRPr="67CF0723">
        <w:t>fbs</w:t>
      </w:r>
      <w:r w:rsidRPr="67CF0723" w:rsidR="00667EE9">
        <w:t>’</w:t>
      </w:r>
      <w:r w:rsidRPr="67CF0723">
        <w:t xml:space="preserve"> y </w:t>
      </w:r>
      <w:r w:rsidRPr="67CF0723" w:rsidR="00667EE9">
        <w:t>‘</w:t>
      </w:r>
      <w:r w:rsidRPr="67CF0723">
        <w:t>restecg</w:t>
      </w:r>
      <w:r w:rsidRPr="67CF0723" w:rsidR="00667EE9">
        <w:t>’</w:t>
      </w:r>
      <w:r w:rsidRPr="67CF0723">
        <w:t xml:space="preserve"> presentan correlaciones cercanas a cero, indicando que tienen un impacto mínimo en </w:t>
      </w:r>
      <w:r w:rsidRPr="67CF0723" w:rsidR="003C6E09">
        <w:t xml:space="preserve">la variable objetivo </w:t>
      </w:r>
      <w:r w:rsidRPr="67CF0723">
        <w:t>y podrían ser consideradas para una revisión adicional o posible eliminación del modelo si su inclusión no agrega valor predictivo.</w:t>
      </w:r>
    </w:p>
    <w:p w:rsidRPr="00090DAF" w:rsidR="00881814" w:rsidP="00881814" w:rsidRDefault="00881814" w14:paraId="2A5F8484" w14:textId="77777777"/>
    <w:p w:rsidRPr="00090DAF" w:rsidR="009B4012" w:rsidP="00881814" w:rsidRDefault="009B4012" w14:paraId="23353952" w14:textId="77777777"/>
    <w:p w:rsidRPr="00090DAF" w:rsidR="009B4012" w:rsidP="00881814" w:rsidRDefault="009B4012" w14:paraId="52E17D7F" w14:textId="77777777"/>
    <w:p w:rsidRPr="00090DAF" w:rsidR="6DA6968B" w:rsidP="002C0F6F" w:rsidRDefault="6DA6968B" w14:paraId="68F5CE05" w14:textId="5CDDCF3F">
      <w:pPr>
        <w:pStyle w:val="Heading2"/>
        <w:jc w:val="both"/>
        <w:rPr>
          <w:rFonts w:ascii="Arial" w:hAnsi="Arial" w:eastAsia="Arial" w:cs="Arial"/>
          <w:sz w:val="24"/>
          <w:szCs w:val="24"/>
        </w:rPr>
      </w:pPr>
      <w:bookmarkStart w:name="_Toc1500473410" w:id="300720225"/>
      <w:r w:rsidRPr="4DE1BE54" w:rsidR="41BF5C36">
        <w:rPr>
          <w:rFonts w:ascii="Arial" w:hAnsi="Arial" w:eastAsia="Arial" w:cs="Arial"/>
        </w:rPr>
        <w:t>Selección de modelo usando técnicas de aprendizaje supervisado</w:t>
      </w:r>
      <w:bookmarkEnd w:id="300720225"/>
    </w:p>
    <w:p w:rsidRPr="00090DAF" w:rsidR="6DA6968B" w:rsidP="00411AFE" w:rsidRDefault="6DA6968B" w14:paraId="3E6A38A0" w14:textId="2ADAC3ED">
      <w:pPr>
        <w:pStyle w:val="Heading3"/>
        <w:jc w:val="both"/>
        <w:rPr>
          <w:rFonts w:ascii="Arial" w:hAnsi="Arial" w:eastAsia="Arial" w:cs="Arial"/>
        </w:rPr>
      </w:pPr>
      <w:bookmarkStart w:name="_Toc1308767245" w:id="68316088"/>
      <w:r w:rsidRPr="4DE1BE54" w:rsidR="41BF5C36">
        <w:rPr>
          <w:rFonts w:ascii="Arial" w:hAnsi="Arial" w:eastAsia="Arial" w:cs="Arial"/>
        </w:rPr>
        <w:t>Selección de características</w:t>
      </w:r>
      <w:bookmarkEnd w:id="68316088"/>
    </w:p>
    <w:p w:rsidRPr="00090DAF" w:rsidR="00C376D0" w:rsidP="00C376D0" w:rsidRDefault="00411AFE" w14:paraId="259D6F9F" w14:textId="72748D7E">
      <w:pPr>
        <w:jc w:val="both"/>
        <w:rPr>
          <w:rFonts w:ascii="Arial" w:hAnsi="Arial" w:eastAsia="Arial" w:cs="Arial"/>
        </w:rPr>
      </w:pPr>
      <w:r w:rsidRPr="4DE1BE54" w:rsidR="77C0B21B">
        <w:rPr>
          <w:rFonts w:ascii="Arial" w:hAnsi="Arial" w:eastAsia="Arial" w:cs="Arial"/>
        </w:rPr>
        <w:t>Este procedimiento mejora</w:t>
      </w:r>
      <w:r w:rsidRPr="4DE1BE54" w:rsidR="60E145BC">
        <w:rPr>
          <w:rFonts w:ascii="Arial" w:hAnsi="Arial" w:eastAsia="Arial" w:cs="Arial"/>
        </w:rPr>
        <w:t xml:space="preserve"> el rendimiento del modelo al eliminar variables irrelevantes, reduciendo el ruido y el riesgo de sobreajuste. Esto facilita que el modelo generalice mejor, reduce tiempos de entrenamiento y simplifica la interpretación, destacando solo las variables más influyentes en las predicciones</w:t>
      </w:r>
      <w:r w:rsidRPr="4DE1BE54" w:rsidR="1FED6ECF">
        <w:rPr>
          <w:rFonts w:ascii="Arial" w:hAnsi="Arial" w:eastAsia="Arial" w:cs="Arial"/>
        </w:rPr>
        <w:t xml:space="preserve"> (Göcs &amp; Johanyák, 2023)</w:t>
      </w:r>
      <w:r w:rsidRPr="4DE1BE54" w:rsidR="60E145BC">
        <w:rPr>
          <w:rFonts w:ascii="Arial" w:hAnsi="Arial" w:eastAsia="Arial" w:cs="Arial"/>
        </w:rPr>
        <w:t>.</w:t>
      </w:r>
    </w:p>
    <w:p w:rsidRPr="00090DAF" w:rsidR="00C376D0" w:rsidP="00C376D0" w:rsidRDefault="00C376D0" w14:paraId="23CFF224" w14:textId="7C00C351">
      <w:pPr>
        <w:jc w:val="both"/>
        <w:rPr>
          <w:rFonts w:ascii="Arial" w:hAnsi="Arial" w:eastAsia="Arial" w:cs="Arial"/>
        </w:rPr>
      </w:pPr>
      <w:r w:rsidRPr="4DE1BE54" w:rsidR="60E145BC">
        <w:rPr>
          <w:rFonts w:ascii="Arial" w:hAnsi="Arial" w:eastAsia="Arial" w:cs="Arial"/>
        </w:rPr>
        <w:t>En esta sección vamos a usar dos tipos de selección de característica</w:t>
      </w:r>
      <w:r w:rsidRPr="4DE1BE54" w:rsidR="60407129">
        <w:rPr>
          <w:rFonts w:ascii="Arial" w:hAnsi="Arial" w:eastAsia="Arial" w:cs="Arial"/>
        </w:rPr>
        <w:t>s</w:t>
      </w:r>
      <w:r w:rsidRPr="4DE1BE54" w:rsidR="60E145BC">
        <w:rPr>
          <w:rFonts w:ascii="Arial" w:hAnsi="Arial" w:eastAsia="Arial" w:cs="Arial"/>
        </w:rPr>
        <w:t>: selección hacia adelante y hacia atrás</w:t>
      </w:r>
      <w:r w:rsidRPr="4DE1BE54" w:rsidR="4EFA2640">
        <w:rPr>
          <w:rFonts w:ascii="Arial" w:hAnsi="Arial" w:eastAsia="Arial" w:cs="Arial"/>
        </w:rPr>
        <w:t>. Como métrica de</w:t>
      </w:r>
      <w:r w:rsidRPr="4DE1BE54" w:rsidR="60E145BC">
        <w:rPr>
          <w:rFonts w:ascii="Arial" w:hAnsi="Arial" w:eastAsia="Arial" w:cs="Arial"/>
        </w:rPr>
        <w:t xml:space="preserve"> comparación</w:t>
      </w:r>
      <w:r w:rsidRPr="4DE1BE54" w:rsidR="4EFA2640">
        <w:rPr>
          <w:rFonts w:ascii="Arial" w:hAnsi="Arial" w:eastAsia="Arial" w:cs="Arial"/>
        </w:rPr>
        <w:t xml:space="preserve"> y selección</w:t>
      </w:r>
      <w:r w:rsidRPr="4DE1BE54" w:rsidR="60E145BC">
        <w:rPr>
          <w:rFonts w:ascii="Arial" w:hAnsi="Arial" w:eastAsia="Arial" w:cs="Arial"/>
        </w:rPr>
        <w:t xml:space="preserve"> </w:t>
      </w:r>
      <w:r w:rsidRPr="4DE1BE54" w:rsidR="4EFA2640">
        <w:rPr>
          <w:rFonts w:ascii="Arial" w:hAnsi="Arial" w:eastAsia="Arial" w:cs="Arial"/>
        </w:rPr>
        <w:t xml:space="preserve">se utiliza </w:t>
      </w:r>
      <w:r w:rsidRPr="4DE1BE54" w:rsidR="77E87CA6">
        <w:rPr>
          <w:rFonts w:ascii="Arial" w:hAnsi="Arial" w:eastAsia="Arial" w:cs="Arial"/>
        </w:rPr>
        <w:t>F</w:t>
      </w:r>
      <w:r w:rsidRPr="4DE1BE54" w:rsidR="60E145BC">
        <w:rPr>
          <w:rFonts w:ascii="Arial" w:hAnsi="Arial" w:eastAsia="Arial" w:cs="Arial"/>
        </w:rPr>
        <w:t xml:space="preserve">1_score pues nos importan </w:t>
      </w:r>
      <w:r w:rsidRPr="4DE1BE54" w:rsidR="35241E4B">
        <w:rPr>
          <w:rFonts w:ascii="Arial" w:hAnsi="Arial" w:eastAsia="Arial" w:cs="Arial"/>
        </w:rPr>
        <w:t>evitar</w:t>
      </w:r>
      <w:r w:rsidRPr="4DE1BE54" w:rsidR="60E145BC">
        <w:rPr>
          <w:rFonts w:ascii="Arial" w:hAnsi="Arial" w:eastAsia="Arial" w:cs="Arial"/>
        </w:rPr>
        <w:t xml:space="preserve"> falsos negativos </w:t>
      </w:r>
      <w:r w:rsidRPr="4DE1BE54" w:rsidR="7551FA59">
        <w:rPr>
          <w:rFonts w:ascii="Arial" w:hAnsi="Arial" w:eastAsia="Arial" w:cs="Arial"/>
        </w:rPr>
        <w:t>(es decir, no dejar de diagnosticar a personas que sí tienen la enfermedad)</w:t>
      </w:r>
      <w:r w:rsidRPr="4DE1BE54" w:rsidR="4BE99132">
        <w:rPr>
          <w:rFonts w:ascii="Arial" w:hAnsi="Arial" w:eastAsia="Arial" w:cs="Arial"/>
        </w:rPr>
        <w:t xml:space="preserve"> además de limitar el número de falsos positivos</w:t>
      </w:r>
      <w:r w:rsidRPr="4DE1BE54" w:rsidR="7551FA59">
        <w:rPr>
          <w:rFonts w:ascii="Arial" w:hAnsi="Arial" w:eastAsia="Arial" w:cs="Arial"/>
        </w:rPr>
        <w:t>.</w:t>
      </w:r>
    </w:p>
    <w:p w:rsidRPr="00090DAF" w:rsidR="7205BE49" w:rsidP="67CF0723" w:rsidRDefault="00CE02E2" w14:paraId="306F879A" w14:textId="72BFBEEC">
      <w:pPr>
        <w:jc w:val="both"/>
        <w:rPr>
          <w:rFonts w:ascii="Arial" w:hAnsi="Arial" w:eastAsia="Arial" w:cs="Arial"/>
        </w:rPr>
      </w:pPr>
      <w:r w:rsidRPr="67CF0723">
        <w:rPr>
          <w:rFonts w:ascii="Arial" w:hAnsi="Arial" w:eastAsia="Arial" w:cs="Arial"/>
        </w:rPr>
        <w:t>Se</w:t>
      </w:r>
      <w:r w:rsidRPr="67CF0723" w:rsidR="006C760C">
        <w:rPr>
          <w:rFonts w:ascii="Arial" w:hAnsi="Arial" w:eastAsia="Arial" w:cs="Arial"/>
        </w:rPr>
        <w:t xml:space="preserve"> define un modelo de clasificación binario basado en Regresión Logística con ajuste de pesos para clases desbalanceadas, sin aplicar técnicas de muestreo y estandarizando los datos con </w:t>
      </w:r>
      <w:r w:rsidRPr="67CF0723" w:rsidR="006C760C">
        <w:rPr>
          <w:rFonts w:ascii="Arial" w:hAnsi="Arial" w:eastAsia="Arial" w:cs="Arial"/>
          <w:b/>
          <w:bCs/>
        </w:rPr>
        <w:t>StandardScaler</w:t>
      </w:r>
      <w:r w:rsidRPr="67CF0723" w:rsidR="006C760C">
        <w:rPr>
          <w:rFonts w:ascii="Arial" w:hAnsi="Arial" w:eastAsia="Arial" w:cs="Arial"/>
        </w:rPr>
        <w:t xml:space="preserve">. Se utiliza una función de puntuación personalizada enfocada en </w:t>
      </w:r>
      <w:r w:rsidRPr="67CF0723" w:rsidR="006C760C">
        <w:rPr>
          <w:rFonts w:ascii="Arial" w:hAnsi="Arial" w:eastAsia="Arial" w:cs="Arial"/>
          <w:b/>
          <w:bCs/>
          <w:i/>
          <w:iCs/>
        </w:rPr>
        <w:t>F1_score</w:t>
      </w:r>
      <w:r w:rsidRPr="67CF0723" w:rsidR="006C760C">
        <w:rPr>
          <w:rFonts w:ascii="Arial" w:hAnsi="Arial" w:eastAsia="Arial" w:cs="Arial"/>
        </w:rPr>
        <w:t xml:space="preserve"> para priorizar el manejo de clases desbalanceadas. La selección de características se realiza mediante métodos hacia adelante y hacia atrás usando </w:t>
      </w:r>
      <w:r w:rsidRPr="67CF0723" w:rsidR="006C760C">
        <w:rPr>
          <w:rFonts w:ascii="Arial" w:hAnsi="Arial" w:eastAsia="Arial" w:cs="Arial"/>
          <w:b/>
          <w:bCs/>
        </w:rPr>
        <w:t>SequentialFeatureSelector</w:t>
      </w:r>
      <w:r w:rsidRPr="67CF0723" w:rsidR="006C760C">
        <w:rPr>
          <w:rFonts w:ascii="Arial" w:hAnsi="Arial" w:eastAsia="Arial" w:cs="Arial"/>
        </w:rPr>
        <w:t>. Los pipelines generados se evalúan en los datos de entrenamiento y prueba, comparando su rendimiento en términos de precisión y ajuste</w:t>
      </w:r>
      <w:r w:rsidRPr="67CF0723" w:rsidR="00E13ADA">
        <w:rPr>
          <w:rFonts w:ascii="Arial" w:hAnsi="Arial" w:eastAsia="Arial" w:cs="Arial"/>
        </w:rPr>
        <w:t>, obteniendo los siguientes resultados:</w:t>
      </w:r>
    </w:p>
    <w:p w:rsidRPr="00090DAF" w:rsidR="006C760C" w:rsidP="002C0F6F" w:rsidRDefault="006C760C" w14:paraId="5A3072A1" w14:textId="77777777">
      <w:pPr>
        <w:jc w:val="both"/>
        <w:rPr>
          <w:rFonts w:ascii="Arial" w:hAnsi="Arial" w:eastAsia="Arial" w:cs="Arial"/>
        </w:rPr>
      </w:pPr>
    </w:p>
    <w:tbl>
      <w:tblPr>
        <w:tblStyle w:val="ListTable2"/>
        <w:tblW w:w="0" w:type="auto"/>
        <w:tblLayout w:type="fixed"/>
        <w:tblLook w:val="0420" w:firstRow="1" w:lastRow="0" w:firstColumn="0" w:lastColumn="0" w:noHBand="0" w:noVBand="1"/>
      </w:tblPr>
      <w:tblGrid>
        <w:gridCol w:w="3546"/>
        <w:gridCol w:w="1166"/>
        <w:gridCol w:w="1166"/>
        <w:gridCol w:w="1160"/>
        <w:gridCol w:w="1160"/>
        <w:gridCol w:w="1161"/>
      </w:tblGrid>
      <w:tr w:rsidR="559A48FE" w:rsidTr="67CF0723" w14:paraId="667336E3" w14:textId="77777777">
        <w:trPr>
          <w:cnfStyle w:val="100000000000" w:firstRow="1" w:lastRow="0" w:firstColumn="0" w:lastColumn="0" w:oddVBand="0" w:evenVBand="0" w:oddHBand="0" w:evenHBand="0" w:firstRowFirstColumn="0" w:firstRowLastColumn="0" w:lastRowFirstColumn="0" w:lastRowLastColumn="0"/>
          <w:trHeight w:val="285"/>
        </w:trPr>
        <w:tc>
          <w:tcPr>
            <w:tcW w:w="3546" w:type="dxa"/>
          </w:tcPr>
          <w:p w:rsidR="559A48FE" w:rsidP="67CF0723" w:rsidRDefault="6F3ADB76" w14:paraId="4EAC0F6A" w14:textId="374B61A7">
            <w:pPr>
              <w:spacing w:line="259" w:lineRule="auto"/>
              <w:jc w:val="center"/>
              <w:rPr>
                <w:rFonts w:ascii="Arial" w:hAnsi="Arial" w:eastAsia="Arial" w:cs="Arial"/>
                <w:b w:val="0"/>
                <w:bCs w:val="0"/>
                <w:sz w:val="20"/>
                <w:szCs w:val="20"/>
              </w:rPr>
            </w:pPr>
            <w:r w:rsidRPr="67CF0723">
              <w:rPr>
                <w:rFonts w:ascii="Arial" w:hAnsi="Arial" w:eastAsia="Arial" w:cs="Arial"/>
                <w:sz w:val="20"/>
                <w:szCs w:val="20"/>
              </w:rPr>
              <w:t>Method</w:t>
            </w:r>
          </w:p>
        </w:tc>
        <w:tc>
          <w:tcPr>
            <w:tcW w:w="1166" w:type="dxa"/>
          </w:tcPr>
          <w:p w:rsidR="559A48FE" w:rsidP="67CF0723" w:rsidRDefault="6F3ADB76" w14:paraId="39E48303" w14:textId="1BB499FF">
            <w:pPr>
              <w:spacing w:line="259" w:lineRule="auto"/>
              <w:jc w:val="center"/>
              <w:rPr>
                <w:rFonts w:ascii="Arial" w:hAnsi="Arial" w:eastAsia="Arial" w:cs="Arial"/>
                <w:sz w:val="20"/>
                <w:szCs w:val="20"/>
              </w:rPr>
            </w:pPr>
            <w:r w:rsidRPr="67CF0723">
              <w:rPr>
                <w:rFonts w:ascii="Arial" w:hAnsi="Arial" w:eastAsia="Arial" w:cs="Arial"/>
                <w:sz w:val="20"/>
                <w:szCs w:val="20"/>
              </w:rPr>
              <w:t>Accuracy</w:t>
            </w:r>
          </w:p>
        </w:tc>
        <w:tc>
          <w:tcPr>
            <w:tcW w:w="1166" w:type="dxa"/>
          </w:tcPr>
          <w:p w:rsidR="559A48FE" w:rsidP="67CF0723" w:rsidRDefault="6F3ADB76" w14:paraId="4CDB5EBE" w14:textId="12AB3D45">
            <w:pPr>
              <w:spacing w:line="259" w:lineRule="auto"/>
              <w:jc w:val="center"/>
              <w:rPr>
                <w:rFonts w:ascii="Arial" w:hAnsi="Arial" w:eastAsia="Arial" w:cs="Arial"/>
                <w:sz w:val="20"/>
                <w:szCs w:val="20"/>
              </w:rPr>
            </w:pPr>
            <w:r w:rsidRPr="67CF0723">
              <w:rPr>
                <w:rFonts w:ascii="Arial" w:hAnsi="Arial" w:eastAsia="Arial" w:cs="Arial"/>
                <w:sz w:val="20"/>
                <w:szCs w:val="20"/>
              </w:rPr>
              <w:t>Precision</w:t>
            </w:r>
          </w:p>
        </w:tc>
        <w:tc>
          <w:tcPr>
            <w:tcW w:w="1160" w:type="dxa"/>
          </w:tcPr>
          <w:p w:rsidR="559A48FE" w:rsidP="559A48FE" w:rsidRDefault="559A48FE" w14:paraId="4376D7A6" w14:textId="536FBDD2">
            <w:pPr>
              <w:spacing w:line="259" w:lineRule="auto"/>
              <w:jc w:val="center"/>
              <w:rPr>
                <w:rFonts w:ascii="Arial" w:hAnsi="Arial" w:eastAsia="Arial" w:cs="Arial"/>
                <w:sz w:val="20"/>
                <w:szCs w:val="20"/>
              </w:rPr>
            </w:pPr>
            <w:r w:rsidRPr="559A48FE">
              <w:rPr>
                <w:rFonts w:ascii="Arial" w:hAnsi="Arial" w:eastAsia="Arial" w:cs="Arial"/>
                <w:sz w:val="20"/>
                <w:szCs w:val="20"/>
              </w:rPr>
              <w:t>Recall</w:t>
            </w:r>
          </w:p>
        </w:tc>
        <w:tc>
          <w:tcPr>
            <w:tcW w:w="1160" w:type="dxa"/>
          </w:tcPr>
          <w:p w:rsidR="559A48FE" w:rsidP="559A48FE" w:rsidRDefault="559A48FE" w14:paraId="31E5BAF4" w14:textId="4DF9DCF4">
            <w:pPr>
              <w:spacing w:line="259" w:lineRule="auto"/>
              <w:jc w:val="center"/>
              <w:rPr>
                <w:rFonts w:ascii="Arial" w:hAnsi="Arial" w:eastAsia="Arial" w:cs="Arial"/>
                <w:sz w:val="20"/>
                <w:szCs w:val="20"/>
              </w:rPr>
            </w:pPr>
            <w:r w:rsidRPr="559A48FE">
              <w:rPr>
                <w:rFonts w:ascii="Arial" w:hAnsi="Arial" w:eastAsia="Arial" w:cs="Arial"/>
                <w:sz w:val="20"/>
                <w:szCs w:val="20"/>
              </w:rPr>
              <w:t>F1</w:t>
            </w:r>
          </w:p>
        </w:tc>
        <w:tc>
          <w:tcPr>
            <w:tcW w:w="1161" w:type="dxa"/>
          </w:tcPr>
          <w:p w:rsidR="559A48FE" w:rsidP="559A48FE" w:rsidRDefault="559A48FE" w14:paraId="37E27975" w14:textId="1D4EB3A6">
            <w:pPr>
              <w:spacing w:line="259" w:lineRule="auto"/>
              <w:jc w:val="center"/>
              <w:rPr>
                <w:rFonts w:ascii="Arial" w:hAnsi="Arial" w:eastAsia="Arial" w:cs="Arial"/>
                <w:sz w:val="20"/>
                <w:szCs w:val="20"/>
              </w:rPr>
            </w:pPr>
            <w:r w:rsidRPr="559A48FE">
              <w:rPr>
                <w:rFonts w:ascii="Arial" w:hAnsi="Arial" w:eastAsia="Arial" w:cs="Arial"/>
                <w:sz w:val="20"/>
                <w:szCs w:val="20"/>
              </w:rPr>
              <w:t>AUC</w:t>
            </w:r>
          </w:p>
        </w:tc>
      </w:tr>
      <w:tr w:rsidR="559A48FE" w:rsidTr="67CF0723" w14:paraId="05093E38" w14:textId="77777777">
        <w:trPr>
          <w:cnfStyle w:val="000000100000" w:firstRow="0" w:lastRow="0" w:firstColumn="0" w:lastColumn="0" w:oddVBand="0" w:evenVBand="0" w:oddHBand="1" w:evenHBand="0" w:firstRowFirstColumn="0" w:firstRowLastColumn="0" w:lastRowFirstColumn="0" w:lastRowLastColumn="0"/>
          <w:trHeight w:val="555"/>
        </w:trPr>
        <w:tc>
          <w:tcPr>
            <w:tcW w:w="3546" w:type="dxa"/>
            <w:vAlign w:val="center"/>
          </w:tcPr>
          <w:p w:rsidR="559A48FE" w:rsidP="67CF0723" w:rsidRDefault="6F3ADB76" w14:paraId="3C1C52DB" w14:textId="206ADDF0">
            <w:pPr>
              <w:spacing w:line="259" w:lineRule="auto"/>
              <w:rPr>
                <w:rFonts w:ascii="Arial" w:hAnsi="Arial" w:eastAsia="Arial" w:cs="Arial"/>
                <w:sz w:val="20"/>
                <w:szCs w:val="20"/>
              </w:rPr>
            </w:pPr>
            <w:r w:rsidRPr="67CF0723">
              <w:rPr>
                <w:rFonts w:ascii="Arial" w:hAnsi="Arial" w:eastAsia="Arial" w:cs="Arial"/>
                <w:sz w:val="20"/>
                <w:szCs w:val="20"/>
              </w:rPr>
              <w:t>Logistic Regression - StandardScaler</w:t>
            </w:r>
          </w:p>
        </w:tc>
        <w:tc>
          <w:tcPr>
            <w:tcW w:w="1166" w:type="dxa"/>
            <w:vAlign w:val="center"/>
          </w:tcPr>
          <w:p w:rsidR="559A48FE" w:rsidP="007B5E30" w:rsidRDefault="559A48FE" w14:paraId="3D392C60" w14:textId="51AF2FFF">
            <w:pPr>
              <w:spacing w:line="259" w:lineRule="auto"/>
              <w:jc w:val="center"/>
              <w:rPr>
                <w:rFonts w:ascii="Arial" w:hAnsi="Arial" w:eastAsia="Arial" w:cs="Arial"/>
                <w:sz w:val="20"/>
                <w:szCs w:val="20"/>
              </w:rPr>
            </w:pPr>
            <w:r w:rsidRPr="559A48FE">
              <w:rPr>
                <w:rFonts w:ascii="Arial" w:hAnsi="Arial" w:eastAsia="Arial" w:cs="Arial"/>
                <w:sz w:val="20"/>
                <w:szCs w:val="20"/>
              </w:rPr>
              <w:t>0.824113</w:t>
            </w:r>
          </w:p>
        </w:tc>
        <w:tc>
          <w:tcPr>
            <w:tcW w:w="1166" w:type="dxa"/>
            <w:vAlign w:val="center"/>
          </w:tcPr>
          <w:p w:rsidR="559A48FE" w:rsidP="007B5E30" w:rsidRDefault="559A48FE" w14:paraId="7EE3AD73" w14:textId="3DCE3751">
            <w:pPr>
              <w:spacing w:line="259" w:lineRule="auto"/>
              <w:jc w:val="center"/>
              <w:rPr>
                <w:rFonts w:ascii="Arial" w:hAnsi="Arial" w:eastAsia="Arial" w:cs="Arial"/>
                <w:sz w:val="20"/>
                <w:szCs w:val="20"/>
              </w:rPr>
            </w:pPr>
            <w:r w:rsidRPr="559A48FE">
              <w:rPr>
                <w:rFonts w:ascii="Arial" w:hAnsi="Arial" w:eastAsia="Arial" w:cs="Arial"/>
                <w:sz w:val="20"/>
                <w:szCs w:val="20"/>
              </w:rPr>
              <w:t>0.806212</w:t>
            </w:r>
          </w:p>
        </w:tc>
        <w:tc>
          <w:tcPr>
            <w:tcW w:w="1160" w:type="dxa"/>
            <w:vAlign w:val="center"/>
          </w:tcPr>
          <w:p w:rsidR="559A48FE" w:rsidP="007B5E30" w:rsidRDefault="559A48FE" w14:paraId="2C98E53F" w14:textId="57C83DDC">
            <w:pPr>
              <w:spacing w:line="259" w:lineRule="auto"/>
              <w:jc w:val="center"/>
              <w:rPr>
                <w:rFonts w:ascii="Arial" w:hAnsi="Arial" w:eastAsia="Arial" w:cs="Arial"/>
                <w:sz w:val="20"/>
                <w:szCs w:val="20"/>
              </w:rPr>
            </w:pPr>
            <w:r w:rsidRPr="559A48FE">
              <w:rPr>
                <w:rFonts w:ascii="Arial" w:hAnsi="Arial" w:eastAsia="Arial" w:cs="Arial"/>
                <w:sz w:val="20"/>
                <w:szCs w:val="20"/>
              </w:rPr>
              <w:t>0.828458</w:t>
            </w:r>
          </w:p>
        </w:tc>
        <w:tc>
          <w:tcPr>
            <w:tcW w:w="1160" w:type="dxa"/>
            <w:vAlign w:val="center"/>
          </w:tcPr>
          <w:p w:rsidR="559A48FE" w:rsidP="007B5E30" w:rsidRDefault="559A48FE" w14:paraId="62CB04B7" w14:textId="7CC51C1E">
            <w:pPr>
              <w:spacing w:line="259" w:lineRule="auto"/>
              <w:jc w:val="center"/>
              <w:rPr>
                <w:rFonts w:ascii="Arial" w:hAnsi="Arial" w:eastAsia="Arial" w:cs="Arial"/>
                <w:sz w:val="20"/>
                <w:szCs w:val="20"/>
              </w:rPr>
            </w:pPr>
            <w:r w:rsidRPr="559A48FE">
              <w:rPr>
                <w:rFonts w:ascii="Arial" w:hAnsi="Arial" w:eastAsia="Arial" w:cs="Arial"/>
                <w:sz w:val="20"/>
                <w:szCs w:val="20"/>
              </w:rPr>
              <w:t>0.813962</w:t>
            </w:r>
          </w:p>
        </w:tc>
        <w:tc>
          <w:tcPr>
            <w:tcW w:w="1161" w:type="dxa"/>
            <w:vAlign w:val="center"/>
          </w:tcPr>
          <w:p w:rsidR="559A48FE" w:rsidP="007B5E30" w:rsidRDefault="559A48FE" w14:paraId="7FF32B78" w14:textId="42A2C663">
            <w:pPr>
              <w:spacing w:line="259" w:lineRule="auto"/>
              <w:jc w:val="center"/>
              <w:rPr>
                <w:rFonts w:ascii="Arial" w:hAnsi="Arial" w:eastAsia="Arial" w:cs="Arial"/>
                <w:sz w:val="20"/>
                <w:szCs w:val="20"/>
              </w:rPr>
            </w:pPr>
            <w:r w:rsidRPr="559A48FE">
              <w:rPr>
                <w:rFonts w:ascii="Arial" w:hAnsi="Arial" w:eastAsia="Arial" w:cs="Arial"/>
                <w:sz w:val="20"/>
                <w:szCs w:val="20"/>
              </w:rPr>
              <w:t>0.900433</w:t>
            </w:r>
          </w:p>
        </w:tc>
      </w:tr>
      <w:tr w:rsidR="559A48FE" w:rsidTr="67CF0723" w14:paraId="23942882" w14:textId="77777777">
        <w:trPr>
          <w:trHeight w:val="555"/>
        </w:trPr>
        <w:tc>
          <w:tcPr>
            <w:tcW w:w="3546" w:type="dxa"/>
            <w:vAlign w:val="center"/>
          </w:tcPr>
          <w:p w:rsidR="559A48FE" w:rsidP="67CF0723" w:rsidRDefault="6F3ADB76" w14:paraId="409C5099" w14:textId="29A3436D">
            <w:pPr>
              <w:spacing w:line="259" w:lineRule="auto"/>
              <w:rPr>
                <w:rFonts w:ascii="Arial" w:hAnsi="Arial" w:eastAsia="Arial" w:cs="Arial"/>
                <w:sz w:val="20"/>
                <w:szCs w:val="20"/>
              </w:rPr>
            </w:pPr>
            <w:r w:rsidRPr="67CF0723">
              <w:rPr>
                <w:rFonts w:ascii="Arial" w:hAnsi="Arial" w:eastAsia="Arial" w:cs="Arial"/>
                <w:sz w:val="20"/>
                <w:szCs w:val="20"/>
              </w:rPr>
              <w:t>Logistic Regression - StandardScaler - Forward Selection</w:t>
            </w:r>
          </w:p>
        </w:tc>
        <w:tc>
          <w:tcPr>
            <w:tcW w:w="1166" w:type="dxa"/>
            <w:vAlign w:val="center"/>
          </w:tcPr>
          <w:p w:rsidR="559A48FE" w:rsidP="007B5E30" w:rsidRDefault="559A48FE" w14:paraId="7E9ADE51" w14:textId="4B583A80">
            <w:pPr>
              <w:spacing w:line="259" w:lineRule="auto"/>
              <w:jc w:val="center"/>
              <w:rPr>
                <w:rFonts w:ascii="Arial" w:hAnsi="Arial" w:eastAsia="Arial" w:cs="Arial"/>
                <w:sz w:val="20"/>
                <w:szCs w:val="20"/>
              </w:rPr>
            </w:pPr>
            <w:r w:rsidRPr="559A48FE">
              <w:rPr>
                <w:rFonts w:ascii="Arial" w:hAnsi="Arial" w:eastAsia="Arial" w:cs="Arial"/>
                <w:sz w:val="20"/>
                <w:szCs w:val="20"/>
              </w:rPr>
              <w:t>0.773670</w:t>
            </w:r>
          </w:p>
        </w:tc>
        <w:tc>
          <w:tcPr>
            <w:tcW w:w="1166" w:type="dxa"/>
            <w:vAlign w:val="center"/>
          </w:tcPr>
          <w:p w:rsidR="559A48FE" w:rsidP="007B5E30" w:rsidRDefault="559A48FE" w14:paraId="40128419" w14:textId="6157B27D">
            <w:pPr>
              <w:spacing w:line="259" w:lineRule="auto"/>
              <w:jc w:val="center"/>
              <w:rPr>
                <w:rFonts w:ascii="Arial" w:hAnsi="Arial" w:eastAsia="Arial" w:cs="Arial"/>
                <w:sz w:val="20"/>
                <w:szCs w:val="20"/>
              </w:rPr>
            </w:pPr>
            <w:r w:rsidRPr="559A48FE">
              <w:rPr>
                <w:rFonts w:ascii="Arial" w:hAnsi="Arial" w:eastAsia="Arial" w:cs="Arial"/>
                <w:sz w:val="20"/>
                <w:szCs w:val="20"/>
              </w:rPr>
              <w:t>0.736960</w:t>
            </w:r>
          </w:p>
        </w:tc>
        <w:tc>
          <w:tcPr>
            <w:tcW w:w="1160" w:type="dxa"/>
            <w:vAlign w:val="center"/>
          </w:tcPr>
          <w:p w:rsidR="559A48FE" w:rsidP="007B5E30" w:rsidRDefault="559A48FE" w14:paraId="6A9AE35F" w14:textId="5F580978">
            <w:pPr>
              <w:spacing w:line="259" w:lineRule="auto"/>
              <w:jc w:val="center"/>
              <w:rPr>
                <w:rFonts w:ascii="Arial" w:hAnsi="Arial" w:eastAsia="Arial" w:cs="Arial"/>
                <w:sz w:val="20"/>
                <w:szCs w:val="20"/>
              </w:rPr>
            </w:pPr>
            <w:r w:rsidRPr="559A48FE">
              <w:rPr>
                <w:rFonts w:ascii="Arial" w:hAnsi="Arial" w:eastAsia="Arial" w:cs="Arial"/>
                <w:sz w:val="20"/>
                <w:szCs w:val="20"/>
              </w:rPr>
              <w:t>0.819763</w:t>
            </w:r>
          </w:p>
        </w:tc>
        <w:tc>
          <w:tcPr>
            <w:tcW w:w="1160" w:type="dxa"/>
            <w:vAlign w:val="center"/>
          </w:tcPr>
          <w:p w:rsidR="559A48FE" w:rsidP="007B5E30" w:rsidRDefault="559A48FE" w14:paraId="3A747FEC" w14:textId="7FFA00E6">
            <w:pPr>
              <w:spacing w:line="259" w:lineRule="auto"/>
              <w:jc w:val="center"/>
              <w:rPr>
                <w:rFonts w:ascii="Arial" w:hAnsi="Arial" w:eastAsia="Arial" w:cs="Arial"/>
                <w:sz w:val="20"/>
                <w:szCs w:val="20"/>
              </w:rPr>
            </w:pPr>
            <w:r w:rsidRPr="559A48FE">
              <w:rPr>
                <w:rFonts w:ascii="Arial" w:hAnsi="Arial" w:eastAsia="Arial" w:cs="Arial"/>
                <w:sz w:val="20"/>
                <w:szCs w:val="20"/>
              </w:rPr>
              <w:t>0.772605</w:t>
            </w:r>
          </w:p>
        </w:tc>
        <w:tc>
          <w:tcPr>
            <w:tcW w:w="1161" w:type="dxa"/>
            <w:vAlign w:val="center"/>
          </w:tcPr>
          <w:p w:rsidR="559A48FE" w:rsidP="007B5E30" w:rsidRDefault="559A48FE" w14:paraId="6FA778B4" w14:textId="249D9B94">
            <w:pPr>
              <w:spacing w:line="259" w:lineRule="auto"/>
              <w:jc w:val="center"/>
              <w:rPr>
                <w:rFonts w:ascii="Arial" w:hAnsi="Arial" w:eastAsia="Arial" w:cs="Arial"/>
                <w:sz w:val="20"/>
                <w:szCs w:val="20"/>
              </w:rPr>
            </w:pPr>
            <w:r w:rsidRPr="559A48FE">
              <w:rPr>
                <w:rFonts w:ascii="Arial" w:hAnsi="Arial" w:eastAsia="Arial" w:cs="Arial"/>
                <w:sz w:val="20"/>
                <w:szCs w:val="20"/>
              </w:rPr>
              <w:t>0.861380</w:t>
            </w:r>
          </w:p>
        </w:tc>
      </w:tr>
      <w:tr w:rsidR="559A48FE" w:rsidTr="67CF0723" w14:paraId="3062542E" w14:textId="77777777">
        <w:trPr>
          <w:cnfStyle w:val="000000100000" w:firstRow="0" w:lastRow="0" w:firstColumn="0" w:lastColumn="0" w:oddVBand="0" w:evenVBand="0" w:oddHBand="1" w:evenHBand="0" w:firstRowFirstColumn="0" w:firstRowLastColumn="0" w:lastRowFirstColumn="0" w:lastRowLastColumn="0"/>
          <w:trHeight w:val="840"/>
        </w:trPr>
        <w:tc>
          <w:tcPr>
            <w:tcW w:w="3546" w:type="dxa"/>
            <w:vAlign w:val="center"/>
          </w:tcPr>
          <w:p w:rsidR="559A48FE" w:rsidP="67CF0723" w:rsidRDefault="6F3ADB76" w14:paraId="164B706B" w14:textId="458CEE3D">
            <w:pPr>
              <w:spacing w:line="259" w:lineRule="auto"/>
              <w:rPr>
                <w:rFonts w:ascii="Arial" w:hAnsi="Arial" w:eastAsia="Arial" w:cs="Arial"/>
                <w:sz w:val="20"/>
                <w:szCs w:val="20"/>
              </w:rPr>
            </w:pPr>
            <w:r w:rsidRPr="67CF0723">
              <w:rPr>
                <w:rFonts w:ascii="Arial" w:hAnsi="Arial" w:eastAsia="Arial" w:cs="Arial"/>
                <w:sz w:val="20"/>
                <w:szCs w:val="20"/>
              </w:rPr>
              <w:t>Logistic Regression - StandardScaler - Backward Selection</w:t>
            </w:r>
          </w:p>
        </w:tc>
        <w:tc>
          <w:tcPr>
            <w:tcW w:w="1166" w:type="dxa"/>
            <w:vAlign w:val="center"/>
          </w:tcPr>
          <w:p w:rsidR="559A48FE" w:rsidP="007B5E30" w:rsidRDefault="559A48FE" w14:paraId="207390C6" w14:textId="73E1C043">
            <w:pPr>
              <w:spacing w:line="259" w:lineRule="auto"/>
              <w:jc w:val="center"/>
              <w:rPr>
                <w:rFonts w:ascii="Arial" w:hAnsi="Arial" w:eastAsia="Arial" w:cs="Arial"/>
                <w:sz w:val="20"/>
                <w:szCs w:val="20"/>
              </w:rPr>
            </w:pPr>
            <w:r w:rsidRPr="559A48FE">
              <w:rPr>
                <w:rFonts w:ascii="Arial" w:hAnsi="Arial" w:eastAsia="Arial" w:cs="Arial"/>
                <w:sz w:val="20"/>
                <w:szCs w:val="20"/>
              </w:rPr>
              <w:t>0.845035</w:t>
            </w:r>
          </w:p>
        </w:tc>
        <w:tc>
          <w:tcPr>
            <w:tcW w:w="1166" w:type="dxa"/>
            <w:vAlign w:val="center"/>
          </w:tcPr>
          <w:p w:rsidR="559A48FE" w:rsidP="007B5E30" w:rsidRDefault="559A48FE" w14:paraId="7C5F6A7E" w14:textId="5BAE5E1E">
            <w:pPr>
              <w:spacing w:line="259" w:lineRule="auto"/>
              <w:jc w:val="center"/>
              <w:rPr>
                <w:rFonts w:ascii="Arial" w:hAnsi="Arial" w:eastAsia="Arial" w:cs="Arial"/>
                <w:sz w:val="20"/>
                <w:szCs w:val="20"/>
              </w:rPr>
            </w:pPr>
            <w:r w:rsidRPr="559A48FE">
              <w:rPr>
                <w:rFonts w:ascii="Arial" w:hAnsi="Arial" w:eastAsia="Arial" w:cs="Arial"/>
                <w:sz w:val="20"/>
                <w:szCs w:val="20"/>
              </w:rPr>
              <w:t>0.845493</w:t>
            </w:r>
          </w:p>
        </w:tc>
        <w:tc>
          <w:tcPr>
            <w:tcW w:w="1160" w:type="dxa"/>
            <w:vAlign w:val="center"/>
          </w:tcPr>
          <w:p w:rsidR="559A48FE" w:rsidP="007B5E30" w:rsidRDefault="559A48FE" w14:paraId="38A3A36F" w14:textId="7B89E729">
            <w:pPr>
              <w:spacing w:line="259" w:lineRule="auto"/>
              <w:jc w:val="center"/>
              <w:rPr>
                <w:rFonts w:ascii="Arial" w:hAnsi="Arial" w:eastAsia="Arial" w:cs="Arial"/>
                <w:sz w:val="20"/>
                <w:szCs w:val="20"/>
              </w:rPr>
            </w:pPr>
            <w:r w:rsidRPr="559A48FE">
              <w:rPr>
                <w:rFonts w:ascii="Arial" w:hAnsi="Arial" w:eastAsia="Arial" w:cs="Arial"/>
                <w:sz w:val="20"/>
                <w:szCs w:val="20"/>
              </w:rPr>
              <w:t>0.819763</w:t>
            </w:r>
          </w:p>
        </w:tc>
        <w:tc>
          <w:tcPr>
            <w:tcW w:w="1160" w:type="dxa"/>
            <w:vAlign w:val="center"/>
          </w:tcPr>
          <w:p w:rsidR="559A48FE" w:rsidP="007B5E30" w:rsidRDefault="559A48FE" w14:paraId="57282C12" w14:textId="5567A224">
            <w:pPr>
              <w:spacing w:line="259" w:lineRule="auto"/>
              <w:jc w:val="center"/>
              <w:rPr>
                <w:rFonts w:ascii="Arial" w:hAnsi="Arial" w:eastAsia="Arial" w:cs="Arial"/>
                <w:sz w:val="20"/>
                <w:szCs w:val="20"/>
              </w:rPr>
            </w:pPr>
            <w:r w:rsidRPr="559A48FE">
              <w:rPr>
                <w:rFonts w:ascii="Arial" w:hAnsi="Arial" w:eastAsia="Arial" w:cs="Arial"/>
                <w:sz w:val="20"/>
                <w:szCs w:val="20"/>
              </w:rPr>
              <w:t>0.828061</w:t>
            </w:r>
          </w:p>
        </w:tc>
        <w:tc>
          <w:tcPr>
            <w:tcW w:w="1161" w:type="dxa"/>
            <w:vAlign w:val="center"/>
          </w:tcPr>
          <w:p w:rsidR="559A48FE" w:rsidP="007B5E30" w:rsidRDefault="559A48FE" w14:paraId="1710C9E0" w14:textId="72D8BE49">
            <w:pPr>
              <w:keepNext/>
              <w:spacing w:line="259" w:lineRule="auto"/>
              <w:jc w:val="center"/>
              <w:rPr>
                <w:rFonts w:ascii="Arial" w:hAnsi="Arial" w:eastAsia="Arial" w:cs="Arial"/>
                <w:sz w:val="20"/>
                <w:szCs w:val="20"/>
              </w:rPr>
            </w:pPr>
            <w:r w:rsidRPr="559A48FE">
              <w:rPr>
                <w:rFonts w:ascii="Arial" w:hAnsi="Arial" w:eastAsia="Arial" w:cs="Arial"/>
                <w:sz w:val="20"/>
                <w:szCs w:val="20"/>
              </w:rPr>
              <w:t>0.900355</w:t>
            </w:r>
          </w:p>
        </w:tc>
      </w:tr>
    </w:tbl>
    <w:p w:rsidR="559A48FE" w:rsidP="00374251" w:rsidRDefault="00374251" w14:paraId="2C667A92" w14:textId="6A1D2453">
      <w:pPr>
        <w:pStyle w:val="Caption"/>
        <w:jc w:val="center"/>
        <w:rPr>
          <w:rFonts w:ascii="Arial" w:hAnsi="Arial" w:eastAsia="Arial" w:cs="Arial"/>
        </w:rPr>
      </w:pPr>
      <w:r>
        <w:t xml:space="preserve">Tabla </w:t>
      </w:r>
      <w:r>
        <w:fldChar w:fldCharType="begin"/>
      </w:r>
      <w:r>
        <w:instrText xml:space="preserve"> SEQ Tabla \* ARABIC </w:instrText>
      </w:r>
      <w:r>
        <w:fldChar w:fldCharType="separate"/>
      </w:r>
      <w:r w:rsidR="006F7A1A">
        <w:rPr>
          <w:noProof/>
        </w:rPr>
        <w:t>6</w:t>
      </w:r>
      <w:r>
        <w:fldChar w:fldCharType="end"/>
      </w:r>
      <w:r>
        <w:t>:</w:t>
      </w:r>
      <w:r w:rsidR="00F22703">
        <w:t xml:space="preserve"> Cross-Validation Metrics</w:t>
      </w:r>
    </w:p>
    <w:p w:rsidR="559A48FE" w:rsidP="559A48FE" w:rsidRDefault="559A48FE" w14:paraId="45A9895E" w14:textId="762111B8">
      <w:pPr>
        <w:jc w:val="both"/>
        <w:rPr>
          <w:rFonts w:ascii="Arial" w:hAnsi="Arial" w:eastAsia="Arial" w:cs="Arial"/>
        </w:rPr>
      </w:pPr>
    </w:p>
    <w:tbl>
      <w:tblPr>
        <w:tblStyle w:val="ListTable2"/>
        <w:tblW w:w="9680" w:type="dxa"/>
        <w:tblLook w:val="0420" w:firstRow="1" w:lastRow="0" w:firstColumn="0" w:lastColumn="0" w:noHBand="0" w:noVBand="1"/>
      </w:tblPr>
      <w:tblGrid>
        <w:gridCol w:w="3680"/>
        <w:gridCol w:w="1200"/>
        <w:gridCol w:w="1200"/>
        <w:gridCol w:w="1200"/>
        <w:gridCol w:w="1200"/>
        <w:gridCol w:w="1200"/>
      </w:tblGrid>
      <w:tr w:rsidRPr="007B759A" w:rsidR="007B759A" w:rsidTr="67CF0723" w14:paraId="62C52A63" w14:textId="77777777">
        <w:trPr>
          <w:cnfStyle w:val="100000000000" w:firstRow="1" w:lastRow="0" w:firstColumn="0" w:lastColumn="0" w:oddVBand="0" w:evenVBand="0" w:oddHBand="0" w:evenHBand="0" w:firstRowFirstColumn="0" w:firstRowLastColumn="0" w:lastRowFirstColumn="0" w:lastRowLastColumn="0"/>
          <w:trHeight w:val="290"/>
        </w:trPr>
        <w:tc>
          <w:tcPr>
            <w:tcW w:w="3680" w:type="dxa"/>
            <w:hideMark/>
          </w:tcPr>
          <w:p w:rsidRPr="007B759A" w:rsidR="007B759A" w:rsidP="67CF0723" w:rsidRDefault="18B32E2A" w14:paraId="65700E43" w14:textId="77777777">
            <w:pPr>
              <w:spacing w:line="259" w:lineRule="auto"/>
              <w:jc w:val="center"/>
              <w:rPr>
                <w:rFonts w:ascii="Arial" w:hAnsi="Arial" w:eastAsia="Arial" w:cs="Arial"/>
                <w:sz w:val="20"/>
                <w:szCs w:val="20"/>
              </w:rPr>
            </w:pPr>
            <w:r w:rsidRPr="67CF0723">
              <w:rPr>
                <w:rFonts w:ascii="Arial" w:hAnsi="Arial" w:eastAsia="Arial" w:cs="Arial"/>
                <w:sz w:val="20"/>
                <w:szCs w:val="20"/>
              </w:rPr>
              <w:t>Method</w:t>
            </w:r>
          </w:p>
        </w:tc>
        <w:tc>
          <w:tcPr>
            <w:tcW w:w="1200" w:type="dxa"/>
            <w:hideMark/>
          </w:tcPr>
          <w:p w:rsidRPr="007B759A" w:rsidR="007B759A" w:rsidP="67CF0723" w:rsidRDefault="18B32E2A" w14:paraId="16E00CC4" w14:textId="77777777">
            <w:pPr>
              <w:spacing w:line="259" w:lineRule="auto"/>
              <w:jc w:val="center"/>
              <w:rPr>
                <w:rFonts w:ascii="Arial" w:hAnsi="Arial" w:eastAsia="Arial" w:cs="Arial"/>
                <w:sz w:val="20"/>
                <w:szCs w:val="20"/>
              </w:rPr>
            </w:pPr>
            <w:r w:rsidRPr="67CF0723">
              <w:rPr>
                <w:rFonts w:ascii="Arial" w:hAnsi="Arial" w:eastAsia="Arial" w:cs="Arial"/>
                <w:sz w:val="20"/>
                <w:szCs w:val="20"/>
              </w:rPr>
              <w:t>Accuracy</w:t>
            </w:r>
          </w:p>
        </w:tc>
        <w:tc>
          <w:tcPr>
            <w:tcW w:w="1200" w:type="dxa"/>
            <w:hideMark/>
          </w:tcPr>
          <w:p w:rsidRPr="007B759A" w:rsidR="007B759A" w:rsidP="67CF0723" w:rsidRDefault="18B32E2A" w14:paraId="2C566850" w14:textId="77777777">
            <w:pPr>
              <w:spacing w:line="259" w:lineRule="auto"/>
              <w:jc w:val="center"/>
              <w:rPr>
                <w:rFonts w:ascii="Arial" w:hAnsi="Arial" w:eastAsia="Arial" w:cs="Arial"/>
                <w:sz w:val="20"/>
                <w:szCs w:val="20"/>
              </w:rPr>
            </w:pPr>
            <w:r w:rsidRPr="67CF0723">
              <w:rPr>
                <w:rFonts w:ascii="Arial" w:hAnsi="Arial" w:eastAsia="Arial" w:cs="Arial"/>
                <w:sz w:val="20"/>
                <w:szCs w:val="20"/>
              </w:rPr>
              <w:t>Precision</w:t>
            </w:r>
          </w:p>
        </w:tc>
        <w:tc>
          <w:tcPr>
            <w:tcW w:w="1200" w:type="dxa"/>
            <w:hideMark/>
          </w:tcPr>
          <w:p w:rsidRPr="007B759A" w:rsidR="007B759A" w:rsidP="007B759A" w:rsidRDefault="007B759A" w14:paraId="09EC85E1" w14:textId="77777777">
            <w:pPr>
              <w:spacing w:line="259" w:lineRule="auto"/>
              <w:jc w:val="center"/>
              <w:rPr>
                <w:rFonts w:ascii="Arial" w:hAnsi="Arial" w:eastAsia="Arial" w:cs="Arial"/>
                <w:sz w:val="20"/>
                <w:szCs w:val="20"/>
              </w:rPr>
            </w:pPr>
            <w:r w:rsidRPr="007B759A">
              <w:rPr>
                <w:rFonts w:ascii="Arial" w:hAnsi="Arial" w:eastAsia="Arial" w:cs="Arial"/>
                <w:sz w:val="20"/>
                <w:szCs w:val="20"/>
              </w:rPr>
              <w:t>Recall</w:t>
            </w:r>
          </w:p>
        </w:tc>
        <w:tc>
          <w:tcPr>
            <w:tcW w:w="1200" w:type="dxa"/>
            <w:hideMark/>
          </w:tcPr>
          <w:p w:rsidRPr="007B759A" w:rsidR="007B759A" w:rsidP="007B759A" w:rsidRDefault="007B759A" w14:paraId="51D8C0C9" w14:textId="77777777">
            <w:pPr>
              <w:spacing w:line="259" w:lineRule="auto"/>
              <w:jc w:val="center"/>
              <w:rPr>
                <w:rFonts w:ascii="Arial" w:hAnsi="Arial" w:eastAsia="Arial" w:cs="Arial"/>
                <w:sz w:val="20"/>
                <w:szCs w:val="20"/>
              </w:rPr>
            </w:pPr>
            <w:r w:rsidRPr="007B759A">
              <w:rPr>
                <w:rFonts w:ascii="Arial" w:hAnsi="Arial" w:eastAsia="Arial" w:cs="Arial"/>
                <w:sz w:val="20"/>
                <w:szCs w:val="20"/>
              </w:rPr>
              <w:t>F1</w:t>
            </w:r>
          </w:p>
        </w:tc>
        <w:tc>
          <w:tcPr>
            <w:tcW w:w="1200" w:type="dxa"/>
            <w:hideMark/>
          </w:tcPr>
          <w:p w:rsidRPr="007B759A" w:rsidR="007B759A" w:rsidP="007B759A" w:rsidRDefault="007B759A" w14:paraId="0368B3C4" w14:textId="77777777">
            <w:pPr>
              <w:spacing w:line="259" w:lineRule="auto"/>
              <w:jc w:val="center"/>
              <w:rPr>
                <w:rFonts w:ascii="Arial" w:hAnsi="Arial" w:eastAsia="Arial" w:cs="Arial"/>
                <w:sz w:val="20"/>
                <w:szCs w:val="20"/>
              </w:rPr>
            </w:pPr>
            <w:r w:rsidRPr="007B759A">
              <w:rPr>
                <w:rFonts w:ascii="Arial" w:hAnsi="Arial" w:eastAsia="Arial" w:cs="Arial"/>
                <w:sz w:val="20"/>
                <w:szCs w:val="20"/>
              </w:rPr>
              <w:t>AUC</w:t>
            </w:r>
          </w:p>
        </w:tc>
      </w:tr>
      <w:tr w:rsidRPr="007B759A" w:rsidR="007B759A" w:rsidTr="67CF0723" w14:paraId="3B3C7050" w14:textId="77777777">
        <w:trPr>
          <w:cnfStyle w:val="000000100000" w:firstRow="0" w:lastRow="0" w:firstColumn="0" w:lastColumn="0" w:oddVBand="0" w:evenVBand="0" w:oddHBand="1" w:evenHBand="0" w:firstRowFirstColumn="0" w:firstRowLastColumn="0" w:lastRowFirstColumn="0" w:lastRowLastColumn="0"/>
          <w:trHeight w:val="560"/>
        </w:trPr>
        <w:tc>
          <w:tcPr>
            <w:tcW w:w="3680" w:type="dxa"/>
            <w:vAlign w:val="center"/>
            <w:hideMark/>
          </w:tcPr>
          <w:p w:rsidRPr="007B759A" w:rsidR="007B759A" w:rsidP="67CF0723" w:rsidRDefault="18B32E2A" w14:paraId="40F7FD0B" w14:textId="77777777">
            <w:pPr>
              <w:spacing w:line="259" w:lineRule="auto"/>
              <w:rPr>
                <w:rFonts w:ascii="Arial" w:hAnsi="Arial" w:eastAsia="Arial" w:cs="Arial"/>
                <w:sz w:val="20"/>
                <w:szCs w:val="20"/>
              </w:rPr>
            </w:pPr>
            <w:r w:rsidRPr="67CF0723">
              <w:rPr>
                <w:rFonts w:ascii="Arial" w:hAnsi="Arial" w:eastAsia="Arial" w:cs="Arial"/>
                <w:sz w:val="20"/>
                <w:szCs w:val="20"/>
              </w:rPr>
              <w:t>Logistic Regression - StandardScaler</w:t>
            </w:r>
          </w:p>
        </w:tc>
        <w:tc>
          <w:tcPr>
            <w:tcW w:w="1200" w:type="dxa"/>
            <w:vAlign w:val="center"/>
            <w:hideMark/>
          </w:tcPr>
          <w:p w:rsidRPr="007B759A" w:rsidR="007B759A" w:rsidP="007B5E30" w:rsidRDefault="007B759A" w14:paraId="04B36A1D" w14:textId="77777777">
            <w:pPr>
              <w:spacing w:line="259" w:lineRule="auto"/>
              <w:jc w:val="center"/>
              <w:rPr>
                <w:rFonts w:ascii="Arial" w:hAnsi="Arial" w:eastAsia="Arial" w:cs="Arial"/>
                <w:sz w:val="20"/>
                <w:szCs w:val="20"/>
              </w:rPr>
            </w:pPr>
            <w:r w:rsidRPr="007B759A">
              <w:rPr>
                <w:rFonts w:ascii="Arial" w:hAnsi="Arial" w:eastAsia="Arial" w:cs="Arial"/>
                <w:sz w:val="20"/>
                <w:szCs w:val="20"/>
              </w:rPr>
              <w:t>0.80</w:t>
            </w:r>
          </w:p>
        </w:tc>
        <w:tc>
          <w:tcPr>
            <w:tcW w:w="1200" w:type="dxa"/>
            <w:vAlign w:val="center"/>
            <w:hideMark/>
          </w:tcPr>
          <w:p w:rsidRPr="007B759A" w:rsidR="007B759A" w:rsidP="007B5E30" w:rsidRDefault="007B759A" w14:paraId="71FA8936" w14:textId="77777777">
            <w:pPr>
              <w:spacing w:line="259" w:lineRule="auto"/>
              <w:jc w:val="center"/>
              <w:rPr>
                <w:rFonts w:ascii="Arial" w:hAnsi="Arial" w:eastAsia="Arial" w:cs="Arial"/>
                <w:sz w:val="20"/>
                <w:szCs w:val="20"/>
              </w:rPr>
            </w:pPr>
            <w:r w:rsidRPr="007B759A">
              <w:rPr>
                <w:rFonts w:ascii="Arial" w:hAnsi="Arial" w:eastAsia="Arial" w:cs="Arial"/>
                <w:sz w:val="20"/>
                <w:szCs w:val="20"/>
              </w:rPr>
              <w:t>0.833333</w:t>
            </w:r>
          </w:p>
        </w:tc>
        <w:tc>
          <w:tcPr>
            <w:tcW w:w="1200" w:type="dxa"/>
            <w:vAlign w:val="center"/>
            <w:hideMark/>
          </w:tcPr>
          <w:p w:rsidRPr="007B759A" w:rsidR="007B759A" w:rsidP="007B5E30" w:rsidRDefault="007B759A" w14:paraId="336EE30A" w14:textId="77777777">
            <w:pPr>
              <w:spacing w:line="259" w:lineRule="auto"/>
              <w:jc w:val="center"/>
              <w:rPr>
                <w:rFonts w:ascii="Arial" w:hAnsi="Arial" w:eastAsia="Arial" w:cs="Arial"/>
                <w:sz w:val="20"/>
                <w:szCs w:val="20"/>
              </w:rPr>
            </w:pPr>
            <w:r w:rsidRPr="007B759A">
              <w:rPr>
                <w:rFonts w:ascii="Arial" w:hAnsi="Arial" w:eastAsia="Arial" w:cs="Arial"/>
                <w:sz w:val="20"/>
                <w:szCs w:val="20"/>
              </w:rPr>
              <w:t>0.714286</w:t>
            </w:r>
          </w:p>
        </w:tc>
        <w:tc>
          <w:tcPr>
            <w:tcW w:w="1200" w:type="dxa"/>
            <w:vAlign w:val="center"/>
            <w:hideMark/>
          </w:tcPr>
          <w:p w:rsidRPr="007B759A" w:rsidR="007B759A" w:rsidP="007B5E30" w:rsidRDefault="007B759A" w14:paraId="4008CB61" w14:textId="77777777">
            <w:pPr>
              <w:spacing w:line="259" w:lineRule="auto"/>
              <w:jc w:val="center"/>
              <w:rPr>
                <w:rFonts w:ascii="Arial" w:hAnsi="Arial" w:eastAsia="Arial" w:cs="Arial"/>
                <w:sz w:val="20"/>
                <w:szCs w:val="20"/>
              </w:rPr>
            </w:pPr>
            <w:r w:rsidRPr="007B759A">
              <w:rPr>
                <w:rFonts w:ascii="Arial" w:hAnsi="Arial" w:eastAsia="Arial" w:cs="Arial"/>
                <w:sz w:val="20"/>
                <w:szCs w:val="20"/>
              </w:rPr>
              <w:t>0.769231</w:t>
            </w:r>
          </w:p>
        </w:tc>
        <w:tc>
          <w:tcPr>
            <w:tcW w:w="1200" w:type="dxa"/>
            <w:vAlign w:val="center"/>
            <w:hideMark/>
          </w:tcPr>
          <w:p w:rsidRPr="007B759A" w:rsidR="007B759A" w:rsidP="007B5E30" w:rsidRDefault="007B759A" w14:paraId="2C6F0C6D" w14:textId="77777777">
            <w:pPr>
              <w:spacing w:line="259" w:lineRule="auto"/>
              <w:jc w:val="center"/>
              <w:rPr>
                <w:rFonts w:ascii="Arial" w:hAnsi="Arial" w:eastAsia="Arial" w:cs="Arial"/>
                <w:sz w:val="20"/>
                <w:szCs w:val="20"/>
              </w:rPr>
            </w:pPr>
            <w:r w:rsidRPr="007B759A">
              <w:rPr>
                <w:rFonts w:ascii="Arial" w:hAnsi="Arial" w:eastAsia="Arial" w:cs="Arial"/>
                <w:sz w:val="20"/>
                <w:szCs w:val="20"/>
              </w:rPr>
              <w:t>0.907366</w:t>
            </w:r>
          </w:p>
        </w:tc>
      </w:tr>
      <w:tr w:rsidRPr="007B759A" w:rsidR="007B759A" w:rsidTr="67CF0723" w14:paraId="68C4A76E" w14:textId="77777777">
        <w:trPr>
          <w:trHeight w:val="560"/>
        </w:trPr>
        <w:tc>
          <w:tcPr>
            <w:tcW w:w="3680" w:type="dxa"/>
            <w:vAlign w:val="center"/>
            <w:hideMark/>
          </w:tcPr>
          <w:p w:rsidRPr="007B759A" w:rsidR="007B759A" w:rsidP="67CF0723" w:rsidRDefault="18B32E2A" w14:paraId="18AD882E" w14:textId="77777777">
            <w:pPr>
              <w:spacing w:line="259" w:lineRule="auto"/>
              <w:rPr>
                <w:rFonts w:ascii="Arial" w:hAnsi="Arial" w:eastAsia="Arial" w:cs="Arial"/>
                <w:sz w:val="20"/>
                <w:szCs w:val="20"/>
              </w:rPr>
            </w:pPr>
            <w:r w:rsidRPr="67CF0723">
              <w:rPr>
                <w:rFonts w:ascii="Arial" w:hAnsi="Arial" w:eastAsia="Arial" w:cs="Arial"/>
                <w:sz w:val="20"/>
                <w:szCs w:val="20"/>
              </w:rPr>
              <w:t>Logistic Regression - StandardScaler - Forward Selection</w:t>
            </w:r>
          </w:p>
        </w:tc>
        <w:tc>
          <w:tcPr>
            <w:tcW w:w="1200" w:type="dxa"/>
            <w:vAlign w:val="center"/>
            <w:hideMark/>
          </w:tcPr>
          <w:p w:rsidRPr="007B759A" w:rsidR="007B759A" w:rsidP="007B5E30" w:rsidRDefault="007B759A" w14:paraId="544DFB64" w14:textId="77777777">
            <w:pPr>
              <w:spacing w:line="259" w:lineRule="auto"/>
              <w:jc w:val="center"/>
              <w:rPr>
                <w:rFonts w:ascii="Arial" w:hAnsi="Arial" w:eastAsia="Arial" w:cs="Arial"/>
                <w:sz w:val="20"/>
                <w:szCs w:val="20"/>
              </w:rPr>
            </w:pPr>
            <w:r w:rsidRPr="007B759A">
              <w:rPr>
                <w:rFonts w:ascii="Arial" w:hAnsi="Arial" w:eastAsia="Arial" w:cs="Arial"/>
                <w:sz w:val="20"/>
                <w:szCs w:val="20"/>
              </w:rPr>
              <w:t>0.75</w:t>
            </w:r>
          </w:p>
        </w:tc>
        <w:tc>
          <w:tcPr>
            <w:tcW w:w="1200" w:type="dxa"/>
            <w:vAlign w:val="center"/>
            <w:hideMark/>
          </w:tcPr>
          <w:p w:rsidRPr="007B759A" w:rsidR="007B759A" w:rsidP="007B5E30" w:rsidRDefault="007B759A" w14:paraId="4EB20B63" w14:textId="77777777">
            <w:pPr>
              <w:spacing w:line="259" w:lineRule="auto"/>
              <w:jc w:val="center"/>
              <w:rPr>
                <w:rFonts w:ascii="Arial" w:hAnsi="Arial" w:eastAsia="Arial" w:cs="Arial"/>
                <w:sz w:val="20"/>
                <w:szCs w:val="20"/>
              </w:rPr>
            </w:pPr>
            <w:r w:rsidRPr="007B759A">
              <w:rPr>
                <w:rFonts w:ascii="Arial" w:hAnsi="Arial" w:eastAsia="Arial" w:cs="Arial"/>
                <w:sz w:val="20"/>
                <w:szCs w:val="20"/>
              </w:rPr>
              <w:t>0.782609</w:t>
            </w:r>
          </w:p>
        </w:tc>
        <w:tc>
          <w:tcPr>
            <w:tcW w:w="1200" w:type="dxa"/>
            <w:vAlign w:val="center"/>
            <w:hideMark/>
          </w:tcPr>
          <w:p w:rsidRPr="007B759A" w:rsidR="007B759A" w:rsidP="007B5E30" w:rsidRDefault="007B759A" w14:paraId="1F6BA990" w14:textId="77777777">
            <w:pPr>
              <w:spacing w:line="259" w:lineRule="auto"/>
              <w:jc w:val="center"/>
              <w:rPr>
                <w:rFonts w:ascii="Arial" w:hAnsi="Arial" w:eastAsia="Arial" w:cs="Arial"/>
                <w:sz w:val="20"/>
                <w:szCs w:val="20"/>
              </w:rPr>
            </w:pPr>
            <w:r w:rsidRPr="007B759A">
              <w:rPr>
                <w:rFonts w:ascii="Arial" w:hAnsi="Arial" w:eastAsia="Arial" w:cs="Arial"/>
                <w:sz w:val="20"/>
                <w:szCs w:val="20"/>
              </w:rPr>
              <w:t>0.642857</w:t>
            </w:r>
          </w:p>
        </w:tc>
        <w:tc>
          <w:tcPr>
            <w:tcW w:w="1200" w:type="dxa"/>
            <w:vAlign w:val="center"/>
            <w:hideMark/>
          </w:tcPr>
          <w:p w:rsidRPr="007B759A" w:rsidR="007B759A" w:rsidP="007B5E30" w:rsidRDefault="007B759A" w14:paraId="0054AF91" w14:textId="77777777">
            <w:pPr>
              <w:spacing w:line="259" w:lineRule="auto"/>
              <w:jc w:val="center"/>
              <w:rPr>
                <w:rFonts w:ascii="Arial" w:hAnsi="Arial" w:eastAsia="Arial" w:cs="Arial"/>
                <w:sz w:val="20"/>
                <w:szCs w:val="20"/>
              </w:rPr>
            </w:pPr>
            <w:r w:rsidRPr="007B759A">
              <w:rPr>
                <w:rFonts w:ascii="Arial" w:hAnsi="Arial" w:eastAsia="Arial" w:cs="Arial"/>
                <w:sz w:val="20"/>
                <w:szCs w:val="20"/>
              </w:rPr>
              <w:t>0.705882</w:t>
            </w:r>
          </w:p>
        </w:tc>
        <w:tc>
          <w:tcPr>
            <w:tcW w:w="1200" w:type="dxa"/>
            <w:vAlign w:val="center"/>
            <w:hideMark/>
          </w:tcPr>
          <w:p w:rsidRPr="007B759A" w:rsidR="007B759A" w:rsidP="007B5E30" w:rsidRDefault="007B759A" w14:paraId="4BDFEE45" w14:textId="77777777">
            <w:pPr>
              <w:spacing w:line="259" w:lineRule="auto"/>
              <w:jc w:val="center"/>
              <w:rPr>
                <w:rFonts w:ascii="Arial" w:hAnsi="Arial" w:eastAsia="Arial" w:cs="Arial"/>
                <w:sz w:val="20"/>
                <w:szCs w:val="20"/>
              </w:rPr>
            </w:pPr>
            <w:r w:rsidRPr="007B759A">
              <w:rPr>
                <w:rFonts w:ascii="Arial" w:hAnsi="Arial" w:eastAsia="Arial" w:cs="Arial"/>
                <w:sz w:val="20"/>
                <w:szCs w:val="20"/>
              </w:rPr>
              <w:t>0.866071</w:t>
            </w:r>
          </w:p>
        </w:tc>
      </w:tr>
      <w:tr w:rsidRPr="007B759A" w:rsidR="007B759A" w:rsidTr="67CF0723" w14:paraId="1A915A0F" w14:textId="77777777">
        <w:trPr>
          <w:cnfStyle w:val="000000100000" w:firstRow="0" w:lastRow="0" w:firstColumn="0" w:lastColumn="0" w:oddVBand="0" w:evenVBand="0" w:oddHBand="1" w:evenHBand="0" w:firstRowFirstColumn="0" w:firstRowLastColumn="0" w:lastRowFirstColumn="0" w:lastRowLastColumn="0"/>
          <w:trHeight w:val="840"/>
        </w:trPr>
        <w:tc>
          <w:tcPr>
            <w:tcW w:w="3680" w:type="dxa"/>
            <w:vAlign w:val="center"/>
            <w:hideMark/>
          </w:tcPr>
          <w:p w:rsidRPr="007B759A" w:rsidR="007B759A" w:rsidP="67CF0723" w:rsidRDefault="18B32E2A" w14:paraId="5B58116F" w14:textId="77777777">
            <w:pPr>
              <w:spacing w:line="259" w:lineRule="auto"/>
              <w:rPr>
                <w:rFonts w:ascii="Arial" w:hAnsi="Arial" w:eastAsia="Arial" w:cs="Arial"/>
                <w:sz w:val="20"/>
                <w:szCs w:val="20"/>
              </w:rPr>
            </w:pPr>
            <w:r w:rsidRPr="67CF0723">
              <w:rPr>
                <w:rFonts w:ascii="Arial" w:hAnsi="Arial" w:eastAsia="Arial" w:cs="Arial"/>
                <w:sz w:val="20"/>
                <w:szCs w:val="20"/>
              </w:rPr>
              <w:t>Logistic Regression - StandardScaler - Backward Selection</w:t>
            </w:r>
          </w:p>
        </w:tc>
        <w:tc>
          <w:tcPr>
            <w:tcW w:w="1200" w:type="dxa"/>
            <w:vAlign w:val="center"/>
            <w:hideMark/>
          </w:tcPr>
          <w:p w:rsidRPr="007B759A" w:rsidR="007B759A" w:rsidP="007B5E30" w:rsidRDefault="007B759A" w14:paraId="5CA1AD6F" w14:textId="77777777">
            <w:pPr>
              <w:spacing w:line="259" w:lineRule="auto"/>
              <w:jc w:val="center"/>
              <w:rPr>
                <w:rFonts w:ascii="Arial" w:hAnsi="Arial" w:eastAsia="Arial" w:cs="Arial"/>
                <w:sz w:val="20"/>
                <w:szCs w:val="20"/>
              </w:rPr>
            </w:pPr>
            <w:r w:rsidRPr="007B759A">
              <w:rPr>
                <w:rFonts w:ascii="Arial" w:hAnsi="Arial" w:eastAsia="Arial" w:cs="Arial"/>
                <w:sz w:val="20"/>
                <w:szCs w:val="20"/>
              </w:rPr>
              <w:t>0.75</w:t>
            </w:r>
          </w:p>
        </w:tc>
        <w:tc>
          <w:tcPr>
            <w:tcW w:w="1200" w:type="dxa"/>
            <w:vAlign w:val="center"/>
            <w:hideMark/>
          </w:tcPr>
          <w:p w:rsidRPr="007B759A" w:rsidR="007B759A" w:rsidP="007B5E30" w:rsidRDefault="007B759A" w14:paraId="41875A8F" w14:textId="77777777">
            <w:pPr>
              <w:spacing w:line="259" w:lineRule="auto"/>
              <w:jc w:val="center"/>
              <w:rPr>
                <w:rFonts w:ascii="Arial" w:hAnsi="Arial" w:eastAsia="Arial" w:cs="Arial"/>
                <w:sz w:val="20"/>
                <w:szCs w:val="20"/>
              </w:rPr>
            </w:pPr>
            <w:r w:rsidRPr="007B759A">
              <w:rPr>
                <w:rFonts w:ascii="Arial" w:hAnsi="Arial" w:eastAsia="Arial" w:cs="Arial"/>
                <w:sz w:val="20"/>
                <w:szCs w:val="20"/>
              </w:rPr>
              <w:t>0.782609</w:t>
            </w:r>
          </w:p>
        </w:tc>
        <w:tc>
          <w:tcPr>
            <w:tcW w:w="1200" w:type="dxa"/>
            <w:vAlign w:val="center"/>
            <w:hideMark/>
          </w:tcPr>
          <w:p w:rsidRPr="007B759A" w:rsidR="007B759A" w:rsidP="007B5E30" w:rsidRDefault="007B759A" w14:paraId="00A9F49F" w14:textId="77777777">
            <w:pPr>
              <w:spacing w:line="259" w:lineRule="auto"/>
              <w:jc w:val="center"/>
              <w:rPr>
                <w:rFonts w:ascii="Arial" w:hAnsi="Arial" w:eastAsia="Arial" w:cs="Arial"/>
                <w:sz w:val="20"/>
                <w:szCs w:val="20"/>
              </w:rPr>
            </w:pPr>
            <w:r w:rsidRPr="007B759A">
              <w:rPr>
                <w:rFonts w:ascii="Arial" w:hAnsi="Arial" w:eastAsia="Arial" w:cs="Arial"/>
                <w:sz w:val="20"/>
                <w:szCs w:val="20"/>
              </w:rPr>
              <w:t>0.642857</w:t>
            </w:r>
          </w:p>
        </w:tc>
        <w:tc>
          <w:tcPr>
            <w:tcW w:w="1200" w:type="dxa"/>
            <w:vAlign w:val="center"/>
            <w:hideMark/>
          </w:tcPr>
          <w:p w:rsidRPr="007B759A" w:rsidR="007B759A" w:rsidP="007B5E30" w:rsidRDefault="007B759A" w14:paraId="131A34FB" w14:textId="77777777">
            <w:pPr>
              <w:spacing w:line="259" w:lineRule="auto"/>
              <w:jc w:val="center"/>
              <w:rPr>
                <w:rFonts w:ascii="Arial" w:hAnsi="Arial" w:eastAsia="Arial" w:cs="Arial"/>
                <w:sz w:val="20"/>
                <w:szCs w:val="20"/>
              </w:rPr>
            </w:pPr>
            <w:r w:rsidRPr="007B759A">
              <w:rPr>
                <w:rFonts w:ascii="Arial" w:hAnsi="Arial" w:eastAsia="Arial" w:cs="Arial"/>
                <w:sz w:val="20"/>
                <w:szCs w:val="20"/>
              </w:rPr>
              <w:t>0.705882</w:t>
            </w:r>
          </w:p>
        </w:tc>
        <w:tc>
          <w:tcPr>
            <w:tcW w:w="1200" w:type="dxa"/>
            <w:vAlign w:val="center"/>
            <w:hideMark/>
          </w:tcPr>
          <w:p w:rsidRPr="007B759A" w:rsidR="007B759A" w:rsidP="007B5E30" w:rsidRDefault="007B759A" w14:paraId="6F6F4405" w14:textId="77777777">
            <w:pPr>
              <w:keepNext/>
              <w:spacing w:line="259" w:lineRule="auto"/>
              <w:jc w:val="center"/>
              <w:rPr>
                <w:rFonts w:ascii="Arial" w:hAnsi="Arial" w:eastAsia="Arial" w:cs="Arial"/>
                <w:sz w:val="20"/>
                <w:szCs w:val="20"/>
              </w:rPr>
            </w:pPr>
            <w:r w:rsidRPr="007B759A">
              <w:rPr>
                <w:rFonts w:ascii="Arial" w:hAnsi="Arial" w:eastAsia="Arial" w:cs="Arial"/>
                <w:sz w:val="20"/>
                <w:szCs w:val="20"/>
              </w:rPr>
              <w:t>0.895089</w:t>
            </w:r>
          </w:p>
        </w:tc>
      </w:tr>
    </w:tbl>
    <w:p w:rsidR="00F22703" w:rsidP="005B01EE" w:rsidRDefault="005B01EE" w14:paraId="3934AA29" w14:textId="3C165F05">
      <w:pPr>
        <w:pStyle w:val="Caption"/>
        <w:jc w:val="center"/>
        <w:rPr>
          <w:rFonts w:ascii="Arial" w:hAnsi="Arial" w:eastAsia="Arial" w:cs="Arial"/>
        </w:rPr>
      </w:pPr>
      <w:bookmarkStart w:name="_Ref178368511" w:id="19"/>
      <w:bookmarkStart w:name="_Ref178368458" w:id="20"/>
      <w:r>
        <w:t xml:space="preserve">Tabla </w:t>
      </w:r>
      <w:r>
        <w:fldChar w:fldCharType="begin"/>
      </w:r>
      <w:r>
        <w:instrText xml:space="preserve"> SEQ Tabla \* ARABIC </w:instrText>
      </w:r>
      <w:r>
        <w:fldChar w:fldCharType="separate"/>
      </w:r>
      <w:r w:rsidR="006F7A1A">
        <w:rPr>
          <w:noProof/>
        </w:rPr>
        <w:t>7</w:t>
      </w:r>
      <w:r>
        <w:fldChar w:fldCharType="end"/>
      </w:r>
      <w:bookmarkEnd w:id="19"/>
      <w:r>
        <w:t xml:space="preserve">: </w:t>
      </w:r>
      <w:bookmarkStart w:name="_Hlk178366595" w:id="21"/>
      <w:r>
        <w:t>Test Set Metrics</w:t>
      </w:r>
      <w:bookmarkEnd w:id="20"/>
      <w:bookmarkEnd w:id="21"/>
    </w:p>
    <w:p w:rsidRPr="00090DAF" w:rsidR="00F27909" w:rsidP="00F27909" w:rsidRDefault="00F27909" w14:paraId="0887089D" w14:textId="048D13B9">
      <w:pPr>
        <w:jc w:val="both"/>
        <w:rPr>
          <w:rFonts w:ascii="Arial" w:hAnsi="Arial" w:eastAsia="Arial" w:cs="Arial"/>
        </w:rPr>
      </w:pPr>
      <w:r w:rsidRPr="00090DAF">
        <w:rPr>
          <w:rFonts w:ascii="Arial" w:hAnsi="Arial" w:eastAsia="Arial" w:cs="Arial"/>
        </w:rPr>
        <w:t xml:space="preserve">Los resultados anteriores muestran las métricas de rendimiento tanto en validación cruzada como en el conjunto de prueba para diferentes configuraciones de la Regresión Logística, ya que </w:t>
      </w:r>
      <w:r w:rsidRPr="00090DAF" w:rsidR="00BA4607">
        <w:rPr>
          <w:rFonts w:ascii="Arial" w:hAnsi="Arial" w:eastAsia="Arial" w:cs="Arial"/>
        </w:rPr>
        <w:t>se quiere</w:t>
      </w:r>
      <w:r w:rsidRPr="00090DAF">
        <w:rPr>
          <w:rFonts w:ascii="Arial" w:hAnsi="Arial" w:eastAsia="Arial" w:cs="Arial"/>
        </w:rPr>
        <w:t xml:space="preserve"> determinar el mejor conjunto de características para trabajar con el modelo.</w:t>
      </w:r>
    </w:p>
    <w:p w:rsidRPr="00090DAF" w:rsidR="00F27909" w:rsidP="67CF0723" w:rsidRDefault="00F27909" w14:paraId="3F622968" w14:textId="0687BF03">
      <w:pPr>
        <w:jc w:val="both"/>
        <w:rPr>
          <w:rFonts w:ascii="Arial" w:hAnsi="Arial" w:eastAsia="Arial" w:cs="Arial"/>
        </w:rPr>
      </w:pPr>
      <w:r w:rsidRPr="67CF0723">
        <w:rPr>
          <w:rFonts w:ascii="Arial" w:hAnsi="Arial" w:eastAsia="Arial" w:cs="Arial"/>
        </w:rPr>
        <w:t>En la validación cruzada, el pipeline con la Regresión Logística utilizando StandardScaler sin selección de características obtuvo el mejor rendimiento en términos de F1-score (0.817633) y AUC (0.901120), lo cual indica un buen balance entre precisión y recall</w:t>
      </w:r>
      <w:r w:rsidRPr="67CF0723" w:rsidR="00BA4607">
        <w:rPr>
          <w:rFonts w:ascii="Arial" w:hAnsi="Arial" w:eastAsia="Arial" w:cs="Arial"/>
        </w:rPr>
        <w:t>, además</w:t>
      </w:r>
      <w:r w:rsidRPr="67CF0723">
        <w:rPr>
          <w:rFonts w:ascii="Arial" w:hAnsi="Arial" w:eastAsia="Arial" w:cs="Arial"/>
        </w:rPr>
        <w:t xml:space="preserve"> </w:t>
      </w:r>
      <w:r w:rsidRPr="67CF0723" w:rsidR="00BA4607">
        <w:rPr>
          <w:rFonts w:ascii="Arial" w:hAnsi="Arial" w:eastAsia="Arial" w:cs="Arial"/>
        </w:rPr>
        <w:t>de</w:t>
      </w:r>
      <w:r w:rsidRPr="67CF0723">
        <w:rPr>
          <w:rFonts w:ascii="Arial" w:hAnsi="Arial" w:eastAsia="Arial" w:cs="Arial"/>
        </w:rPr>
        <w:t xml:space="preserve"> una capacidad robusta de discriminación entre clases.</w:t>
      </w:r>
    </w:p>
    <w:p w:rsidRPr="00090DAF" w:rsidR="00F27909" w:rsidP="67CF0723" w:rsidRDefault="00F27909" w14:paraId="33DB415D" w14:textId="77777777">
      <w:pPr>
        <w:jc w:val="both"/>
        <w:rPr>
          <w:rFonts w:ascii="Arial" w:hAnsi="Arial" w:eastAsia="Arial" w:cs="Arial"/>
        </w:rPr>
      </w:pPr>
      <w:r w:rsidRPr="67CF0723">
        <w:rPr>
          <w:rFonts w:ascii="Arial" w:hAnsi="Arial" w:eastAsia="Arial" w:cs="Arial"/>
        </w:rPr>
        <w:t>En el conjunto de prueba, el modelo con StandardScaler sin selección de características logró el mejor F1-score de 0.769231. Además, el modelo con StandardScaler sin selección de características también mostró un AUC superior (0.907366), sugiriendo un mejor desempeño en la clasificación de clases positivas frente a negativas.</w:t>
      </w:r>
    </w:p>
    <w:p w:rsidRPr="00090DAF" w:rsidR="00F27909" w:rsidP="67CF0723" w:rsidRDefault="00F27909" w14:paraId="7D676AAB" w14:textId="77777777">
      <w:pPr>
        <w:jc w:val="both"/>
        <w:rPr>
          <w:rFonts w:ascii="Arial" w:hAnsi="Arial" w:eastAsia="Arial" w:cs="Arial"/>
        </w:rPr>
      </w:pPr>
      <w:r w:rsidRPr="67CF0723">
        <w:rPr>
          <w:rFonts w:ascii="Arial" w:hAnsi="Arial" w:eastAsia="Arial" w:cs="Arial"/>
        </w:rPr>
        <w:t>Por lo tanto, basado en el F1-score y un desempeño superior en AUC, el mejor modelo es el que utiliza Regresión Logística con StandardScaler sin selección de características.</w:t>
      </w:r>
    </w:p>
    <w:p w:rsidRPr="00090DAF" w:rsidR="005919AF" w:rsidP="00F27909" w:rsidRDefault="005919AF" w14:paraId="48920434" w14:textId="77777777">
      <w:pPr>
        <w:jc w:val="both"/>
        <w:rPr>
          <w:rFonts w:ascii="Arial" w:hAnsi="Arial" w:eastAsia="Arial" w:cs="Arial"/>
        </w:rPr>
      </w:pPr>
    </w:p>
    <w:p w:rsidRPr="00090DAF" w:rsidR="005919AF" w:rsidP="005919AF" w:rsidRDefault="00201B69" w14:paraId="74F7AFB6" w14:textId="58ADB2D3">
      <w:pPr>
        <w:pStyle w:val="Heading3"/>
        <w:jc w:val="both"/>
        <w:rPr>
          <w:rFonts w:ascii="Arial" w:hAnsi="Arial" w:eastAsia="Arial" w:cs="Arial"/>
        </w:rPr>
      </w:pPr>
      <w:bookmarkStart w:name="_Toc2057212769" w:id="1035128711"/>
      <w:r w:rsidRPr="4DE1BE54" w:rsidR="00DFCD71">
        <w:rPr>
          <w:rFonts w:ascii="Arial" w:hAnsi="Arial" w:eastAsia="Arial" w:cs="Arial"/>
        </w:rPr>
        <w:t>V</w:t>
      </w:r>
      <w:r w:rsidRPr="4DE1BE54" w:rsidR="0F0D339F">
        <w:rPr>
          <w:rFonts w:ascii="Arial" w:hAnsi="Arial" w:eastAsia="Arial" w:cs="Arial"/>
        </w:rPr>
        <w:t xml:space="preserve">erificación </w:t>
      </w:r>
      <w:r w:rsidRPr="4DE1BE54" w:rsidR="00DFCD71">
        <w:rPr>
          <w:rFonts w:ascii="Arial" w:hAnsi="Arial" w:eastAsia="Arial" w:cs="Arial"/>
        </w:rPr>
        <w:t>de modelo eliminando las características con el menor número de datos</w:t>
      </w:r>
      <w:bookmarkEnd w:id="1035128711"/>
    </w:p>
    <w:p w:rsidRPr="00090DAF" w:rsidR="00F27909" w:rsidP="67CF0723" w:rsidRDefault="00F82026" w14:paraId="0A3619D9" w14:textId="499EB39A">
      <w:pPr>
        <w:jc w:val="both"/>
        <w:rPr>
          <w:rFonts w:ascii="Arial" w:hAnsi="Arial" w:eastAsia="Arial" w:cs="Arial"/>
        </w:rPr>
      </w:pPr>
      <w:r w:rsidRPr="4DE1BE54" w:rsidR="0A9F6663">
        <w:rPr>
          <w:rFonts w:ascii="Arial" w:hAnsi="Arial" w:eastAsia="Arial" w:cs="Arial"/>
        </w:rPr>
        <w:t xml:space="preserve">A </w:t>
      </w:r>
      <w:r w:rsidRPr="4DE1BE54" w:rsidR="505D26AF">
        <w:rPr>
          <w:rFonts w:ascii="Arial" w:hAnsi="Arial" w:eastAsia="Arial" w:cs="Arial"/>
        </w:rPr>
        <w:t>continuación,</w:t>
      </w:r>
      <w:r w:rsidRPr="4DE1BE54" w:rsidR="4290C12B">
        <w:rPr>
          <w:rFonts w:ascii="Arial" w:hAnsi="Arial" w:eastAsia="Arial" w:cs="Arial"/>
        </w:rPr>
        <w:t xml:space="preserve"> s</w:t>
      </w:r>
      <w:r w:rsidRPr="4DE1BE54" w:rsidR="1F48CECB">
        <w:rPr>
          <w:rFonts w:ascii="Arial" w:hAnsi="Arial" w:eastAsia="Arial" w:cs="Arial"/>
        </w:rPr>
        <w:t xml:space="preserve">e </w:t>
      </w:r>
      <w:r w:rsidRPr="4DE1BE54" w:rsidR="4290C12B">
        <w:rPr>
          <w:rFonts w:ascii="Arial" w:hAnsi="Arial" w:eastAsia="Arial" w:cs="Arial"/>
        </w:rPr>
        <w:t>debe verificar</w:t>
      </w:r>
      <w:r w:rsidRPr="4DE1BE54" w:rsidR="1F48CECB">
        <w:rPr>
          <w:rFonts w:ascii="Arial" w:hAnsi="Arial" w:eastAsia="Arial" w:cs="Arial"/>
        </w:rPr>
        <w:t xml:space="preserve"> </w:t>
      </w:r>
      <w:r w:rsidRPr="4DE1BE54" w:rsidR="6BC50190">
        <w:rPr>
          <w:rFonts w:ascii="Arial" w:hAnsi="Arial" w:eastAsia="Arial" w:cs="Arial"/>
        </w:rPr>
        <w:t xml:space="preserve">los resultados del </w:t>
      </w:r>
      <w:r w:rsidRPr="4DE1BE54" w:rsidR="1F48CECB">
        <w:rPr>
          <w:rFonts w:ascii="Arial" w:hAnsi="Arial" w:eastAsia="Arial" w:cs="Arial"/>
        </w:rPr>
        <w:t xml:space="preserve">modelo </w:t>
      </w:r>
      <w:r w:rsidRPr="4DE1BE54" w:rsidR="6BC50190">
        <w:rPr>
          <w:rFonts w:ascii="Arial" w:hAnsi="Arial" w:eastAsia="Arial" w:cs="Arial"/>
        </w:rPr>
        <w:t xml:space="preserve">si es que se quitaran </w:t>
      </w:r>
      <w:r w:rsidRPr="4DE1BE54" w:rsidR="28FEE015">
        <w:rPr>
          <w:rFonts w:ascii="Arial" w:hAnsi="Arial" w:eastAsia="Arial" w:cs="Arial"/>
        </w:rPr>
        <w:t xml:space="preserve">las variables categóricas que tenían el </w:t>
      </w:r>
      <w:r w:rsidRPr="4DE1BE54" w:rsidR="24428E91">
        <w:rPr>
          <w:rFonts w:ascii="Arial" w:hAnsi="Arial" w:eastAsia="Arial" w:cs="Arial"/>
        </w:rPr>
        <w:t>m</w:t>
      </w:r>
      <w:r w:rsidRPr="4DE1BE54" w:rsidR="28FEE015">
        <w:rPr>
          <w:rFonts w:ascii="Arial" w:hAnsi="Arial" w:eastAsia="Arial" w:cs="Arial"/>
        </w:rPr>
        <w:t>ayor número de datos faltantes</w:t>
      </w:r>
      <w:r w:rsidRPr="4DE1BE54" w:rsidR="24428E91">
        <w:rPr>
          <w:rFonts w:ascii="Arial" w:hAnsi="Arial" w:eastAsia="Arial" w:cs="Arial"/>
        </w:rPr>
        <w:t xml:space="preserve"> (</w:t>
      </w:r>
      <w:r w:rsidRPr="4DE1BE54" w:rsidR="34929CEA">
        <w:rPr>
          <w:rFonts w:ascii="Arial" w:hAnsi="Arial" w:eastAsia="Arial" w:cs="Arial"/>
        </w:rPr>
        <w:t>‘</w:t>
      </w:r>
      <w:r w:rsidRPr="4DE1BE54" w:rsidR="34929CEA">
        <w:rPr>
          <w:rFonts w:ascii="Arial" w:hAnsi="Arial" w:eastAsia="Arial" w:cs="Arial"/>
        </w:rPr>
        <w:t>slope</w:t>
      </w:r>
      <w:r w:rsidRPr="4DE1BE54" w:rsidR="34929CEA">
        <w:rPr>
          <w:rFonts w:ascii="Arial" w:hAnsi="Arial" w:eastAsia="Arial" w:cs="Arial"/>
        </w:rPr>
        <w:t>’, ‘ca’ y ‘</w:t>
      </w:r>
      <w:r w:rsidRPr="4DE1BE54" w:rsidR="34929CEA">
        <w:rPr>
          <w:rFonts w:ascii="Arial" w:hAnsi="Arial" w:eastAsia="Arial" w:cs="Arial"/>
        </w:rPr>
        <w:t>thal</w:t>
      </w:r>
      <w:r w:rsidRPr="4DE1BE54" w:rsidR="34929CEA">
        <w:rPr>
          <w:rFonts w:ascii="Arial" w:hAnsi="Arial" w:eastAsia="Arial" w:cs="Arial"/>
        </w:rPr>
        <w:t>’</w:t>
      </w:r>
      <w:r w:rsidRPr="4DE1BE54" w:rsidR="24428E91">
        <w:rPr>
          <w:rFonts w:ascii="Arial" w:hAnsi="Arial" w:eastAsia="Arial" w:cs="Arial"/>
        </w:rPr>
        <w:t>)</w:t>
      </w:r>
      <w:r w:rsidRPr="4DE1BE54" w:rsidR="28FEE015">
        <w:rPr>
          <w:rFonts w:ascii="Arial" w:hAnsi="Arial" w:eastAsia="Arial" w:cs="Arial"/>
        </w:rPr>
        <w:t xml:space="preserve">, con el fin de comprobar </w:t>
      </w:r>
      <w:r w:rsidRPr="4DE1BE54" w:rsidR="0DA2FC75">
        <w:rPr>
          <w:rFonts w:ascii="Arial" w:hAnsi="Arial" w:eastAsia="Arial" w:cs="Arial"/>
        </w:rPr>
        <w:t>como ca</w:t>
      </w:r>
      <w:r w:rsidRPr="4DE1BE54" w:rsidR="717BB3B3">
        <w:rPr>
          <w:rFonts w:ascii="Arial" w:hAnsi="Arial" w:eastAsia="Arial" w:cs="Arial"/>
        </w:rPr>
        <w:t>m</w:t>
      </w:r>
      <w:r w:rsidRPr="4DE1BE54" w:rsidR="0DA2FC75">
        <w:rPr>
          <w:rFonts w:ascii="Arial" w:hAnsi="Arial" w:eastAsia="Arial" w:cs="Arial"/>
        </w:rPr>
        <w:t>bian las métricas con los mismos pipelines anteriormente generados.</w:t>
      </w:r>
      <w:r w:rsidRPr="4DE1BE54" w:rsidR="6522AC8A">
        <w:rPr>
          <w:rFonts w:ascii="Arial" w:hAnsi="Arial" w:eastAsia="Arial" w:cs="Arial"/>
        </w:rPr>
        <w:t xml:space="preserve"> Se hace el mismo proceso para limpiar los datos que en el preprocedamiento anterior.</w:t>
      </w:r>
      <w:r w:rsidRPr="4DE1BE54" w:rsidR="34929CEA">
        <w:rPr>
          <w:rFonts w:ascii="Arial" w:hAnsi="Arial" w:eastAsia="Arial" w:cs="Arial"/>
        </w:rPr>
        <w:t xml:space="preserve">  El nuevo dataset </w:t>
      </w:r>
      <w:r w:rsidRPr="4DE1BE54" w:rsidR="79BD1903">
        <w:rPr>
          <w:rFonts w:ascii="Arial" w:hAnsi="Arial" w:eastAsia="Arial" w:cs="Arial"/>
        </w:rPr>
        <w:t xml:space="preserve">y métricas </w:t>
      </w:r>
      <w:r w:rsidRPr="4DE1BE54" w:rsidR="34929CEA">
        <w:rPr>
          <w:rFonts w:ascii="Arial" w:hAnsi="Arial" w:eastAsia="Arial" w:cs="Arial"/>
        </w:rPr>
        <w:t>queda</w:t>
      </w:r>
      <w:r w:rsidRPr="4DE1BE54" w:rsidR="267A7BF9">
        <w:rPr>
          <w:rFonts w:ascii="Arial" w:hAnsi="Arial" w:eastAsia="Arial" w:cs="Arial"/>
        </w:rPr>
        <w:t>n</w:t>
      </w:r>
      <w:r w:rsidRPr="4DE1BE54" w:rsidR="34929CEA">
        <w:rPr>
          <w:rFonts w:ascii="Arial" w:hAnsi="Arial" w:eastAsia="Arial" w:cs="Arial"/>
        </w:rPr>
        <w:t xml:space="preserve"> de la siguiente manera:</w:t>
      </w:r>
    </w:p>
    <w:p w:rsidR="00EA5D9C" w:rsidP="00EA5D9C" w:rsidRDefault="00EA5D9C" w14:paraId="78316438" w14:textId="77777777">
      <w:pPr>
        <w:keepNext/>
        <w:jc w:val="center"/>
      </w:pPr>
      <w:r>
        <w:rPr>
          <w:noProof/>
        </w:rPr>
        <w:drawing>
          <wp:inline distT="0" distB="0" distL="0" distR="0" wp14:anchorId="127D78A1" wp14:editId="20BDB532">
            <wp:extent cx="2842440" cy="2711948"/>
            <wp:effectExtent l="0" t="0" r="0" b="0"/>
            <wp:docPr id="540797631" name="Imagen 1" descr="Imagen que contiene texto, tabla, grande, call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4">
                      <a:extLst>
                        <a:ext uri="{28A0092B-C50C-407E-A947-70E740481C1C}">
                          <a14:useLocalDpi xmlns:a14="http://schemas.microsoft.com/office/drawing/2010/main" val="0"/>
                        </a:ext>
                      </a:extLst>
                    </a:blip>
                    <a:stretch>
                      <a:fillRect/>
                    </a:stretch>
                  </pic:blipFill>
                  <pic:spPr>
                    <a:xfrm>
                      <a:off x="0" y="0"/>
                      <a:ext cx="2842440" cy="2711948"/>
                    </a:xfrm>
                    <a:prstGeom prst="rect">
                      <a:avLst/>
                    </a:prstGeom>
                  </pic:spPr>
                </pic:pic>
              </a:graphicData>
            </a:graphic>
          </wp:inline>
        </w:drawing>
      </w:r>
    </w:p>
    <w:p w:rsidR="00EA5D9C" w:rsidP="00EA5D9C" w:rsidRDefault="00EA5D9C" w14:paraId="789780EE" w14:textId="5A7BF687">
      <w:pPr>
        <w:pStyle w:val="Caption"/>
        <w:jc w:val="center"/>
      </w:pPr>
      <w:r>
        <w:t xml:space="preserve">Figura </w:t>
      </w:r>
      <w:r>
        <w:fldChar w:fldCharType="begin"/>
      </w:r>
      <w:r>
        <w:instrText xml:space="preserve"> SEQ Figura \* ARABIC </w:instrText>
      </w:r>
      <w:r>
        <w:fldChar w:fldCharType="separate"/>
      </w:r>
      <w:r w:rsidR="004D6F43">
        <w:rPr>
          <w:noProof/>
        </w:rPr>
        <w:t>7</w:t>
      </w:r>
      <w:r>
        <w:fldChar w:fldCharType="end"/>
      </w:r>
      <w:r>
        <w:t xml:space="preserve">: </w:t>
      </w:r>
      <w:r w:rsidRPr="00F44239">
        <w:t>Información del dataset con el método pd.info()</w:t>
      </w:r>
      <w:r>
        <w:t xml:space="preserve"> sin variables con mayor número de datos faltantes</w:t>
      </w:r>
    </w:p>
    <w:p w:rsidR="00245D23" w:rsidP="00EA5D9C" w:rsidRDefault="00245D23" w14:paraId="7F4D50CB" w14:textId="673A1EE6">
      <w:pPr>
        <w:pStyle w:val="Caption"/>
        <w:jc w:val="center"/>
        <w:rPr>
          <w:rFonts w:ascii="Arial" w:hAnsi="Arial" w:eastAsia="Arial" w:cs="Arial"/>
        </w:rPr>
      </w:pPr>
    </w:p>
    <w:tbl>
      <w:tblPr>
        <w:tblStyle w:val="ListTable2"/>
        <w:tblW w:w="9680" w:type="dxa"/>
        <w:tblLook w:val="04A0" w:firstRow="1" w:lastRow="0" w:firstColumn="1" w:lastColumn="0" w:noHBand="0" w:noVBand="1"/>
      </w:tblPr>
      <w:tblGrid>
        <w:gridCol w:w="3680"/>
        <w:gridCol w:w="1200"/>
        <w:gridCol w:w="1200"/>
        <w:gridCol w:w="1200"/>
        <w:gridCol w:w="1200"/>
        <w:gridCol w:w="1200"/>
      </w:tblGrid>
      <w:tr w:rsidRPr="007B5E30" w:rsidR="007B5E30" w:rsidTr="67CF0723" w14:paraId="7A53514A" w14:textId="77777777">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680" w:type="dxa"/>
            <w:hideMark/>
          </w:tcPr>
          <w:p w:rsidRPr="007B5E30" w:rsidR="007B5E30" w:rsidP="67CF0723" w:rsidRDefault="1FE1BB34" w14:paraId="316314D3" w14:textId="77777777">
            <w:pPr>
              <w:rPr>
                <w:rFonts w:ascii="Arial" w:hAnsi="Arial" w:eastAsia="Times New Roman" w:cs="Arial"/>
                <w:color w:val="000000"/>
                <w:sz w:val="20"/>
                <w:szCs w:val="20"/>
                <w:lang w:eastAsia="es-CL"/>
              </w:rPr>
            </w:pPr>
            <w:r w:rsidRPr="67CF0723">
              <w:rPr>
                <w:rFonts w:ascii="Arial" w:hAnsi="Arial" w:eastAsia="Times New Roman" w:cs="Arial"/>
                <w:color w:val="000000" w:themeColor="text1"/>
                <w:sz w:val="20"/>
                <w:szCs w:val="20"/>
                <w:lang w:eastAsia="es-CL"/>
              </w:rPr>
              <w:t>Method</w:t>
            </w:r>
          </w:p>
        </w:tc>
        <w:tc>
          <w:tcPr>
            <w:tcW w:w="1200" w:type="dxa"/>
            <w:hideMark/>
          </w:tcPr>
          <w:p w:rsidRPr="007B5E30" w:rsidR="007B5E30" w:rsidP="67CF0723" w:rsidRDefault="1FE1BB34" w14:paraId="4122BEF7"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67CF0723">
              <w:rPr>
                <w:rFonts w:ascii="Arial" w:hAnsi="Arial" w:eastAsia="Times New Roman" w:cs="Arial"/>
                <w:color w:val="000000" w:themeColor="text1"/>
                <w:sz w:val="20"/>
                <w:szCs w:val="20"/>
                <w:lang w:eastAsia="es-CL"/>
              </w:rPr>
              <w:t>Accuracy</w:t>
            </w:r>
          </w:p>
        </w:tc>
        <w:tc>
          <w:tcPr>
            <w:tcW w:w="1200" w:type="dxa"/>
            <w:hideMark/>
          </w:tcPr>
          <w:p w:rsidRPr="007B5E30" w:rsidR="007B5E30" w:rsidP="67CF0723" w:rsidRDefault="1FE1BB34" w14:paraId="6D04DB2D"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67CF0723">
              <w:rPr>
                <w:rFonts w:ascii="Arial" w:hAnsi="Arial" w:eastAsia="Times New Roman" w:cs="Arial"/>
                <w:color w:val="000000" w:themeColor="text1"/>
                <w:sz w:val="20"/>
                <w:szCs w:val="20"/>
                <w:lang w:eastAsia="es-CL"/>
              </w:rPr>
              <w:t>Precision</w:t>
            </w:r>
          </w:p>
        </w:tc>
        <w:tc>
          <w:tcPr>
            <w:tcW w:w="1200" w:type="dxa"/>
            <w:hideMark/>
          </w:tcPr>
          <w:p w:rsidRPr="007B5E30" w:rsidR="007B5E30" w:rsidP="0016325B" w:rsidRDefault="007B5E30" w14:paraId="6E593831"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68CC98C7">
              <w:rPr>
                <w:rFonts w:ascii="Arial" w:hAnsi="Arial" w:eastAsia="Times New Roman" w:cs="Arial"/>
                <w:color w:val="000000" w:themeColor="text1"/>
                <w:sz w:val="20"/>
                <w:szCs w:val="20"/>
                <w:lang w:eastAsia="es-CL"/>
              </w:rPr>
              <w:t>Recall</w:t>
            </w:r>
          </w:p>
        </w:tc>
        <w:tc>
          <w:tcPr>
            <w:tcW w:w="1200" w:type="dxa"/>
            <w:hideMark/>
          </w:tcPr>
          <w:p w:rsidRPr="007B5E30" w:rsidR="007B5E30" w:rsidP="0016325B" w:rsidRDefault="007B5E30" w14:paraId="6FCDB0E6"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7B5E30">
              <w:rPr>
                <w:rFonts w:ascii="Arial" w:hAnsi="Arial" w:eastAsia="Times New Roman" w:cs="Arial"/>
                <w:color w:val="000000"/>
                <w:sz w:val="20"/>
                <w:szCs w:val="20"/>
                <w:lang w:eastAsia="es-CL"/>
              </w:rPr>
              <w:t>F1</w:t>
            </w:r>
          </w:p>
        </w:tc>
        <w:tc>
          <w:tcPr>
            <w:tcW w:w="1200" w:type="dxa"/>
            <w:hideMark/>
          </w:tcPr>
          <w:p w:rsidRPr="007B5E30" w:rsidR="007B5E30" w:rsidP="0016325B" w:rsidRDefault="007B5E30" w14:paraId="4108668F"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7B5E30">
              <w:rPr>
                <w:rFonts w:ascii="Arial" w:hAnsi="Arial" w:eastAsia="Times New Roman" w:cs="Arial"/>
                <w:color w:val="000000"/>
                <w:sz w:val="20"/>
                <w:szCs w:val="20"/>
                <w:lang w:eastAsia="es-CL"/>
              </w:rPr>
              <w:t>AUC</w:t>
            </w:r>
          </w:p>
        </w:tc>
      </w:tr>
      <w:tr w:rsidRPr="007B5E30" w:rsidR="007B5E30" w:rsidTr="67CF0723" w14:paraId="10D087FD"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3680" w:type="dxa"/>
            <w:vAlign w:val="center"/>
            <w:hideMark/>
          </w:tcPr>
          <w:p w:rsidRPr="007B5E30" w:rsidR="007B5E30" w:rsidP="67CF0723" w:rsidRDefault="1FE1BB34" w14:paraId="69627FD0" w14:textId="77777777">
            <w:pPr>
              <w:rPr>
                <w:rFonts w:ascii="Arial" w:hAnsi="Arial" w:eastAsia="Times New Roman" w:cs="Arial"/>
                <w:b w:val="0"/>
                <w:bCs w:val="0"/>
                <w:color w:val="000000"/>
                <w:sz w:val="20"/>
                <w:szCs w:val="20"/>
                <w:lang w:eastAsia="es-CL"/>
              </w:rPr>
            </w:pPr>
            <w:r w:rsidRPr="67CF0723">
              <w:rPr>
                <w:rFonts w:ascii="Arial" w:hAnsi="Arial" w:eastAsia="Times New Roman" w:cs="Arial"/>
                <w:b w:val="0"/>
                <w:bCs w:val="0"/>
                <w:color w:val="000000" w:themeColor="text1"/>
                <w:sz w:val="20"/>
                <w:szCs w:val="20"/>
                <w:lang w:eastAsia="es-CL"/>
              </w:rPr>
              <w:t>Logistic Regression - StandardScaler</w:t>
            </w:r>
          </w:p>
        </w:tc>
        <w:tc>
          <w:tcPr>
            <w:tcW w:w="1200" w:type="dxa"/>
            <w:vAlign w:val="center"/>
            <w:hideMark/>
          </w:tcPr>
          <w:p w:rsidRPr="007B5E30" w:rsidR="007B5E30" w:rsidP="007B5E30" w:rsidRDefault="007B5E30" w14:paraId="02CE3931" w14:textId="77777777">
            <w:pPr>
              <w:jc w:val="center"/>
              <w:cnfStyle w:val="000000100000" w:firstRow="0" w:lastRow="0" w:firstColumn="0" w:lastColumn="0" w:oddVBand="0" w:evenVBand="0" w:oddHBand="1" w:evenHBand="0" w:firstRowFirstColumn="0" w:firstRowLastColumn="0" w:lastRowFirstColumn="0" w:lastRowLastColumn="0"/>
              <w:rPr>
                <w:rFonts w:ascii="Segoe UI" w:hAnsi="Segoe UI" w:eastAsia="Times New Roman" w:cs="Segoe UI"/>
                <w:color w:val="000000"/>
                <w:sz w:val="20"/>
                <w:szCs w:val="20"/>
                <w:lang w:eastAsia="es-CL"/>
              </w:rPr>
            </w:pPr>
            <w:r w:rsidRPr="007B5E30">
              <w:rPr>
                <w:rFonts w:ascii="Segoe UI" w:hAnsi="Segoe UI" w:eastAsia="Times New Roman" w:cs="Segoe UI"/>
                <w:color w:val="000000"/>
                <w:sz w:val="20"/>
                <w:szCs w:val="20"/>
                <w:lang w:eastAsia="es-CL"/>
              </w:rPr>
              <w:t>0.797265</w:t>
            </w:r>
          </w:p>
        </w:tc>
        <w:tc>
          <w:tcPr>
            <w:tcW w:w="1200" w:type="dxa"/>
            <w:vAlign w:val="center"/>
            <w:hideMark/>
          </w:tcPr>
          <w:p w:rsidRPr="007B5E30" w:rsidR="007B5E30" w:rsidP="007B5E30" w:rsidRDefault="007B5E30" w14:paraId="3C74AC1F" w14:textId="77777777">
            <w:pPr>
              <w:jc w:val="center"/>
              <w:cnfStyle w:val="000000100000" w:firstRow="0" w:lastRow="0" w:firstColumn="0" w:lastColumn="0" w:oddVBand="0" w:evenVBand="0" w:oddHBand="1" w:evenHBand="0" w:firstRowFirstColumn="0" w:firstRowLastColumn="0" w:lastRowFirstColumn="0" w:lastRowLastColumn="0"/>
              <w:rPr>
                <w:rFonts w:ascii="Segoe UI" w:hAnsi="Segoe UI" w:eastAsia="Times New Roman" w:cs="Segoe UI"/>
                <w:color w:val="000000"/>
                <w:sz w:val="20"/>
                <w:szCs w:val="20"/>
                <w:lang w:eastAsia="es-CL"/>
              </w:rPr>
            </w:pPr>
            <w:r w:rsidRPr="007B5E30">
              <w:rPr>
                <w:rFonts w:ascii="Segoe UI" w:hAnsi="Segoe UI" w:eastAsia="Times New Roman" w:cs="Segoe UI"/>
                <w:color w:val="000000"/>
                <w:sz w:val="20"/>
                <w:szCs w:val="20"/>
                <w:lang w:eastAsia="es-CL"/>
              </w:rPr>
              <w:t>0.819335</w:t>
            </w:r>
          </w:p>
        </w:tc>
        <w:tc>
          <w:tcPr>
            <w:tcW w:w="1200" w:type="dxa"/>
            <w:vAlign w:val="center"/>
            <w:hideMark/>
          </w:tcPr>
          <w:p w:rsidRPr="007B5E30" w:rsidR="007B5E30" w:rsidP="007B5E30" w:rsidRDefault="007B5E30" w14:paraId="62FBF841" w14:textId="77777777">
            <w:pPr>
              <w:jc w:val="center"/>
              <w:cnfStyle w:val="000000100000" w:firstRow="0" w:lastRow="0" w:firstColumn="0" w:lastColumn="0" w:oddVBand="0" w:evenVBand="0" w:oddHBand="1" w:evenHBand="0" w:firstRowFirstColumn="0" w:firstRowLastColumn="0" w:lastRowFirstColumn="0" w:lastRowLastColumn="0"/>
              <w:rPr>
                <w:rFonts w:ascii="Segoe UI" w:hAnsi="Segoe UI" w:eastAsia="Times New Roman" w:cs="Segoe UI"/>
                <w:color w:val="000000"/>
                <w:sz w:val="20"/>
                <w:szCs w:val="20"/>
                <w:lang w:eastAsia="es-CL"/>
              </w:rPr>
            </w:pPr>
            <w:r w:rsidRPr="007B5E30">
              <w:rPr>
                <w:rFonts w:ascii="Segoe UI" w:hAnsi="Segoe UI" w:eastAsia="Times New Roman" w:cs="Segoe UI"/>
                <w:color w:val="000000"/>
                <w:sz w:val="20"/>
                <w:szCs w:val="20"/>
                <w:lang w:eastAsia="es-CL"/>
              </w:rPr>
              <w:t>0.784030</w:t>
            </w:r>
          </w:p>
        </w:tc>
        <w:tc>
          <w:tcPr>
            <w:tcW w:w="1200" w:type="dxa"/>
            <w:vAlign w:val="center"/>
            <w:hideMark/>
          </w:tcPr>
          <w:p w:rsidRPr="007B5E30" w:rsidR="007B5E30" w:rsidP="007B5E30" w:rsidRDefault="007B5E30" w14:paraId="776FC208" w14:textId="77777777">
            <w:pPr>
              <w:jc w:val="center"/>
              <w:cnfStyle w:val="000000100000" w:firstRow="0" w:lastRow="0" w:firstColumn="0" w:lastColumn="0" w:oddVBand="0" w:evenVBand="0" w:oddHBand="1" w:evenHBand="0" w:firstRowFirstColumn="0" w:firstRowLastColumn="0" w:lastRowFirstColumn="0" w:lastRowLastColumn="0"/>
              <w:rPr>
                <w:rFonts w:ascii="Segoe UI" w:hAnsi="Segoe UI" w:eastAsia="Times New Roman" w:cs="Segoe UI"/>
                <w:color w:val="000000"/>
                <w:sz w:val="20"/>
                <w:szCs w:val="20"/>
                <w:lang w:eastAsia="es-CL"/>
              </w:rPr>
            </w:pPr>
            <w:r w:rsidRPr="007B5E30">
              <w:rPr>
                <w:rFonts w:ascii="Segoe UI" w:hAnsi="Segoe UI" w:eastAsia="Times New Roman" w:cs="Segoe UI"/>
                <w:color w:val="000000"/>
                <w:sz w:val="20"/>
                <w:szCs w:val="20"/>
                <w:lang w:eastAsia="es-CL"/>
              </w:rPr>
              <w:t>0.799142</w:t>
            </w:r>
          </w:p>
        </w:tc>
        <w:tc>
          <w:tcPr>
            <w:tcW w:w="1200" w:type="dxa"/>
            <w:vAlign w:val="center"/>
            <w:hideMark/>
          </w:tcPr>
          <w:p w:rsidRPr="007B5E30" w:rsidR="007B5E30" w:rsidP="007B5E30" w:rsidRDefault="007B5E30" w14:paraId="1573A6BE" w14:textId="77777777">
            <w:pPr>
              <w:jc w:val="center"/>
              <w:cnfStyle w:val="000000100000" w:firstRow="0" w:lastRow="0" w:firstColumn="0" w:lastColumn="0" w:oddVBand="0" w:evenVBand="0" w:oddHBand="1" w:evenHBand="0" w:firstRowFirstColumn="0" w:firstRowLastColumn="0" w:lastRowFirstColumn="0" w:lastRowLastColumn="0"/>
              <w:rPr>
                <w:rFonts w:ascii="Segoe UI" w:hAnsi="Segoe UI" w:eastAsia="Times New Roman" w:cs="Segoe UI"/>
                <w:color w:val="000000"/>
                <w:sz w:val="20"/>
                <w:szCs w:val="20"/>
                <w:lang w:eastAsia="es-CL"/>
              </w:rPr>
            </w:pPr>
            <w:r w:rsidRPr="007B5E30">
              <w:rPr>
                <w:rFonts w:ascii="Segoe UI" w:hAnsi="Segoe UI" w:eastAsia="Times New Roman" w:cs="Segoe UI"/>
                <w:color w:val="000000"/>
                <w:sz w:val="20"/>
                <w:szCs w:val="20"/>
                <w:lang w:eastAsia="es-CL"/>
              </w:rPr>
              <w:t>0.887397</w:t>
            </w:r>
          </w:p>
        </w:tc>
      </w:tr>
      <w:tr w:rsidRPr="007B5E30" w:rsidR="007B5E30" w:rsidTr="67CF0723" w14:paraId="17E30FCF" w14:textId="77777777">
        <w:trPr>
          <w:trHeight w:val="560"/>
        </w:trPr>
        <w:tc>
          <w:tcPr>
            <w:cnfStyle w:val="001000000000" w:firstRow="0" w:lastRow="0" w:firstColumn="1" w:lastColumn="0" w:oddVBand="0" w:evenVBand="0" w:oddHBand="0" w:evenHBand="0" w:firstRowFirstColumn="0" w:firstRowLastColumn="0" w:lastRowFirstColumn="0" w:lastRowLastColumn="0"/>
            <w:tcW w:w="3680" w:type="dxa"/>
            <w:vAlign w:val="center"/>
            <w:hideMark/>
          </w:tcPr>
          <w:p w:rsidRPr="007B5E30" w:rsidR="007B5E30" w:rsidP="67CF0723" w:rsidRDefault="1FE1BB34" w14:paraId="2AFDBAE5" w14:textId="77777777">
            <w:pPr>
              <w:rPr>
                <w:rFonts w:ascii="Arial" w:hAnsi="Arial" w:eastAsia="Times New Roman" w:cs="Arial"/>
                <w:b w:val="0"/>
                <w:bCs w:val="0"/>
                <w:color w:val="000000"/>
                <w:sz w:val="20"/>
                <w:szCs w:val="20"/>
                <w:lang w:eastAsia="es-CL"/>
              </w:rPr>
            </w:pPr>
            <w:r w:rsidRPr="67CF0723">
              <w:rPr>
                <w:rFonts w:ascii="Arial" w:hAnsi="Arial" w:eastAsia="Times New Roman" w:cs="Arial"/>
                <w:b w:val="0"/>
                <w:bCs w:val="0"/>
                <w:color w:val="000000" w:themeColor="text1"/>
                <w:sz w:val="20"/>
                <w:szCs w:val="20"/>
                <w:lang w:eastAsia="es-CL"/>
              </w:rPr>
              <w:t>Logistic Regression - StandardScaler - Forward Selection</w:t>
            </w:r>
          </w:p>
        </w:tc>
        <w:tc>
          <w:tcPr>
            <w:tcW w:w="1200" w:type="dxa"/>
            <w:vAlign w:val="center"/>
            <w:hideMark/>
          </w:tcPr>
          <w:p w:rsidRPr="007B5E30" w:rsidR="007B5E30" w:rsidP="007B5E30" w:rsidRDefault="007B5E30" w14:paraId="62F7AFB1" w14:textId="77777777">
            <w:pPr>
              <w:jc w:val="center"/>
              <w:cnfStyle w:val="000000000000" w:firstRow="0" w:lastRow="0" w:firstColumn="0" w:lastColumn="0" w:oddVBand="0" w:evenVBand="0" w:oddHBand="0" w:evenHBand="0" w:firstRowFirstColumn="0" w:firstRowLastColumn="0" w:lastRowFirstColumn="0" w:lastRowLastColumn="0"/>
              <w:rPr>
                <w:rFonts w:ascii="Segoe UI" w:hAnsi="Segoe UI" w:eastAsia="Times New Roman" w:cs="Segoe UI"/>
                <w:color w:val="000000"/>
                <w:sz w:val="20"/>
                <w:szCs w:val="20"/>
                <w:lang w:eastAsia="es-CL"/>
              </w:rPr>
            </w:pPr>
            <w:r w:rsidRPr="007B5E30">
              <w:rPr>
                <w:rFonts w:ascii="Segoe UI" w:hAnsi="Segoe UI" w:eastAsia="Times New Roman" w:cs="Segoe UI"/>
                <w:color w:val="000000"/>
                <w:sz w:val="20"/>
                <w:szCs w:val="20"/>
                <w:lang w:eastAsia="es-CL"/>
              </w:rPr>
              <w:t>0.756758</w:t>
            </w:r>
          </w:p>
        </w:tc>
        <w:tc>
          <w:tcPr>
            <w:tcW w:w="1200" w:type="dxa"/>
            <w:vAlign w:val="center"/>
            <w:hideMark/>
          </w:tcPr>
          <w:p w:rsidRPr="007B5E30" w:rsidR="007B5E30" w:rsidP="007B5E30" w:rsidRDefault="007B5E30" w14:paraId="531C0499" w14:textId="77777777">
            <w:pPr>
              <w:jc w:val="center"/>
              <w:cnfStyle w:val="000000000000" w:firstRow="0" w:lastRow="0" w:firstColumn="0" w:lastColumn="0" w:oddVBand="0" w:evenVBand="0" w:oddHBand="0" w:evenHBand="0" w:firstRowFirstColumn="0" w:firstRowLastColumn="0" w:lastRowFirstColumn="0" w:lastRowLastColumn="0"/>
              <w:rPr>
                <w:rFonts w:ascii="Segoe UI" w:hAnsi="Segoe UI" w:eastAsia="Times New Roman" w:cs="Segoe UI"/>
                <w:color w:val="000000"/>
                <w:sz w:val="20"/>
                <w:szCs w:val="20"/>
                <w:lang w:eastAsia="es-CL"/>
              </w:rPr>
            </w:pPr>
            <w:r w:rsidRPr="007B5E30">
              <w:rPr>
                <w:rFonts w:ascii="Segoe UI" w:hAnsi="Segoe UI" w:eastAsia="Times New Roman" w:cs="Segoe UI"/>
                <w:color w:val="000000"/>
                <w:sz w:val="20"/>
                <w:szCs w:val="20"/>
                <w:lang w:eastAsia="es-CL"/>
              </w:rPr>
              <w:t>0.757447</w:t>
            </w:r>
          </w:p>
        </w:tc>
        <w:tc>
          <w:tcPr>
            <w:tcW w:w="1200" w:type="dxa"/>
            <w:vAlign w:val="center"/>
            <w:hideMark/>
          </w:tcPr>
          <w:p w:rsidRPr="007B5E30" w:rsidR="007B5E30" w:rsidP="007B5E30" w:rsidRDefault="007B5E30" w14:paraId="74E93F9D" w14:textId="77777777">
            <w:pPr>
              <w:jc w:val="center"/>
              <w:cnfStyle w:val="000000000000" w:firstRow="0" w:lastRow="0" w:firstColumn="0" w:lastColumn="0" w:oddVBand="0" w:evenVBand="0" w:oddHBand="0" w:evenHBand="0" w:firstRowFirstColumn="0" w:firstRowLastColumn="0" w:lastRowFirstColumn="0" w:lastRowLastColumn="0"/>
              <w:rPr>
                <w:rFonts w:ascii="Segoe UI" w:hAnsi="Segoe UI" w:eastAsia="Times New Roman" w:cs="Segoe UI"/>
                <w:color w:val="000000"/>
                <w:sz w:val="20"/>
                <w:szCs w:val="20"/>
                <w:lang w:eastAsia="es-CL"/>
              </w:rPr>
            </w:pPr>
            <w:r w:rsidRPr="007B5E30">
              <w:rPr>
                <w:rFonts w:ascii="Segoe UI" w:hAnsi="Segoe UI" w:eastAsia="Times New Roman" w:cs="Segoe UI"/>
                <w:color w:val="000000"/>
                <w:sz w:val="20"/>
                <w:szCs w:val="20"/>
                <w:lang w:eastAsia="es-CL"/>
              </w:rPr>
              <w:t>0.781121</w:t>
            </w:r>
          </w:p>
        </w:tc>
        <w:tc>
          <w:tcPr>
            <w:tcW w:w="1200" w:type="dxa"/>
            <w:vAlign w:val="center"/>
            <w:hideMark/>
          </w:tcPr>
          <w:p w:rsidRPr="007B5E30" w:rsidR="007B5E30" w:rsidP="007B5E30" w:rsidRDefault="007B5E30" w14:paraId="333A68AA" w14:textId="77777777">
            <w:pPr>
              <w:jc w:val="center"/>
              <w:cnfStyle w:val="000000000000" w:firstRow="0" w:lastRow="0" w:firstColumn="0" w:lastColumn="0" w:oddVBand="0" w:evenVBand="0" w:oddHBand="0" w:evenHBand="0" w:firstRowFirstColumn="0" w:firstRowLastColumn="0" w:lastRowFirstColumn="0" w:lastRowLastColumn="0"/>
              <w:rPr>
                <w:rFonts w:ascii="Segoe UI" w:hAnsi="Segoe UI" w:eastAsia="Times New Roman" w:cs="Segoe UI"/>
                <w:color w:val="000000"/>
                <w:sz w:val="20"/>
                <w:szCs w:val="20"/>
                <w:lang w:eastAsia="es-CL"/>
              </w:rPr>
            </w:pPr>
            <w:r w:rsidRPr="007B5E30">
              <w:rPr>
                <w:rFonts w:ascii="Segoe UI" w:hAnsi="Segoe UI" w:eastAsia="Times New Roman" w:cs="Segoe UI"/>
                <w:color w:val="000000"/>
                <w:sz w:val="20"/>
                <w:szCs w:val="20"/>
                <w:lang w:eastAsia="es-CL"/>
              </w:rPr>
              <w:t>0.768867</w:t>
            </w:r>
          </w:p>
        </w:tc>
        <w:tc>
          <w:tcPr>
            <w:tcW w:w="1200" w:type="dxa"/>
            <w:vAlign w:val="center"/>
            <w:hideMark/>
          </w:tcPr>
          <w:p w:rsidRPr="007B5E30" w:rsidR="007B5E30" w:rsidP="007B5E30" w:rsidRDefault="007B5E30" w14:paraId="62CE1AB2" w14:textId="77777777">
            <w:pPr>
              <w:jc w:val="center"/>
              <w:cnfStyle w:val="000000000000" w:firstRow="0" w:lastRow="0" w:firstColumn="0" w:lastColumn="0" w:oddVBand="0" w:evenVBand="0" w:oddHBand="0" w:evenHBand="0" w:firstRowFirstColumn="0" w:firstRowLastColumn="0" w:lastRowFirstColumn="0" w:lastRowLastColumn="0"/>
              <w:rPr>
                <w:rFonts w:ascii="Segoe UI" w:hAnsi="Segoe UI" w:eastAsia="Times New Roman" w:cs="Segoe UI"/>
                <w:color w:val="000000"/>
                <w:sz w:val="20"/>
                <w:szCs w:val="20"/>
                <w:lang w:eastAsia="es-CL"/>
              </w:rPr>
            </w:pPr>
            <w:r w:rsidRPr="007B5E30">
              <w:rPr>
                <w:rFonts w:ascii="Segoe UI" w:hAnsi="Segoe UI" w:eastAsia="Times New Roman" w:cs="Segoe UI"/>
                <w:color w:val="000000"/>
                <w:sz w:val="20"/>
                <w:szCs w:val="20"/>
                <w:lang w:eastAsia="es-CL"/>
              </w:rPr>
              <w:t>0.842317</w:t>
            </w:r>
          </w:p>
        </w:tc>
      </w:tr>
      <w:tr w:rsidRPr="007B5E30" w:rsidR="007B5E30" w:rsidTr="67CF0723" w14:paraId="505645DB" w14:textId="77777777">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3680" w:type="dxa"/>
            <w:vAlign w:val="center"/>
            <w:hideMark/>
          </w:tcPr>
          <w:p w:rsidRPr="007B5E30" w:rsidR="007B5E30" w:rsidP="67CF0723" w:rsidRDefault="1FE1BB34" w14:paraId="7CE23650" w14:textId="77777777">
            <w:pPr>
              <w:rPr>
                <w:rFonts w:ascii="Arial" w:hAnsi="Arial" w:eastAsia="Times New Roman" w:cs="Arial"/>
                <w:b w:val="0"/>
                <w:bCs w:val="0"/>
                <w:color w:val="000000"/>
                <w:sz w:val="20"/>
                <w:szCs w:val="20"/>
                <w:lang w:eastAsia="es-CL"/>
              </w:rPr>
            </w:pPr>
            <w:r w:rsidRPr="67CF0723">
              <w:rPr>
                <w:rFonts w:ascii="Arial" w:hAnsi="Arial" w:eastAsia="Times New Roman" w:cs="Arial"/>
                <w:b w:val="0"/>
                <w:bCs w:val="0"/>
                <w:color w:val="000000" w:themeColor="text1"/>
                <w:sz w:val="20"/>
                <w:szCs w:val="20"/>
                <w:lang w:eastAsia="es-CL"/>
              </w:rPr>
              <w:t>Logistic Regression - StandardScaler - Backward Selection</w:t>
            </w:r>
          </w:p>
        </w:tc>
        <w:tc>
          <w:tcPr>
            <w:tcW w:w="1200" w:type="dxa"/>
            <w:vAlign w:val="center"/>
            <w:hideMark/>
          </w:tcPr>
          <w:p w:rsidRPr="007B5E30" w:rsidR="007B5E30" w:rsidP="007B5E30" w:rsidRDefault="007B5E30" w14:paraId="0D4A8B29" w14:textId="77777777">
            <w:pPr>
              <w:jc w:val="center"/>
              <w:cnfStyle w:val="000000100000" w:firstRow="0" w:lastRow="0" w:firstColumn="0" w:lastColumn="0" w:oddVBand="0" w:evenVBand="0" w:oddHBand="1" w:evenHBand="0" w:firstRowFirstColumn="0" w:firstRowLastColumn="0" w:lastRowFirstColumn="0" w:lastRowLastColumn="0"/>
              <w:rPr>
                <w:rFonts w:ascii="Segoe UI" w:hAnsi="Segoe UI" w:eastAsia="Times New Roman" w:cs="Segoe UI"/>
                <w:color w:val="000000"/>
                <w:sz w:val="20"/>
                <w:szCs w:val="20"/>
                <w:lang w:eastAsia="es-CL"/>
              </w:rPr>
            </w:pPr>
            <w:r w:rsidRPr="007B5E30">
              <w:rPr>
                <w:rFonts w:ascii="Segoe UI" w:hAnsi="Segoe UI" w:eastAsia="Times New Roman" w:cs="Segoe UI"/>
                <w:color w:val="000000"/>
                <w:sz w:val="20"/>
                <w:szCs w:val="20"/>
                <w:lang w:eastAsia="es-CL"/>
              </w:rPr>
              <w:t>0.785501</w:t>
            </w:r>
          </w:p>
        </w:tc>
        <w:tc>
          <w:tcPr>
            <w:tcW w:w="1200" w:type="dxa"/>
            <w:vAlign w:val="center"/>
            <w:hideMark/>
          </w:tcPr>
          <w:p w:rsidRPr="007B5E30" w:rsidR="007B5E30" w:rsidP="007B5E30" w:rsidRDefault="007B5E30" w14:paraId="7FC94D2D" w14:textId="77777777">
            <w:pPr>
              <w:jc w:val="center"/>
              <w:cnfStyle w:val="000000100000" w:firstRow="0" w:lastRow="0" w:firstColumn="0" w:lastColumn="0" w:oddVBand="0" w:evenVBand="0" w:oddHBand="1" w:evenHBand="0" w:firstRowFirstColumn="0" w:firstRowLastColumn="0" w:lastRowFirstColumn="0" w:lastRowLastColumn="0"/>
              <w:rPr>
                <w:rFonts w:ascii="Segoe UI" w:hAnsi="Segoe UI" w:eastAsia="Times New Roman" w:cs="Segoe UI"/>
                <w:color w:val="000000"/>
                <w:sz w:val="20"/>
                <w:szCs w:val="20"/>
                <w:lang w:eastAsia="es-CL"/>
              </w:rPr>
            </w:pPr>
            <w:r w:rsidRPr="007B5E30">
              <w:rPr>
                <w:rFonts w:ascii="Segoe UI" w:hAnsi="Segoe UI" w:eastAsia="Times New Roman" w:cs="Segoe UI"/>
                <w:color w:val="000000"/>
                <w:sz w:val="20"/>
                <w:szCs w:val="20"/>
                <w:lang w:eastAsia="es-CL"/>
              </w:rPr>
              <w:t>0.797892</w:t>
            </w:r>
          </w:p>
        </w:tc>
        <w:tc>
          <w:tcPr>
            <w:tcW w:w="1200" w:type="dxa"/>
            <w:vAlign w:val="center"/>
            <w:hideMark/>
          </w:tcPr>
          <w:p w:rsidRPr="007B5E30" w:rsidR="007B5E30" w:rsidP="007B5E30" w:rsidRDefault="007B5E30" w14:paraId="68A2BAC5" w14:textId="77777777">
            <w:pPr>
              <w:jc w:val="center"/>
              <w:cnfStyle w:val="000000100000" w:firstRow="0" w:lastRow="0" w:firstColumn="0" w:lastColumn="0" w:oddVBand="0" w:evenVBand="0" w:oddHBand="1" w:evenHBand="0" w:firstRowFirstColumn="0" w:firstRowLastColumn="0" w:lastRowFirstColumn="0" w:lastRowLastColumn="0"/>
              <w:rPr>
                <w:rFonts w:ascii="Segoe UI" w:hAnsi="Segoe UI" w:eastAsia="Times New Roman" w:cs="Segoe UI"/>
                <w:color w:val="000000"/>
                <w:sz w:val="20"/>
                <w:szCs w:val="20"/>
                <w:lang w:eastAsia="es-CL"/>
              </w:rPr>
            </w:pPr>
            <w:r w:rsidRPr="007B5E30">
              <w:rPr>
                <w:rFonts w:ascii="Segoe UI" w:hAnsi="Segoe UI" w:eastAsia="Times New Roman" w:cs="Segoe UI"/>
                <w:color w:val="000000"/>
                <w:sz w:val="20"/>
                <w:szCs w:val="20"/>
                <w:lang w:eastAsia="es-CL"/>
              </w:rPr>
              <w:t>0.787361</w:t>
            </w:r>
          </w:p>
        </w:tc>
        <w:tc>
          <w:tcPr>
            <w:tcW w:w="1200" w:type="dxa"/>
            <w:vAlign w:val="center"/>
            <w:hideMark/>
          </w:tcPr>
          <w:p w:rsidRPr="007B5E30" w:rsidR="007B5E30" w:rsidP="007B5E30" w:rsidRDefault="007B5E30" w14:paraId="45E4087C" w14:textId="77777777">
            <w:pPr>
              <w:jc w:val="center"/>
              <w:cnfStyle w:val="000000100000" w:firstRow="0" w:lastRow="0" w:firstColumn="0" w:lastColumn="0" w:oddVBand="0" w:evenVBand="0" w:oddHBand="1" w:evenHBand="0" w:firstRowFirstColumn="0" w:firstRowLastColumn="0" w:lastRowFirstColumn="0" w:lastRowLastColumn="0"/>
              <w:rPr>
                <w:rFonts w:ascii="Segoe UI" w:hAnsi="Segoe UI" w:eastAsia="Times New Roman" w:cs="Segoe UI"/>
                <w:color w:val="000000"/>
                <w:sz w:val="20"/>
                <w:szCs w:val="20"/>
                <w:lang w:eastAsia="es-CL"/>
              </w:rPr>
            </w:pPr>
            <w:r w:rsidRPr="007B5E30">
              <w:rPr>
                <w:rFonts w:ascii="Segoe UI" w:hAnsi="Segoe UI" w:eastAsia="Times New Roman" w:cs="Segoe UI"/>
                <w:color w:val="000000"/>
                <w:sz w:val="20"/>
                <w:szCs w:val="20"/>
                <w:lang w:eastAsia="es-CL"/>
              </w:rPr>
              <w:t>0.790754</w:t>
            </w:r>
          </w:p>
        </w:tc>
        <w:tc>
          <w:tcPr>
            <w:tcW w:w="1200" w:type="dxa"/>
            <w:vAlign w:val="center"/>
            <w:hideMark/>
          </w:tcPr>
          <w:p w:rsidRPr="007B5E30" w:rsidR="007B5E30" w:rsidP="008F3906" w:rsidRDefault="007B5E30" w14:paraId="58264C9F" w14:textId="77777777">
            <w:pPr>
              <w:keepNext/>
              <w:jc w:val="center"/>
              <w:cnfStyle w:val="000000100000" w:firstRow="0" w:lastRow="0" w:firstColumn="0" w:lastColumn="0" w:oddVBand="0" w:evenVBand="0" w:oddHBand="1" w:evenHBand="0" w:firstRowFirstColumn="0" w:firstRowLastColumn="0" w:lastRowFirstColumn="0" w:lastRowLastColumn="0"/>
              <w:rPr>
                <w:rFonts w:ascii="Segoe UI" w:hAnsi="Segoe UI" w:eastAsia="Times New Roman" w:cs="Segoe UI"/>
                <w:color w:val="000000"/>
                <w:sz w:val="20"/>
                <w:szCs w:val="20"/>
                <w:lang w:eastAsia="es-CL"/>
              </w:rPr>
            </w:pPr>
            <w:r w:rsidRPr="007B5E30">
              <w:rPr>
                <w:rFonts w:ascii="Segoe UI" w:hAnsi="Segoe UI" w:eastAsia="Times New Roman" w:cs="Segoe UI"/>
                <w:color w:val="000000"/>
                <w:sz w:val="20"/>
                <w:szCs w:val="20"/>
                <w:lang w:eastAsia="es-CL"/>
              </w:rPr>
              <w:t>0.882197</w:t>
            </w:r>
          </w:p>
        </w:tc>
      </w:tr>
    </w:tbl>
    <w:p w:rsidR="005919AF" w:rsidP="008F3906" w:rsidRDefault="008F3906" w14:paraId="6A4FA8DD" w14:textId="520CC9FF">
      <w:pPr>
        <w:pStyle w:val="Caption"/>
        <w:jc w:val="center"/>
        <w:rPr>
          <w:rFonts w:ascii="Arial" w:hAnsi="Arial" w:eastAsia="Arial" w:cs="Arial"/>
        </w:rPr>
      </w:pPr>
      <w:r>
        <w:t xml:space="preserve">Tabla </w:t>
      </w:r>
      <w:r>
        <w:fldChar w:fldCharType="begin"/>
      </w:r>
      <w:r>
        <w:instrText xml:space="preserve"> SEQ Tabla \* ARABIC </w:instrText>
      </w:r>
      <w:r>
        <w:fldChar w:fldCharType="separate"/>
      </w:r>
      <w:r w:rsidR="006F7A1A">
        <w:rPr>
          <w:noProof/>
        </w:rPr>
        <w:t>8</w:t>
      </w:r>
      <w:r>
        <w:fldChar w:fldCharType="end"/>
      </w:r>
      <w:r>
        <w:t>: Cross-Validation Metrics (</w:t>
      </w:r>
      <w:r w:rsidR="00EE7EA2">
        <w:t>sin variables categorícas con muchos datos faltantes)</w:t>
      </w:r>
    </w:p>
    <w:p w:rsidRPr="00090DAF" w:rsidR="004A4944" w:rsidP="559A48FE" w:rsidRDefault="004A4944" w14:paraId="6A0D9425" w14:textId="77777777">
      <w:pPr>
        <w:jc w:val="both"/>
        <w:rPr>
          <w:rFonts w:ascii="Arial" w:hAnsi="Arial" w:eastAsia="Arial" w:cs="Arial"/>
        </w:rPr>
      </w:pPr>
    </w:p>
    <w:tbl>
      <w:tblPr>
        <w:tblStyle w:val="ListTable2"/>
        <w:tblW w:w="9680" w:type="dxa"/>
        <w:tblLook w:val="04A0" w:firstRow="1" w:lastRow="0" w:firstColumn="1" w:lastColumn="0" w:noHBand="0" w:noVBand="1"/>
      </w:tblPr>
      <w:tblGrid>
        <w:gridCol w:w="3680"/>
        <w:gridCol w:w="1200"/>
        <w:gridCol w:w="1200"/>
        <w:gridCol w:w="1200"/>
        <w:gridCol w:w="1200"/>
        <w:gridCol w:w="1200"/>
      </w:tblGrid>
      <w:tr w:rsidRPr="00652F67" w:rsidR="00652F67" w:rsidTr="67CF0723" w14:paraId="2D0AFA5D" w14:textId="77777777">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680" w:type="dxa"/>
            <w:hideMark/>
          </w:tcPr>
          <w:p w:rsidRPr="00652F67" w:rsidR="00652F67" w:rsidP="67CF0723" w:rsidRDefault="027B53CB" w14:paraId="3C6A7F36" w14:textId="77777777">
            <w:pPr>
              <w:rPr>
                <w:rFonts w:ascii="Arial" w:hAnsi="Arial" w:eastAsia="Times New Roman" w:cs="Arial"/>
                <w:color w:val="000000"/>
                <w:sz w:val="20"/>
                <w:szCs w:val="20"/>
                <w:lang w:eastAsia="es-CL"/>
              </w:rPr>
            </w:pPr>
            <w:r w:rsidRPr="67CF0723">
              <w:rPr>
                <w:rFonts w:ascii="Arial" w:hAnsi="Arial" w:eastAsia="Times New Roman" w:cs="Arial"/>
                <w:color w:val="000000" w:themeColor="text1"/>
                <w:sz w:val="20"/>
                <w:szCs w:val="20"/>
                <w:lang w:eastAsia="es-CL"/>
              </w:rPr>
              <w:t>Method</w:t>
            </w:r>
          </w:p>
        </w:tc>
        <w:tc>
          <w:tcPr>
            <w:tcW w:w="1200" w:type="dxa"/>
            <w:hideMark/>
          </w:tcPr>
          <w:p w:rsidRPr="00652F67" w:rsidR="00652F67" w:rsidP="67CF0723" w:rsidRDefault="027B53CB" w14:paraId="5C9F0B9D"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67CF0723">
              <w:rPr>
                <w:rFonts w:ascii="Arial" w:hAnsi="Arial" w:eastAsia="Times New Roman" w:cs="Arial"/>
                <w:color w:val="000000" w:themeColor="text1"/>
                <w:sz w:val="20"/>
                <w:szCs w:val="20"/>
                <w:lang w:eastAsia="es-CL"/>
              </w:rPr>
              <w:t>Accuracy</w:t>
            </w:r>
          </w:p>
        </w:tc>
        <w:tc>
          <w:tcPr>
            <w:tcW w:w="1200" w:type="dxa"/>
            <w:hideMark/>
          </w:tcPr>
          <w:p w:rsidRPr="00652F67" w:rsidR="00652F67" w:rsidP="67CF0723" w:rsidRDefault="027B53CB" w14:paraId="5C8D6D6F"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67CF0723">
              <w:rPr>
                <w:rFonts w:ascii="Arial" w:hAnsi="Arial" w:eastAsia="Times New Roman" w:cs="Arial"/>
                <w:color w:val="000000" w:themeColor="text1"/>
                <w:sz w:val="20"/>
                <w:szCs w:val="20"/>
                <w:lang w:eastAsia="es-CL"/>
              </w:rPr>
              <w:t>Precision</w:t>
            </w:r>
          </w:p>
        </w:tc>
        <w:tc>
          <w:tcPr>
            <w:tcW w:w="1200" w:type="dxa"/>
            <w:hideMark/>
          </w:tcPr>
          <w:p w:rsidRPr="00652F67" w:rsidR="00652F67" w:rsidP="0016325B" w:rsidRDefault="00652F67" w14:paraId="38AC2EA4"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68CC98C7">
              <w:rPr>
                <w:rFonts w:ascii="Arial" w:hAnsi="Arial" w:eastAsia="Times New Roman" w:cs="Arial"/>
                <w:color w:val="000000" w:themeColor="text1"/>
                <w:sz w:val="20"/>
                <w:szCs w:val="20"/>
                <w:lang w:eastAsia="es-CL"/>
              </w:rPr>
              <w:t>Recall</w:t>
            </w:r>
          </w:p>
        </w:tc>
        <w:tc>
          <w:tcPr>
            <w:tcW w:w="1200" w:type="dxa"/>
            <w:hideMark/>
          </w:tcPr>
          <w:p w:rsidRPr="00652F67" w:rsidR="00652F67" w:rsidP="0016325B" w:rsidRDefault="00652F67" w14:paraId="408611F6"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652F67">
              <w:rPr>
                <w:rFonts w:ascii="Arial" w:hAnsi="Arial" w:eastAsia="Times New Roman" w:cs="Arial"/>
                <w:color w:val="000000"/>
                <w:sz w:val="20"/>
                <w:szCs w:val="20"/>
                <w:lang w:eastAsia="es-CL"/>
              </w:rPr>
              <w:t>F1</w:t>
            </w:r>
          </w:p>
        </w:tc>
        <w:tc>
          <w:tcPr>
            <w:tcW w:w="1200" w:type="dxa"/>
            <w:hideMark/>
          </w:tcPr>
          <w:p w:rsidRPr="00652F67" w:rsidR="00652F67" w:rsidP="0016325B" w:rsidRDefault="00652F67" w14:paraId="726BCFAC"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652F67">
              <w:rPr>
                <w:rFonts w:ascii="Arial" w:hAnsi="Arial" w:eastAsia="Times New Roman" w:cs="Arial"/>
                <w:color w:val="000000"/>
                <w:sz w:val="20"/>
                <w:szCs w:val="20"/>
                <w:lang w:eastAsia="es-CL"/>
              </w:rPr>
              <w:t>AUC</w:t>
            </w:r>
          </w:p>
        </w:tc>
      </w:tr>
      <w:tr w:rsidRPr="00652F67" w:rsidR="00652F67" w:rsidTr="67CF0723" w14:paraId="1A710D27"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3680" w:type="dxa"/>
            <w:vAlign w:val="center"/>
            <w:hideMark/>
          </w:tcPr>
          <w:p w:rsidRPr="00652F67" w:rsidR="00652F67" w:rsidP="67CF0723" w:rsidRDefault="027B53CB" w14:paraId="19338573" w14:textId="77777777">
            <w:pPr>
              <w:rPr>
                <w:rFonts w:ascii="Arial" w:hAnsi="Arial" w:eastAsia="Times New Roman" w:cs="Arial"/>
                <w:b w:val="0"/>
                <w:bCs w:val="0"/>
                <w:color w:val="000000"/>
                <w:sz w:val="20"/>
                <w:szCs w:val="20"/>
                <w:lang w:eastAsia="es-CL"/>
              </w:rPr>
            </w:pPr>
            <w:r w:rsidRPr="67CF0723">
              <w:rPr>
                <w:rFonts w:ascii="Arial" w:hAnsi="Arial" w:eastAsia="Times New Roman" w:cs="Arial"/>
                <w:b w:val="0"/>
                <w:bCs w:val="0"/>
                <w:color w:val="000000" w:themeColor="text1"/>
                <w:sz w:val="20"/>
                <w:szCs w:val="20"/>
                <w:lang w:eastAsia="es-CL"/>
              </w:rPr>
              <w:t>Logistic Regression - StandardScaler</w:t>
            </w:r>
          </w:p>
        </w:tc>
        <w:tc>
          <w:tcPr>
            <w:tcW w:w="1200" w:type="dxa"/>
            <w:vAlign w:val="center"/>
            <w:hideMark/>
          </w:tcPr>
          <w:p w:rsidRPr="00652F67" w:rsidR="00652F67" w:rsidP="00652F67" w:rsidRDefault="00652F67" w14:paraId="68934113"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652F67">
              <w:rPr>
                <w:rFonts w:ascii="Arial" w:hAnsi="Arial" w:eastAsia="Times New Roman" w:cs="Arial"/>
                <w:color w:val="000000"/>
                <w:sz w:val="20"/>
                <w:szCs w:val="20"/>
                <w:lang w:eastAsia="es-CL"/>
              </w:rPr>
              <w:t>0.844595</w:t>
            </w:r>
          </w:p>
        </w:tc>
        <w:tc>
          <w:tcPr>
            <w:tcW w:w="1200" w:type="dxa"/>
            <w:vAlign w:val="center"/>
            <w:hideMark/>
          </w:tcPr>
          <w:p w:rsidRPr="00652F67" w:rsidR="00652F67" w:rsidP="00652F67" w:rsidRDefault="00652F67" w14:paraId="74346DDC"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652F67">
              <w:rPr>
                <w:rFonts w:ascii="Arial" w:hAnsi="Arial" w:eastAsia="Times New Roman" w:cs="Arial"/>
                <w:color w:val="000000"/>
                <w:sz w:val="20"/>
                <w:szCs w:val="20"/>
                <w:lang w:eastAsia="es-CL"/>
              </w:rPr>
              <w:t>0.864865</w:t>
            </w:r>
          </w:p>
        </w:tc>
        <w:tc>
          <w:tcPr>
            <w:tcW w:w="1200" w:type="dxa"/>
            <w:vAlign w:val="center"/>
            <w:hideMark/>
          </w:tcPr>
          <w:p w:rsidRPr="00652F67" w:rsidR="00652F67" w:rsidP="00652F67" w:rsidRDefault="00652F67" w14:paraId="1A6789B5"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652F67">
              <w:rPr>
                <w:rFonts w:ascii="Arial" w:hAnsi="Arial" w:eastAsia="Times New Roman" w:cs="Arial"/>
                <w:color w:val="000000"/>
                <w:sz w:val="20"/>
                <w:szCs w:val="20"/>
                <w:lang w:eastAsia="es-CL"/>
              </w:rPr>
              <w:t>0.831169</w:t>
            </w:r>
          </w:p>
        </w:tc>
        <w:tc>
          <w:tcPr>
            <w:tcW w:w="1200" w:type="dxa"/>
            <w:vAlign w:val="center"/>
            <w:hideMark/>
          </w:tcPr>
          <w:p w:rsidRPr="00652F67" w:rsidR="00652F67" w:rsidP="00652F67" w:rsidRDefault="00652F67" w14:paraId="111AB71A"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652F67">
              <w:rPr>
                <w:rFonts w:ascii="Arial" w:hAnsi="Arial" w:eastAsia="Times New Roman" w:cs="Arial"/>
                <w:color w:val="000000"/>
                <w:sz w:val="20"/>
                <w:szCs w:val="20"/>
                <w:lang w:eastAsia="es-CL"/>
              </w:rPr>
              <w:t>0.847682</w:t>
            </w:r>
          </w:p>
        </w:tc>
        <w:tc>
          <w:tcPr>
            <w:tcW w:w="1200" w:type="dxa"/>
            <w:vAlign w:val="center"/>
            <w:hideMark/>
          </w:tcPr>
          <w:p w:rsidRPr="00652F67" w:rsidR="00652F67" w:rsidP="00652F67" w:rsidRDefault="00652F67" w14:paraId="48EF2BD3"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652F67">
              <w:rPr>
                <w:rFonts w:ascii="Arial" w:hAnsi="Arial" w:eastAsia="Times New Roman" w:cs="Arial"/>
                <w:color w:val="000000"/>
                <w:sz w:val="20"/>
                <w:szCs w:val="20"/>
                <w:lang w:eastAsia="es-CL"/>
              </w:rPr>
              <w:t>0.902140</w:t>
            </w:r>
          </w:p>
        </w:tc>
      </w:tr>
      <w:tr w:rsidRPr="00652F67" w:rsidR="00652F67" w:rsidTr="67CF0723" w14:paraId="68A49CB8" w14:textId="77777777">
        <w:trPr>
          <w:trHeight w:val="560"/>
        </w:trPr>
        <w:tc>
          <w:tcPr>
            <w:cnfStyle w:val="001000000000" w:firstRow="0" w:lastRow="0" w:firstColumn="1" w:lastColumn="0" w:oddVBand="0" w:evenVBand="0" w:oddHBand="0" w:evenHBand="0" w:firstRowFirstColumn="0" w:firstRowLastColumn="0" w:lastRowFirstColumn="0" w:lastRowLastColumn="0"/>
            <w:tcW w:w="3680" w:type="dxa"/>
            <w:vAlign w:val="center"/>
            <w:hideMark/>
          </w:tcPr>
          <w:p w:rsidRPr="00652F67" w:rsidR="00652F67" w:rsidP="67CF0723" w:rsidRDefault="027B53CB" w14:paraId="7E12604A" w14:textId="77777777">
            <w:pPr>
              <w:rPr>
                <w:rFonts w:ascii="Arial" w:hAnsi="Arial" w:eastAsia="Times New Roman" w:cs="Arial"/>
                <w:b w:val="0"/>
                <w:bCs w:val="0"/>
                <w:color w:val="000000"/>
                <w:sz w:val="20"/>
                <w:szCs w:val="20"/>
                <w:lang w:eastAsia="es-CL"/>
              </w:rPr>
            </w:pPr>
            <w:r w:rsidRPr="67CF0723">
              <w:rPr>
                <w:rFonts w:ascii="Arial" w:hAnsi="Arial" w:eastAsia="Times New Roman" w:cs="Arial"/>
                <w:b w:val="0"/>
                <w:bCs w:val="0"/>
                <w:color w:val="000000" w:themeColor="text1"/>
                <w:sz w:val="20"/>
                <w:szCs w:val="20"/>
                <w:lang w:eastAsia="es-CL"/>
              </w:rPr>
              <w:t>Logistic Regression - StandardScaler - Forward Selection</w:t>
            </w:r>
          </w:p>
        </w:tc>
        <w:tc>
          <w:tcPr>
            <w:tcW w:w="1200" w:type="dxa"/>
            <w:vAlign w:val="center"/>
            <w:hideMark/>
          </w:tcPr>
          <w:p w:rsidRPr="00652F67" w:rsidR="00652F67" w:rsidP="00652F67" w:rsidRDefault="00652F67" w14:paraId="2204EFE5"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652F67">
              <w:rPr>
                <w:rFonts w:ascii="Arial" w:hAnsi="Arial" w:eastAsia="Times New Roman" w:cs="Arial"/>
                <w:color w:val="000000"/>
                <w:sz w:val="20"/>
                <w:szCs w:val="20"/>
                <w:lang w:eastAsia="es-CL"/>
              </w:rPr>
              <w:t>0.837838</w:t>
            </w:r>
          </w:p>
        </w:tc>
        <w:tc>
          <w:tcPr>
            <w:tcW w:w="1200" w:type="dxa"/>
            <w:vAlign w:val="center"/>
            <w:hideMark/>
          </w:tcPr>
          <w:p w:rsidRPr="00652F67" w:rsidR="00652F67" w:rsidP="00652F67" w:rsidRDefault="00652F67" w14:paraId="3273E528"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652F67">
              <w:rPr>
                <w:rFonts w:ascii="Arial" w:hAnsi="Arial" w:eastAsia="Times New Roman" w:cs="Arial"/>
                <w:color w:val="000000"/>
                <w:sz w:val="20"/>
                <w:szCs w:val="20"/>
                <w:lang w:eastAsia="es-CL"/>
              </w:rPr>
              <w:t>0.863014</w:t>
            </w:r>
          </w:p>
        </w:tc>
        <w:tc>
          <w:tcPr>
            <w:tcW w:w="1200" w:type="dxa"/>
            <w:vAlign w:val="center"/>
            <w:hideMark/>
          </w:tcPr>
          <w:p w:rsidRPr="00652F67" w:rsidR="00652F67" w:rsidP="00652F67" w:rsidRDefault="00652F67" w14:paraId="232AF584"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652F67">
              <w:rPr>
                <w:rFonts w:ascii="Arial" w:hAnsi="Arial" w:eastAsia="Times New Roman" w:cs="Arial"/>
                <w:color w:val="000000"/>
                <w:sz w:val="20"/>
                <w:szCs w:val="20"/>
                <w:lang w:eastAsia="es-CL"/>
              </w:rPr>
              <w:t>0.818182</w:t>
            </w:r>
          </w:p>
        </w:tc>
        <w:tc>
          <w:tcPr>
            <w:tcW w:w="1200" w:type="dxa"/>
            <w:vAlign w:val="center"/>
            <w:hideMark/>
          </w:tcPr>
          <w:p w:rsidRPr="00652F67" w:rsidR="00652F67" w:rsidP="00652F67" w:rsidRDefault="00652F67" w14:paraId="42199575"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652F67">
              <w:rPr>
                <w:rFonts w:ascii="Arial" w:hAnsi="Arial" w:eastAsia="Times New Roman" w:cs="Arial"/>
                <w:color w:val="000000"/>
                <w:sz w:val="20"/>
                <w:szCs w:val="20"/>
                <w:lang w:eastAsia="es-CL"/>
              </w:rPr>
              <w:t>0.840000</w:t>
            </w:r>
          </w:p>
        </w:tc>
        <w:tc>
          <w:tcPr>
            <w:tcW w:w="1200" w:type="dxa"/>
            <w:vAlign w:val="center"/>
            <w:hideMark/>
          </w:tcPr>
          <w:p w:rsidRPr="00652F67" w:rsidR="00652F67" w:rsidP="00652F67" w:rsidRDefault="00652F67" w14:paraId="6A876E70"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652F67">
              <w:rPr>
                <w:rFonts w:ascii="Arial" w:hAnsi="Arial" w:eastAsia="Times New Roman" w:cs="Arial"/>
                <w:color w:val="000000"/>
                <w:sz w:val="20"/>
                <w:szCs w:val="20"/>
                <w:lang w:eastAsia="es-CL"/>
              </w:rPr>
              <w:t>0.912018</w:t>
            </w:r>
          </w:p>
        </w:tc>
      </w:tr>
      <w:tr w:rsidRPr="00652F67" w:rsidR="00652F67" w:rsidTr="67CF0723" w14:paraId="08702D2D" w14:textId="77777777">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3680" w:type="dxa"/>
            <w:vAlign w:val="center"/>
            <w:hideMark/>
          </w:tcPr>
          <w:p w:rsidRPr="00652F67" w:rsidR="00652F67" w:rsidP="67CF0723" w:rsidRDefault="027B53CB" w14:paraId="0E1D3D7A" w14:textId="77777777">
            <w:pPr>
              <w:rPr>
                <w:rFonts w:ascii="Arial" w:hAnsi="Arial" w:eastAsia="Times New Roman" w:cs="Arial"/>
                <w:b w:val="0"/>
                <w:bCs w:val="0"/>
                <w:color w:val="000000"/>
                <w:sz w:val="20"/>
                <w:szCs w:val="20"/>
                <w:lang w:eastAsia="es-CL"/>
              </w:rPr>
            </w:pPr>
            <w:r w:rsidRPr="67CF0723">
              <w:rPr>
                <w:rFonts w:ascii="Arial" w:hAnsi="Arial" w:eastAsia="Times New Roman" w:cs="Arial"/>
                <w:b w:val="0"/>
                <w:bCs w:val="0"/>
                <w:color w:val="000000" w:themeColor="text1"/>
                <w:sz w:val="20"/>
                <w:szCs w:val="20"/>
                <w:lang w:eastAsia="es-CL"/>
              </w:rPr>
              <w:t>Logistic Regression - StandardScaler - Backward Selection</w:t>
            </w:r>
          </w:p>
        </w:tc>
        <w:tc>
          <w:tcPr>
            <w:tcW w:w="1200" w:type="dxa"/>
            <w:vAlign w:val="center"/>
            <w:hideMark/>
          </w:tcPr>
          <w:p w:rsidRPr="00652F67" w:rsidR="00652F67" w:rsidP="00652F67" w:rsidRDefault="00652F67" w14:paraId="12CC23C0"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652F67">
              <w:rPr>
                <w:rFonts w:ascii="Arial" w:hAnsi="Arial" w:eastAsia="Times New Roman" w:cs="Arial"/>
                <w:color w:val="000000"/>
                <w:sz w:val="20"/>
                <w:szCs w:val="20"/>
                <w:lang w:eastAsia="es-CL"/>
              </w:rPr>
              <w:t>0.831081</w:t>
            </w:r>
          </w:p>
        </w:tc>
        <w:tc>
          <w:tcPr>
            <w:tcW w:w="1200" w:type="dxa"/>
            <w:vAlign w:val="center"/>
            <w:hideMark/>
          </w:tcPr>
          <w:p w:rsidRPr="00652F67" w:rsidR="00652F67" w:rsidP="00652F67" w:rsidRDefault="00652F67" w14:paraId="3C843998"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652F67">
              <w:rPr>
                <w:rFonts w:ascii="Arial" w:hAnsi="Arial" w:eastAsia="Times New Roman" w:cs="Arial"/>
                <w:color w:val="000000"/>
                <w:sz w:val="20"/>
                <w:szCs w:val="20"/>
                <w:lang w:eastAsia="es-CL"/>
              </w:rPr>
              <w:t>0.833333</w:t>
            </w:r>
          </w:p>
        </w:tc>
        <w:tc>
          <w:tcPr>
            <w:tcW w:w="1200" w:type="dxa"/>
            <w:vAlign w:val="center"/>
            <w:hideMark/>
          </w:tcPr>
          <w:p w:rsidRPr="00652F67" w:rsidR="00652F67" w:rsidP="00652F67" w:rsidRDefault="00652F67" w14:paraId="37A24294"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652F67">
              <w:rPr>
                <w:rFonts w:ascii="Arial" w:hAnsi="Arial" w:eastAsia="Times New Roman" w:cs="Arial"/>
                <w:color w:val="000000"/>
                <w:sz w:val="20"/>
                <w:szCs w:val="20"/>
                <w:lang w:eastAsia="es-CL"/>
              </w:rPr>
              <w:t>0.844156</w:t>
            </w:r>
          </w:p>
        </w:tc>
        <w:tc>
          <w:tcPr>
            <w:tcW w:w="1200" w:type="dxa"/>
            <w:vAlign w:val="center"/>
            <w:hideMark/>
          </w:tcPr>
          <w:p w:rsidRPr="00652F67" w:rsidR="00652F67" w:rsidP="00652F67" w:rsidRDefault="00652F67" w14:paraId="66E0F0BE"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652F67">
              <w:rPr>
                <w:rFonts w:ascii="Arial" w:hAnsi="Arial" w:eastAsia="Times New Roman" w:cs="Arial"/>
                <w:color w:val="000000"/>
                <w:sz w:val="20"/>
                <w:szCs w:val="20"/>
                <w:lang w:eastAsia="es-CL"/>
              </w:rPr>
              <w:t>0.838710</w:t>
            </w:r>
          </w:p>
        </w:tc>
        <w:tc>
          <w:tcPr>
            <w:tcW w:w="1200" w:type="dxa"/>
            <w:vAlign w:val="center"/>
            <w:hideMark/>
          </w:tcPr>
          <w:p w:rsidRPr="00652F67" w:rsidR="00652F67" w:rsidP="00EE7EA2" w:rsidRDefault="00652F67" w14:paraId="5E80A614" w14:textId="77777777">
            <w:pPr>
              <w:keepNext/>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652F67">
              <w:rPr>
                <w:rFonts w:ascii="Arial" w:hAnsi="Arial" w:eastAsia="Times New Roman" w:cs="Arial"/>
                <w:color w:val="000000"/>
                <w:sz w:val="20"/>
                <w:szCs w:val="20"/>
                <w:lang w:eastAsia="es-CL"/>
              </w:rPr>
              <w:t>0.908542</w:t>
            </w:r>
          </w:p>
        </w:tc>
      </w:tr>
    </w:tbl>
    <w:p w:rsidR="004A4944" w:rsidP="00EE7EA2" w:rsidRDefault="00EE7EA2" w14:paraId="6768CA82" w14:textId="529E660B">
      <w:pPr>
        <w:pStyle w:val="Caption"/>
        <w:jc w:val="center"/>
        <w:rPr>
          <w:rFonts w:ascii="Arial" w:hAnsi="Arial" w:eastAsia="Arial" w:cs="Arial"/>
        </w:rPr>
      </w:pPr>
      <w:bookmarkStart w:name="_Ref178368490" w:id="23"/>
      <w:r>
        <w:t xml:space="preserve">Tabla </w:t>
      </w:r>
      <w:r>
        <w:fldChar w:fldCharType="begin"/>
      </w:r>
      <w:r>
        <w:instrText xml:space="preserve"> SEQ Tabla \* ARABIC </w:instrText>
      </w:r>
      <w:r>
        <w:fldChar w:fldCharType="separate"/>
      </w:r>
      <w:r w:rsidR="006F7A1A">
        <w:rPr>
          <w:noProof/>
        </w:rPr>
        <w:t>9</w:t>
      </w:r>
      <w:r>
        <w:fldChar w:fldCharType="end"/>
      </w:r>
      <w:bookmarkEnd w:id="23"/>
      <w:r>
        <w:t>: Test Set Metrics (sin variables categorícas con muchos datos faltantes)</w:t>
      </w:r>
    </w:p>
    <w:p w:rsidRPr="00090DAF" w:rsidR="00AA6700" w:rsidP="559A48FE" w:rsidRDefault="008765B0" w14:paraId="73CB234E" w14:textId="54A7331A">
      <w:pPr>
        <w:jc w:val="both"/>
        <w:rPr>
          <w:rFonts w:ascii="Arial" w:hAnsi="Arial" w:eastAsia="Arial" w:cs="Arial"/>
        </w:rPr>
      </w:pPr>
      <w:r w:rsidRPr="68CC98C7">
        <w:rPr>
          <w:rFonts w:ascii="Arial" w:hAnsi="Arial" w:eastAsia="Arial" w:cs="Arial"/>
        </w:rPr>
        <w:t xml:space="preserve">Con esto, </w:t>
      </w:r>
      <w:r w:rsidRPr="68CC98C7" w:rsidR="00417BBA">
        <w:rPr>
          <w:rFonts w:ascii="Arial" w:hAnsi="Arial" w:eastAsia="Arial" w:cs="Arial"/>
        </w:rPr>
        <w:t>surgen 2 preguntas sobre</w:t>
      </w:r>
      <w:r w:rsidRPr="68CC98C7" w:rsidR="003411AA">
        <w:rPr>
          <w:rFonts w:ascii="Arial" w:hAnsi="Arial" w:eastAsia="Arial" w:cs="Arial"/>
        </w:rPr>
        <w:t xml:space="preserve"> </w:t>
      </w:r>
      <w:r w:rsidRPr="68CC98C7" w:rsidR="003A39DD">
        <w:rPr>
          <w:rFonts w:ascii="Arial" w:hAnsi="Arial" w:eastAsia="Arial" w:cs="Arial"/>
        </w:rPr>
        <w:t>el modelo y el dataset a escoger para avanzar con las siguientes etapas</w:t>
      </w:r>
      <w:r w:rsidRPr="68CC98C7" w:rsidR="00417BBA">
        <w:rPr>
          <w:rFonts w:ascii="Arial" w:hAnsi="Arial" w:eastAsia="Arial" w:cs="Arial"/>
        </w:rPr>
        <w:t>:</w:t>
      </w:r>
    </w:p>
    <w:p w:rsidRPr="00090DAF" w:rsidR="003411AA" w:rsidP="67CF0723" w:rsidRDefault="003A39DD" w14:paraId="261C364F" w14:textId="309912B9">
      <w:pPr>
        <w:pStyle w:val="ListParagraph"/>
        <w:numPr>
          <w:ilvl w:val="0"/>
          <w:numId w:val="7"/>
        </w:numPr>
        <w:jc w:val="both"/>
        <w:rPr>
          <w:rFonts w:ascii="Arial" w:hAnsi="Arial" w:eastAsia="Arial" w:cs="Arial"/>
        </w:rPr>
      </w:pPr>
      <w:r w:rsidRPr="67CF0723">
        <w:rPr>
          <w:rFonts w:ascii="Arial" w:hAnsi="Arial" w:eastAsia="Arial" w:cs="Arial"/>
        </w:rPr>
        <w:t>Sobre el modelo, cuál se debe escoger dentro de las siguientes</w:t>
      </w:r>
      <w:r w:rsidRPr="67CF0723" w:rsidR="00793FFB">
        <w:rPr>
          <w:rFonts w:ascii="Arial" w:hAnsi="Arial" w:eastAsia="Arial" w:cs="Arial"/>
        </w:rPr>
        <w:t xml:space="preserve"> elecciones: </w:t>
      </w:r>
      <w:r w:rsidRPr="67CF0723" w:rsidR="003411AA">
        <w:rPr>
          <w:rFonts w:ascii="Arial" w:hAnsi="Arial" w:eastAsia="Arial" w:cs="Arial"/>
        </w:rPr>
        <w:t>sin feature selection, backward</w:t>
      </w:r>
      <w:r w:rsidRPr="67CF0723" w:rsidR="00793FFB">
        <w:rPr>
          <w:rFonts w:ascii="Arial" w:hAnsi="Arial" w:eastAsia="Arial" w:cs="Arial"/>
        </w:rPr>
        <w:t xml:space="preserve">, </w:t>
      </w:r>
      <w:r w:rsidRPr="67CF0723" w:rsidR="003411AA">
        <w:rPr>
          <w:rFonts w:ascii="Arial" w:hAnsi="Arial" w:eastAsia="Arial" w:cs="Arial"/>
        </w:rPr>
        <w:t>forward</w:t>
      </w:r>
      <w:r w:rsidRPr="67CF0723" w:rsidR="00793FFB">
        <w:rPr>
          <w:rFonts w:ascii="Arial" w:hAnsi="Arial" w:eastAsia="Arial" w:cs="Arial"/>
        </w:rPr>
        <w:t>.</w:t>
      </w:r>
    </w:p>
    <w:p w:rsidRPr="00090DAF" w:rsidR="00856123" w:rsidP="67CF0723" w:rsidRDefault="00793FFB" w14:paraId="7C84E195" w14:textId="13C39C5A">
      <w:pPr>
        <w:pStyle w:val="ListParagraph"/>
        <w:numPr>
          <w:ilvl w:val="0"/>
          <w:numId w:val="7"/>
        </w:numPr>
        <w:jc w:val="both"/>
        <w:rPr>
          <w:rFonts w:ascii="Arial" w:hAnsi="Arial" w:eastAsia="Arial" w:cs="Arial"/>
        </w:rPr>
      </w:pPr>
      <w:r w:rsidRPr="4DE1BE54" w:rsidR="0F6D4100">
        <w:rPr>
          <w:rFonts w:ascii="Arial" w:hAnsi="Arial" w:eastAsia="Arial" w:cs="Arial"/>
        </w:rPr>
        <w:t>Sobre el datase</w:t>
      </w:r>
      <w:r w:rsidRPr="4DE1BE54" w:rsidR="0E80D950">
        <w:rPr>
          <w:rFonts w:ascii="Arial" w:hAnsi="Arial" w:eastAsia="Arial" w:cs="Arial"/>
        </w:rPr>
        <w:t>t</w:t>
      </w:r>
      <w:r w:rsidRPr="4DE1BE54" w:rsidR="0F6D4100">
        <w:rPr>
          <w:rFonts w:ascii="Arial" w:hAnsi="Arial" w:eastAsia="Arial" w:cs="Arial"/>
        </w:rPr>
        <w:t>, cuál se debe escoger dentro de a</w:t>
      </w:r>
      <w:r w:rsidRPr="4DE1BE54" w:rsidR="0E80D950">
        <w:rPr>
          <w:rFonts w:ascii="Arial" w:hAnsi="Arial" w:eastAsia="Arial" w:cs="Arial"/>
        </w:rPr>
        <w:t xml:space="preserve">quel que tiene </w:t>
      </w:r>
      <w:r w:rsidRPr="4DE1BE54" w:rsidR="6102D93C">
        <w:rPr>
          <w:rFonts w:ascii="Arial" w:hAnsi="Arial" w:eastAsia="Arial" w:cs="Arial"/>
        </w:rPr>
        <w:t>más</w:t>
      </w:r>
      <w:r w:rsidRPr="4DE1BE54" w:rsidR="0E80D950">
        <w:rPr>
          <w:rFonts w:ascii="Arial" w:hAnsi="Arial" w:eastAsia="Arial" w:cs="Arial"/>
        </w:rPr>
        <w:t xml:space="preserve"> </w:t>
      </w:r>
      <w:r w:rsidRPr="4DE1BE54" w:rsidR="6C26FA63">
        <w:rPr>
          <w:rFonts w:ascii="Arial" w:hAnsi="Arial" w:eastAsia="Arial" w:cs="Arial"/>
        </w:rPr>
        <w:t>características,</w:t>
      </w:r>
      <w:r w:rsidRPr="4DE1BE54" w:rsidR="0E80D950">
        <w:rPr>
          <w:rFonts w:ascii="Arial" w:hAnsi="Arial" w:eastAsia="Arial" w:cs="Arial"/>
        </w:rPr>
        <w:t xml:space="preserve"> </w:t>
      </w:r>
      <w:r w:rsidRPr="4DE1BE54" w:rsidR="6102D93C">
        <w:rPr>
          <w:rFonts w:ascii="Arial" w:hAnsi="Arial" w:eastAsia="Arial" w:cs="Arial"/>
        </w:rPr>
        <w:t xml:space="preserve">pero menor muestra o aquel que tiene menos </w:t>
      </w:r>
      <w:r w:rsidRPr="4DE1BE54" w:rsidR="2E849767">
        <w:rPr>
          <w:rFonts w:ascii="Arial" w:hAnsi="Arial" w:eastAsia="Arial" w:cs="Arial"/>
        </w:rPr>
        <w:t>características,</w:t>
      </w:r>
      <w:r w:rsidRPr="4DE1BE54" w:rsidR="6102D93C">
        <w:rPr>
          <w:rFonts w:ascii="Arial" w:hAnsi="Arial" w:eastAsia="Arial" w:cs="Arial"/>
        </w:rPr>
        <w:t xml:space="preserve"> pero </w:t>
      </w:r>
      <w:r w:rsidRPr="4DE1BE54" w:rsidR="0A28D282">
        <w:rPr>
          <w:rFonts w:ascii="Arial" w:hAnsi="Arial" w:eastAsia="Arial" w:cs="Arial"/>
        </w:rPr>
        <w:t>mayor muestra.</w:t>
      </w:r>
    </w:p>
    <w:p w:rsidRPr="00090DAF" w:rsidR="00856123" w:rsidP="67CF0723" w:rsidRDefault="00A96773" w14:paraId="731AD8B9" w14:textId="6294515E">
      <w:pPr>
        <w:jc w:val="both"/>
        <w:rPr>
          <w:rFonts w:ascii="Arial" w:hAnsi="Arial" w:eastAsia="Arial" w:cs="Arial"/>
        </w:rPr>
      </w:pPr>
      <w:r w:rsidRPr="67CF0723" w:rsidR="0A28D282">
        <w:rPr>
          <w:rFonts w:ascii="Arial" w:hAnsi="Arial" w:eastAsia="Arial" w:cs="Arial"/>
        </w:rPr>
        <w:t xml:space="preserve">La respuesta al primer punto lo entregan </w:t>
      </w:r>
      <w:r w:rsidRPr="67CF0723" w:rsidR="1877713F">
        <w:rPr>
          <w:rFonts w:ascii="Arial" w:hAnsi="Arial" w:eastAsia="Arial" w:cs="Arial"/>
        </w:rPr>
        <w:t xml:space="preserve">la </w:t>
      </w:r>
      <w:r w:rsidR="00A67B5E">
        <w:rPr>
          <w:rFonts w:ascii="Arial" w:hAnsi="Arial" w:eastAsia="Arial" w:cs="Arial"/>
        </w:rPr>
        <w:fldChar w:fldCharType="begin"/>
      </w:r>
      <w:r w:rsidRPr="00090DAF" w:rsidR="00A67B5E">
        <w:rPr>
          <w:rFonts w:ascii="Arial" w:hAnsi="Arial" w:eastAsia="Arial" w:cs="Arial"/>
        </w:rPr>
        <w:instrText xml:space="preserve"> REF _Ref178368511 \h </w:instrText>
      </w:r>
      <w:r w:rsidR="00A67B5E">
        <w:rPr>
          <w:rFonts w:ascii="Arial" w:hAnsi="Arial" w:eastAsia="Arial" w:cs="Arial"/>
        </w:rPr>
      </w:r>
      <w:r w:rsidR="00A67B5E">
        <w:rPr>
          <w:rFonts w:ascii="Arial" w:hAnsi="Arial" w:eastAsia="Arial" w:cs="Arial"/>
        </w:rPr>
        <w:fldChar w:fldCharType="separate"/>
      </w:r>
      <w:r w:rsidRPr="67CF0723" w:rsidR="6F877373">
        <w:rPr/>
        <w:t>Tabla 7</w:t>
      </w:r>
      <w:r w:rsidR="00A67B5E">
        <w:rPr>
          <w:rFonts w:ascii="Arial" w:hAnsi="Arial" w:eastAsia="Arial" w:cs="Arial"/>
        </w:rPr>
        <w:fldChar w:fldCharType="end"/>
      </w:r>
      <w:r w:rsidRPr="67CF0723" w:rsidR="76166D94">
        <w:rPr>
          <w:rFonts w:ascii="Arial" w:hAnsi="Arial" w:eastAsia="Arial" w:cs="Arial"/>
        </w:rPr>
        <w:t xml:space="preserve"> </w:t>
      </w:r>
      <w:r w:rsidRPr="67CF0723" w:rsidR="6F877373">
        <w:rPr>
          <w:rFonts w:ascii="Arial" w:hAnsi="Arial" w:eastAsia="Arial" w:cs="Arial"/>
        </w:rPr>
        <w:t xml:space="preserve">y </w:t>
      </w:r>
      <w:r w:rsidRPr="67CF0723" w:rsidR="76166D94">
        <w:rPr>
          <w:rFonts w:ascii="Arial" w:hAnsi="Arial" w:eastAsia="Arial" w:cs="Arial"/>
        </w:rPr>
        <w:t xml:space="preserve">la </w:t>
      </w:r>
      <w:r w:rsidR="009C3BC2">
        <w:rPr>
          <w:rFonts w:ascii="Arial" w:hAnsi="Arial" w:eastAsia="Arial" w:cs="Arial"/>
        </w:rPr>
        <w:fldChar w:fldCharType="begin"/>
      </w:r>
      <w:r w:rsidRPr="00090DAF" w:rsidR="009C3BC2">
        <w:rPr>
          <w:rFonts w:ascii="Arial" w:hAnsi="Arial" w:eastAsia="Arial" w:cs="Arial"/>
        </w:rPr>
        <w:instrText xml:space="preserve"> REF _Ref178368490 \h </w:instrText>
      </w:r>
      <w:r w:rsidR="009C3BC2">
        <w:rPr>
          <w:rFonts w:ascii="Arial" w:hAnsi="Arial" w:eastAsia="Arial" w:cs="Arial"/>
        </w:rPr>
      </w:r>
      <w:r w:rsidR="009C3BC2">
        <w:rPr>
          <w:rFonts w:ascii="Arial" w:hAnsi="Arial" w:eastAsia="Arial" w:cs="Arial"/>
        </w:rPr>
        <w:fldChar w:fldCharType="separate"/>
      </w:r>
      <w:r w:rsidRPr="67CF0723" w:rsidR="76166D94">
        <w:rPr/>
        <w:t>Tabla 9</w:t>
      </w:r>
      <w:r w:rsidR="009C3BC2">
        <w:rPr>
          <w:rFonts w:ascii="Arial" w:hAnsi="Arial" w:eastAsia="Arial" w:cs="Arial"/>
        </w:rPr>
        <w:fldChar w:fldCharType="end"/>
      </w:r>
      <w:r w:rsidRPr="67CF0723" w:rsidR="2CA5F982">
        <w:rPr>
          <w:rFonts w:ascii="Arial" w:hAnsi="Arial" w:eastAsia="Arial" w:cs="Arial"/>
        </w:rPr>
        <w:t xml:space="preserve">, en donde se aprecian mejores valores en términos de </w:t>
      </w:r>
      <w:r w:rsidRPr="67CF0723" w:rsidR="6F877373">
        <w:rPr>
          <w:rFonts w:ascii="Arial" w:hAnsi="Arial" w:eastAsia="Arial" w:cs="Arial"/>
        </w:rPr>
        <w:t>R</w:t>
      </w:r>
      <w:r w:rsidRPr="67CF0723" w:rsidR="2CA5F982">
        <w:rPr>
          <w:rFonts w:ascii="Arial" w:hAnsi="Arial" w:eastAsia="Arial" w:cs="Arial"/>
        </w:rPr>
        <w:t xml:space="preserve">ecall, F1 y AUC para el modelo sin </w:t>
      </w:r>
      <w:r w:rsidRPr="67CF0723" w:rsidR="6F42D644">
        <w:rPr>
          <w:rFonts w:ascii="Arial" w:hAnsi="Arial" w:eastAsia="Arial" w:cs="Arial"/>
        </w:rPr>
        <w:t>selección de características</w:t>
      </w:r>
      <w:r w:rsidRPr="67CF0723" w:rsidR="5594C43C">
        <w:rPr>
          <w:rFonts w:ascii="Arial" w:hAnsi="Arial" w:eastAsia="Arial" w:cs="Arial"/>
        </w:rPr>
        <w:t xml:space="preserve">.  Con respecto a la segunda pregunta, esta será revisada en los siguientes puntos de este informe.</w:t>
      </w:r>
    </w:p>
    <w:p w:rsidRPr="00090DAF" w:rsidR="6DA6968B" w:rsidP="002C0F6F" w:rsidRDefault="6DA6968B" w14:paraId="020F60EB" w14:textId="080C9E92">
      <w:pPr>
        <w:pStyle w:val="Heading3"/>
        <w:jc w:val="both"/>
        <w:rPr>
          <w:rFonts w:ascii="Arial" w:hAnsi="Arial" w:eastAsia="Arial" w:cs="Arial"/>
        </w:rPr>
      </w:pPr>
      <w:bookmarkStart w:name="_Toc726284505" w:id="1537982106"/>
      <w:r w:rsidRPr="4DE1BE54" w:rsidR="41BF5C36">
        <w:rPr>
          <w:rFonts w:ascii="Arial" w:hAnsi="Arial" w:eastAsia="Arial" w:cs="Arial"/>
        </w:rPr>
        <w:t>Validación de balanceo de clases</w:t>
      </w:r>
      <w:bookmarkEnd w:id="1537982106"/>
    </w:p>
    <w:p w:rsidRPr="00090DAF" w:rsidR="00143147" w:rsidP="67CF0723" w:rsidRDefault="00437C4B" w14:paraId="4649ABB8" w14:textId="1E557249">
      <w:pPr>
        <w:jc w:val="both"/>
        <w:rPr>
          <w:rFonts w:ascii="Arial" w:hAnsi="Arial" w:eastAsia="Arial" w:cs="Arial"/>
        </w:rPr>
      </w:pPr>
      <w:r w:rsidRPr="4DE1BE54" w:rsidR="2066328D">
        <w:rPr>
          <w:rFonts w:ascii="Arial" w:hAnsi="Arial" w:eastAsia="Arial" w:cs="Arial"/>
        </w:rPr>
        <w:t xml:space="preserve">Aunque en este caso específico las clases están relativamente balanceadas, hacer el </w:t>
      </w:r>
      <w:r w:rsidRPr="4DE1BE54" w:rsidR="70CD5FEE">
        <w:rPr>
          <w:rFonts w:ascii="Arial" w:hAnsi="Arial" w:eastAsia="Arial" w:cs="Arial"/>
        </w:rPr>
        <w:t xml:space="preserve">remuestreo </w:t>
      </w:r>
      <w:r w:rsidRPr="4DE1BE54" w:rsidR="2066328D">
        <w:rPr>
          <w:rFonts w:ascii="Arial" w:hAnsi="Arial" w:eastAsia="Arial" w:cs="Arial"/>
        </w:rPr>
        <w:t>es crucial en escenarios de desbalanceo significativo para asegurar que los modelos no solo alcancen altos valores de exactitud, sino que también funcionen de manera efectiva en el contexto específico de la predicción de interés, manejando correctamente ambas clases y reduciendo el riesgo de errores críticos en la clasificación.</w:t>
      </w:r>
    </w:p>
    <w:p w:rsidR="004D6F43" w:rsidP="004D6F43" w:rsidRDefault="004D6F43" w14:paraId="022219C9" w14:textId="77777777">
      <w:pPr>
        <w:keepNext/>
        <w:jc w:val="center"/>
      </w:pPr>
      <w:r>
        <w:rPr>
          <w:noProof/>
        </w:rPr>
        <w:drawing>
          <wp:inline distT="0" distB="0" distL="0" distR="0" wp14:anchorId="2DC18028" wp14:editId="70D90312">
            <wp:extent cx="3765550" cy="3000530"/>
            <wp:effectExtent l="0" t="0" r="6350" b="9525"/>
            <wp:docPr id="1706371839"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71839" name="Imagen 1" descr="Gráfico, Gráfico de barras&#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4769" cy="3007876"/>
                    </a:xfrm>
                    <a:prstGeom prst="rect">
                      <a:avLst/>
                    </a:prstGeom>
                    <a:noFill/>
                    <a:ln>
                      <a:noFill/>
                    </a:ln>
                  </pic:spPr>
                </pic:pic>
              </a:graphicData>
            </a:graphic>
          </wp:inline>
        </w:drawing>
      </w:r>
    </w:p>
    <w:p w:rsidR="006B6C42" w:rsidP="004D6F43" w:rsidRDefault="004D6F43" w14:paraId="32924762" w14:textId="2D0B7453">
      <w:pPr>
        <w:pStyle w:val="Caption"/>
        <w:jc w:val="center"/>
        <w:rPr>
          <w:rFonts w:ascii="Arial" w:hAnsi="Arial" w:eastAsia="Arial" w:cs="Arial"/>
        </w:rPr>
      </w:pPr>
      <w:bookmarkStart w:name="_Ref178369623" w:id="25"/>
      <w:r>
        <w:t xml:space="preserve">Figura </w:t>
      </w:r>
      <w:r>
        <w:fldChar w:fldCharType="begin"/>
      </w:r>
      <w:r>
        <w:instrText xml:space="preserve"> SEQ Figura \* ARABIC </w:instrText>
      </w:r>
      <w:r>
        <w:fldChar w:fldCharType="separate"/>
      </w:r>
      <w:r>
        <w:rPr>
          <w:noProof/>
        </w:rPr>
        <w:t>8</w:t>
      </w:r>
      <w:r>
        <w:fldChar w:fldCharType="end"/>
      </w:r>
      <w:bookmarkEnd w:id="25"/>
      <w:r>
        <w:t xml:space="preserve">: </w:t>
      </w:r>
      <w:r w:rsidR="003703F8">
        <w:t>Distribución de variable objetivo</w:t>
      </w:r>
    </w:p>
    <w:p w:rsidRPr="00090DAF" w:rsidR="004D6F43" w:rsidP="004D6F43" w:rsidRDefault="004D6F43" w14:paraId="5C7D72ED" w14:textId="49DC38E2">
      <w:pPr>
        <w:jc w:val="center"/>
        <w:rPr>
          <w:rFonts w:ascii="Arial" w:hAnsi="Arial" w:eastAsia="Arial" w:cs="Arial"/>
        </w:rPr>
      </w:pPr>
    </w:p>
    <w:p w:rsidRPr="00090DAF" w:rsidR="00143147" w:rsidP="4DE1BE54" w:rsidRDefault="00752429" w14:paraId="4AC725DE" w14:textId="2460B579">
      <w:pPr>
        <w:jc w:val="both"/>
        <w:rPr>
          <w:rFonts w:ascii="Arial" w:hAnsi="Arial" w:eastAsia="Arial" w:cs="Arial"/>
        </w:rPr>
      </w:pPr>
      <w:r w:rsidRPr="67CF0723" w:rsidR="3F5583BE">
        <w:rPr>
          <w:rFonts w:ascii="Arial" w:hAnsi="Arial" w:eastAsia="Arial" w:cs="Arial"/>
        </w:rPr>
        <w:t xml:space="preserve">De acuerdo con</w:t>
      </w:r>
      <w:r w:rsidRPr="67CF0723" w:rsidR="51B838A6">
        <w:rPr>
          <w:rFonts w:ascii="Arial" w:hAnsi="Arial" w:eastAsia="Arial" w:cs="Arial"/>
        </w:rPr>
        <w:t xml:space="preserve"> lo que se observa de la </w:t>
      </w:r>
      <w:r>
        <w:rPr>
          <w:rFonts w:ascii="Arial" w:hAnsi="Arial" w:eastAsia="Arial" w:cs="Arial"/>
        </w:rPr>
        <w:fldChar w:fldCharType="begin"/>
      </w:r>
      <w:r w:rsidRPr="00090DAF">
        <w:rPr>
          <w:rFonts w:ascii="Arial" w:hAnsi="Arial" w:eastAsia="Arial" w:cs="Arial"/>
        </w:rPr>
        <w:instrText xml:space="preserve"> REF _Ref178369623 \h </w:instrText>
      </w:r>
      <w:r>
        <w:rPr>
          <w:rFonts w:ascii="Arial" w:hAnsi="Arial" w:eastAsia="Arial" w:cs="Arial"/>
        </w:rPr>
      </w:r>
      <w:r>
        <w:rPr>
          <w:rFonts w:ascii="Arial" w:hAnsi="Arial" w:eastAsia="Arial" w:cs="Arial"/>
        </w:rPr>
        <w:fldChar w:fldCharType="separate"/>
      </w:r>
      <w:r w:rsidRPr="67CF0723" w:rsidR="51B838A6">
        <w:rPr/>
        <w:t>Figura 8</w:t>
      </w:r>
      <w:r>
        <w:rPr>
          <w:rFonts w:ascii="Arial" w:hAnsi="Arial" w:eastAsia="Arial" w:cs="Arial"/>
        </w:rPr>
        <w:fldChar w:fldCharType="end"/>
      </w:r>
      <w:r w:rsidRPr="67CF0723" w:rsidR="2F90EBCF">
        <w:rPr>
          <w:rFonts w:ascii="Arial" w:hAnsi="Arial" w:eastAsia="Arial" w:cs="Arial"/>
        </w:rPr>
        <w:t>, p</w:t>
      </w:r>
      <w:r w:rsidRPr="67CF0723" w:rsidR="77F1680B">
        <w:rPr>
          <w:rFonts w:ascii="Arial" w:hAnsi="Arial" w:eastAsia="Arial" w:cs="Arial"/>
        </w:rPr>
        <w:t xml:space="preserve">osiblemente </w:t>
      </w:r>
      <w:r w:rsidRPr="67CF0723" w:rsidR="7B13D31B">
        <w:rPr>
          <w:rFonts w:ascii="Arial" w:hAnsi="Arial" w:eastAsia="Arial" w:cs="Arial"/>
        </w:rPr>
        <w:t>n</w:t>
      </w:r>
      <w:r w:rsidRPr="67CF0723" w:rsidR="693FE942">
        <w:rPr>
          <w:rFonts w:ascii="Arial" w:hAnsi="Arial" w:eastAsia="Arial" w:cs="Arial"/>
        </w:rPr>
        <w:t xml:space="preserve">o </w:t>
      </w:r>
      <w:r w:rsidRPr="67CF0723" w:rsidR="13EC7DDE">
        <w:rPr>
          <w:rFonts w:ascii="Arial" w:hAnsi="Arial" w:eastAsia="Arial" w:cs="Arial"/>
        </w:rPr>
        <w:t>sea necesario</w:t>
      </w:r>
      <w:r w:rsidRPr="67CF0723" w:rsidR="693FE942">
        <w:rPr>
          <w:rFonts w:ascii="Arial" w:hAnsi="Arial" w:eastAsia="Arial" w:cs="Arial"/>
        </w:rPr>
        <w:t xml:space="preserve"> aplicar </w:t>
      </w:r>
      <w:r w:rsidRPr="67CF0723" w:rsidR="33622EBE">
        <w:rPr>
          <w:rFonts w:ascii="Arial" w:hAnsi="Arial" w:eastAsia="Arial" w:cs="Arial"/>
        </w:rPr>
        <w:t>remuestreo</w:t>
      </w:r>
      <w:r w:rsidRPr="67CF0723" w:rsidR="693FE942">
        <w:rPr>
          <w:rFonts w:ascii="Arial" w:hAnsi="Arial" w:eastAsia="Arial" w:cs="Arial"/>
        </w:rPr>
        <w:t xml:space="preserve">, ya que las clases están razonablemente equilibradas y el rendimiento del modelo es bueno. </w:t>
      </w:r>
      <w:r w:rsidRPr="67CF0723" w:rsidR="3D4996FC">
        <w:rPr>
          <w:rFonts w:ascii="Arial" w:hAnsi="Arial" w:eastAsia="Arial" w:cs="Arial"/>
        </w:rPr>
        <w:t xml:space="preserve">Sin embargo, potencialmente podría mejorar el rendimiento del modelo al </w:t>
      </w:r>
      <w:r w:rsidRPr="67CF0723" w:rsidR="3D4996FC">
        <w:rPr>
          <w:rFonts w:ascii="Arial" w:hAnsi="Arial" w:eastAsia="Arial" w:cs="Arial"/>
        </w:rPr>
        <w:t xml:space="preserve">remuestrear</w:t>
      </w:r>
      <w:r w:rsidRPr="67CF0723" w:rsidR="3D4996FC">
        <w:rPr>
          <w:rFonts w:ascii="Arial" w:hAnsi="Arial" w:eastAsia="Arial" w:cs="Arial"/>
        </w:rPr>
        <w:t xml:space="preserve"> de forma equilibrada y </w:t>
      </w:r>
      <w:r w:rsidRPr="67CF0723" w:rsidR="693FE942">
        <w:rPr>
          <w:rFonts w:ascii="Arial" w:hAnsi="Arial" w:eastAsia="Arial" w:cs="Arial"/>
        </w:rPr>
        <w:t xml:space="preserve">asegurando que el modelo continúe funcionando adecuadamente en ambas clases.</w:t>
      </w:r>
    </w:p>
    <w:p w:rsidRPr="00090DAF" w:rsidR="00143147" w:rsidP="67CF0723" w:rsidRDefault="00752429" w14:paraId="2956A837" w14:textId="237219D6">
      <w:pPr>
        <w:jc w:val="both"/>
        <w:rPr>
          <w:rFonts w:ascii="Arial" w:hAnsi="Arial" w:eastAsia="Arial" w:cs="Arial"/>
        </w:rPr>
      </w:pPr>
      <w:r w:rsidRPr="4DE1BE54" w:rsidR="0936A345">
        <w:rPr>
          <w:rFonts w:ascii="Arial" w:hAnsi="Arial" w:eastAsia="Arial" w:cs="Arial"/>
        </w:rPr>
        <w:t xml:space="preserve">Para lo anterior, a </w:t>
      </w:r>
      <w:r w:rsidRPr="4DE1BE54" w:rsidR="79E66EC2">
        <w:rPr>
          <w:rFonts w:ascii="Arial" w:hAnsi="Arial" w:eastAsia="Arial" w:cs="Arial"/>
        </w:rPr>
        <w:t>continuación,</w:t>
      </w:r>
      <w:r w:rsidRPr="4DE1BE54" w:rsidR="0936A345">
        <w:rPr>
          <w:rFonts w:ascii="Arial" w:hAnsi="Arial" w:eastAsia="Arial" w:cs="Arial"/>
        </w:rPr>
        <w:t xml:space="preserve"> se ilustran los resultados de un </w:t>
      </w:r>
      <w:r w:rsidRPr="4DE1BE54" w:rsidR="0936A345">
        <w:rPr>
          <w:rFonts w:ascii="Arial" w:hAnsi="Arial" w:eastAsia="Arial" w:cs="Arial"/>
        </w:rPr>
        <w:t>cross</w:t>
      </w:r>
      <w:r w:rsidRPr="4DE1BE54" w:rsidR="0936A345">
        <w:rPr>
          <w:rFonts w:ascii="Arial" w:hAnsi="Arial" w:eastAsia="Arial" w:cs="Arial"/>
        </w:rPr>
        <w:t xml:space="preserve"> </w:t>
      </w:r>
      <w:r w:rsidRPr="4DE1BE54" w:rsidR="0936A345">
        <w:rPr>
          <w:rFonts w:ascii="Arial" w:hAnsi="Arial" w:eastAsia="Arial" w:cs="Arial"/>
        </w:rPr>
        <w:t>validation</w:t>
      </w:r>
      <w:r w:rsidRPr="4DE1BE54" w:rsidR="0936A345">
        <w:rPr>
          <w:rFonts w:ascii="Arial" w:hAnsi="Arial" w:eastAsia="Arial" w:cs="Arial"/>
        </w:rPr>
        <w:t xml:space="preserve">, </w:t>
      </w:r>
      <w:r w:rsidRPr="4DE1BE54" w:rsidR="62A61D3D">
        <w:rPr>
          <w:rFonts w:ascii="Arial" w:hAnsi="Arial" w:eastAsia="Arial" w:cs="Arial"/>
        </w:rPr>
        <w:t xml:space="preserve">para revisar un modelo de regresión logística utilizando </w:t>
      </w:r>
      <w:r w:rsidRPr="4DE1BE54" w:rsidR="0936A345">
        <w:rPr>
          <w:rFonts w:ascii="Arial" w:hAnsi="Arial" w:eastAsia="Arial" w:cs="Arial"/>
        </w:rPr>
        <w:t xml:space="preserve">distintas técnicas de </w:t>
      </w:r>
      <w:r w:rsidRPr="4DE1BE54" w:rsidR="0936A345">
        <w:rPr>
          <w:rFonts w:ascii="Arial" w:hAnsi="Arial" w:eastAsia="Arial" w:cs="Arial"/>
        </w:rPr>
        <w:t>re</w:t>
      </w:r>
      <w:r w:rsidRPr="4DE1BE54" w:rsidR="0F7D4ACF">
        <w:rPr>
          <w:rFonts w:ascii="Arial" w:hAnsi="Arial" w:eastAsia="Arial" w:cs="Arial"/>
        </w:rPr>
        <w:t>muestreo</w:t>
      </w:r>
      <w:r w:rsidRPr="4DE1BE54" w:rsidR="0936A345">
        <w:rPr>
          <w:rFonts w:ascii="Arial" w:hAnsi="Arial" w:eastAsia="Arial" w:cs="Arial"/>
        </w:rPr>
        <w:t>, como:</w:t>
      </w:r>
    </w:p>
    <w:p w:rsidR="00642610" w:rsidP="67CF0723" w:rsidRDefault="00671A83" w14:paraId="1566624F" w14:textId="0B415309">
      <w:pPr>
        <w:pStyle w:val="ListParagraph"/>
        <w:numPr>
          <w:ilvl w:val="0"/>
          <w:numId w:val="8"/>
        </w:numPr>
        <w:jc w:val="both"/>
        <w:rPr>
          <w:rFonts w:ascii="Arial" w:hAnsi="Arial" w:eastAsia="Arial" w:cs="Arial"/>
        </w:rPr>
      </w:pPr>
      <w:r w:rsidRPr="67CF0723">
        <w:rPr>
          <w:rFonts w:ascii="Arial" w:hAnsi="Arial" w:eastAsia="Arial" w:cs="Arial"/>
        </w:rPr>
        <w:t>Smote</w:t>
      </w:r>
    </w:p>
    <w:p w:rsidR="00671A83" w:rsidP="67CF0723" w:rsidRDefault="00671A83" w14:paraId="04380592" w14:textId="7E10B7A5">
      <w:pPr>
        <w:pStyle w:val="ListParagraph"/>
        <w:numPr>
          <w:ilvl w:val="0"/>
          <w:numId w:val="8"/>
        </w:numPr>
        <w:jc w:val="both"/>
        <w:rPr>
          <w:rFonts w:ascii="Arial" w:hAnsi="Arial" w:eastAsia="Arial" w:cs="Arial"/>
        </w:rPr>
      </w:pPr>
      <w:r w:rsidRPr="67CF0723">
        <w:rPr>
          <w:rFonts w:ascii="Arial" w:hAnsi="Arial" w:eastAsia="Arial" w:cs="Arial"/>
        </w:rPr>
        <w:t>Random Oversa</w:t>
      </w:r>
      <w:r w:rsidRPr="67CF0723" w:rsidR="00A24685">
        <w:rPr>
          <w:rFonts w:ascii="Arial" w:hAnsi="Arial" w:eastAsia="Arial" w:cs="Arial"/>
        </w:rPr>
        <w:t>mpling</w:t>
      </w:r>
    </w:p>
    <w:p w:rsidR="00671A83" w:rsidP="67CF0723" w:rsidRDefault="00671A83" w14:paraId="53190044" w14:textId="19EE0D09">
      <w:pPr>
        <w:pStyle w:val="ListParagraph"/>
        <w:numPr>
          <w:ilvl w:val="0"/>
          <w:numId w:val="8"/>
        </w:numPr>
        <w:jc w:val="both"/>
        <w:rPr>
          <w:rFonts w:ascii="Arial" w:hAnsi="Arial" w:eastAsia="Arial" w:cs="Arial"/>
        </w:rPr>
      </w:pPr>
      <w:r w:rsidRPr="67CF0723">
        <w:rPr>
          <w:rFonts w:ascii="Arial" w:hAnsi="Arial" w:eastAsia="Arial" w:cs="Arial"/>
        </w:rPr>
        <w:t>Random Undersam</w:t>
      </w:r>
      <w:r w:rsidRPr="67CF0723" w:rsidR="00A24685">
        <w:rPr>
          <w:rFonts w:ascii="Arial" w:hAnsi="Arial" w:eastAsia="Arial" w:cs="Arial"/>
        </w:rPr>
        <w:t>pling</w:t>
      </w:r>
    </w:p>
    <w:p w:rsidR="00A24685" w:rsidP="67CF0723" w:rsidRDefault="00A24685" w14:paraId="53E8FDEB" w14:textId="2A74DA3A">
      <w:pPr>
        <w:pStyle w:val="ListParagraph"/>
        <w:numPr>
          <w:ilvl w:val="0"/>
          <w:numId w:val="8"/>
        </w:numPr>
        <w:jc w:val="both"/>
        <w:rPr>
          <w:rFonts w:ascii="Arial" w:hAnsi="Arial" w:eastAsia="Arial" w:cs="Arial"/>
        </w:rPr>
      </w:pPr>
      <w:r w:rsidRPr="67CF0723">
        <w:rPr>
          <w:rFonts w:ascii="Arial" w:hAnsi="Arial" w:eastAsia="Arial" w:cs="Arial"/>
        </w:rPr>
        <w:t>NearMiss</w:t>
      </w:r>
    </w:p>
    <w:p w:rsidRPr="00642610" w:rsidR="00A24685" w:rsidP="67CF0723" w:rsidRDefault="00071296" w14:paraId="63BD38FF" w14:textId="1607B089">
      <w:pPr>
        <w:pStyle w:val="ListParagraph"/>
        <w:numPr>
          <w:ilvl w:val="0"/>
          <w:numId w:val="8"/>
        </w:numPr>
        <w:jc w:val="both"/>
        <w:rPr>
          <w:rFonts w:ascii="Arial" w:hAnsi="Arial" w:eastAsia="Arial" w:cs="Arial"/>
        </w:rPr>
      </w:pPr>
      <w:r w:rsidRPr="67CF0723">
        <w:rPr>
          <w:rFonts w:ascii="Arial" w:hAnsi="Arial" w:eastAsia="Arial" w:cs="Arial"/>
        </w:rPr>
        <w:t>Sin Remuestreo</w:t>
      </w:r>
    </w:p>
    <w:p w:rsidR="00E83A82" w:rsidRDefault="00E83A82" w14:paraId="10F65CE5" w14:textId="77777777">
      <w:pPr>
        <w:rPr>
          <w:rFonts w:ascii="Arial" w:hAnsi="Arial" w:eastAsia="Arial" w:cs="Arial"/>
        </w:rPr>
      </w:pPr>
      <w:r>
        <w:rPr>
          <w:rFonts w:ascii="Arial" w:hAnsi="Arial" w:eastAsia="Arial" w:cs="Arial"/>
        </w:rPr>
        <w:br w:type="page"/>
      </w:r>
    </w:p>
    <w:p w:rsidRPr="00090DAF" w:rsidR="00EA13FA" w:rsidP="002C0F6F" w:rsidRDefault="00A96611" w14:paraId="5A404DBC" w14:textId="51D76860">
      <w:pPr>
        <w:jc w:val="both"/>
        <w:rPr>
          <w:rFonts w:ascii="Arial" w:hAnsi="Arial" w:eastAsia="Arial" w:cs="Arial"/>
        </w:rPr>
      </w:pPr>
      <w:r w:rsidRPr="68CC98C7">
        <w:rPr>
          <w:rFonts w:ascii="Arial" w:hAnsi="Arial" w:eastAsia="Arial" w:cs="Arial"/>
        </w:rPr>
        <w:t>Primero se analiza el dataset con menos variables</w:t>
      </w:r>
      <w:r w:rsidRPr="18B93959" w:rsidR="0717E9C3">
        <w:rPr>
          <w:rFonts w:ascii="Arial" w:hAnsi="Arial" w:eastAsia="Arial" w:cs="Arial"/>
        </w:rPr>
        <w:t>,</w:t>
      </w:r>
      <w:r w:rsidRPr="68CC98C7">
        <w:rPr>
          <w:rFonts w:ascii="Arial" w:hAnsi="Arial" w:eastAsia="Arial" w:cs="Arial"/>
        </w:rPr>
        <w:t xml:space="preserve"> pero </w:t>
      </w:r>
      <w:r w:rsidR="00255935">
        <w:rPr>
          <w:rFonts w:ascii="Arial" w:hAnsi="Arial" w:eastAsia="Arial" w:cs="Arial"/>
        </w:rPr>
        <w:t xml:space="preserve">con </w:t>
      </w:r>
      <w:r w:rsidRPr="68CC98C7">
        <w:rPr>
          <w:rFonts w:ascii="Arial" w:hAnsi="Arial" w:eastAsia="Arial" w:cs="Arial"/>
        </w:rPr>
        <w:t>más muestra, l</w:t>
      </w:r>
      <w:r w:rsidRPr="68CC98C7" w:rsidR="00071296">
        <w:rPr>
          <w:rFonts w:ascii="Arial" w:hAnsi="Arial" w:eastAsia="Arial" w:cs="Arial"/>
        </w:rPr>
        <w:t xml:space="preserve">o </w:t>
      </w:r>
      <w:r w:rsidRPr="68CC98C7">
        <w:rPr>
          <w:rFonts w:ascii="Arial" w:hAnsi="Arial" w:eastAsia="Arial" w:cs="Arial"/>
        </w:rPr>
        <w:t xml:space="preserve">cual </w:t>
      </w:r>
      <w:r w:rsidRPr="68CC98C7" w:rsidR="00071296">
        <w:rPr>
          <w:rFonts w:ascii="Arial" w:hAnsi="Arial" w:eastAsia="Arial" w:cs="Arial"/>
        </w:rPr>
        <w:t>arrojó los siguientes resultados:</w:t>
      </w:r>
    </w:p>
    <w:tbl>
      <w:tblPr>
        <w:tblStyle w:val="ListTable2"/>
        <w:tblW w:w="9680" w:type="dxa"/>
        <w:tblLook w:val="04A0" w:firstRow="1" w:lastRow="0" w:firstColumn="1" w:lastColumn="0" w:noHBand="0" w:noVBand="1"/>
      </w:tblPr>
      <w:tblGrid>
        <w:gridCol w:w="3680"/>
        <w:gridCol w:w="1200"/>
        <w:gridCol w:w="1200"/>
        <w:gridCol w:w="1200"/>
        <w:gridCol w:w="1200"/>
        <w:gridCol w:w="1200"/>
      </w:tblGrid>
      <w:tr w:rsidRPr="00E83A82" w:rsidR="00E83A82" w:rsidTr="67CF0723" w14:paraId="08F72D00" w14:textId="77777777">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680" w:type="dxa"/>
            <w:vAlign w:val="center"/>
            <w:hideMark/>
          </w:tcPr>
          <w:p w:rsidRPr="00E83A82" w:rsidR="00E83A82" w:rsidP="67CF0723" w:rsidRDefault="00E83A82" w14:paraId="4348158B" w14:textId="77777777">
            <w:pPr>
              <w:rPr>
                <w:rFonts w:ascii="Arial" w:hAnsi="Arial" w:eastAsia="Times New Roman" w:cs="Arial"/>
                <w:color w:val="000000"/>
                <w:sz w:val="20"/>
                <w:szCs w:val="20"/>
                <w:lang w:eastAsia="es-CL"/>
              </w:rPr>
            </w:pPr>
            <w:r w:rsidRPr="67CF0723">
              <w:rPr>
                <w:rFonts w:ascii="Arial" w:hAnsi="Arial" w:eastAsia="Times New Roman" w:cs="Arial"/>
                <w:color w:val="000000" w:themeColor="text1"/>
                <w:sz w:val="20"/>
                <w:szCs w:val="20"/>
                <w:lang w:eastAsia="es-CL"/>
              </w:rPr>
              <w:t>Method</w:t>
            </w:r>
          </w:p>
        </w:tc>
        <w:tc>
          <w:tcPr>
            <w:tcW w:w="1200" w:type="dxa"/>
            <w:vAlign w:val="center"/>
            <w:hideMark/>
          </w:tcPr>
          <w:p w:rsidRPr="00E83A82" w:rsidR="00E83A82" w:rsidP="67CF0723" w:rsidRDefault="00E83A82" w14:paraId="3F6F497E"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67CF0723">
              <w:rPr>
                <w:rFonts w:ascii="Arial" w:hAnsi="Arial" w:eastAsia="Times New Roman" w:cs="Arial"/>
                <w:color w:val="000000" w:themeColor="text1"/>
                <w:sz w:val="20"/>
                <w:szCs w:val="20"/>
                <w:lang w:eastAsia="es-CL"/>
              </w:rPr>
              <w:t>Accuracy</w:t>
            </w:r>
          </w:p>
        </w:tc>
        <w:tc>
          <w:tcPr>
            <w:tcW w:w="1200" w:type="dxa"/>
            <w:vAlign w:val="center"/>
            <w:hideMark/>
          </w:tcPr>
          <w:p w:rsidRPr="00E83A82" w:rsidR="00E83A82" w:rsidP="67CF0723" w:rsidRDefault="00E83A82" w14:paraId="2B633201"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67CF0723">
              <w:rPr>
                <w:rFonts w:ascii="Arial" w:hAnsi="Arial" w:eastAsia="Times New Roman" w:cs="Arial"/>
                <w:color w:val="000000" w:themeColor="text1"/>
                <w:sz w:val="20"/>
                <w:szCs w:val="20"/>
                <w:lang w:eastAsia="es-CL"/>
              </w:rPr>
              <w:t>Precision</w:t>
            </w:r>
          </w:p>
        </w:tc>
        <w:tc>
          <w:tcPr>
            <w:tcW w:w="1200" w:type="dxa"/>
            <w:vAlign w:val="center"/>
            <w:hideMark/>
          </w:tcPr>
          <w:p w:rsidRPr="00E83A82" w:rsidR="00E83A82" w:rsidP="00A20D0B" w:rsidRDefault="00E83A82" w14:paraId="178211EE"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68CC98C7">
              <w:rPr>
                <w:rFonts w:ascii="Arial" w:hAnsi="Arial" w:eastAsia="Times New Roman" w:cs="Arial"/>
                <w:color w:val="000000" w:themeColor="text1"/>
                <w:sz w:val="20"/>
                <w:szCs w:val="20"/>
                <w:lang w:eastAsia="es-CL"/>
              </w:rPr>
              <w:t>Recall</w:t>
            </w:r>
          </w:p>
        </w:tc>
        <w:tc>
          <w:tcPr>
            <w:tcW w:w="1200" w:type="dxa"/>
            <w:vAlign w:val="center"/>
            <w:hideMark/>
          </w:tcPr>
          <w:p w:rsidRPr="00E83A82" w:rsidR="00E83A82" w:rsidP="00A20D0B" w:rsidRDefault="00E83A82" w14:paraId="73F68876"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E83A82">
              <w:rPr>
                <w:rFonts w:ascii="Arial" w:hAnsi="Arial" w:eastAsia="Times New Roman" w:cs="Arial"/>
                <w:color w:val="000000"/>
                <w:sz w:val="20"/>
                <w:szCs w:val="20"/>
                <w:lang w:eastAsia="es-CL"/>
              </w:rPr>
              <w:t>F1</w:t>
            </w:r>
          </w:p>
        </w:tc>
        <w:tc>
          <w:tcPr>
            <w:tcW w:w="1200" w:type="dxa"/>
            <w:vAlign w:val="center"/>
            <w:hideMark/>
          </w:tcPr>
          <w:p w:rsidRPr="00E83A82" w:rsidR="00E83A82" w:rsidP="00A20D0B" w:rsidRDefault="00E83A82" w14:paraId="53DE0F20"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E83A82">
              <w:rPr>
                <w:rFonts w:ascii="Arial" w:hAnsi="Arial" w:eastAsia="Times New Roman" w:cs="Arial"/>
                <w:color w:val="000000"/>
                <w:sz w:val="20"/>
                <w:szCs w:val="20"/>
                <w:lang w:eastAsia="es-CL"/>
              </w:rPr>
              <w:t>AUC</w:t>
            </w:r>
          </w:p>
        </w:tc>
      </w:tr>
      <w:tr w:rsidRPr="00E83A82" w:rsidR="00E83A82" w:rsidTr="67CF0723" w14:paraId="7808FD2B"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3680" w:type="dxa"/>
            <w:vAlign w:val="center"/>
            <w:hideMark/>
          </w:tcPr>
          <w:p w:rsidRPr="00E83A82" w:rsidR="00E83A82" w:rsidP="67CF0723" w:rsidRDefault="00E83A82" w14:paraId="0D85FB78" w14:textId="77777777">
            <w:pPr>
              <w:rPr>
                <w:rFonts w:ascii="Arial" w:hAnsi="Arial" w:eastAsia="Times New Roman" w:cs="Arial"/>
                <w:b w:val="0"/>
                <w:bCs w:val="0"/>
                <w:color w:val="000000"/>
                <w:sz w:val="20"/>
                <w:szCs w:val="20"/>
                <w:lang w:eastAsia="es-CL"/>
              </w:rPr>
            </w:pPr>
            <w:r w:rsidRPr="67CF0723">
              <w:rPr>
                <w:rFonts w:ascii="Arial" w:hAnsi="Arial" w:eastAsia="Times New Roman" w:cs="Arial"/>
                <w:b w:val="0"/>
                <w:bCs w:val="0"/>
                <w:color w:val="000000" w:themeColor="text1"/>
                <w:sz w:val="20"/>
                <w:szCs w:val="20"/>
                <w:lang w:eastAsia="es-CL"/>
              </w:rPr>
              <w:t>Logistic Regression - StandardScaler</w:t>
            </w:r>
          </w:p>
        </w:tc>
        <w:tc>
          <w:tcPr>
            <w:tcW w:w="1200" w:type="dxa"/>
            <w:vAlign w:val="center"/>
            <w:hideMark/>
          </w:tcPr>
          <w:p w:rsidRPr="00E83A82" w:rsidR="00E83A82" w:rsidP="00A20D0B" w:rsidRDefault="00E83A82" w14:paraId="680CF359"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E83A82">
              <w:rPr>
                <w:rFonts w:ascii="Arial" w:hAnsi="Arial" w:eastAsia="Times New Roman" w:cs="Arial"/>
                <w:color w:val="000000"/>
                <w:sz w:val="20"/>
                <w:szCs w:val="20"/>
                <w:lang w:eastAsia="es-CL"/>
              </w:rPr>
              <w:t>0.797265</w:t>
            </w:r>
          </w:p>
        </w:tc>
        <w:tc>
          <w:tcPr>
            <w:tcW w:w="1200" w:type="dxa"/>
            <w:vAlign w:val="center"/>
            <w:hideMark/>
          </w:tcPr>
          <w:p w:rsidRPr="00E83A82" w:rsidR="00E83A82" w:rsidP="00A20D0B" w:rsidRDefault="00E83A82" w14:paraId="53E0857B"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E83A82">
              <w:rPr>
                <w:rFonts w:ascii="Arial" w:hAnsi="Arial" w:eastAsia="Times New Roman" w:cs="Arial"/>
                <w:color w:val="000000"/>
                <w:sz w:val="20"/>
                <w:szCs w:val="20"/>
                <w:lang w:eastAsia="es-CL"/>
              </w:rPr>
              <w:t>0.819335</w:t>
            </w:r>
          </w:p>
        </w:tc>
        <w:tc>
          <w:tcPr>
            <w:tcW w:w="1200" w:type="dxa"/>
            <w:vAlign w:val="center"/>
            <w:hideMark/>
          </w:tcPr>
          <w:p w:rsidRPr="00E83A82" w:rsidR="00E83A82" w:rsidP="00A20D0B" w:rsidRDefault="00E83A82" w14:paraId="676DABF4"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E83A82">
              <w:rPr>
                <w:rFonts w:ascii="Arial" w:hAnsi="Arial" w:eastAsia="Times New Roman" w:cs="Arial"/>
                <w:color w:val="000000"/>
                <w:sz w:val="20"/>
                <w:szCs w:val="20"/>
                <w:lang w:eastAsia="es-CL"/>
              </w:rPr>
              <w:t>0.784030</w:t>
            </w:r>
          </w:p>
        </w:tc>
        <w:tc>
          <w:tcPr>
            <w:tcW w:w="1200" w:type="dxa"/>
            <w:vAlign w:val="center"/>
            <w:hideMark/>
          </w:tcPr>
          <w:p w:rsidRPr="00E83A82" w:rsidR="00E83A82" w:rsidP="00A20D0B" w:rsidRDefault="00E83A82" w14:paraId="756A9B89"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E83A82">
              <w:rPr>
                <w:rFonts w:ascii="Arial" w:hAnsi="Arial" w:eastAsia="Times New Roman" w:cs="Arial"/>
                <w:color w:val="000000"/>
                <w:sz w:val="20"/>
                <w:szCs w:val="20"/>
                <w:lang w:eastAsia="es-CL"/>
              </w:rPr>
              <w:t>0.799142</w:t>
            </w:r>
          </w:p>
        </w:tc>
        <w:tc>
          <w:tcPr>
            <w:tcW w:w="1200" w:type="dxa"/>
            <w:vAlign w:val="center"/>
            <w:hideMark/>
          </w:tcPr>
          <w:p w:rsidRPr="00E83A82" w:rsidR="00E83A82" w:rsidP="00A20D0B" w:rsidRDefault="00E83A82" w14:paraId="15DDC631"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E83A82">
              <w:rPr>
                <w:rFonts w:ascii="Arial" w:hAnsi="Arial" w:eastAsia="Times New Roman" w:cs="Arial"/>
                <w:color w:val="000000"/>
                <w:sz w:val="20"/>
                <w:szCs w:val="20"/>
                <w:lang w:eastAsia="es-CL"/>
              </w:rPr>
              <w:t>0.887397</w:t>
            </w:r>
          </w:p>
        </w:tc>
      </w:tr>
      <w:tr w:rsidRPr="00E83A82" w:rsidR="00E83A82" w:rsidTr="67CF0723" w14:paraId="50ADCF73" w14:textId="77777777">
        <w:trPr>
          <w:trHeight w:val="560"/>
        </w:trPr>
        <w:tc>
          <w:tcPr>
            <w:cnfStyle w:val="001000000000" w:firstRow="0" w:lastRow="0" w:firstColumn="1" w:lastColumn="0" w:oddVBand="0" w:evenVBand="0" w:oddHBand="0" w:evenHBand="0" w:firstRowFirstColumn="0" w:firstRowLastColumn="0" w:lastRowFirstColumn="0" w:lastRowLastColumn="0"/>
            <w:tcW w:w="3680" w:type="dxa"/>
            <w:vAlign w:val="center"/>
            <w:hideMark/>
          </w:tcPr>
          <w:p w:rsidRPr="00E83A82" w:rsidR="00E83A82" w:rsidP="67CF0723" w:rsidRDefault="00E83A82" w14:paraId="0BE563BE" w14:textId="77777777">
            <w:pPr>
              <w:rPr>
                <w:rFonts w:ascii="Arial" w:hAnsi="Arial" w:eastAsia="Times New Roman" w:cs="Arial"/>
                <w:b w:val="0"/>
                <w:bCs w:val="0"/>
                <w:color w:val="000000"/>
                <w:sz w:val="20"/>
                <w:szCs w:val="20"/>
                <w:lang w:eastAsia="es-CL"/>
              </w:rPr>
            </w:pPr>
            <w:r w:rsidRPr="67CF0723">
              <w:rPr>
                <w:rFonts w:ascii="Arial" w:hAnsi="Arial" w:eastAsia="Times New Roman" w:cs="Arial"/>
                <w:b w:val="0"/>
                <w:bCs w:val="0"/>
                <w:color w:val="000000" w:themeColor="text1"/>
                <w:sz w:val="20"/>
                <w:szCs w:val="20"/>
                <w:lang w:eastAsia="es-CL"/>
              </w:rPr>
              <w:t>Logistic Regression - SMOTE - StandardScaler</w:t>
            </w:r>
          </w:p>
        </w:tc>
        <w:tc>
          <w:tcPr>
            <w:tcW w:w="1200" w:type="dxa"/>
            <w:vAlign w:val="center"/>
            <w:hideMark/>
          </w:tcPr>
          <w:p w:rsidRPr="00E83A82" w:rsidR="00E83A82" w:rsidP="00A20D0B" w:rsidRDefault="00E83A82" w14:paraId="7A303315"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E83A82">
              <w:rPr>
                <w:rFonts w:ascii="Arial" w:hAnsi="Arial" w:eastAsia="Times New Roman" w:cs="Arial"/>
                <w:color w:val="000000"/>
                <w:sz w:val="20"/>
                <w:szCs w:val="20"/>
                <w:lang w:eastAsia="es-CL"/>
              </w:rPr>
              <w:t>0.795570</w:t>
            </w:r>
          </w:p>
        </w:tc>
        <w:tc>
          <w:tcPr>
            <w:tcW w:w="1200" w:type="dxa"/>
            <w:vAlign w:val="center"/>
            <w:hideMark/>
          </w:tcPr>
          <w:p w:rsidRPr="00E83A82" w:rsidR="00E83A82" w:rsidP="00A20D0B" w:rsidRDefault="00E83A82" w14:paraId="26249C46"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E83A82">
              <w:rPr>
                <w:rFonts w:ascii="Arial" w:hAnsi="Arial" w:eastAsia="Times New Roman" w:cs="Arial"/>
                <w:color w:val="000000"/>
                <w:sz w:val="20"/>
                <w:szCs w:val="20"/>
                <w:lang w:eastAsia="es-CL"/>
              </w:rPr>
              <w:t>0.816263</w:t>
            </w:r>
          </w:p>
        </w:tc>
        <w:tc>
          <w:tcPr>
            <w:tcW w:w="1200" w:type="dxa"/>
            <w:vAlign w:val="center"/>
            <w:hideMark/>
          </w:tcPr>
          <w:p w:rsidRPr="00E83A82" w:rsidR="00E83A82" w:rsidP="00A20D0B" w:rsidRDefault="00E83A82" w14:paraId="658BF5C8"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E83A82">
              <w:rPr>
                <w:rFonts w:ascii="Arial" w:hAnsi="Arial" w:eastAsia="Times New Roman" w:cs="Arial"/>
                <w:color w:val="000000"/>
                <w:sz w:val="20"/>
                <w:szCs w:val="20"/>
                <w:lang w:eastAsia="es-CL"/>
              </w:rPr>
              <w:t>0.784030</w:t>
            </w:r>
          </w:p>
        </w:tc>
        <w:tc>
          <w:tcPr>
            <w:tcW w:w="1200" w:type="dxa"/>
            <w:vAlign w:val="center"/>
            <w:hideMark/>
          </w:tcPr>
          <w:p w:rsidRPr="00E83A82" w:rsidR="00E83A82" w:rsidP="00A20D0B" w:rsidRDefault="00E83A82" w14:paraId="4560D704"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E83A82">
              <w:rPr>
                <w:rFonts w:ascii="Arial" w:hAnsi="Arial" w:eastAsia="Times New Roman" w:cs="Arial"/>
                <w:color w:val="000000"/>
                <w:sz w:val="20"/>
                <w:szCs w:val="20"/>
                <w:lang w:eastAsia="es-CL"/>
              </w:rPr>
              <w:t>0.797368</w:t>
            </w:r>
          </w:p>
        </w:tc>
        <w:tc>
          <w:tcPr>
            <w:tcW w:w="1200" w:type="dxa"/>
            <w:vAlign w:val="center"/>
            <w:hideMark/>
          </w:tcPr>
          <w:p w:rsidRPr="00E83A82" w:rsidR="00E83A82" w:rsidP="00A20D0B" w:rsidRDefault="00E83A82" w14:paraId="2F259ABB"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E83A82">
              <w:rPr>
                <w:rFonts w:ascii="Arial" w:hAnsi="Arial" w:eastAsia="Times New Roman" w:cs="Arial"/>
                <w:color w:val="000000"/>
                <w:sz w:val="20"/>
                <w:szCs w:val="20"/>
                <w:lang w:eastAsia="es-CL"/>
              </w:rPr>
              <w:t>0.886253</w:t>
            </w:r>
          </w:p>
        </w:tc>
      </w:tr>
      <w:tr w:rsidRPr="00E83A82" w:rsidR="00E83A82" w:rsidTr="67CF0723" w14:paraId="1E088C09"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3680" w:type="dxa"/>
            <w:vAlign w:val="center"/>
            <w:hideMark/>
          </w:tcPr>
          <w:p w:rsidRPr="00E83A82" w:rsidR="00E83A82" w:rsidP="67CF0723" w:rsidRDefault="00E83A82" w14:paraId="36FC4E9D" w14:textId="77777777">
            <w:pPr>
              <w:rPr>
                <w:rFonts w:ascii="Arial" w:hAnsi="Arial" w:eastAsia="Times New Roman" w:cs="Arial"/>
                <w:b w:val="0"/>
                <w:bCs w:val="0"/>
                <w:color w:val="000000"/>
                <w:sz w:val="20"/>
                <w:szCs w:val="20"/>
                <w:lang w:eastAsia="es-CL"/>
              </w:rPr>
            </w:pPr>
            <w:r w:rsidRPr="67CF0723">
              <w:rPr>
                <w:rFonts w:ascii="Arial" w:hAnsi="Arial" w:eastAsia="Times New Roman" w:cs="Arial"/>
                <w:b w:val="0"/>
                <w:bCs w:val="0"/>
                <w:color w:val="000000" w:themeColor="text1"/>
                <w:sz w:val="20"/>
                <w:szCs w:val="20"/>
                <w:lang w:eastAsia="es-CL"/>
              </w:rPr>
              <w:t>Logistic Regression - Random Oversampling - StandardScaler</w:t>
            </w:r>
          </w:p>
        </w:tc>
        <w:tc>
          <w:tcPr>
            <w:tcW w:w="1200" w:type="dxa"/>
            <w:vAlign w:val="center"/>
            <w:hideMark/>
          </w:tcPr>
          <w:p w:rsidRPr="00E83A82" w:rsidR="00E83A82" w:rsidP="00A20D0B" w:rsidRDefault="00E83A82" w14:paraId="08609CBA"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E83A82">
              <w:rPr>
                <w:rFonts w:ascii="Arial" w:hAnsi="Arial" w:eastAsia="Times New Roman" w:cs="Arial"/>
                <w:color w:val="000000"/>
                <w:sz w:val="20"/>
                <w:szCs w:val="20"/>
                <w:lang w:eastAsia="es-CL"/>
              </w:rPr>
              <w:t>0.798932</w:t>
            </w:r>
          </w:p>
        </w:tc>
        <w:tc>
          <w:tcPr>
            <w:tcW w:w="1200" w:type="dxa"/>
            <w:vAlign w:val="center"/>
            <w:hideMark/>
          </w:tcPr>
          <w:p w:rsidRPr="00E83A82" w:rsidR="00E83A82" w:rsidP="00A20D0B" w:rsidRDefault="00E83A82" w14:paraId="7D694E2E"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E83A82">
              <w:rPr>
                <w:rFonts w:ascii="Arial" w:hAnsi="Arial" w:eastAsia="Times New Roman" w:cs="Arial"/>
                <w:color w:val="000000"/>
                <w:sz w:val="20"/>
                <w:szCs w:val="20"/>
                <w:lang w:eastAsia="es-CL"/>
              </w:rPr>
              <w:t>0.818949</w:t>
            </w:r>
          </w:p>
        </w:tc>
        <w:tc>
          <w:tcPr>
            <w:tcW w:w="1200" w:type="dxa"/>
            <w:vAlign w:val="center"/>
            <w:hideMark/>
          </w:tcPr>
          <w:p w:rsidRPr="00E83A82" w:rsidR="00E83A82" w:rsidP="00A20D0B" w:rsidRDefault="00E83A82" w14:paraId="4BE926E8"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E83A82">
              <w:rPr>
                <w:rFonts w:ascii="Arial" w:hAnsi="Arial" w:eastAsia="Times New Roman" w:cs="Arial"/>
                <w:color w:val="000000"/>
                <w:sz w:val="20"/>
                <w:szCs w:val="20"/>
                <w:lang w:eastAsia="es-CL"/>
              </w:rPr>
              <w:t>0.787308</w:t>
            </w:r>
          </w:p>
        </w:tc>
        <w:tc>
          <w:tcPr>
            <w:tcW w:w="1200" w:type="dxa"/>
            <w:vAlign w:val="center"/>
            <w:hideMark/>
          </w:tcPr>
          <w:p w:rsidRPr="00E83A82" w:rsidR="00E83A82" w:rsidP="00A20D0B" w:rsidRDefault="00E83A82" w14:paraId="4A867736"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E83A82">
              <w:rPr>
                <w:rFonts w:ascii="Arial" w:hAnsi="Arial" w:eastAsia="Times New Roman" w:cs="Arial"/>
                <w:color w:val="000000"/>
                <w:sz w:val="20"/>
                <w:szCs w:val="20"/>
                <w:lang w:eastAsia="es-CL"/>
              </w:rPr>
              <w:t>0.801001</w:t>
            </w:r>
          </w:p>
        </w:tc>
        <w:tc>
          <w:tcPr>
            <w:tcW w:w="1200" w:type="dxa"/>
            <w:vAlign w:val="center"/>
            <w:hideMark/>
          </w:tcPr>
          <w:p w:rsidRPr="00E83A82" w:rsidR="00E83A82" w:rsidP="00A20D0B" w:rsidRDefault="00E83A82" w14:paraId="23981FCC"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E83A82">
              <w:rPr>
                <w:rFonts w:ascii="Arial" w:hAnsi="Arial" w:eastAsia="Times New Roman" w:cs="Arial"/>
                <w:color w:val="000000"/>
                <w:sz w:val="20"/>
                <w:szCs w:val="20"/>
                <w:lang w:eastAsia="es-CL"/>
              </w:rPr>
              <w:t>0.887004</w:t>
            </w:r>
          </w:p>
        </w:tc>
      </w:tr>
      <w:tr w:rsidRPr="00E83A82" w:rsidR="00E83A82" w:rsidTr="67CF0723" w14:paraId="409ABE2C" w14:textId="77777777">
        <w:trPr>
          <w:trHeight w:val="560"/>
        </w:trPr>
        <w:tc>
          <w:tcPr>
            <w:cnfStyle w:val="001000000000" w:firstRow="0" w:lastRow="0" w:firstColumn="1" w:lastColumn="0" w:oddVBand="0" w:evenVBand="0" w:oddHBand="0" w:evenHBand="0" w:firstRowFirstColumn="0" w:firstRowLastColumn="0" w:lastRowFirstColumn="0" w:lastRowLastColumn="0"/>
            <w:tcW w:w="3680" w:type="dxa"/>
            <w:vAlign w:val="center"/>
            <w:hideMark/>
          </w:tcPr>
          <w:p w:rsidRPr="00E83A82" w:rsidR="00E83A82" w:rsidP="67CF0723" w:rsidRDefault="00E83A82" w14:paraId="48F0EE37" w14:textId="77777777">
            <w:pPr>
              <w:rPr>
                <w:rFonts w:ascii="Arial" w:hAnsi="Arial" w:eastAsia="Times New Roman" w:cs="Arial"/>
                <w:b w:val="0"/>
                <w:bCs w:val="0"/>
                <w:color w:val="000000"/>
                <w:sz w:val="20"/>
                <w:szCs w:val="20"/>
                <w:lang w:eastAsia="es-CL"/>
              </w:rPr>
            </w:pPr>
            <w:r w:rsidRPr="67CF0723">
              <w:rPr>
                <w:rFonts w:ascii="Arial" w:hAnsi="Arial" w:eastAsia="Times New Roman" w:cs="Arial"/>
                <w:b w:val="0"/>
                <w:bCs w:val="0"/>
                <w:color w:val="000000" w:themeColor="text1"/>
                <w:sz w:val="20"/>
                <w:szCs w:val="20"/>
                <w:lang w:eastAsia="es-CL"/>
              </w:rPr>
              <w:t>Logistic Regression - Random Undersampling - StandardScaler</w:t>
            </w:r>
          </w:p>
        </w:tc>
        <w:tc>
          <w:tcPr>
            <w:tcW w:w="1200" w:type="dxa"/>
            <w:vAlign w:val="center"/>
            <w:hideMark/>
          </w:tcPr>
          <w:p w:rsidRPr="00E83A82" w:rsidR="00E83A82" w:rsidP="00A20D0B" w:rsidRDefault="00E83A82" w14:paraId="5DEF8F9E"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E83A82">
              <w:rPr>
                <w:rFonts w:ascii="Arial" w:hAnsi="Arial" w:eastAsia="Times New Roman" w:cs="Arial"/>
                <w:color w:val="000000"/>
                <w:sz w:val="20"/>
                <w:szCs w:val="20"/>
                <w:lang w:eastAsia="es-CL"/>
              </w:rPr>
              <w:t>0.798946</w:t>
            </w:r>
          </w:p>
        </w:tc>
        <w:tc>
          <w:tcPr>
            <w:tcW w:w="1200" w:type="dxa"/>
            <w:vAlign w:val="center"/>
            <w:hideMark/>
          </w:tcPr>
          <w:p w:rsidRPr="00E83A82" w:rsidR="00E83A82" w:rsidP="00A20D0B" w:rsidRDefault="00E83A82" w14:paraId="4A657FDB"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E83A82">
              <w:rPr>
                <w:rFonts w:ascii="Arial" w:hAnsi="Arial" w:eastAsia="Times New Roman" w:cs="Arial"/>
                <w:color w:val="000000"/>
                <w:sz w:val="20"/>
                <w:szCs w:val="20"/>
                <w:lang w:eastAsia="es-CL"/>
              </w:rPr>
              <w:t>0.824093</w:t>
            </w:r>
          </w:p>
        </w:tc>
        <w:tc>
          <w:tcPr>
            <w:tcW w:w="1200" w:type="dxa"/>
            <w:vAlign w:val="center"/>
            <w:hideMark/>
          </w:tcPr>
          <w:p w:rsidRPr="00E83A82" w:rsidR="00E83A82" w:rsidP="00A20D0B" w:rsidRDefault="00E83A82" w14:paraId="32E6DE22"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E83A82">
              <w:rPr>
                <w:rFonts w:ascii="Arial" w:hAnsi="Arial" w:eastAsia="Times New Roman" w:cs="Arial"/>
                <w:color w:val="000000"/>
                <w:sz w:val="20"/>
                <w:szCs w:val="20"/>
                <w:lang w:eastAsia="es-CL"/>
              </w:rPr>
              <w:t>0.780751</w:t>
            </w:r>
          </w:p>
        </w:tc>
        <w:tc>
          <w:tcPr>
            <w:tcW w:w="1200" w:type="dxa"/>
            <w:vAlign w:val="center"/>
            <w:hideMark/>
          </w:tcPr>
          <w:p w:rsidRPr="00E83A82" w:rsidR="00E83A82" w:rsidP="00A20D0B" w:rsidRDefault="00E83A82" w14:paraId="5DE49591"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E83A82">
              <w:rPr>
                <w:rFonts w:ascii="Arial" w:hAnsi="Arial" w:eastAsia="Times New Roman" w:cs="Arial"/>
                <w:color w:val="000000"/>
                <w:sz w:val="20"/>
                <w:szCs w:val="20"/>
                <w:lang w:eastAsia="es-CL"/>
              </w:rPr>
              <w:t>0.799552</w:t>
            </w:r>
          </w:p>
        </w:tc>
        <w:tc>
          <w:tcPr>
            <w:tcW w:w="1200" w:type="dxa"/>
            <w:vAlign w:val="center"/>
            <w:hideMark/>
          </w:tcPr>
          <w:p w:rsidRPr="00E83A82" w:rsidR="00E83A82" w:rsidP="00A20D0B" w:rsidRDefault="00E83A82" w14:paraId="254AC600"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E83A82">
              <w:rPr>
                <w:rFonts w:ascii="Arial" w:hAnsi="Arial" w:eastAsia="Times New Roman" w:cs="Arial"/>
                <w:color w:val="000000"/>
                <w:sz w:val="20"/>
                <w:szCs w:val="20"/>
                <w:lang w:eastAsia="es-CL"/>
              </w:rPr>
              <w:t>0.886311</w:t>
            </w:r>
          </w:p>
        </w:tc>
      </w:tr>
      <w:tr w:rsidRPr="00E83A82" w:rsidR="00E83A82" w:rsidTr="67CF0723" w14:paraId="71E7C7F6"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3680" w:type="dxa"/>
            <w:vAlign w:val="center"/>
            <w:hideMark/>
          </w:tcPr>
          <w:p w:rsidRPr="00E83A82" w:rsidR="00E83A82" w:rsidP="67CF0723" w:rsidRDefault="00E83A82" w14:paraId="0B7E8577" w14:textId="77777777">
            <w:pPr>
              <w:rPr>
                <w:rFonts w:ascii="Arial" w:hAnsi="Arial" w:eastAsia="Times New Roman" w:cs="Arial"/>
                <w:b w:val="0"/>
                <w:bCs w:val="0"/>
                <w:color w:val="000000"/>
                <w:sz w:val="20"/>
                <w:szCs w:val="20"/>
                <w:lang w:eastAsia="es-CL"/>
              </w:rPr>
            </w:pPr>
            <w:r w:rsidRPr="67CF0723">
              <w:rPr>
                <w:rFonts w:ascii="Arial" w:hAnsi="Arial" w:eastAsia="Times New Roman" w:cs="Arial"/>
                <w:b w:val="0"/>
                <w:bCs w:val="0"/>
                <w:color w:val="000000" w:themeColor="text1"/>
                <w:sz w:val="20"/>
                <w:szCs w:val="20"/>
                <w:lang w:eastAsia="es-CL"/>
              </w:rPr>
              <w:t>Logistic Regression - NearMiss - StandardScaler</w:t>
            </w:r>
          </w:p>
        </w:tc>
        <w:tc>
          <w:tcPr>
            <w:tcW w:w="1200" w:type="dxa"/>
            <w:vAlign w:val="center"/>
            <w:hideMark/>
          </w:tcPr>
          <w:p w:rsidRPr="00E83A82" w:rsidR="00E83A82" w:rsidP="00A20D0B" w:rsidRDefault="00E83A82" w14:paraId="0FD2D3CA"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E83A82">
              <w:rPr>
                <w:rFonts w:ascii="Arial" w:hAnsi="Arial" w:eastAsia="Times New Roman" w:cs="Arial"/>
                <w:color w:val="000000"/>
                <w:sz w:val="20"/>
                <w:szCs w:val="20"/>
                <w:lang w:eastAsia="es-CL"/>
              </w:rPr>
              <w:t>0.793890</w:t>
            </w:r>
          </w:p>
        </w:tc>
        <w:tc>
          <w:tcPr>
            <w:tcW w:w="1200" w:type="dxa"/>
            <w:vAlign w:val="center"/>
            <w:hideMark/>
          </w:tcPr>
          <w:p w:rsidRPr="00E83A82" w:rsidR="00E83A82" w:rsidP="00A20D0B" w:rsidRDefault="00E83A82" w14:paraId="2613B0A5"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E83A82">
              <w:rPr>
                <w:rFonts w:ascii="Arial" w:hAnsi="Arial" w:eastAsia="Times New Roman" w:cs="Arial"/>
                <w:color w:val="000000"/>
                <w:sz w:val="20"/>
                <w:szCs w:val="20"/>
                <w:lang w:eastAsia="es-CL"/>
              </w:rPr>
              <w:t>0.804665</w:t>
            </w:r>
          </w:p>
        </w:tc>
        <w:tc>
          <w:tcPr>
            <w:tcW w:w="1200" w:type="dxa"/>
            <w:vAlign w:val="center"/>
            <w:hideMark/>
          </w:tcPr>
          <w:p w:rsidRPr="00E83A82" w:rsidR="00E83A82" w:rsidP="00A20D0B" w:rsidRDefault="00E83A82" w14:paraId="5C6C6FA0"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E83A82">
              <w:rPr>
                <w:rFonts w:ascii="Arial" w:hAnsi="Arial" w:eastAsia="Times New Roman" w:cs="Arial"/>
                <w:color w:val="000000"/>
                <w:sz w:val="20"/>
                <w:szCs w:val="20"/>
                <w:lang w:eastAsia="es-CL"/>
              </w:rPr>
              <w:t>0.797091</w:t>
            </w:r>
          </w:p>
        </w:tc>
        <w:tc>
          <w:tcPr>
            <w:tcW w:w="1200" w:type="dxa"/>
            <w:vAlign w:val="center"/>
            <w:hideMark/>
          </w:tcPr>
          <w:p w:rsidRPr="00E83A82" w:rsidR="00E83A82" w:rsidP="00A20D0B" w:rsidRDefault="00E83A82" w14:paraId="4703241E"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E83A82">
              <w:rPr>
                <w:rFonts w:ascii="Arial" w:hAnsi="Arial" w:eastAsia="Times New Roman" w:cs="Arial"/>
                <w:color w:val="000000"/>
                <w:sz w:val="20"/>
                <w:szCs w:val="20"/>
                <w:lang w:eastAsia="es-CL"/>
              </w:rPr>
              <w:t>0.799137</w:t>
            </w:r>
          </w:p>
        </w:tc>
        <w:tc>
          <w:tcPr>
            <w:tcW w:w="1200" w:type="dxa"/>
            <w:vAlign w:val="center"/>
            <w:hideMark/>
          </w:tcPr>
          <w:p w:rsidRPr="00E83A82" w:rsidR="00E83A82" w:rsidP="003F1B04" w:rsidRDefault="00E83A82" w14:paraId="5E8D6851" w14:textId="77777777">
            <w:pPr>
              <w:keepNext/>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E83A82">
              <w:rPr>
                <w:rFonts w:ascii="Arial" w:hAnsi="Arial" w:eastAsia="Times New Roman" w:cs="Arial"/>
                <w:color w:val="000000"/>
                <w:sz w:val="20"/>
                <w:szCs w:val="20"/>
                <w:lang w:eastAsia="es-CL"/>
              </w:rPr>
              <w:t>0.886315</w:t>
            </w:r>
          </w:p>
        </w:tc>
      </w:tr>
    </w:tbl>
    <w:p w:rsidR="00071296" w:rsidP="003F1B04" w:rsidRDefault="003F1B04" w14:paraId="315144EF" w14:textId="12E3A981">
      <w:pPr>
        <w:pStyle w:val="Caption"/>
        <w:jc w:val="center"/>
      </w:pPr>
      <w:r>
        <w:t xml:space="preserve">Tabla </w:t>
      </w:r>
      <w:r>
        <w:fldChar w:fldCharType="begin"/>
      </w:r>
      <w:r>
        <w:instrText xml:space="preserve"> SEQ Tabla \* ARABIC </w:instrText>
      </w:r>
      <w:r>
        <w:fldChar w:fldCharType="separate"/>
      </w:r>
      <w:r w:rsidR="006F7A1A">
        <w:rPr>
          <w:noProof/>
        </w:rPr>
        <w:t>10</w:t>
      </w:r>
      <w:r>
        <w:fldChar w:fldCharType="end"/>
      </w:r>
      <w:r>
        <w:t>: Cross-Validation Metrics</w:t>
      </w:r>
      <w:r w:rsidR="000C0AF4">
        <w:t xml:space="preserve"> (dataset con menos variables, más muestra)</w:t>
      </w:r>
    </w:p>
    <w:p w:rsidRPr="00090DAF" w:rsidR="000C0AF4" w:rsidP="000C0AF4" w:rsidRDefault="000C0AF4" w14:paraId="2BC59CF1" w14:textId="77777777"/>
    <w:tbl>
      <w:tblPr>
        <w:tblStyle w:val="ListTable2"/>
        <w:tblW w:w="9680" w:type="dxa"/>
        <w:tblLook w:val="04A0" w:firstRow="1" w:lastRow="0" w:firstColumn="1" w:lastColumn="0" w:noHBand="0" w:noVBand="1"/>
      </w:tblPr>
      <w:tblGrid>
        <w:gridCol w:w="3680"/>
        <w:gridCol w:w="1200"/>
        <w:gridCol w:w="1200"/>
        <w:gridCol w:w="1200"/>
        <w:gridCol w:w="1200"/>
        <w:gridCol w:w="1200"/>
      </w:tblGrid>
      <w:tr w:rsidRPr="00A20D0B" w:rsidR="00A20D0B" w:rsidTr="67CF0723" w14:paraId="23860045" w14:textId="77777777">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680" w:type="dxa"/>
            <w:vAlign w:val="center"/>
            <w:hideMark/>
          </w:tcPr>
          <w:p w:rsidRPr="00A20D0B" w:rsidR="00A20D0B" w:rsidP="67CF0723" w:rsidRDefault="6CC4F132" w14:paraId="1756481B" w14:textId="77777777">
            <w:pPr>
              <w:rPr>
                <w:rFonts w:ascii="Arial" w:hAnsi="Arial" w:eastAsia="Times New Roman" w:cs="Arial"/>
                <w:color w:val="000000"/>
                <w:sz w:val="20"/>
                <w:szCs w:val="20"/>
                <w:lang w:eastAsia="es-CL"/>
              </w:rPr>
            </w:pPr>
            <w:r w:rsidRPr="67CF0723">
              <w:rPr>
                <w:rFonts w:ascii="Arial" w:hAnsi="Arial" w:eastAsia="Times New Roman" w:cs="Arial"/>
                <w:color w:val="000000" w:themeColor="text1"/>
                <w:sz w:val="20"/>
                <w:szCs w:val="20"/>
                <w:lang w:eastAsia="es-CL"/>
              </w:rPr>
              <w:t>Method</w:t>
            </w:r>
          </w:p>
        </w:tc>
        <w:tc>
          <w:tcPr>
            <w:tcW w:w="1200" w:type="dxa"/>
            <w:vAlign w:val="center"/>
            <w:hideMark/>
          </w:tcPr>
          <w:p w:rsidRPr="00A20D0B" w:rsidR="00A20D0B" w:rsidP="67CF0723" w:rsidRDefault="6CC4F132" w14:paraId="6418FD29"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67CF0723">
              <w:rPr>
                <w:rFonts w:ascii="Arial" w:hAnsi="Arial" w:eastAsia="Times New Roman" w:cs="Arial"/>
                <w:color w:val="000000" w:themeColor="text1"/>
                <w:sz w:val="20"/>
                <w:szCs w:val="20"/>
                <w:lang w:eastAsia="es-CL"/>
              </w:rPr>
              <w:t>Accuracy</w:t>
            </w:r>
          </w:p>
        </w:tc>
        <w:tc>
          <w:tcPr>
            <w:tcW w:w="1200" w:type="dxa"/>
            <w:vAlign w:val="center"/>
            <w:hideMark/>
          </w:tcPr>
          <w:p w:rsidRPr="00A20D0B" w:rsidR="00A20D0B" w:rsidP="67CF0723" w:rsidRDefault="6CC4F132" w14:paraId="2DB5076E"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67CF0723">
              <w:rPr>
                <w:rFonts w:ascii="Arial" w:hAnsi="Arial" w:eastAsia="Times New Roman" w:cs="Arial"/>
                <w:color w:val="000000" w:themeColor="text1"/>
                <w:sz w:val="20"/>
                <w:szCs w:val="20"/>
                <w:lang w:eastAsia="es-CL"/>
              </w:rPr>
              <w:t>Precision</w:t>
            </w:r>
          </w:p>
        </w:tc>
        <w:tc>
          <w:tcPr>
            <w:tcW w:w="1200" w:type="dxa"/>
            <w:vAlign w:val="center"/>
            <w:hideMark/>
          </w:tcPr>
          <w:p w:rsidRPr="00A20D0B" w:rsidR="00A20D0B" w:rsidP="00A20D0B" w:rsidRDefault="00A20D0B" w14:paraId="14EAD244"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68CC98C7">
              <w:rPr>
                <w:rFonts w:ascii="Arial" w:hAnsi="Arial" w:eastAsia="Times New Roman" w:cs="Arial"/>
                <w:color w:val="000000" w:themeColor="text1"/>
                <w:sz w:val="20"/>
                <w:szCs w:val="20"/>
                <w:lang w:eastAsia="es-CL"/>
              </w:rPr>
              <w:t>Recall</w:t>
            </w:r>
          </w:p>
        </w:tc>
        <w:tc>
          <w:tcPr>
            <w:tcW w:w="1200" w:type="dxa"/>
            <w:vAlign w:val="center"/>
            <w:hideMark/>
          </w:tcPr>
          <w:p w:rsidRPr="00A20D0B" w:rsidR="00A20D0B" w:rsidP="00A20D0B" w:rsidRDefault="00A20D0B" w14:paraId="0F91433D"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A20D0B">
              <w:rPr>
                <w:rFonts w:ascii="Arial" w:hAnsi="Arial" w:eastAsia="Times New Roman" w:cs="Arial"/>
                <w:color w:val="000000"/>
                <w:sz w:val="20"/>
                <w:szCs w:val="20"/>
                <w:lang w:eastAsia="es-CL"/>
              </w:rPr>
              <w:t>F1</w:t>
            </w:r>
          </w:p>
        </w:tc>
        <w:tc>
          <w:tcPr>
            <w:tcW w:w="1200" w:type="dxa"/>
            <w:vAlign w:val="center"/>
            <w:hideMark/>
          </w:tcPr>
          <w:p w:rsidRPr="00A20D0B" w:rsidR="00A20D0B" w:rsidP="00A20D0B" w:rsidRDefault="00A20D0B" w14:paraId="52CD280B"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A20D0B">
              <w:rPr>
                <w:rFonts w:ascii="Arial" w:hAnsi="Arial" w:eastAsia="Times New Roman" w:cs="Arial"/>
                <w:color w:val="000000"/>
                <w:sz w:val="20"/>
                <w:szCs w:val="20"/>
                <w:lang w:eastAsia="es-CL"/>
              </w:rPr>
              <w:t>AUC</w:t>
            </w:r>
          </w:p>
        </w:tc>
      </w:tr>
      <w:tr w:rsidRPr="00A20D0B" w:rsidR="00A20D0B" w:rsidTr="67CF0723" w14:paraId="10B77683"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3680" w:type="dxa"/>
            <w:vAlign w:val="center"/>
            <w:hideMark/>
          </w:tcPr>
          <w:p w:rsidRPr="00A20D0B" w:rsidR="00A20D0B" w:rsidP="67CF0723" w:rsidRDefault="6CC4F132" w14:paraId="66C51B79" w14:textId="77777777">
            <w:pPr>
              <w:rPr>
                <w:rFonts w:ascii="Arial" w:hAnsi="Arial" w:eastAsia="Times New Roman" w:cs="Arial"/>
                <w:b w:val="0"/>
                <w:bCs w:val="0"/>
                <w:color w:val="000000"/>
                <w:sz w:val="20"/>
                <w:szCs w:val="20"/>
                <w:lang w:eastAsia="es-CL"/>
              </w:rPr>
            </w:pPr>
            <w:r w:rsidRPr="67CF0723">
              <w:rPr>
                <w:rFonts w:ascii="Arial" w:hAnsi="Arial" w:eastAsia="Times New Roman" w:cs="Arial"/>
                <w:b w:val="0"/>
                <w:bCs w:val="0"/>
                <w:color w:val="000000" w:themeColor="text1"/>
                <w:sz w:val="20"/>
                <w:szCs w:val="20"/>
                <w:lang w:eastAsia="es-CL"/>
              </w:rPr>
              <w:t>Logistic Regression - StandardScaler</w:t>
            </w:r>
          </w:p>
        </w:tc>
        <w:tc>
          <w:tcPr>
            <w:tcW w:w="1200" w:type="dxa"/>
            <w:vAlign w:val="center"/>
            <w:hideMark/>
          </w:tcPr>
          <w:p w:rsidRPr="00A20D0B" w:rsidR="00A20D0B" w:rsidP="00A20D0B" w:rsidRDefault="00A20D0B" w14:paraId="32BBEAF1"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A20D0B">
              <w:rPr>
                <w:rFonts w:ascii="Arial" w:hAnsi="Arial" w:eastAsia="Times New Roman" w:cs="Arial"/>
                <w:color w:val="000000"/>
                <w:sz w:val="20"/>
                <w:szCs w:val="20"/>
                <w:lang w:eastAsia="es-CL"/>
              </w:rPr>
              <w:t>0.844595</w:t>
            </w:r>
          </w:p>
        </w:tc>
        <w:tc>
          <w:tcPr>
            <w:tcW w:w="1200" w:type="dxa"/>
            <w:vAlign w:val="center"/>
            <w:hideMark/>
          </w:tcPr>
          <w:p w:rsidRPr="00A20D0B" w:rsidR="00A20D0B" w:rsidP="00A20D0B" w:rsidRDefault="00A20D0B" w14:paraId="6E30EE4C"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A20D0B">
              <w:rPr>
                <w:rFonts w:ascii="Arial" w:hAnsi="Arial" w:eastAsia="Times New Roman" w:cs="Arial"/>
                <w:color w:val="000000"/>
                <w:sz w:val="20"/>
                <w:szCs w:val="20"/>
                <w:lang w:eastAsia="es-CL"/>
              </w:rPr>
              <w:t>0.864865</w:t>
            </w:r>
          </w:p>
        </w:tc>
        <w:tc>
          <w:tcPr>
            <w:tcW w:w="1200" w:type="dxa"/>
            <w:vAlign w:val="center"/>
            <w:hideMark/>
          </w:tcPr>
          <w:p w:rsidRPr="00A20D0B" w:rsidR="00A20D0B" w:rsidP="00A20D0B" w:rsidRDefault="00A20D0B" w14:paraId="6632D623"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A20D0B">
              <w:rPr>
                <w:rFonts w:ascii="Arial" w:hAnsi="Arial" w:eastAsia="Times New Roman" w:cs="Arial"/>
                <w:color w:val="000000"/>
                <w:sz w:val="20"/>
                <w:szCs w:val="20"/>
                <w:lang w:eastAsia="es-CL"/>
              </w:rPr>
              <w:t>0.831169</w:t>
            </w:r>
          </w:p>
        </w:tc>
        <w:tc>
          <w:tcPr>
            <w:tcW w:w="1200" w:type="dxa"/>
            <w:vAlign w:val="center"/>
            <w:hideMark/>
          </w:tcPr>
          <w:p w:rsidRPr="00A20D0B" w:rsidR="00A20D0B" w:rsidP="00A20D0B" w:rsidRDefault="00A20D0B" w14:paraId="474DF8B9"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A20D0B">
              <w:rPr>
                <w:rFonts w:ascii="Arial" w:hAnsi="Arial" w:eastAsia="Times New Roman" w:cs="Arial"/>
                <w:color w:val="000000"/>
                <w:sz w:val="20"/>
                <w:szCs w:val="20"/>
                <w:lang w:eastAsia="es-CL"/>
              </w:rPr>
              <w:t>0.847682</w:t>
            </w:r>
          </w:p>
        </w:tc>
        <w:tc>
          <w:tcPr>
            <w:tcW w:w="1200" w:type="dxa"/>
            <w:vAlign w:val="center"/>
            <w:hideMark/>
          </w:tcPr>
          <w:p w:rsidRPr="00A20D0B" w:rsidR="00A20D0B" w:rsidP="00A20D0B" w:rsidRDefault="00A20D0B" w14:paraId="154B9C4A"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A20D0B">
              <w:rPr>
                <w:rFonts w:ascii="Arial" w:hAnsi="Arial" w:eastAsia="Times New Roman" w:cs="Arial"/>
                <w:color w:val="000000"/>
                <w:sz w:val="20"/>
                <w:szCs w:val="20"/>
                <w:lang w:eastAsia="es-CL"/>
              </w:rPr>
              <w:t>0.902140</w:t>
            </w:r>
          </w:p>
        </w:tc>
      </w:tr>
      <w:tr w:rsidRPr="00A20D0B" w:rsidR="00A20D0B" w:rsidTr="67CF0723" w14:paraId="56A2A0DF" w14:textId="77777777">
        <w:trPr>
          <w:trHeight w:val="560"/>
        </w:trPr>
        <w:tc>
          <w:tcPr>
            <w:cnfStyle w:val="001000000000" w:firstRow="0" w:lastRow="0" w:firstColumn="1" w:lastColumn="0" w:oddVBand="0" w:evenVBand="0" w:oddHBand="0" w:evenHBand="0" w:firstRowFirstColumn="0" w:firstRowLastColumn="0" w:lastRowFirstColumn="0" w:lastRowLastColumn="0"/>
            <w:tcW w:w="3680" w:type="dxa"/>
            <w:vAlign w:val="center"/>
            <w:hideMark/>
          </w:tcPr>
          <w:p w:rsidRPr="00A20D0B" w:rsidR="00A20D0B" w:rsidP="67CF0723" w:rsidRDefault="6CC4F132" w14:paraId="694A38D5" w14:textId="77777777">
            <w:pPr>
              <w:rPr>
                <w:rFonts w:ascii="Arial" w:hAnsi="Arial" w:eastAsia="Times New Roman" w:cs="Arial"/>
                <w:b w:val="0"/>
                <w:bCs w:val="0"/>
                <w:color w:val="000000"/>
                <w:sz w:val="20"/>
                <w:szCs w:val="20"/>
                <w:lang w:eastAsia="es-CL"/>
              </w:rPr>
            </w:pPr>
            <w:r w:rsidRPr="67CF0723">
              <w:rPr>
                <w:rFonts w:ascii="Arial" w:hAnsi="Arial" w:eastAsia="Times New Roman" w:cs="Arial"/>
                <w:b w:val="0"/>
                <w:bCs w:val="0"/>
                <w:color w:val="000000" w:themeColor="text1"/>
                <w:sz w:val="20"/>
                <w:szCs w:val="20"/>
                <w:lang w:eastAsia="es-CL"/>
              </w:rPr>
              <w:t>Logistic Regression - SMOTE - StandardScaler</w:t>
            </w:r>
          </w:p>
        </w:tc>
        <w:tc>
          <w:tcPr>
            <w:tcW w:w="1200" w:type="dxa"/>
            <w:vAlign w:val="center"/>
            <w:hideMark/>
          </w:tcPr>
          <w:p w:rsidRPr="00A20D0B" w:rsidR="00A20D0B" w:rsidP="00A20D0B" w:rsidRDefault="00A20D0B" w14:paraId="5F733AE3"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A20D0B">
              <w:rPr>
                <w:rFonts w:ascii="Arial" w:hAnsi="Arial" w:eastAsia="Times New Roman" w:cs="Arial"/>
                <w:color w:val="000000"/>
                <w:sz w:val="20"/>
                <w:szCs w:val="20"/>
                <w:lang w:eastAsia="es-CL"/>
              </w:rPr>
              <w:t>0.837838</w:t>
            </w:r>
          </w:p>
        </w:tc>
        <w:tc>
          <w:tcPr>
            <w:tcW w:w="1200" w:type="dxa"/>
            <w:vAlign w:val="center"/>
            <w:hideMark/>
          </w:tcPr>
          <w:p w:rsidRPr="00A20D0B" w:rsidR="00A20D0B" w:rsidP="00A20D0B" w:rsidRDefault="00A20D0B" w14:paraId="62A70BCD"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A20D0B">
              <w:rPr>
                <w:rFonts w:ascii="Arial" w:hAnsi="Arial" w:eastAsia="Times New Roman" w:cs="Arial"/>
                <w:color w:val="000000"/>
                <w:sz w:val="20"/>
                <w:szCs w:val="20"/>
                <w:lang w:eastAsia="es-CL"/>
              </w:rPr>
              <w:t>0.863014</w:t>
            </w:r>
          </w:p>
        </w:tc>
        <w:tc>
          <w:tcPr>
            <w:tcW w:w="1200" w:type="dxa"/>
            <w:vAlign w:val="center"/>
            <w:hideMark/>
          </w:tcPr>
          <w:p w:rsidRPr="00A20D0B" w:rsidR="00A20D0B" w:rsidP="00A20D0B" w:rsidRDefault="00A20D0B" w14:paraId="3D7CA28C"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A20D0B">
              <w:rPr>
                <w:rFonts w:ascii="Arial" w:hAnsi="Arial" w:eastAsia="Times New Roman" w:cs="Arial"/>
                <w:color w:val="000000"/>
                <w:sz w:val="20"/>
                <w:szCs w:val="20"/>
                <w:lang w:eastAsia="es-CL"/>
              </w:rPr>
              <w:t>0.818182</w:t>
            </w:r>
          </w:p>
        </w:tc>
        <w:tc>
          <w:tcPr>
            <w:tcW w:w="1200" w:type="dxa"/>
            <w:vAlign w:val="center"/>
            <w:hideMark/>
          </w:tcPr>
          <w:p w:rsidRPr="00A20D0B" w:rsidR="00A20D0B" w:rsidP="00A20D0B" w:rsidRDefault="00A20D0B" w14:paraId="71749DFD"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A20D0B">
              <w:rPr>
                <w:rFonts w:ascii="Arial" w:hAnsi="Arial" w:eastAsia="Times New Roman" w:cs="Arial"/>
                <w:color w:val="000000"/>
                <w:sz w:val="20"/>
                <w:szCs w:val="20"/>
                <w:lang w:eastAsia="es-CL"/>
              </w:rPr>
              <w:t>0.840000</w:t>
            </w:r>
          </w:p>
        </w:tc>
        <w:tc>
          <w:tcPr>
            <w:tcW w:w="1200" w:type="dxa"/>
            <w:vAlign w:val="center"/>
            <w:hideMark/>
          </w:tcPr>
          <w:p w:rsidRPr="00A20D0B" w:rsidR="00A20D0B" w:rsidP="00A20D0B" w:rsidRDefault="00A20D0B" w14:paraId="21DDD78B"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A20D0B">
              <w:rPr>
                <w:rFonts w:ascii="Arial" w:hAnsi="Arial" w:eastAsia="Times New Roman" w:cs="Arial"/>
                <w:color w:val="000000"/>
                <w:sz w:val="20"/>
                <w:szCs w:val="20"/>
                <w:lang w:eastAsia="es-CL"/>
              </w:rPr>
              <w:t>0.905067</w:t>
            </w:r>
          </w:p>
        </w:tc>
      </w:tr>
      <w:tr w:rsidRPr="00A20D0B" w:rsidR="00A20D0B" w:rsidTr="67CF0723" w14:paraId="4D5B78FC"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3680" w:type="dxa"/>
            <w:vAlign w:val="center"/>
            <w:hideMark/>
          </w:tcPr>
          <w:p w:rsidRPr="00A20D0B" w:rsidR="00A20D0B" w:rsidP="67CF0723" w:rsidRDefault="6CC4F132" w14:paraId="38027FC0" w14:textId="77777777">
            <w:pPr>
              <w:rPr>
                <w:rFonts w:ascii="Arial" w:hAnsi="Arial" w:eastAsia="Times New Roman" w:cs="Arial"/>
                <w:b w:val="0"/>
                <w:bCs w:val="0"/>
                <w:color w:val="000000"/>
                <w:sz w:val="20"/>
                <w:szCs w:val="20"/>
                <w:lang w:eastAsia="es-CL"/>
              </w:rPr>
            </w:pPr>
            <w:r w:rsidRPr="67CF0723">
              <w:rPr>
                <w:rFonts w:ascii="Arial" w:hAnsi="Arial" w:eastAsia="Times New Roman" w:cs="Arial"/>
                <w:b w:val="0"/>
                <w:bCs w:val="0"/>
                <w:color w:val="000000" w:themeColor="text1"/>
                <w:sz w:val="20"/>
                <w:szCs w:val="20"/>
                <w:lang w:eastAsia="es-CL"/>
              </w:rPr>
              <w:t>Logistic Regression - Random Oversampling - StandardScaler</w:t>
            </w:r>
          </w:p>
        </w:tc>
        <w:tc>
          <w:tcPr>
            <w:tcW w:w="1200" w:type="dxa"/>
            <w:vAlign w:val="center"/>
            <w:hideMark/>
          </w:tcPr>
          <w:p w:rsidRPr="00A20D0B" w:rsidR="00A20D0B" w:rsidP="00A20D0B" w:rsidRDefault="00A20D0B" w14:paraId="52EBC270"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A20D0B">
              <w:rPr>
                <w:rFonts w:ascii="Arial" w:hAnsi="Arial" w:eastAsia="Times New Roman" w:cs="Arial"/>
                <w:color w:val="000000"/>
                <w:sz w:val="20"/>
                <w:szCs w:val="20"/>
                <w:lang w:eastAsia="es-CL"/>
              </w:rPr>
              <w:t>0.851351</w:t>
            </w:r>
          </w:p>
        </w:tc>
        <w:tc>
          <w:tcPr>
            <w:tcW w:w="1200" w:type="dxa"/>
            <w:vAlign w:val="center"/>
            <w:hideMark/>
          </w:tcPr>
          <w:p w:rsidRPr="00A20D0B" w:rsidR="00A20D0B" w:rsidP="00A20D0B" w:rsidRDefault="00A20D0B" w14:paraId="398F2CC9"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A20D0B">
              <w:rPr>
                <w:rFonts w:ascii="Arial" w:hAnsi="Arial" w:eastAsia="Times New Roman" w:cs="Arial"/>
                <w:color w:val="000000"/>
                <w:sz w:val="20"/>
                <w:szCs w:val="20"/>
                <w:lang w:eastAsia="es-CL"/>
              </w:rPr>
              <w:t>0.866667</w:t>
            </w:r>
          </w:p>
        </w:tc>
        <w:tc>
          <w:tcPr>
            <w:tcW w:w="1200" w:type="dxa"/>
            <w:vAlign w:val="center"/>
            <w:hideMark/>
          </w:tcPr>
          <w:p w:rsidRPr="00A20D0B" w:rsidR="00A20D0B" w:rsidP="00A20D0B" w:rsidRDefault="00A20D0B" w14:paraId="44B5FCA7"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A20D0B">
              <w:rPr>
                <w:rFonts w:ascii="Arial" w:hAnsi="Arial" w:eastAsia="Times New Roman" w:cs="Arial"/>
                <w:color w:val="000000"/>
                <w:sz w:val="20"/>
                <w:szCs w:val="20"/>
                <w:lang w:eastAsia="es-CL"/>
              </w:rPr>
              <w:t>0.844156</w:t>
            </w:r>
          </w:p>
        </w:tc>
        <w:tc>
          <w:tcPr>
            <w:tcW w:w="1200" w:type="dxa"/>
            <w:vAlign w:val="center"/>
            <w:hideMark/>
          </w:tcPr>
          <w:p w:rsidRPr="00A20D0B" w:rsidR="00A20D0B" w:rsidP="00A20D0B" w:rsidRDefault="00A20D0B" w14:paraId="14AA6026"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A20D0B">
              <w:rPr>
                <w:rFonts w:ascii="Arial" w:hAnsi="Arial" w:eastAsia="Times New Roman" w:cs="Arial"/>
                <w:color w:val="000000"/>
                <w:sz w:val="20"/>
                <w:szCs w:val="20"/>
                <w:lang w:eastAsia="es-CL"/>
              </w:rPr>
              <w:t>0.855263</w:t>
            </w:r>
          </w:p>
        </w:tc>
        <w:tc>
          <w:tcPr>
            <w:tcW w:w="1200" w:type="dxa"/>
            <w:vAlign w:val="center"/>
            <w:hideMark/>
          </w:tcPr>
          <w:p w:rsidRPr="00A20D0B" w:rsidR="00A20D0B" w:rsidP="00A20D0B" w:rsidRDefault="00A20D0B" w14:paraId="67373E3C"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A20D0B">
              <w:rPr>
                <w:rFonts w:ascii="Arial" w:hAnsi="Arial" w:eastAsia="Times New Roman" w:cs="Arial"/>
                <w:color w:val="000000"/>
                <w:sz w:val="20"/>
                <w:szCs w:val="20"/>
                <w:lang w:eastAsia="es-CL"/>
              </w:rPr>
              <w:t>0.899762</w:t>
            </w:r>
          </w:p>
        </w:tc>
      </w:tr>
      <w:tr w:rsidRPr="00A20D0B" w:rsidR="00A20D0B" w:rsidTr="67CF0723" w14:paraId="562DB5B5" w14:textId="77777777">
        <w:trPr>
          <w:trHeight w:val="560"/>
        </w:trPr>
        <w:tc>
          <w:tcPr>
            <w:cnfStyle w:val="001000000000" w:firstRow="0" w:lastRow="0" w:firstColumn="1" w:lastColumn="0" w:oddVBand="0" w:evenVBand="0" w:oddHBand="0" w:evenHBand="0" w:firstRowFirstColumn="0" w:firstRowLastColumn="0" w:lastRowFirstColumn="0" w:lastRowLastColumn="0"/>
            <w:tcW w:w="3680" w:type="dxa"/>
            <w:vAlign w:val="center"/>
            <w:hideMark/>
          </w:tcPr>
          <w:p w:rsidRPr="00A20D0B" w:rsidR="00A20D0B" w:rsidP="67CF0723" w:rsidRDefault="6CC4F132" w14:paraId="493D38AF" w14:textId="77777777">
            <w:pPr>
              <w:rPr>
                <w:rFonts w:ascii="Arial" w:hAnsi="Arial" w:eastAsia="Times New Roman" w:cs="Arial"/>
                <w:b w:val="0"/>
                <w:bCs w:val="0"/>
                <w:color w:val="000000"/>
                <w:sz w:val="20"/>
                <w:szCs w:val="20"/>
                <w:lang w:eastAsia="es-CL"/>
              </w:rPr>
            </w:pPr>
            <w:r w:rsidRPr="67CF0723">
              <w:rPr>
                <w:rFonts w:ascii="Arial" w:hAnsi="Arial" w:eastAsia="Times New Roman" w:cs="Arial"/>
                <w:b w:val="0"/>
                <w:bCs w:val="0"/>
                <w:color w:val="000000" w:themeColor="text1"/>
                <w:sz w:val="20"/>
                <w:szCs w:val="20"/>
                <w:lang w:eastAsia="es-CL"/>
              </w:rPr>
              <w:t>Logistic Regression - Random Undersampling - StandardScaler</w:t>
            </w:r>
          </w:p>
        </w:tc>
        <w:tc>
          <w:tcPr>
            <w:tcW w:w="1200" w:type="dxa"/>
            <w:vAlign w:val="center"/>
            <w:hideMark/>
          </w:tcPr>
          <w:p w:rsidRPr="00A20D0B" w:rsidR="00A20D0B" w:rsidP="00A20D0B" w:rsidRDefault="00A20D0B" w14:paraId="4CB462F2"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A20D0B">
              <w:rPr>
                <w:rFonts w:ascii="Arial" w:hAnsi="Arial" w:eastAsia="Times New Roman" w:cs="Arial"/>
                <w:color w:val="000000"/>
                <w:sz w:val="20"/>
                <w:szCs w:val="20"/>
                <w:lang w:eastAsia="es-CL"/>
              </w:rPr>
              <w:t>0.837838</w:t>
            </w:r>
          </w:p>
        </w:tc>
        <w:tc>
          <w:tcPr>
            <w:tcW w:w="1200" w:type="dxa"/>
            <w:vAlign w:val="center"/>
            <w:hideMark/>
          </w:tcPr>
          <w:p w:rsidRPr="00A20D0B" w:rsidR="00A20D0B" w:rsidP="00A20D0B" w:rsidRDefault="00A20D0B" w14:paraId="3F44C1CB"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A20D0B">
              <w:rPr>
                <w:rFonts w:ascii="Arial" w:hAnsi="Arial" w:eastAsia="Times New Roman" w:cs="Arial"/>
                <w:color w:val="000000"/>
                <w:sz w:val="20"/>
                <w:szCs w:val="20"/>
                <w:lang w:eastAsia="es-CL"/>
              </w:rPr>
              <w:t>0.853333</w:t>
            </w:r>
          </w:p>
        </w:tc>
        <w:tc>
          <w:tcPr>
            <w:tcW w:w="1200" w:type="dxa"/>
            <w:vAlign w:val="center"/>
            <w:hideMark/>
          </w:tcPr>
          <w:p w:rsidRPr="00A20D0B" w:rsidR="00A20D0B" w:rsidP="00A20D0B" w:rsidRDefault="00A20D0B" w14:paraId="4BCB6774"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A20D0B">
              <w:rPr>
                <w:rFonts w:ascii="Arial" w:hAnsi="Arial" w:eastAsia="Times New Roman" w:cs="Arial"/>
                <w:color w:val="000000"/>
                <w:sz w:val="20"/>
                <w:szCs w:val="20"/>
                <w:lang w:eastAsia="es-CL"/>
              </w:rPr>
              <w:t>0.831169</w:t>
            </w:r>
          </w:p>
        </w:tc>
        <w:tc>
          <w:tcPr>
            <w:tcW w:w="1200" w:type="dxa"/>
            <w:vAlign w:val="center"/>
            <w:hideMark/>
          </w:tcPr>
          <w:p w:rsidRPr="00A20D0B" w:rsidR="00A20D0B" w:rsidP="00A20D0B" w:rsidRDefault="00A20D0B" w14:paraId="554CBDC2"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A20D0B">
              <w:rPr>
                <w:rFonts w:ascii="Arial" w:hAnsi="Arial" w:eastAsia="Times New Roman" w:cs="Arial"/>
                <w:color w:val="000000"/>
                <w:sz w:val="20"/>
                <w:szCs w:val="20"/>
                <w:lang w:eastAsia="es-CL"/>
              </w:rPr>
              <w:t>0.842105</w:t>
            </w:r>
          </w:p>
        </w:tc>
        <w:tc>
          <w:tcPr>
            <w:tcW w:w="1200" w:type="dxa"/>
            <w:vAlign w:val="center"/>
            <w:hideMark/>
          </w:tcPr>
          <w:p w:rsidRPr="00A20D0B" w:rsidR="00A20D0B" w:rsidP="00A20D0B" w:rsidRDefault="00A20D0B" w14:paraId="7C189589"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A20D0B">
              <w:rPr>
                <w:rFonts w:ascii="Arial" w:hAnsi="Arial" w:eastAsia="Times New Roman" w:cs="Arial"/>
                <w:color w:val="000000"/>
                <w:sz w:val="20"/>
                <w:szCs w:val="20"/>
                <w:lang w:eastAsia="es-CL"/>
              </w:rPr>
              <w:t>0.905067</w:t>
            </w:r>
          </w:p>
        </w:tc>
      </w:tr>
      <w:tr w:rsidRPr="00A20D0B" w:rsidR="00A20D0B" w:rsidTr="67CF0723" w14:paraId="33D175EA"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3680" w:type="dxa"/>
            <w:vAlign w:val="center"/>
            <w:hideMark/>
          </w:tcPr>
          <w:p w:rsidRPr="00A20D0B" w:rsidR="00A20D0B" w:rsidP="67CF0723" w:rsidRDefault="6CC4F132" w14:paraId="32A0D438" w14:textId="77777777">
            <w:pPr>
              <w:rPr>
                <w:rFonts w:ascii="Arial" w:hAnsi="Arial" w:eastAsia="Times New Roman" w:cs="Arial"/>
                <w:b w:val="0"/>
                <w:bCs w:val="0"/>
                <w:color w:val="000000"/>
                <w:sz w:val="20"/>
                <w:szCs w:val="20"/>
                <w:lang w:eastAsia="es-CL"/>
              </w:rPr>
            </w:pPr>
            <w:r w:rsidRPr="67CF0723">
              <w:rPr>
                <w:rFonts w:ascii="Arial" w:hAnsi="Arial" w:eastAsia="Times New Roman" w:cs="Arial"/>
                <w:b w:val="0"/>
                <w:bCs w:val="0"/>
                <w:color w:val="000000" w:themeColor="text1"/>
                <w:sz w:val="20"/>
                <w:szCs w:val="20"/>
                <w:lang w:eastAsia="es-CL"/>
              </w:rPr>
              <w:t>Logistic Regression - NearMiss - StandardScaler</w:t>
            </w:r>
          </w:p>
        </w:tc>
        <w:tc>
          <w:tcPr>
            <w:tcW w:w="1200" w:type="dxa"/>
            <w:vAlign w:val="center"/>
            <w:hideMark/>
          </w:tcPr>
          <w:p w:rsidRPr="00A20D0B" w:rsidR="00A20D0B" w:rsidP="00A20D0B" w:rsidRDefault="00A20D0B" w14:paraId="5EFA3EA9"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A20D0B">
              <w:rPr>
                <w:rFonts w:ascii="Arial" w:hAnsi="Arial" w:eastAsia="Times New Roman" w:cs="Arial"/>
                <w:color w:val="000000"/>
                <w:sz w:val="20"/>
                <w:szCs w:val="20"/>
                <w:lang w:eastAsia="es-CL"/>
              </w:rPr>
              <w:t>0.844595</w:t>
            </w:r>
          </w:p>
        </w:tc>
        <w:tc>
          <w:tcPr>
            <w:tcW w:w="1200" w:type="dxa"/>
            <w:vAlign w:val="center"/>
            <w:hideMark/>
          </w:tcPr>
          <w:p w:rsidRPr="00A20D0B" w:rsidR="00A20D0B" w:rsidP="00A20D0B" w:rsidRDefault="00A20D0B" w14:paraId="4142BCD3"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A20D0B">
              <w:rPr>
                <w:rFonts w:ascii="Arial" w:hAnsi="Arial" w:eastAsia="Times New Roman" w:cs="Arial"/>
                <w:color w:val="000000"/>
                <w:sz w:val="20"/>
                <w:szCs w:val="20"/>
                <w:lang w:eastAsia="es-CL"/>
              </w:rPr>
              <w:t>0.855263</w:t>
            </w:r>
          </w:p>
        </w:tc>
        <w:tc>
          <w:tcPr>
            <w:tcW w:w="1200" w:type="dxa"/>
            <w:vAlign w:val="center"/>
            <w:hideMark/>
          </w:tcPr>
          <w:p w:rsidRPr="00A20D0B" w:rsidR="00A20D0B" w:rsidP="00A20D0B" w:rsidRDefault="00A20D0B" w14:paraId="3852C5EA"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A20D0B">
              <w:rPr>
                <w:rFonts w:ascii="Arial" w:hAnsi="Arial" w:eastAsia="Times New Roman" w:cs="Arial"/>
                <w:color w:val="000000"/>
                <w:sz w:val="20"/>
                <w:szCs w:val="20"/>
                <w:lang w:eastAsia="es-CL"/>
              </w:rPr>
              <w:t>0.844156</w:t>
            </w:r>
          </w:p>
        </w:tc>
        <w:tc>
          <w:tcPr>
            <w:tcW w:w="1200" w:type="dxa"/>
            <w:vAlign w:val="center"/>
            <w:hideMark/>
          </w:tcPr>
          <w:p w:rsidRPr="00A20D0B" w:rsidR="00A20D0B" w:rsidP="00A20D0B" w:rsidRDefault="00A20D0B" w14:paraId="5A7F84FD"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A20D0B">
              <w:rPr>
                <w:rFonts w:ascii="Arial" w:hAnsi="Arial" w:eastAsia="Times New Roman" w:cs="Arial"/>
                <w:color w:val="000000"/>
                <w:sz w:val="20"/>
                <w:szCs w:val="20"/>
                <w:lang w:eastAsia="es-CL"/>
              </w:rPr>
              <w:t>0.849673</w:t>
            </w:r>
          </w:p>
        </w:tc>
        <w:tc>
          <w:tcPr>
            <w:tcW w:w="1200" w:type="dxa"/>
            <w:vAlign w:val="center"/>
            <w:hideMark/>
          </w:tcPr>
          <w:p w:rsidRPr="00A20D0B" w:rsidR="00A20D0B" w:rsidP="000C0AF4" w:rsidRDefault="00A20D0B" w14:paraId="691DB5B9" w14:textId="77777777">
            <w:pPr>
              <w:keepNext/>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A20D0B">
              <w:rPr>
                <w:rFonts w:ascii="Arial" w:hAnsi="Arial" w:eastAsia="Times New Roman" w:cs="Arial"/>
                <w:color w:val="000000"/>
                <w:sz w:val="20"/>
                <w:szCs w:val="20"/>
                <w:lang w:eastAsia="es-CL"/>
              </w:rPr>
              <w:t>0.904884</w:t>
            </w:r>
          </w:p>
        </w:tc>
      </w:tr>
    </w:tbl>
    <w:p w:rsidRPr="00090DAF" w:rsidR="000F14EB" w:rsidP="4DE1BE54" w:rsidRDefault="00914290" w14:paraId="6454816D" w14:textId="5CCA3A8F">
      <w:pPr>
        <w:pStyle w:val="Caption"/>
        <w:jc w:val="center"/>
        <w:rPr>
          <w:rFonts w:ascii="Arial" w:hAnsi="Arial" w:eastAsia="Arial" w:cs="Arial"/>
        </w:rPr>
      </w:pPr>
      <w:r w:rsidR="559D3DFC">
        <w:rPr/>
        <w:t xml:space="preserve">Tabla </w:t>
      </w:r>
      <w:r>
        <w:fldChar w:fldCharType="begin"/>
      </w:r>
      <w:r>
        <w:instrText xml:space="preserve"> SEQ Tabla \* ARABIC </w:instrText>
      </w:r>
      <w:r>
        <w:fldChar w:fldCharType="separate"/>
      </w:r>
      <w:r w:rsidRPr="4DE1BE54" w:rsidR="67E296CE">
        <w:rPr>
          <w:noProof/>
        </w:rPr>
        <w:t>11</w:t>
      </w:r>
      <w:r>
        <w:fldChar w:fldCharType="end"/>
      </w:r>
      <w:r w:rsidR="559D3DFC">
        <w:rPr/>
        <w:t xml:space="preserve">: </w:t>
      </w:r>
      <w:r w:rsidR="18AA4134">
        <w:rPr/>
        <w:t xml:space="preserve">Test Set </w:t>
      </w:r>
      <w:r w:rsidR="18AA4134">
        <w:rPr/>
        <w:t>Metrics</w:t>
      </w:r>
      <w:r w:rsidR="18AA4134">
        <w:rPr/>
        <w:t xml:space="preserve"> (dataset con menos variables, más muestra)</w:t>
      </w:r>
    </w:p>
    <w:p w:rsidRPr="00090DAF" w:rsidR="000F14EB" w:rsidP="4DE1BE54" w:rsidRDefault="00914290" w14:paraId="61BD0545" w14:textId="7F2C6533">
      <w:pPr>
        <w:pStyle w:val="Caption"/>
        <w:jc w:val="both"/>
        <w:rPr>
          <w:rFonts w:ascii="Arial" w:hAnsi="Arial" w:eastAsia="Arial" w:cs="Arial"/>
          <w:i w:val="0"/>
          <w:iCs w:val="0"/>
          <w:sz w:val="24"/>
          <w:szCs w:val="24"/>
        </w:rPr>
      </w:pPr>
      <w:r w:rsidRPr="4DE1BE54" w:rsidR="436C43D3">
        <w:rPr>
          <w:rFonts w:ascii="Arial" w:hAnsi="Arial" w:eastAsia="Arial" w:cs="Arial"/>
          <w:i w:val="0"/>
          <w:iCs w:val="0"/>
          <w:sz w:val="24"/>
          <w:szCs w:val="24"/>
        </w:rPr>
        <w:t xml:space="preserve">Esto mismo se realiza para el dataset con más </w:t>
      </w:r>
      <w:r w:rsidRPr="4DE1BE54" w:rsidR="436C43D3">
        <w:rPr>
          <w:rFonts w:ascii="Arial" w:hAnsi="Arial" w:eastAsia="Arial" w:cs="Arial"/>
          <w:i w:val="0"/>
          <w:iCs w:val="0"/>
          <w:sz w:val="24"/>
          <w:szCs w:val="24"/>
        </w:rPr>
        <w:t>variables</w:t>
      </w:r>
      <w:r w:rsidRPr="4DE1BE54" w:rsidR="436C43D3">
        <w:rPr>
          <w:rFonts w:ascii="Arial" w:hAnsi="Arial" w:eastAsia="Arial" w:cs="Arial"/>
          <w:i w:val="0"/>
          <w:iCs w:val="0"/>
          <w:sz w:val="24"/>
          <w:szCs w:val="24"/>
        </w:rPr>
        <w:t xml:space="preserve"> pero </w:t>
      </w:r>
      <w:r w:rsidRPr="4DE1BE54" w:rsidR="0479E53D">
        <w:rPr>
          <w:rFonts w:ascii="Arial" w:hAnsi="Arial" w:eastAsia="Arial" w:cs="Arial"/>
          <w:i w:val="0"/>
          <w:iCs w:val="0"/>
          <w:sz w:val="24"/>
          <w:szCs w:val="24"/>
        </w:rPr>
        <w:t xml:space="preserve">con </w:t>
      </w:r>
      <w:r w:rsidRPr="4DE1BE54" w:rsidR="436C43D3">
        <w:rPr>
          <w:rFonts w:ascii="Arial" w:hAnsi="Arial" w:eastAsia="Arial" w:cs="Arial"/>
          <w:i w:val="0"/>
          <w:iCs w:val="0"/>
          <w:sz w:val="24"/>
          <w:szCs w:val="24"/>
        </w:rPr>
        <w:t>menos muestra, obteniendo los siguientes resultados:</w:t>
      </w:r>
    </w:p>
    <w:tbl>
      <w:tblPr>
        <w:tblStyle w:val="ListTable2"/>
        <w:tblW w:w="9680" w:type="dxa"/>
        <w:tblLook w:val="04A0" w:firstRow="1" w:lastRow="0" w:firstColumn="1" w:lastColumn="0" w:noHBand="0" w:noVBand="1"/>
      </w:tblPr>
      <w:tblGrid>
        <w:gridCol w:w="3680"/>
        <w:gridCol w:w="1200"/>
        <w:gridCol w:w="1200"/>
        <w:gridCol w:w="1200"/>
        <w:gridCol w:w="1200"/>
        <w:gridCol w:w="1200"/>
      </w:tblGrid>
      <w:tr w:rsidRPr="000F14EB" w:rsidR="000F14EB" w:rsidTr="67CF0723" w14:paraId="10C5CE1C" w14:textId="77777777">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680" w:type="dxa"/>
            <w:vAlign w:val="center"/>
            <w:hideMark/>
          </w:tcPr>
          <w:p w:rsidRPr="000F14EB" w:rsidR="000F14EB" w:rsidP="67CF0723" w:rsidRDefault="000F14EB" w14:paraId="1C9D9764" w14:textId="77777777">
            <w:pPr>
              <w:rPr>
                <w:rFonts w:ascii="Arial" w:hAnsi="Arial" w:eastAsia="Times New Roman" w:cs="Arial"/>
                <w:color w:val="000000"/>
                <w:sz w:val="20"/>
                <w:szCs w:val="20"/>
                <w:lang w:eastAsia="es-CL"/>
              </w:rPr>
            </w:pPr>
            <w:r w:rsidRPr="67CF0723">
              <w:rPr>
                <w:rFonts w:ascii="Arial" w:hAnsi="Arial" w:eastAsia="Times New Roman" w:cs="Arial"/>
                <w:color w:val="000000" w:themeColor="text1"/>
                <w:sz w:val="20"/>
                <w:szCs w:val="20"/>
                <w:lang w:eastAsia="es-CL"/>
              </w:rPr>
              <w:t>Method</w:t>
            </w:r>
          </w:p>
        </w:tc>
        <w:tc>
          <w:tcPr>
            <w:tcW w:w="1200" w:type="dxa"/>
            <w:vAlign w:val="center"/>
            <w:hideMark/>
          </w:tcPr>
          <w:p w:rsidRPr="000F14EB" w:rsidR="000F14EB" w:rsidP="67CF0723" w:rsidRDefault="000F14EB" w14:paraId="64C5A8EC"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67CF0723">
              <w:rPr>
                <w:rFonts w:ascii="Arial" w:hAnsi="Arial" w:eastAsia="Times New Roman" w:cs="Arial"/>
                <w:color w:val="000000" w:themeColor="text1"/>
                <w:sz w:val="20"/>
                <w:szCs w:val="20"/>
                <w:lang w:eastAsia="es-CL"/>
              </w:rPr>
              <w:t>Accuracy</w:t>
            </w:r>
          </w:p>
        </w:tc>
        <w:tc>
          <w:tcPr>
            <w:tcW w:w="1200" w:type="dxa"/>
            <w:vAlign w:val="center"/>
            <w:hideMark/>
          </w:tcPr>
          <w:p w:rsidRPr="000F14EB" w:rsidR="000F14EB" w:rsidP="67CF0723" w:rsidRDefault="000F14EB" w14:paraId="0DEE5E86"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67CF0723">
              <w:rPr>
                <w:rFonts w:ascii="Arial" w:hAnsi="Arial" w:eastAsia="Times New Roman" w:cs="Arial"/>
                <w:color w:val="000000" w:themeColor="text1"/>
                <w:sz w:val="20"/>
                <w:szCs w:val="20"/>
                <w:lang w:eastAsia="es-CL"/>
              </w:rPr>
              <w:t>Precision</w:t>
            </w:r>
          </w:p>
        </w:tc>
        <w:tc>
          <w:tcPr>
            <w:tcW w:w="1200" w:type="dxa"/>
            <w:vAlign w:val="center"/>
            <w:hideMark/>
          </w:tcPr>
          <w:p w:rsidRPr="000F14EB" w:rsidR="000F14EB" w:rsidP="000F14EB" w:rsidRDefault="000F14EB" w14:paraId="0CACE6AB"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68CC98C7">
              <w:rPr>
                <w:rFonts w:ascii="Arial" w:hAnsi="Arial" w:eastAsia="Times New Roman" w:cs="Arial"/>
                <w:color w:val="000000" w:themeColor="text1"/>
                <w:sz w:val="20"/>
                <w:szCs w:val="20"/>
                <w:lang w:eastAsia="es-CL"/>
              </w:rPr>
              <w:t>Recall</w:t>
            </w:r>
          </w:p>
        </w:tc>
        <w:tc>
          <w:tcPr>
            <w:tcW w:w="1200" w:type="dxa"/>
            <w:vAlign w:val="center"/>
            <w:hideMark/>
          </w:tcPr>
          <w:p w:rsidRPr="000F14EB" w:rsidR="000F14EB" w:rsidP="000F14EB" w:rsidRDefault="000F14EB" w14:paraId="6019D322"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0F14EB">
              <w:rPr>
                <w:rFonts w:ascii="Arial" w:hAnsi="Arial" w:eastAsia="Times New Roman" w:cs="Arial"/>
                <w:color w:val="000000"/>
                <w:sz w:val="20"/>
                <w:szCs w:val="20"/>
                <w:lang w:eastAsia="es-CL"/>
              </w:rPr>
              <w:t>F1</w:t>
            </w:r>
          </w:p>
        </w:tc>
        <w:tc>
          <w:tcPr>
            <w:tcW w:w="1200" w:type="dxa"/>
            <w:vAlign w:val="center"/>
            <w:hideMark/>
          </w:tcPr>
          <w:p w:rsidRPr="000F14EB" w:rsidR="000F14EB" w:rsidP="000F14EB" w:rsidRDefault="000F14EB" w14:paraId="59C5B536"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0F14EB">
              <w:rPr>
                <w:rFonts w:ascii="Arial" w:hAnsi="Arial" w:eastAsia="Times New Roman" w:cs="Arial"/>
                <w:color w:val="000000"/>
                <w:sz w:val="20"/>
                <w:szCs w:val="20"/>
                <w:lang w:eastAsia="es-CL"/>
              </w:rPr>
              <w:t>AUC</w:t>
            </w:r>
          </w:p>
        </w:tc>
      </w:tr>
      <w:tr w:rsidRPr="000F14EB" w:rsidR="000F14EB" w:rsidTr="67CF0723" w14:paraId="65550C93"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3680" w:type="dxa"/>
            <w:vAlign w:val="center"/>
            <w:hideMark/>
          </w:tcPr>
          <w:p w:rsidRPr="000F14EB" w:rsidR="000F14EB" w:rsidP="67CF0723" w:rsidRDefault="000F14EB" w14:paraId="0F80B475" w14:textId="77777777">
            <w:pPr>
              <w:rPr>
                <w:rFonts w:ascii="Arial" w:hAnsi="Arial" w:eastAsia="Times New Roman" w:cs="Arial"/>
                <w:b w:val="0"/>
                <w:bCs w:val="0"/>
                <w:color w:val="000000"/>
                <w:sz w:val="20"/>
                <w:szCs w:val="20"/>
                <w:lang w:eastAsia="es-CL"/>
              </w:rPr>
            </w:pPr>
            <w:r w:rsidRPr="67CF0723">
              <w:rPr>
                <w:rFonts w:ascii="Arial" w:hAnsi="Arial" w:eastAsia="Times New Roman" w:cs="Arial"/>
                <w:b w:val="0"/>
                <w:bCs w:val="0"/>
                <w:color w:val="000000" w:themeColor="text1"/>
                <w:sz w:val="20"/>
                <w:szCs w:val="20"/>
                <w:lang w:eastAsia="es-CL"/>
              </w:rPr>
              <w:t>Logistic Regression - StandardScaler</w:t>
            </w:r>
          </w:p>
        </w:tc>
        <w:tc>
          <w:tcPr>
            <w:tcW w:w="1200" w:type="dxa"/>
            <w:vAlign w:val="center"/>
            <w:hideMark/>
          </w:tcPr>
          <w:p w:rsidRPr="000F14EB" w:rsidR="000F14EB" w:rsidP="000F14EB" w:rsidRDefault="000F14EB" w14:paraId="5797AD64"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0F14EB">
              <w:rPr>
                <w:rFonts w:ascii="Arial" w:hAnsi="Arial" w:eastAsia="Times New Roman" w:cs="Arial"/>
                <w:color w:val="000000"/>
                <w:sz w:val="20"/>
                <w:szCs w:val="20"/>
                <w:lang w:eastAsia="es-CL"/>
              </w:rPr>
              <w:t>0.824113</w:t>
            </w:r>
          </w:p>
        </w:tc>
        <w:tc>
          <w:tcPr>
            <w:tcW w:w="1200" w:type="dxa"/>
            <w:vAlign w:val="center"/>
            <w:hideMark/>
          </w:tcPr>
          <w:p w:rsidRPr="000F14EB" w:rsidR="000F14EB" w:rsidP="000F14EB" w:rsidRDefault="000F14EB" w14:paraId="70E3BAB4"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0F14EB">
              <w:rPr>
                <w:rFonts w:ascii="Arial" w:hAnsi="Arial" w:eastAsia="Times New Roman" w:cs="Arial"/>
                <w:color w:val="000000"/>
                <w:sz w:val="20"/>
                <w:szCs w:val="20"/>
                <w:lang w:eastAsia="es-CL"/>
              </w:rPr>
              <w:t>0.806212</w:t>
            </w:r>
          </w:p>
        </w:tc>
        <w:tc>
          <w:tcPr>
            <w:tcW w:w="1200" w:type="dxa"/>
            <w:vAlign w:val="center"/>
            <w:hideMark/>
          </w:tcPr>
          <w:p w:rsidRPr="000F14EB" w:rsidR="000F14EB" w:rsidP="000F14EB" w:rsidRDefault="000F14EB" w14:paraId="6B7E8260"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0F14EB">
              <w:rPr>
                <w:rFonts w:ascii="Arial" w:hAnsi="Arial" w:eastAsia="Times New Roman" w:cs="Arial"/>
                <w:color w:val="000000"/>
                <w:sz w:val="20"/>
                <w:szCs w:val="20"/>
                <w:lang w:eastAsia="es-CL"/>
              </w:rPr>
              <w:t>0.828458</w:t>
            </w:r>
          </w:p>
        </w:tc>
        <w:tc>
          <w:tcPr>
            <w:tcW w:w="1200" w:type="dxa"/>
            <w:vAlign w:val="center"/>
            <w:hideMark/>
          </w:tcPr>
          <w:p w:rsidRPr="000F14EB" w:rsidR="000F14EB" w:rsidP="000F14EB" w:rsidRDefault="000F14EB" w14:paraId="6F5C87CC"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0F14EB">
              <w:rPr>
                <w:rFonts w:ascii="Arial" w:hAnsi="Arial" w:eastAsia="Times New Roman" w:cs="Arial"/>
                <w:color w:val="000000"/>
                <w:sz w:val="20"/>
                <w:szCs w:val="20"/>
                <w:lang w:eastAsia="es-CL"/>
              </w:rPr>
              <w:t>0.813962</w:t>
            </w:r>
          </w:p>
        </w:tc>
        <w:tc>
          <w:tcPr>
            <w:tcW w:w="1200" w:type="dxa"/>
            <w:vAlign w:val="center"/>
            <w:hideMark/>
          </w:tcPr>
          <w:p w:rsidRPr="000F14EB" w:rsidR="000F14EB" w:rsidP="000F14EB" w:rsidRDefault="000F14EB" w14:paraId="4BD27EBE"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0F14EB">
              <w:rPr>
                <w:rFonts w:ascii="Arial" w:hAnsi="Arial" w:eastAsia="Times New Roman" w:cs="Arial"/>
                <w:color w:val="000000"/>
                <w:sz w:val="20"/>
                <w:szCs w:val="20"/>
                <w:lang w:eastAsia="es-CL"/>
              </w:rPr>
              <w:t>0.900433</w:t>
            </w:r>
          </w:p>
        </w:tc>
      </w:tr>
      <w:tr w:rsidRPr="000F14EB" w:rsidR="000F14EB" w:rsidTr="67CF0723" w14:paraId="2A0CA326" w14:textId="77777777">
        <w:trPr>
          <w:trHeight w:val="560"/>
        </w:trPr>
        <w:tc>
          <w:tcPr>
            <w:cnfStyle w:val="001000000000" w:firstRow="0" w:lastRow="0" w:firstColumn="1" w:lastColumn="0" w:oddVBand="0" w:evenVBand="0" w:oddHBand="0" w:evenHBand="0" w:firstRowFirstColumn="0" w:firstRowLastColumn="0" w:lastRowFirstColumn="0" w:lastRowLastColumn="0"/>
            <w:tcW w:w="3680" w:type="dxa"/>
            <w:vAlign w:val="center"/>
            <w:hideMark/>
          </w:tcPr>
          <w:p w:rsidRPr="000F14EB" w:rsidR="000F14EB" w:rsidP="67CF0723" w:rsidRDefault="000F14EB" w14:paraId="0AD03D2C" w14:textId="77777777">
            <w:pPr>
              <w:rPr>
                <w:rFonts w:ascii="Arial" w:hAnsi="Arial" w:eastAsia="Times New Roman" w:cs="Arial"/>
                <w:b w:val="0"/>
                <w:bCs w:val="0"/>
                <w:color w:val="000000"/>
                <w:sz w:val="20"/>
                <w:szCs w:val="20"/>
                <w:lang w:eastAsia="es-CL"/>
              </w:rPr>
            </w:pPr>
            <w:r w:rsidRPr="67CF0723">
              <w:rPr>
                <w:rFonts w:ascii="Arial" w:hAnsi="Arial" w:eastAsia="Times New Roman" w:cs="Arial"/>
                <w:b w:val="0"/>
                <w:bCs w:val="0"/>
                <w:color w:val="000000" w:themeColor="text1"/>
                <w:sz w:val="20"/>
                <w:szCs w:val="20"/>
                <w:lang w:eastAsia="es-CL"/>
              </w:rPr>
              <w:t>Logistic Regression - SMOTE - StandardScaler</w:t>
            </w:r>
          </w:p>
        </w:tc>
        <w:tc>
          <w:tcPr>
            <w:tcW w:w="1200" w:type="dxa"/>
            <w:vAlign w:val="center"/>
            <w:hideMark/>
          </w:tcPr>
          <w:p w:rsidRPr="000F14EB" w:rsidR="000F14EB" w:rsidP="000F14EB" w:rsidRDefault="000F14EB" w14:paraId="71C76552"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0F14EB">
              <w:rPr>
                <w:rFonts w:ascii="Arial" w:hAnsi="Arial" w:eastAsia="Times New Roman" w:cs="Arial"/>
                <w:color w:val="000000"/>
                <w:sz w:val="20"/>
                <w:szCs w:val="20"/>
                <w:lang w:eastAsia="es-CL"/>
              </w:rPr>
              <w:t>0.828369</w:t>
            </w:r>
          </w:p>
        </w:tc>
        <w:tc>
          <w:tcPr>
            <w:tcW w:w="1200" w:type="dxa"/>
            <w:vAlign w:val="center"/>
            <w:hideMark/>
          </w:tcPr>
          <w:p w:rsidRPr="000F14EB" w:rsidR="000F14EB" w:rsidP="000F14EB" w:rsidRDefault="000F14EB" w14:paraId="0986FEAB"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0F14EB">
              <w:rPr>
                <w:rFonts w:ascii="Arial" w:hAnsi="Arial" w:eastAsia="Times New Roman" w:cs="Arial"/>
                <w:color w:val="000000"/>
                <w:sz w:val="20"/>
                <w:szCs w:val="20"/>
                <w:lang w:eastAsia="es-CL"/>
              </w:rPr>
              <w:t>0.810550</w:t>
            </w:r>
          </w:p>
        </w:tc>
        <w:tc>
          <w:tcPr>
            <w:tcW w:w="1200" w:type="dxa"/>
            <w:vAlign w:val="center"/>
            <w:hideMark/>
          </w:tcPr>
          <w:p w:rsidRPr="000F14EB" w:rsidR="000F14EB" w:rsidP="000F14EB" w:rsidRDefault="000F14EB" w14:paraId="1AE48D9C"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0F14EB">
              <w:rPr>
                <w:rFonts w:ascii="Arial" w:hAnsi="Arial" w:eastAsia="Times New Roman" w:cs="Arial"/>
                <w:color w:val="000000"/>
                <w:sz w:val="20"/>
                <w:szCs w:val="20"/>
                <w:lang w:eastAsia="es-CL"/>
              </w:rPr>
              <w:t>0.837549</w:t>
            </w:r>
          </w:p>
        </w:tc>
        <w:tc>
          <w:tcPr>
            <w:tcW w:w="1200" w:type="dxa"/>
            <w:vAlign w:val="center"/>
            <w:hideMark/>
          </w:tcPr>
          <w:p w:rsidRPr="000F14EB" w:rsidR="000F14EB" w:rsidP="000F14EB" w:rsidRDefault="000F14EB" w14:paraId="4D1968F2"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0F14EB">
              <w:rPr>
                <w:rFonts w:ascii="Arial" w:hAnsi="Arial" w:eastAsia="Times New Roman" w:cs="Arial"/>
                <w:color w:val="000000"/>
                <w:sz w:val="20"/>
                <w:szCs w:val="20"/>
                <w:lang w:eastAsia="es-CL"/>
              </w:rPr>
              <w:t>0.820177</w:t>
            </w:r>
          </w:p>
        </w:tc>
        <w:tc>
          <w:tcPr>
            <w:tcW w:w="1200" w:type="dxa"/>
            <w:vAlign w:val="center"/>
            <w:hideMark/>
          </w:tcPr>
          <w:p w:rsidRPr="000F14EB" w:rsidR="000F14EB" w:rsidP="000F14EB" w:rsidRDefault="000F14EB" w14:paraId="62DBEC7F"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0F14EB">
              <w:rPr>
                <w:rFonts w:ascii="Arial" w:hAnsi="Arial" w:eastAsia="Times New Roman" w:cs="Arial"/>
                <w:color w:val="000000"/>
                <w:sz w:val="20"/>
                <w:szCs w:val="20"/>
                <w:lang w:eastAsia="es-CL"/>
              </w:rPr>
              <w:t>0.900360</w:t>
            </w:r>
          </w:p>
        </w:tc>
      </w:tr>
      <w:tr w:rsidRPr="000F14EB" w:rsidR="000F14EB" w:rsidTr="67CF0723" w14:paraId="73F5C48D"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3680" w:type="dxa"/>
            <w:vAlign w:val="center"/>
            <w:hideMark/>
          </w:tcPr>
          <w:p w:rsidRPr="000F14EB" w:rsidR="000F14EB" w:rsidP="67CF0723" w:rsidRDefault="000F14EB" w14:paraId="41DBA892" w14:textId="77777777">
            <w:pPr>
              <w:rPr>
                <w:rFonts w:ascii="Arial" w:hAnsi="Arial" w:eastAsia="Times New Roman" w:cs="Arial"/>
                <w:b w:val="0"/>
                <w:bCs w:val="0"/>
                <w:color w:val="000000"/>
                <w:sz w:val="20"/>
                <w:szCs w:val="20"/>
                <w:lang w:eastAsia="es-CL"/>
              </w:rPr>
            </w:pPr>
            <w:r w:rsidRPr="67CF0723">
              <w:rPr>
                <w:rFonts w:ascii="Arial" w:hAnsi="Arial" w:eastAsia="Times New Roman" w:cs="Arial"/>
                <w:b w:val="0"/>
                <w:bCs w:val="0"/>
                <w:color w:val="000000" w:themeColor="text1"/>
                <w:sz w:val="20"/>
                <w:szCs w:val="20"/>
                <w:lang w:eastAsia="es-CL"/>
              </w:rPr>
              <w:t>Logistic Regression - Random Oversampling - StandardScaler</w:t>
            </w:r>
          </w:p>
        </w:tc>
        <w:tc>
          <w:tcPr>
            <w:tcW w:w="1200" w:type="dxa"/>
            <w:vAlign w:val="center"/>
            <w:hideMark/>
          </w:tcPr>
          <w:p w:rsidRPr="000F14EB" w:rsidR="000F14EB" w:rsidP="000F14EB" w:rsidRDefault="000F14EB" w14:paraId="22DEB29F"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0F14EB">
              <w:rPr>
                <w:rFonts w:ascii="Arial" w:hAnsi="Arial" w:eastAsia="Times New Roman" w:cs="Arial"/>
                <w:color w:val="000000"/>
                <w:sz w:val="20"/>
                <w:szCs w:val="20"/>
                <w:lang w:eastAsia="es-CL"/>
              </w:rPr>
              <w:t>0.836702</w:t>
            </w:r>
          </w:p>
        </w:tc>
        <w:tc>
          <w:tcPr>
            <w:tcW w:w="1200" w:type="dxa"/>
            <w:vAlign w:val="center"/>
            <w:hideMark/>
          </w:tcPr>
          <w:p w:rsidRPr="000F14EB" w:rsidR="000F14EB" w:rsidP="000F14EB" w:rsidRDefault="000F14EB" w14:paraId="54773F79"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0F14EB">
              <w:rPr>
                <w:rFonts w:ascii="Arial" w:hAnsi="Arial" w:eastAsia="Times New Roman" w:cs="Arial"/>
                <w:color w:val="000000"/>
                <w:sz w:val="20"/>
                <w:szCs w:val="20"/>
                <w:lang w:eastAsia="es-CL"/>
              </w:rPr>
              <w:t>0.826070</w:t>
            </w:r>
          </w:p>
        </w:tc>
        <w:tc>
          <w:tcPr>
            <w:tcW w:w="1200" w:type="dxa"/>
            <w:vAlign w:val="center"/>
            <w:hideMark/>
          </w:tcPr>
          <w:p w:rsidRPr="000F14EB" w:rsidR="000F14EB" w:rsidP="000F14EB" w:rsidRDefault="000F14EB" w14:paraId="7DCAEA42"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0F14EB">
              <w:rPr>
                <w:rFonts w:ascii="Arial" w:hAnsi="Arial" w:eastAsia="Times New Roman" w:cs="Arial"/>
                <w:color w:val="000000"/>
                <w:sz w:val="20"/>
                <w:szCs w:val="20"/>
                <w:lang w:eastAsia="es-CL"/>
              </w:rPr>
              <w:t>0.828458</w:t>
            </w:r>
          </w:p>
        </w:tc>
        <w:tc>
          <w:tcPr>
            <w:tcW w:w="1200" w:type="dxa"/>
            <w:vAlign w:val="center"/>
            <w:hideMark/>
          </w:tcPr>
          <w:p w:rsidRPr="000F14EB" w:rsidR="000F14EB" w:rsidP="000F14EB" w:rsidRDefault="000F14EB" w14:paraId="6C89D5FE"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0F14EB">
              <w:rPr>
                <w:rFonts w:ascii="Arial" w:hAnsi="Arial" w:eastAsia="Times New Roman" w:cs="Arial"/>
                <w:color w:val="000000"/>
                <w:sz w:val="20"/>
                <w:szCs w:val="20"/>
                <w:lang w:eastAsia="es-CL"/>
              </w:rPr>
              <w:t>0.824999</w:t>
            </w:r>
          </w:p>
        </w:tc>
        <w:tc>
          <w:tcPr>
            <w:tcW w:w="1200" w:type="dxa"/>
            <w:vAlign w:val="center"/>
            <w:hideMark/>
          </w:tcPr>
          <w:p w:rsidRPr="000F14EB" w:rsidR="000F14EB" w:rsidP="000F14EB" w:rsidRDefault="000F14EB" w14:paraId="7EE36063"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0F14EB">
              <w:rPr>
                <w:rFonts w:ascii="Arial" w:hAnsi="Arial" w:eastAsia="Times New Roman" w:cs="Arial"/>
                <w:color w:val="000000"/>
                <w:sz w:val="20"/>
                <w:szCs w:val="20"/>
                <w:lang w:eastAsia="es-CL"/>
              </w:rPr>
              <w:t>0.904977</w:t>
            </w:r>
          </w:p>
        </w:tc>
      </w:tr>
      <w:tr w:rsidRPr="000F14EB" w:rsidR="000F14EB" w:rsidTr="67CF0723" w14:paraId="380C183B" w14:textId="77777777">
        <w:trPr>
          <w:trHeight w:val="560"/>
        </w:trPr>
        <w:tc>
          <w:tcPr>
            <w:cnfStyle w:val="001000000000" w:firstRow="0" w:lastRow="0" w:firstColumn="1" w:lastColumn="0" w:oddVBand="0" w:evenVBand="0" w:oddHBand="0" w:evenHBand="0" w:firstRowFirstColumn="0" w:firstRowLastColumn="0" w:lastRowFirstColumn="0" w:lastRowLastColumn="0"/>
            <w:tcW w:w="3680" w:type="dxa"/>
            <w:vAlign w:val="center"/>
            <w:hideMark/>
          </w:tcPr>
          <w:p w:rsidRPr="000F14EB" w:rsidR="000F14EB" w:rsidP="67CF0723" w:rsidRDefault="000F14EB" w14:paraId="3682488A" w14:textId="77777777">
            <w:pPr>
              <w:rPr>
                <w:rFonts w:ascii="Arial" w:hAnsi="Arial" w:eastAsia="Times New Roman" w:cs="Arial"/>
                <w:b w:val="0"/>
                <w:bCs w:val="0"/>
                <w:color w:val="000000"/>
                <w:sz w:val="20"/>
                <w:szCs w:val="20"/>
                <w:lang w:eastAsia="es-CL"/>
              </w:rPr>
            </w:pPr>
            <w:r w:rsidRPr="67CF0723">
              <w:rPr>
                <w:rFonts w:ascii="Arial" w:hAnsi="Arial" w:eastAsia="Times New Roman" w:cs="Arial"/>
                <w:b w:val="0"/>
                <w:bCs w:val="0"/>
                <w:color w:val="000000" w:themeColor="text1"/>
                <w:sz w:val="20"/>
                <w:szCs w:val="20"/>
                <w:lang w:eastAsia="es-CL"/>
              </w:rPr>
              <w:t>Logistic Regression - Random Undersampling - StandardScaler</w:t>
            </w:r>
          </w:p>
        </w:tc>
        <w:tc>
          <w:tcPr>
            <w:tcW w:w="1200" w:type="dxa"/>
            <w:vAlign w:val="center"/>
            <w:hideMark/>
          </w:tcPr>
          <w:p w:rsidRPr="000F14EB" w:rsidR="000F14EB" w:rsidP="000F14EB" w:rsidRDefault="000F14EB" w14:paraId="3F259E97"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0F14EB">
              <w:rPr>
                <w:rFonts w:ascii="Arial" w:hAnsi="Arial" w:eastAsia="Times New Roman" w:cs="Arial"/>
                <w:color w:val="000000"/>
                <w:sz w:val="20"/>
                <w:szCs w:val="20"/>
                <w:lang w:eastAsia="es-CL"/>
              </w:rPr>
              <w:t>0.824113</w:t>
            </w:r>
          </w:p>
        </w:tc>
        <w:tc>
          <w:tcPr>
            <w:tcW w:w="1200" w:type="dxa"/>
            <w:vAlign w:val="center"/>
            <w:hideMark/>
          </w:tcPr>
          <w:p w:rsidRPr="000F14EB" w:rsidR="000F14EB" w:rsidP="000F14EB" w:rsidRDefault="000F14EB" w14:paraId="2141D322"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0F14EB">
              <w:rPr>
                <w:rFonts w:ascii="Arial" w:hAnsi="Arial" w:eastAsia="Times New Roman" w:cs="Arial"/>
                <w:color w:val="000000"/>
                <w:sz w:val="20"/>
                <w:szCs w:val="20"/>
                <w:lang w:eastAsia="es-CL"/>
              </w:rPr>
              <w:t>0.827722</w:t>
            </w:r>
          </w:p>
        </w:tc>
        <w:tc>
          <w:tcPr>
            <w:tcW w:w="1200" w:type="dxa"/>
            <w:vAlign w:val="center"/>
            <w:hideMark/>
          </w:tcPr>
          <w:p w:rsidRPr="000F14EB" w:rsidR="000F14EB" w:rsidP="000F14EB" w:rsidRDefault="000F14EB" w14:paraId="754D95BE"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0F14EB">
              <w:rPr>
                <w:rFonts w:ascii="Arial" w:hAnsi="Arial" w:eastAsia="Times New Roman" w:cs="Arial"/>
                <w:color w:val="000000"/>
                <w:sz w:val="20"/>
                <w:szCs w:val="20"/>
                <w:lang w:eastAsia="es-CL"/>
              </w:rPr>
              <w:t>0.801976</w:t>
            </w:r>
          </w:p>
        </w:tc>
        <w:tc>
          <w:tcPr>
            <w:tcW w:w="1200" w:type="dxa"/>
            <w:vAlign w:val="center"/>
            <w:hideMark/>
          </w:tcPr>
          <w:p w:rsidRPr="000F14EB" w:rsidR="000F14EB" w:rsidP="000F14EB" w:rsidRDefault="000F14EB" w14:paraId="3C76846C"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0F14EB">
              <w:rPr>
                <w:rFonts w:ascii="Arial" w:hAnsi="Arial" w:eastAsia="Times New Roman" w:cs="Arial"/>
                <w:color w:val="000000"/>
                <w:sz w:val="20"/>
                <w:szCs w:val="20"/>
                <w:lang w:eastAsia="es-CL"/>
              </w:rPr>
              <w:t>0.807449</w:t>
            </w:r>
          </w:p>
        </w:tc>
        <w:tc>
          <w:tcPr>
            <w:tcW w:w="1200" w:type="dxa"/>
            <w:vAlign w:val="center"/>
            <w:hideMark/>
          </w:tcPr>
          <w:p w:rsidRPr="000F14EB" w:rsidR="000F14EB" w:rsidP="000F14EB" w:rsidRDefault="000F14EB" w14:paraId="29C2FA61"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0F14EB">
              <w:rPr>
                <w:rFonts w:ascii="Arial" w:hAnsi="Arial" w:eastAsia="Times New Roman" w:cs="Arial"/>
                <w:color w:val="000000"/>
                <w:sz w:val="20"/>
                <w:szCs w:val="20"/>
                <w:lang w:eastAsia="es-CL"/>
              </w:rPr>
              <w:t>0.905312</w:t>
            </w:r>
          </w:p>
        </w:tc>
      </w:tr>
      <w:tr w:rsidRPr="000F14EB" w:rsidR="000F14EB" w:rsidTr="67CF0723" w14:paraId="31F892CE"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3680" w:type="dxa"/>
            <w:vAlign w:val="center"/>
            <w:hideMark/>
          </w:tcPr>
          <w:p w:rsidRPr="000F14EB" w:rsidR="000F14EB" w:rsidP="67CF0723" w:rsidRDefault="000F14EB" w14:paraId="430A63BA" w14:textId="77777777">
            <w:pPr>
              <w:rPr>
                <w:rFonts w:ascii="Arial" w:hAnsi="Arial" w:eastAsia="Times New Roman" w:cs="Arial"/>
                <w:b w:val="0"/>
                <w:bCs w:val="0"/>
                <w:color w:val="000000"/>
                <w:sz w:val="20"/>
                <w:szCs w:val="20"/>
                <w:lang w:eastAsia="es-CL"/>
              </w:rPr>
            </w:pPr>
            <w:r w:rsidRPr="67CF0723">
              <w:rPr>
                <w:rFonts w:ascii="Arial" w:hAnsi="Arial" w:eastAsia="Times New Roman" w:cs="Arial"/>
                <w:b w:val="0"/>
                <w:bCs w:val="0"/>
                <w:color w:val="000000" w:themeColor="text1"/>
                <w:sz w:val="20"/>
                <w:szCs w:val="20"/>
                <w:lang w:eastAsia="es-CL"/>
              </w:rPr>
              <w:t>Logistic Regression - NearMiss - StandardScaler</w:t>
            </w:r>
          </w:p>
        </w:tc>
        <w:tc>
          <w:tcPr>
            <w:tcW w:w="1200" w:type="dxa"/>
            <w:vAlign w:val="center"/>
            <w:hideMark/>
          </w:tcPr>
          <w:p w:rsidRPr="000F14EB" w:rsidR="000F14EB" w:rsidP="000F14EB" w:rsidRDefault="000F14EB" w14:paraId="00A0BDAD"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0F14EB">
              <w:rPr>
                <w:rFonts w:ascii="Arial" w:hAnsi="Arial" w:eastAsia="Times New Roman" w:cs="Arial"/>
                <w:color w:val="000000"/>
                <w:sz w:val="20"/>
                <w:szCs w:val="20"/>
                <w:lang w:eastAsia="es-CL"/>
              </w:rPr>
              <w:t>0.836613</w:t>
            </w:r>
          </w:p>
        </w:tc>
        <w:tc>
          <w:tcPr>
            <w:tcW w:w="1200" w:type="dxa"/>
            <w:vAlign w:val="center"/>
            <w:hideMark/>
          </w:tcPr>
          <w:p w:rsidRPr="000F14EB" w:rsidR="000F14EB" w:rsidP="000F14EB" w:rsidRDefault="000F14EB" w14:paraId="319946ED"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0F14EB">
              <w:rPr>
                <w:rFonts w:ascii="Arial" w:hAnsi="Arial" w:eastAsia="Times New Roman" w:cs="Arial"/>
                <w:color w:val="000000"/>
                <w:sz w:val="20"/>
                <w:szCs w:val="20"/>
                <w:lang w:eastAsia="es-CL"/>
              </w:rPr>
              <w:t>0.819790</w:t>
            </w:r>
          </w:p>
        </w:tc>
        <w:tc>
          <w:tcPr>
            <w:tcW w:w="1200" w:type="dxa"/>
            <w:vAlign w:val="center"/>
            <w:hideMark/>
          </w:tcPr>
          <w:p w:rsidRPr="000F14EB" w:rsidR="000F14EB" w:rsidP="000F14EB" w:rsidRDefault="000F14EB" w14:paraId="6042CAF6"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0F14EB">
              <w:rPr>
                <w:rFonts w:ascii="Arial" w:hAnsi="Arial" w:eastAsia="Times New Roman" w:cs="Arial"/>
                <w:color w:val="000000"/>
                <w:sz w:val="20"/>
                <w:szCs w:val="20"/>
                <w:lang w:eastAsia="es-CL"/>
              </w:rPr>
              <w:t>0.837154</w:t>
            </w:r>
          </w:p>
        </w:tc>
        <w:tc>
          <w:tcPr>
            <w:tcW w:w="1200" w:type="dxa"/>
            <w:vAlign w:val="center"/>
            <w:hideMark/>
          </w:tcPr>
          <w:p w:rsidRPr="000F14EB" w:rsidR="000F14EB" w:rsidP="000F14EB" w:rsidRDefault="000F14EB" w14:paraId="7D71350A"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0F14EB">
              <w:rPr>
                <w:rFonts w:ascii="Arial" w:hAnsi="Arial" w:eastAsia="Times New Roman" w:cs="Arial"/>
                <w:color w:val="000000"/>
                <w:sz w:val="20"/>
                <w:szCs w:val="20"/>
                <w:lang w:eastAsia="es-CL"/>
              </w:rPr>
              <w:t>0.826630</w:t>
            </w:r>
          </w:p>
        </w:tc>
        <w:tc>
          <w:tcPr>
            <w:tcW w:w="1200" w:type="dxa"/>
            <w:vAlign w:val="center"/>
            <w:hideMark/>
          </w:tcPr>
          <w:p w:rsidRPr="000F14EB" w:rsidR="000F14EB" w:rsidP="00C22AC4" w:rsidRDefault="000F14EB" w14:paraId="7B0CB7EA" w14:textId="77777777">
            <w:pPr>
              <w:keepNext/>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0F14EB">
              <w:rPr>
                <w:rFonts w:ascii="Arial" w:hAnsi="Arial" w:eastAsia="Times New Roman" w:cs="Arial"/>
                <w:color w:val="000000"/>
                <w:sz w:val="20"/>
                <w:szCs w:val="20"/>
                <w:lang w:eastAsia="es-CL"/>
              </w:rPr>
              <w:t>0.905292</w:t>
            </w:r>
          </w:p>
        </w:tc>
      </w:tr>
    </w:tbl>
    <w:p w:rsidR="00C22AC4" w:rsidP="00C22AC4" w:rsidRDefault="00C22AC4" w14:paraId="4B987B0D" w14:textId="294D6523">
      <w:pPr>
        <w:pStyle w:val="Caption"/>
        <w:jc w:val="center"/>
      </w:pPr>
      <w:r w:rsidR="056C0D68">
        <w:rPr/>
        <w:t xml:space="preserve">Tabla </w:t>
      </w:r>
      <w:r>
        <w:fldChar w:fldCharType="begin"/>
      </w:r>
      <w:r>
        <w:instrText xml:space="preserve"> SEQ Tabla \* ARABIC </w:instrText>
      </w:r>
      <w:r>
        <w:fldChar w:fldCharType="separate"/>
      </w:r>
      <w:r w:rsidRPr="4DE1BE54" w:rsidR="67E296CE">
        <w:rPr>
          <w:noProof/>
        </w:rPr>
        <w:t>12</w:t>
      </w:r>
      <w:r>
        <w:fldChar w:fldCharType="end"/>
      </w:r>
      <w:r w:rsidR="67E296CE">
        <w:rPr/>
        <w:t>: Cross-</w:t>
      </w:r>
      <w:r w:rsidR="67E296CE">
        <w:rPr/>
        <w:t>Validation</w:t>
      </w:r>
      <w:r w:rsidR="67E296CE">
        <w:rPr/>
        <w:t xml:space="preserve"> </w:t>
      </w:r>
      <w:r w:rsidR="67E296CE">
        <w:rPr/>
        <w:t>Metrics</w:t>
      </w:r>
      <w:r w:rsidR="67E296CE">
        <w:rPr/>
        <w:t xml:space="preserve"> (dataset con más variables, menos muestra)</w:t>
      </w:r>
      <w:r>
        <w:br/>
      </w:r>
    </w:p>
    <w:p w:rsidR="4DE1BE54" w:rsidP="4DE1BE54" w:rsidRDefault="4DE1BE54" w14:paraId="55C50198" w14:textId="08B2B9C8">
      <w:pPr>
        <w:pStyle w:val="Normal"/>
      </w:pPr>
    </w:p>
    <w:p w:rsidR="4DE1BE54" w:rsidP="4DE1BE54" w:rsidRDefault="4DE1BE54" w14:paraId="405AACE7" w14:textId="222C2FAB">
      <w:pPr>
        <w:pStyle w:val="Caption"/>
      </w:pPr>
    </w:p>
    <w:p w:rsidRPr="00090DAF" w:rsidR="00914290" w:rsidP="002C0F6F" w:rsidRDefault="000F14EB" w14:paraId="73AB37E9" w14:textId="2533259C">
      <w:pPr>
        <w:jc w:val="both"/>
        <w:rPr>
          <w:rFonts w:ascii="Arial" w:hAnsi="Arial" w:eastAsia="Arial" w:cs="Arial"/>
        </w:rPr>
      </w:pPr>
      <w:r w:rsidRPr="00090DAF">
        <w:rPr>
          <w:rFonts w:ascii="Arial" w:hAnsi="Arial" w:eastAsia="Arial" w:cs="Arial"/>
        </w:rPr>
        <w:t xml:space="preserve"> </w:t>
      </w:r>
    </w:p>
    <w:tbl>
      <w:tblPr>
        <w:tblStyle w:val="ListTable2"/>
        <w:tblW w:w="9680" w:type="dxa"/>
        <w:tblLook w:val="04A0" w:firstRow="1" w:lastRow="0" w:firstColumn="1" w:lastColumn="0" w:noHBand="0" w:noVBand="1"/>
      </w:tblPr>
      <w:tblGrid>
        <w:gridCol w:w="3680"/>
        <w:gridCol w:w="1200"/>
        <w:gridCol w:w="1200"/>
        <w:gridCol w:w="1200"/>
        <w:gridCol w:w="1200"/>
        <w:gridCol w:w="1200"/>
      </w:tblGrid>
      <w:tr w:rsidRPr="000F14EB" w:rsidR="000F14EB" w:rsidTr="67CF0723" w14:paraId="4E58C942" w14:textId="77777777">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680" w:type="dxa"/>
            <w:vAlign w:val="center"/>
            <w:hideMark/>
          </w:tcPr>
          <w:p w:rsidRPr="000F14EB" w:rsidR="000F14EB" w:rsidP="67CF0723" w:rsidRDefault="000F14EB" w14:paraId="297132B3" w14:textId="77777777">
            <w:pPr>
              <w:rPr>
                <w:rFonts w:ascii="Arial" w:hAnsi="Arial" w:eastAsia="Times New Roman" w:cs="Arial"/>
                <w:color w:val="000000"/>
                <w:sz w:val="20"/>
                <w:szCs w:val="20"/>
                <w:lang w:eastAsia="es-CL"/>
              </w:rPr>
            </w:pPr>
            <w:r w:rsidRPr="67CF0723">
              <w:rPr>
                <w:rFonts w:ascii="Arial" w:hAnsi="Arial" w:eastAsia="Times New Roman" w:cs="Arial"/>
                <w:color w:val="000000" w:themeColor="text1"/>
                <w:sz w:val="20"/>
                <w:szCs w:val="20"/>
                <w:lang w:eastAsia="es-CL"/>
              </w:rPr>
              <w:t>Method</w:t>
            </w:r>
          </w:p>
        </w:tc>
        <w:tc>
          <w:tcPr>
            <w:tcW w:w="1200" w:type="dxa"/>
            <w:vAlign w:val="center"/>
            <w:hideMark/>
          </w:tcPr>
          <w:p w:rsidRPr="000F14EB" w:rsidR="000F14EB" w:rsidP="67CF0723" w:rsidRDefault="000F14EB" w14:paraId="76B2C661"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67CF0723">
              <w:rPr>
                <w:rFonts w:ascii="Arial" w:hAnsi="Arial" w:eastAsia="Times New Roman" w:cs="Arial"/>
                <w:color w:val="000000" w:themeColor="text1"/>
                <w:sz w:val="20"/>
                <w:szCs w:val="20"/>
                <w:lang w:eastAsia="es-CL"/>
              </w:rPr>
              <w:t>Accuracy</w:t>
            </w:r>
          </w:p>
        </w:tc>
        <w:tc>
          <w:tcPr>
            <w:tcW w:w="1200" w:type="dxa"/>
            <w:vAlign w:val="center"/>
            <w:hideMark/>
          </w:tcPr>
          <w:p w:rsidRPr="000F14EB" w:rsidR="000F14EB" w:rsidP="67CF0723" w:rsidRDefault="000F14EB" w14:paraId="437170C6"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67CF0723">
              <w:rPr>
                <w:rFonts w:ascii="Arial" w:hAnsi="Arial" w:eastAsia="Times New Roman" w:cs="Arial"/>
                <w:color w:val="000000" w:themeColor="text1"/>
                <w:sz w:val="20"/>
                <w:szCs w:val="20"/>
                <w:lang w:eastAsia="es-CL"/>
              </w:rPr>
              <w:t>Precision</w:t>
            </w:r>
          </w:p>
        </w:tc>
        <w:tc>
          <w:tcPr>
            <w:tcW w:w="1200" w:type="dxa"/>
            <w:vAlign w:val="center"/>
            <w:hideMark/>
          </w:tcPr>
          <w:p w:rsidRPr="000F14EB" w:rsidR="000F14EB" w:rsidP="000F14EB" w:rsidRDefault="000F14EB" w14:paraId="72002761"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68CC98C7">
              <w:rPr>
                <w:rFonts w:ascii="Arial" w:hAnsi="Arial" w:eastAsia="Times New Roman" w:cs="Arial"/>
                <w:color w:val="000000" w:themeColor="text1"/>
                <w:sz w:val="20"/>
                <w:szCs w:val="20"/>
                <w:lang w:eastAsia="es-CL"/>
              </w:rPr>
              <w:t>Recall</w:t>
            </w:r>
          </w:p>
        </w:tc>
        <w:tc>
          <w:tcPr>
            <w:tcW w:w="1200" w:type="dxa"/>
            <w:vAlign w:val="center"/>
            <w:hideMark/>
          </w:tcPr>
          <w:p w:rsidRPr="000F14EB" w:rsidR="000F14EB" w:rsidP="000F14EB" w:rsidRDefault="000F14EB" w14:paraId="0AF3B113"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0F14EB">
              <w:rPr>
                <w:rFonts w:ascii="Arial" w:hAnsi="Arial" w:eastAsia="Times New Roman" w:cs="Arial"/>
                <w:color w:val="000000"/>
                <w:sz w:val="20"/>
                <w:szCs w:val="20"/>
                <w:lang w:eastAsia="es-CL"/>
              </w:rPr>
              <w:t>F1</w:t>
            </w:r>
          </w:p>
        </w:tc>
        <w:tc>
          <w:tcPr>
            <w:tcW w:w="1200" w:type="dxa"/>
            <w:vAlign w:val="center"/>
            <w:hideMark/>
          </w:tcPr>
          <w:p w:rsidRPr="000F14EB" w:rsidR="000F14EB" w:rsidP="000F14EB" w:rsidRDefault="000F14EB" w14:paraId="41DCCAB1"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0F14EB">
              <w:rPr>
                <w:rFonts w:ascii="Arial" w:hAnsi="Arial" w:eastAsia="Times New Roman" w:cs="Arial"/>
                <w:color w:val="000000"/>
                <w:sz w:val="20"/>
                <w:szCs w:val="20"/>
                <w:lang w:eastAsia="es-CL"/>
              </w:rPr>
              <w:t>AUC</w:t>
            </w:r>
          </w:p>
        </w:tc>
      </w:tr>
      <w:tr w:rsidRPr="000F14EB" w:rsidR="000F14EB" w:rsidTr="67CF0723" w14:paraId="5BF541EC"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3680" w:type="dxa"/>
            <w:vAlign w:val="center"/>
            <w:hideMark/>
          </w:tcPr>
          <w:p w:rsidRPr="000F14EB" w:rsidR="000F14EB" w:rsidP="67CF0723" w:rsidRDefault="000F14EB" w14:paraId="3F2DC477" w14:textId="77777777">
            <w:pPr>
              <w:rPr>
                <w:rFonts w:ascii="Arial" w:hAnsi="Arial" w:eastAsia="Times New Roman" w:cs="Arial"/>
                <w:b w:val="0"/>
                <w:bCs w:val="0"/>
                <w:color w:val="000000"/>
                <w:sz w:val="20"/>
                <w:szCs w:val="20"/>
                <w:lang w:eastAsia="es-CL"/>
              </w:rPr>
            </w:pPr>
            <w:r w:rsidRPr="67CF0723">
              <w:rPr>
                <w:rFonts w:ascii="Arial" w:hAnsi="Arial" w:eastAsia="Times New Roman" w:cs="Arial"/>
                <w:b w:val="0"/>
                <w:bCs w:val="0"/>
                <w:color w:val="000000" w:themeColor="text1"/>
                <w:sz w:val="20"/>
                <w:szCs w:val="20"/>
                <w:lang w:eastAsia="es-CL"/>
              </w:rPr>
              <w:t>Logistic Regression - StandardScaler</w:t>
            </w:r>
          </w:p>
        </w:tc>
        <w:tc>
          <w:tcPr>
            <w:tcW w:w="1200" w:type="dxa"/>
            <w:vAlign w:val="center"/>
            <w:hideMark/>
          </w:tcPr>
          <w:p w:rsidRPr="000F14EB" w:rsidR="000F14EB" w:rsidP="000F14EB" w:rsidRDefault="000F14EB" w14:paraId="59D6DAC0"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0F14EB">
              <w:rPr>
                <w:rFonts w:ascii="Arial" w:hAnsi="Arial" w:eastAsia="Times New Roman" w:cs="Arial"/>
                <w:color w:val="000000"/>
                <w:sz w:val="20"/>
                <w:szCs w:val="20"/>
                <w:lang w:eastAsia="es-CL"/>
              </w:rPr>
              <w:t>0.800000</w:t>
            </w:r>
          </w:p>
        </w:tc>
        <w:tc>
          <w:tcPr>
            <w:tcW w:w="1200" w:type="dxa"/>
            <w:vAlign w:val="center"/>
            <w:hideMark/>
          </w:tcPr>
          <w:p w:rsidRPr="000F14EB" w:rsidR="000F14EB" w:rsidP="000F14EB" w:rsidRDefault="000F14EB" w14:paraId="2292E991"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0F14EB">
              <w:rPr>
                <w:rFonts w:ascii="Arial" w:hAnsi="Arial" w:eastAsia="Times New Roman" w:cs="Arial"/>
                <w:color w:val="000000"/>
                <w:sz w:val="20"/>
                <w:szCs w:val="20"/>
                <w:lang w:eastAsia="es-CL"/>
              </w:rPr>
              <w:t>0.833333</w:t>
            </w:r>
          </w:p>
        </w:tc>
        <w:tc>
          <w:tcPr>
            <w:tcW w:w="1200" w:type="dxa"/>
            <w:vAlign w:val="center"/>
            <w:hideMark/>
          </w:tcPr>
          <w:p w:rsidRPr="000F14EB" w:rsidR="000F14EB" w:rsidP="000F14EB" w:rsidRDefault="000F14EB" w14:paraId="79173624"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0F14EB">
              <w:rPr>
                <w:rFonts w:ascii="Arial" w:hAnsi="Arial" w:eastAsia="Times New Roman" w:cs="Arial"/>
                <w:color w:val="000000"/>
                <w:sz w:val="20"/>
                <w:szCs w:val="20"/>
                <w:lang w:eastAsia="es-CL"/>
              </w:rPr>
              <w:t>0.714286</w:t>
            </w:r>
          </w:p>
        </w:tc>
        <w:tc>
          <w:tcPr>
            <w:tcW w:w="1200" w:type="dxa"/>
            <w:vAlign w:val="center"/>
            <w:hideMark/>
          </w:tcPr>
          <w:p w:rsidRPr="000F14EB" w:rsidR="000F14EB" w:rsidP="000F14EB" w:rsidRDefault="000F14EB" w14:paraId="0A84F473"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0F14EB">
              <w:rPr>
                <w:rFonts w:ascii="Arial" w:hAnsi="Arial" w:eastAsia="Times New Roman" w:cs="Arial"/>
                <w:color w:val="000000"/>
                <w:sz w:val="20"/>
                <w:szCs w:val="20"/>
                <w:lang w:eastAsia="es-CL"/>
              </w:rPr>
              <w:t>0.769231</w:t>
            </w:r>
          </w:p>
        </w:tc>
        <w:tc>
          <w:tcPr>
            <w:tcW w:w="1200" w:type="dxa"/>
            <w:vAlign w:val="center"/>
            <w:hideMark/>
          </w:tcPr>
          <w:p w:rsidRPr="000F14EB" w:rsidR="000F14EB" w:rsidP="000F14EB" w:rsidRDefault="000F14EB" w14:paraId="29A28C83"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0F14EB">
              <w:rPr>
                <w:rFonts w:ascii="Arial" w:hAnsi="Arial" w:eastAsia="Times New Roman" w:cs="Arial"/>
                <w:color w:val="000000"/>
                <w:sz w:val="20"/>
                <w:szCs w:val="20"/>
                <w:lang w:eastAsia="es-CL"/>
              </w:rPr>
              <w:t>0.907366</w:t>
            </w:r>
          </w:p>
        </w:tc>
      </w:tr>
      <w:tr w:rsidRPr="000F14EB" w:rsidR="000F14EB" w:rsidTr="67CF0723" w14:paraId="5A0C2D2E" w14:textId="77777777">
        <w:trPr>
          <w:trHeight w:val="560"/>
        </w:trPr>
        <w:tc>
          <w:tcPr>
            <w:cnfStyle w:val="001000000000" w:firstRow="0" w:lastRow="0" w:firstColumn="1" w:lastColumn="0" w:oddVBand="0" w:evenVBand="0" w:oddHBand="0" w:evenHBand="0" w:firstRowFirstColumn="0" w:firstRowLastColumn="0" w:lastRowFirstColumn="0" w:lastRowLastColumn="0"/>
            <w:tcW w:w="3680" w:type="dxa"/>
            <w:vAlign w:val="center"/>
            <w:hideMark/>
          </w:tcPr>
          <w:p w:rsidRPr="000F14EB" w:rsidR="000F14EB" w:rsidP="67CF0723" w:rsidRDefault="000F14EB" w14:paraId="6AEEEDBF" w14:textId="77777777">
            <w:pPr>
              <w:rPr>
                <w:rFonts w:ascii="Arial" w:hAnsi="Arial" w:eastAsia="Times New Roman" w:cs="Arial"/>
                <w:b w:val="0"/>
                <w:bCs w:val="0"/>
                <w:color w:val="000000"/>
                <w:sz w:val="20"/>
                <w:szCs w:val="20"/>
                <w:lang w:eastAsia="es-CL"/>
              </w:rPr>
            </w:pPr>
            <w:r w:rsidRPr="67CF0723">
              <w:rPr>
                <w:rFonts w:ascii="Arial" w:hAnsi="Arial" w:eastAsia="Times New Roman" w:cs="Arial"/>
                <w:b w:val="0"/>
                <w:bCs w:val="0"/>
                <w:color w:val="000000" w:themeColor="text1"/>
                <w:sz w:val="20"/>
                <w:szCs w:val="20"/>
                <w:lang w:eastAsia="es-CL"/>
              </w:rPr>
              <w:t>Logistic Regression - SMOTE - StandardScaler</w:t>
            </w:r>
          </w:p>
        </w:tc>
        <w:tc>
          <w:tcPr>
            <w:tcW w:w="1200" w:type="dxa"/>
            <w:vAlign w:val="center"/>
            <w:hideMark/>
          </w:tcPr>
          <w:p w:rsidRPr="000F14EB" w:rsidR="000F14EB" w:rsidP="000F14EB" w:rsidRDefault="000F14EB" w14:paraId="6B23B19E"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0F14EB">
              <w:rPr>
                <w:rFonts w:ascii="Arial" w:hAnsi="Arial" w:eastAsia="Times New Roman" w:cs="Arial"/>
                <w:color w:val="000000"/>
                <w:sz w:val="20"/>
                <w:szCs w:val="20"/>
                <w:lang w:eastAsia="es-CL"/>
              </w:rPr>
              <w:t>0.800000</w:t>
            </w:r>
          </w:p>
        </w:tc>
        <w:tc>
          <w:tcPr>
            <w:tcW w:w="1200" w:type="dxa"/>
            <w:vAlign w:val="center"/>
            <w:hideMark/>
          </w:tcPr>
          <w:p w:rsidRPr="000F14EB" w:rsidR="000F14EB" w:rsidP="000F14EB" w:rsidRDefault="000F14EB" w14:paraId="5361F6B4"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0F14EB">
              <w:rPr>
                <w:rFonts w:ascii="Arial" w:hAnsi="Arial" w:eastAsia="Times New Roman" w:cs="Arial"/>
                <w:color w:val="000000"/>
                <w:sz w:val="20"/>
                <w:szCs w:val="20"/>
                <w:lang w:eastAsia="es-CL"/>
              </w:rPr>
              <w:t>0.833333</w:t>
            </w:r>
          </w:p>
        </w:tc>
        <w:tc>
          <w:tcPr>
            <w:tcW w:w="1200" w:type="dxa"/>
            <w:vAlign w:val="center"/>
            <w:hideMark/>
          </w:tcPr>
          <w:p w:rsidRPr="000F14EB" w:rsidR="000F14EB" w:rsidP="000F14EB" w:rsidRDefault="000F14EB" w14:paraId="70423E6A"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0F14EB">
              <w:rPr>
                <w:rFonts w:ascii="Arial" w:hAnsi="Arial" w:eastAsia="Times New Roman" w:cs="Arial"/>
                <w:color w:val="000000"/>
                <w:sz w:val="20"/>
                <w:szCs w:val="20"/>
                <w:lang w:eastAsia="es-CL"/>
              </w:rPr>
              <w:t>0.714286</w:t>
            </w:r>
          </w:p>
        </w:tc>
        <w:tc>
          <w:tcPr>
            <w:tcW w:w="1200" w:type="dxa"/>
            <w:vAlign w:val="center"/>
            <w:hideMark/>
          </w:tcPr>
          <w:p w:rsidRPr="000F14EB" w:rsidR="000F14EB" w:rsidP="000F14EB" w:rsidRDefault="000F14EB" w14:paraId="38615F58"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0F14EB">
              <w:rPr>
                <w:rFonts w:ascii="Arial" w:hAnsi="Arial" w:eastAsia="Times New Roman" w:cs="Arial"/>
                <w:color w:val="000000"/>
                <w:sz w:val="20"/>
                <w:szCs w:val="20"/>
                <w:lang w:eastAsia="es-CL"/>
              </w:rPr>
              <w:t>0.769231</w:t>
            </w:r>
          </w:p>
        </w:tc>
        <w:tc>
          <w:tcPr>
            <w:tcW w:w="1200" w:type="dxa"/>
            <w:vAlign w:val="center"/>
            <w:hideMark/>
          </w:tcPr>
          <w:p w:rsidRPr="000F14EB" w:rsidR="000F14EB" w:rsidP="000F14EB" w:rsidRDefault="000F14EB" w14:paraId="0A93901C"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0F14EB">
              <w:rPr>
                <w:rFonts w:ascii="Arial" w:hAnsi="Arial" w:eastAsia="Times New Roman" w:cs="Arial"/>
                <w:color w:val="000000"/>
                <w:sz w:val="20"/>
                <w:szCs w:val="20"/>
                <w:lang w:eastAsia="es-CL"/>
              </w:rPr>
              <w:t>0.908482</w:t>
            </w:r>
          </w:p>
        </w:tc>
      </w:tr>
      <w:tr w:rsidRPr="000F14EB" w:rsidR="000F14EB" w:rsidTr="67CF0723" w14:paraId="489379B6"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3680" w:type="dxa"/>
            <w:vAlign w:val="center"/>
            <w:hideMark/>
          </w:tcPr>
          <w:p w:rsidRPr="000F14EB" w:rsidR="000F14EB" w:rsidP="67CF0723" w:rsidRDefault="000F14EB" w14:paraId="202E2198" w14:textId="77777777">
            <w:pPr>
              <w:rPr>
                <w:rFonts w:ascii="Arial" w:hAnsi="Arial" w:eastAsia="Times New Roman" w:cs="Arial"/>
                <w:b w:val="0"/>
                <w:bCs w:val="0"/>
                <w:color w:val="000000"/>
                <w:sz w:val="20"/>
                <w:szCs w:val="20"/>
                <w:lang w:eastAsia="es-CL"/>
              </w:rPr>
            </w:pPr>
            <w:r w:rsidRPr="67CF0723">
              <w:rPr>
                <w:rFonts w:ascii="Arial" w:hAnsi="Arial" w:eastAsia="Times New Roman" w:cs="Arial"/>
                <w:b w:val="0"/>
                <w:bCs w:val="0"/>
                <w:color w:val="000000" w:themeColor="text1"/>
                <w:sz w:val="20"/>
                <w:szCs w:val="20"/>
                <w:lang w:eastAsia="es-CL"/>
              </w:rPr>
              <w:t>Logistic Regression - Random Oversampling - StandardScaler</w:t>
            </w:r>
          </w:p>
        </w:tc>
        <w:tc>
          <w:tcPr>
            <w:tcW w:w="1200" w:type="dxa"/>
            <w:vAlign w:val="center"/>
            <w:hideMark/>
          </w:tcPr>
          <w:p w:rsidRPr="000F14EB" w:rsidR="000F14EB" w:rsidP="000F14EB" w:rsidRDefault="000F14EB" w14:paraId="24CB7C91"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0F14EB">
              <w:rPr>
                <w:rFonts w:ascii="Arial" w:hAnsi="Arial" w:eastAsia="Times New Roman" w:cs="Arial"/>
                <w:color w:val="000000"/>
                <w:sz w:val="20"/>
                <w:szCs w:val="20"/>
                <w:lang w:eastAsia="es-CL"/>
              </w:rPr>
              <w:t>0.783333</w:t>
            </w:r>
          </w:p>
        </w:tc>
        <w:tc>
          <w:tcPr>
            <w:tcW w:w="1200" w:type="dxa"/>
            <w:vAlign w:val="center"/>
            <w:hideMark/>
          </w:tcPr>
          <w:p w:rsidRPr="000F14EB" w:rsidR="000F14EB" w:rsidP="000F14EB" w:rsidRDefault="000F14EB" w14:paraId="2D7690EE"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0F14EB">
              <w:rPr>
                <w:rFonts w:ascii="Arial" w:hAnsi="Arial" w:eastAsia="Times New Roman" w:cs="Arial"/>
                <w:color w:val="000000"/>
                <w:sz w:val="20"/>
                <w:szCs w:val="20"/>
                <w:lang w:eastAsia="es-CL"/>
              </w:rPr>
              <w:t>0.800000</w:t>
            </w:r>
          </w:p>
        </w:tc>
        <w:tc>
          <w:tcPr>
            <w:tcW w:w="1200" w:type="dxa"/>
            <w:vAlign w:val="center"/>
            <w:hideMark/>
          </w:tcPr>
          <w:p w:rsidRPr="000F14EB" w:rsidR="000F14EB" w:rsidP="000F14EB" w:rsidRDefault="000F14EB" w14:paraId="38A2D487"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0F14EB">
              <w:rPr>
                <w:rFonts w:ascii="Arial" w:hAnsi="Arial" w:eastAsia="Times New Roman" w:cs="Arial"/>
                <w:color w:val="000000"/>
                <w:sz w:val="20"/>
                <w:szCs w:val="20"/>
                <w:lang w:eastAsia="es-CL"/>
              </w:rPr>
              <w:t>0.714286</w:t>
            </w:r>
          </w:p>
        </w:tc>
        <w:tc>
          <w:tcPr>
            <w:tcW w:w="1200" w:type="dxa"/>
            <w:vAlign w:val="center"/>
            <w:hideMark/>
          </w:tcPr>
          <w:p w:rsidRPr="000F14EB" w:rsidR="000F14EB" w:rsidP="000F14EB" w:rsidRDefault="000F14EB" w14:paraId="59BFFF41"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0F14EB">
              <w:rPr>
                <w:rFonts w:ascii="Arial" w:hAnsi="Arial" w:eastAsia="Times New Roman" w:cs="Arial"/>
                <w:color w:val="000000"/>
                <w:sz w:val="20"/>
                <w:szCs w:val="20"/>
                <w:lang w:eastAsia="es-CL"/>
              </w:rPr>
              <w:t>0.754717</w:t>
            </w:r>
          </w:p>
        </w:tc>
        <w:tc>
          <w:tcPr>
            <w:tcW w:w="1200" w:type="dxa"/>
            <w:vAlign w:val="center"/>
            <w:hideMark/>
          </w:tcPr>
          <w:p w:rsidRPr="000F14EB" w:rsidR="000F14EB" w:rsidP="000F14EB" w:rsidRDefault="000F14EB" w14:paraId="35B05401"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0F14EB">
              <w:rPr>
                <w:rFonts w:ascii="Arial" w:hAnsi="Arial" w:eastAsia="Times New Roman" w:cs="Arial"/>
                <w:color w:val="000000"/>
                <w:sz w:val="20"/>
                <w:szCs w:val="20"/>
                <w:lang w:eastAsia="es-CL"/>
              </w:rPr>
              <w:t>0.891741</w:t>
            </w:r>
          </w:p>
        </w:tc>
      </w:tr>
      <w:tr w:rsidRPr="000F14EB" w:rsidR="000F14EB" w:rsidTr="67CF0723" w14:paraId="35438070" w14:textId="77777777">
        <w:trPr>
          <w:trHeight w:val="560"/>
        </w:trPr>
        <w:tc>
          <w:tcPr>
            <w:cnfStyle w:val="001000000000" w:firstRow="0" w:lastRow="0" w:firstColumn="1" w:lastColumn="0" w:oddVBand="0" w:evenVBand="0" w:oddHBand="0" w:evenHBand="0" w:firstRowFirstColumn="0" w:firstRowLastColumn="0" w:lastRowFirstColumn="0" w:lastRowLastColumn="0"/>
            <w:tcW w:w="3680" w:type="dxa"/>
            <w:vAlign w:val="center"/>
            <w:hideMark/>
          </w:tcPr>
          <w:p w:rsidRPr="000F14EB" w:rsidR="000F14EB" w:rsidP="67CF0723" w:rsidRDefault="000F14EB" w14:paraId="5CB122AB" w14:textId="77777777">
            <w:pPr>
              <w:rPr>
                <w:rFonts w:ascii="Arial" w:hAnsi="Arial" w:eastAsia="Times New Roman" w:cs="Arial"/>
                <w:b w:val="0"/>
                <w:bCs w:val="0"/>
                <w:color w:val="000000"/>
                <w:sz w:val="20"/>
                <w:szCs w:val="20"/>
                <w:lang w:eastAsia="es-CL"/>
              </w:rPr>
            </w:pPr>
            <w:r w:rsidRPr="67CF0723">
              <w:rPr>
                <w:rFonts w:ascii="Arial" w:hAnsi="Arial" w:eastAsia="Times New Roman" w:cs="Arial"/>
                <w:b w:val="0"/>
                <w:bCs w:val="0"/>
                <w:color w:val="000000" w:themeColor="text1"/>
                <w:sz w:val="20"/>
                <w:szCs w:val="20"/>
                <w:lang w:eastAsia="es-CL"/>
              </w:rPr>
              <w:t>Logistic Regression - Random Undersampling - StandardScaler</w:t>
            </w:r>
          </w:p>
        </w:tc>
        <w:tc>
          <w:tcPr>
            <w:tcW w:w="1200" w:type="dxa"/>
            <w:vAlign w:val="center"/>
            <w:hideMark/>
          </w:tcPr>
          <w:p w:rsidRPr="000F14EB" w:rsidR="000F14EB" w:rsidP="000F14EB" w:rsidRDefault="000F14EB" w14:paraId="128BD503"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0F14EB">
              <w:rPr>
                <w:rFonts w:ascii="Arial" w:hAnsi="Arial" w:eastAsia="Times New Roman" w:cs="Arial"/>
                <w:color w:val="000000"/>
                <w:sz w:val="20"/>
                <w:szCs w:val="20"/>
                <w:lang w:eastAsia="es-CL"/>
              </w:rPr>
              <w:t>0.833333</w:t>
            </w:r>
          </w:p>
        </w:tc>
        <w:tc>
          <w:tcPr>
            <w:tcW w:w="1200" w:type="dxa"/>
            <w:vAlign w:val="center"/>
            <w:hideMark/>
          </w:tcPr>
          <w:p w:rsidRPr="000F14EB" w:rsidR="000F14EB" w:rsidP="000F14EB" w:rsidRDefault="000F14EB" w14:paraId="1977943B"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0F14EB">
              <w:rPr>
                <w:rFonts w:ascii="Arial" w:hAnsi="Arial" w:eastAsia="Times New Roman" w:cs="Arial"/>
                <w:color w:val="000000"/>
                <w:sz w:val="20"/>
                <w:szCs w:val="20"/>
                <w:lang w:eastAsia="es-CL"/>
              </w:rPr>
              <w:t>0.875000</w:t>
            </w:r>
          </w:p>
        </w:tc>
        <w:tc>
          <w:tcPr>
            <w:tcW w:w="1200" w:type="dxa"/>
            <w:vAlign w:val="center"/>
            <w:hideMark/>
          </w:tcPr>
          <w:p w:rsidRPr="000F14EB" w:rsidR="000F14EB" w:rsidP="000F14EB" w:rsidRDefault="000F14EB" w14:paraId="1B7E617E"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0F14EB">
              <w:rPr>
                <w:rFonts w:ascii="Arial" w:hAnsi="Arial" w:eastAsia="Times New Roman" w:cs="Arial"/>
                <w:color w:val="000000"/>
                <w:sz w:val="20"/>
                <w:szCs w:val="20"/>
                <w:lang w:eastAsia="es-CL"/>
              </w:rPr>
              <w:t>0.750000</w:t>
            </w:r>
          </w:p>
        </w:tc>
        <w:tc>
          <w:tcPr>
            <w:tcW w:w="1200" w:type="dxa"/>
            <w:vAlign w:val="center"/>
            <w:hideMark/>
          </w:tcPr>
          <w:p w:rsidRPr="000F14EB" w:rsidR="000F14EB" w:rsidP="000F14EB" w:rsidRDefault="000F14EB" w14:paraId="5A6EF23E"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0F14EB">
              <w:rPr>
                <w:rFonts w:ascii="Arial" w:hAnsi="Arial" w:eastAsia="Times New Roman" w:cs="Arial"/>
                <w:color w:val="000000"/>
                <w:sz w:val="20"/>
                <w:szCs w:val="20"/>
                <w:lang w:eastAsia="es-CL"/>
              </w:rPr>
              <w:t>0.807692</w:t>
            </w:r>
          </w:p>
        </w:tc>
        <w:tc>
          <w:tcPr>
            <w:tcW w:w="1200" w:type="dxa"/>
            <w:vAlign w:val="center"/>
            <w:hideMark/>
          </w:tcPr>
          <w:p w:rsidRPr="000F14EB" w:rsidR="000F14EB" w:rsidP="000F14EB" w:rsidRDefault="000F14EB" w14:paraId="6D501BB2"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0F14EB">
              <w:rPr>
                <w:rFonts w:ascii="Arial" w:hAnsi="Arial" w:eastAsia="Times New Roman" w:cs="Arial"/>
                <w:color w:val="000000"/>
                <w:sz w:val="20"/>
                <w:szCs w:val="20"/>
                <w:lang w:eastAsia="es-CL"/>
              </w:rPr>
              <w:t>0.921875</w:t>
            </w:r>
          </w:p>
        </w:tc>
      </w:tr>
      <w:tr w:rsidRPr="000F14EB" w:rsidR="000F14EB" w:rsidTr="67CF0723" w14:paraId="3721B819"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3680" w:type="dxa"/>
            <w:vAlign w:val="center"/>
            <w:hideMark/>
          </w:tcPr>
          <w:p w:rsidRPr="000F14EB" w:rsidR="000F14EB" w:rsidP="67CF0723" w:rsidRDefault="000F14EB" w14:paraId="79A31D6E" w14:textId="77777777">
            <w:pPr>
              <w:rPr>
                <w:rFonts w:ascii="Arial" w:hAnsi="Arial" w:eastAsia="Times New Roman" w:cs="Arial"/>
                <w:b w:val="0"/>
                <w:bCs w:val="0"/>
                <w:color w:val="000000"/>
                <w:sz w:val="20"/>
                <w:szCs w:val="20"/>
                <w:lang w:eastAsia="es-CL"/>
              </w:rPr>
            </w:pPr>
            <w:r w:rsidRPr="67CF0723">
              <w:rPr>
                <w:rFonts w:ascii="Arial" w:hAnsi="Arial" w:eastAsia="Times New Roman" w:cs="Arial"/>
                <w:b w:val="0"/>
                <w:bCs w:val="0"/>
                <w:color w:val="000000" w:themeColor="text1"/>
                <w:sz w:val="20"/>
                <w:szCs w:val="20"/>
                <w:lang w:eastAsia="es-CL"/>
              </w:rPr>
              <w:t>Logistic Regression - NearMiss - StandardScaler</w:t>
            </w:r>
          </w:p>
        </w:tc>
        <w:tc>
          <w:tcPr>
            <w:tcW w:w="1200" w:type="dxa"/>
            <w:vAlign w:val="center"/>
            <w:hideMark/>
          </w:tcPr>
          <w:p w:rsidRPr="000F14EB" w:rsidR="000F14EB" w:rsidP="000F14EB" w:rsidRDefault="000F14EB" w14:paraId="01ACEF83"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0F14EB">
              <w:rPr>
                <w:rFonts w:ascii="Arial" w:hAnsi="Arial" w:eastAsia="Times New Roman" w:cs="Arial"/>
                <w:color w:val="000000"/>
                <w:sz w:val="20"/>
                <w:szCs w:val="20"/>
                <w:lang w:eastAsia="es-CL"/>
              </w:rPr>
              <w:t>0.750000</w:t>
            </w:r>
          </w:p>
        </w:tc>
        <w:tc>
          <w:tcPr>
            <w:tcW w:w="1200" w:type="dxa"/>
            <w:vAlign w:val="center"/>
            <w:hideMark/>
          </w:tcPr>
          <w:p w:rsidRPr="000F14EB" w:rsidR="000F14EB" w:rsidP="000F14EB" w:rsidRDefault="000F14EB" w14:paraId="626D3374"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0F14EB">
              <w:rPr>
                <w:rFonts w:ascii="Arial" w:hAnsi="Arial" w:eastAsia="Times New Roman" w:cs="Arial"/>
                <w:color w:val="000000"/>
                <w:sz w:val="20"/>
                <w:szCs w:val="20"/>
                <w:lang w:eastAsia="es-CL"/>
              </w:rPr>
              <w:t>0.760000</w:t>
            </w:r>
          </w:p>
        </w:tc>
        <w:tc>
          <w:tcPr>
            <w:tcW w:w="1200" w:type="dxa"/>
            <w:vAlign w:val="center"/>
            <w:hideMark/>
          </w:tcPr>
          <w:p w:rsidRPr="000F14EB" w:rsidR="000F14EB" w:rsidP="000F14EB" w:rsidRDefault="000F14EB" w14:paraId="125BD232"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0F14EB">
              <w:rPr>
                <w:rFonts w:ascii="Arial" w:hAnsi="Arial" w:eastAsia="Times New Roman" w:cs="Arial"/>
                <w:color w:val="000000"/>
                <w:sz w:val="20"/>
                <w:szCs w:val="20"/>
                <w:lang w:eastAsia="es-CL"/>
              </w:rPr>
              <w:t>0.678571</w:t>
            </w:r>
          </w:p>
        </w:tc>
        <w:tc>
          <w:tcPr>
            <w:tcW w:w="1200" w:type="dxa"/>
            <w:vAlign w:val="center"/>
            <w:hideMark/>
          </w:tcPr>
          <w:p w:rsidRPr="000F14EB" w:rsidR="000F14EB" w:rsidP="000F14EB" w:rsidRDefault="000F14EB" w14:paraId="679B859A"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0F14EB">
              <w:rPr>
                <w:rFonts w:ascii="Arial" w:hAnsi="Arial" w:eastAsia="Times New Roman" w:cs="Arial"/>
                <w:color w:val="000000"/>
                <w:sz w:val="20"/>
                <w:szCs w:val="20"/>
                <w:lang w:eastAsia="es-CL"/>
              </w:rPr>
              <w:t>0.716981</w:t>
            </w:r>
          </w:p>
        </w:tc>
        <w:tc>
          <w:tcPr>
            <w:tcW w:w="1200" w:type="dxa"/>
            <w:vAlign w:val="center"/>
            <w:hideMark/>
          </w:tcPr>
          <w:p w:rsidRPr="000F14EB" w:rsidR="000F14EB" w:rsidP="006F7A1A" w:rsidRDefault="000F14EB" w14:paraId="5461630C" w14:textId="77777777">
            <w:pPr>
              <w:keepNext/>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0F14EB">
              <w:rPr>
                <w:rFonts w:ascii="Arial" w:hAnsi="Arial" w:eastAsia="Times New Roman" w:cs="Arial"/>
                <w:color w:val="000000"/>
                <w:sz w:val="20"/>
                <w:szCs w:val="20"/>
                <w:lang w:eastAsia="es-CL"/>
              </w:rPr>
              <w:t>0.879464</w:t>
            </w:r>
          </w:p>
        </w:tc>
      </w:tr>
    </w:tbl>
    <w:p w:rsidR="00B7538B" w:rsidP="006F7A1A" w:rsidRDefault="006F7A1A" w14:paraId="3C7969F6" w14:textId="227C856E">
      <w:pPr>
        <w:pStyle w:val="Caption"/>
        <w:jc w:val="center"/>
        <w:rPr>
          <w:rFonts w:ascii="Arial" w:hAnsi="Arial" w:eastAsia="Arial" w:cs="Arial"/>
        </w:rPr>
      </w:pPr>
      <w:r>
        <w:t xml:space="preserve">Tabla </w:t>
      </w:r>
      <w:r>
        <w:fldChar w:fldCharType="begin"/>
      </w:r>
      <w:r>
        <w:instrText xml:space="preserve"> SEQ Tabla \* ARABIC </w:instrText>
      </w:r>
      <w:r>
        <w:fldChar w:fldCharType="separate"/>
      </w:r>
      <w:r>
        <w:rPr>
          <w:noProof/>
        </w:rPr>
        <w:t>13</w:t>
      </w:r>
      <w:r>
        <w:fldChar w:fldCharType="end"/>
      </w:r>
      <w:r>
        <w:t xml:space="preserve">: </w:t>
      </w:r>
      <w:r w:rsidRPr="00E7751D">
        <w:t>Test Set Metrics</w:t>
      </w:r>
      <w:r>
        <w:t xml:space="preserve"> (dataset con más variables, menos muestra)</w:t>
      </w:r>
    </w:p>
    <w:p w:rsidRPr="00090DAF" w:rsidR="7205BE49" w:rsidP="002C0F6F" w:rsidRDefault="7205BE49" w14:paraId="00BBD296" w14:textId="77777777">
      <w:pPr>
        <w:jc w:val="both"/>
        <w:rPr>
          <w:rFonts w:ascii="Arial" w:hAnsi="Arial" w:eastAsia="Arial" w:cs="Arial"/>
        </w:rPr>
      </w:pPr>
    </w:p>
    <w:p w:rsidR="009A1442" w:rsidP="67CF0723" w:rsidRDefault="00255935" w14:paraId="0854371C" w14:textId="03B8474B">
      <w:pPr>
        <w:jc w:val="both"/>
        <w:rPr>
          <w:rFonts w:ascii="Arial" w:hAnsi="Arial" w:eastAsia="Arial" w:cs="Arial"/>
        </w:rPr>
      </w:pPr>
      <w:r w:rsidRPr="67CF0723">
        <w:rPr>
          <w:rFonts w:ascii="Arial" w:hAnsi="Arial" w:eastAsia="Arial" w:cs="Arial"/>
        </w:rPr>
        <w:t xml:space="preserve">Con lo anterior, se observa que </w:t>
      </w:r>
      <w:r w:rsidRPr="67CF0723" w:rsidR="00E7763B">
        <w:rPr>
          <w:rFonts w:ascii="Arial" w:hAnsi="Arial" w:eastAsia="Arial" w:cs="Arial"/>
        </w:rPr>
        <w:t xml:space="preserve">para que caso del dataset con mayor número de variables un mejor desempeño </w:t>
      </w:r>
      <w:r w:rsidRPr="67CF0723" w:rsidR="009A1442">
        <w:rPr>
          <w:rFonts w:ascii="Arial" w:hAnsi="Arial" w:eastAsia="Arial" w:cs="Arial"/>
        </w:rPr>
        <w:t>del modelo</w:t>
      </w:r>
      <w:r w:rsidRPr="67CF0723" w:rsidR="00CC34AC">
        <w:rPr>
          <w:rFonts w:ascii="Arial" w:hAnsi="Arial" w:eastAsia="Arial" w:cs="Arial"/>
        </w:rPr>
        <w:t xml:space="preserve"> en términos de Recall (0.844156) y F1 (0.855263) cuando </w:t>
      </w:r>
      <w:r w:rsidRPr="67CF0723" w:rsidR="002451DF">
        <w:rPr>
          <w:rFonts w:ascii="Arial" w:hAnsi="Arial" w:eastAsia="Arial" w:cs="Arial"/>
        </w:rPr>
        <w:t xml:space="preserve">la técnica de resampleo </w:t>
      </w:r>
      <w:r w:rsidRPr="67CF0723" w:rsidR="00CC34AC">
        <w:rPr>
          <w:rFonts w:ascii="Arial" w:hAnsi="Arial" w:eastAsia="Arial" w:cs="Arial"/>
        </w:rPr>
        <w:t>utilizada es</w:t>
      </w:r>
      <w:r w:rsidRPr="67CF0723" w:rsidR="006627C0">
        <w:rPr>
          <w:rFonts w:ascii="Arial" w:hAnsi="Arial" w:eastAsia="Arial" w:cs="Arial"/>
        </w:rPr>
        <w:t xml:space="preserve"> Random Oversampling</w:t>
      </w:r>
      <w:r w:rsidRPr="67CF0723" w:rsidR="00A532FE">
        <w:rPr>
          <w:rFonts w:ascii="Arial" w:hAnsi="Arial" w:eastAsia="Arial" w:cs="Arial"/>
        </w:rPr>
        <w:t>.</w:t>
      </w:r>
    </w:p>
    <w:p w:rsidR="00312347" w:rsidP="67CF0723" w:rsidRDefault="009A1442" w14:paraId="66AAEC0F" w14:textId="6541D640">
      <w:pPr>
        <w:jc w:val="both"/>
        <w:rPr>
          <w:rFonts w:ascii="Arial" w:hAnsi="Arial" w:eastAsia="Arial" w:cs="Arial"/>
        </w:rPr>
      </w:pPr>
      <w:r w:rsidRPr="67CF0723">
        <w:rPr>
          <w:rFonts w:ascii="Arial" w:hAnsi="Arial" w:eastAsia="Arial" w:cs="Arial"/>
        </w:rPr>
        <w:t xml:space="preserve">Por otro lado, en el dataset con menor número de variables, se observa </w:t>
      </w:r>
      <w:r w:rsidRPr="67CF0723" w:rsidR="00CC34AC">
        <w:rPr>
          <w:rFonts w:ascii="Arial" w:hAnsi="Arial" w:eastAsia="Arial" w:cs="Arial"/>
        </w:rPr>
        <w:t>un mejor desempeño del modelo en términos de Recall (0.750000), AUC (0.921875) y F1 (0.807692)</w:t>
      </w:r>
      <w:r w:rsidRPr="67CF0723" w:rsidR="005B2FDD">
        <w:rPr>
          <w:rFonts w:ascii="Arial" w:hAnsi="Arial" w:eastAsia="Arial" w:cs="Arial"/>
        </w:rPr>
        <w:t xml:space="preserve"> cuando la técnica de resampleo utilizada es </w:t>
      </w:r>
      <w:r w:rsidRPr="67CF0723" w:rsidR="00966A0E">
        <w:rPr>
          <w:rFonts w:ascii="Arial" w:hAnsi="Arial" w:eastAsia="Arial" w:cs="Arial"/>
        </w:rPr>
        <w:t xml:space="preserve">Random </w:t>
      </w:r>
      <w:r w:rsidRPr="67CF0723" w:rsidR="005B2FDD">
        <w:rPr>
          <w:rFonts w:ascii="Arial" w:hAnsi="Arial" w:eastAsia="Arial" w:cs="Arial"/>
        </w:rPr>
        <w:t>Undersampling.</w:t>
      </w:r>
    </w:p>
    <w:p w:rsidR="00255935" w:rsidP="67CF0723" w:rsidRDefault="00312347" w14:paraId="278DD3DD" w14:textId="7FED879D">
      <w:pPr>
        <w:jc w:val="both"/>
        <w:rPr>
          <w:rFonts w:ascii="Arial" w:hAnsi="Arial" w:eastAsia="Arial" w:cs="Arial"/>
          <w:color w:val="0F4761" w:themeColor="accent1" w:themeShade="BF"/>
          <w:sz w:val="28"/>
          <w:szCs w:val="28"/>
        </w:rPr>
      </w:pPr>
      <w:r w:rsidRPr="67CF0723">
        <w:rPr>
          <w:rFonts w:ascii="Arial" w:hAnsi="Arial" w:eastAsia="Arial" w:cs="Arial"/>
        </w:rPr>
        <w:t xml:space="preserve">Dado esto, para el dataset de menos variables se decide utilizar la técnica de resampleo de Random Oversampling  y para el dataset de menos variables </w:t>
      </w:r>
      <w:r w:rsidRPr="67CF0723" w:rsidR="00966A0E">
        <w:rPr>
          <w:rFonts w:ascii="Arial" w:hAnsi="Arial" w:eastAsia="Arial" w:cs="Arial"/>
        </w:rPr>
        <w:t>la técnica de Random Undersampling.</w:t>
      </w:r>
      <w:r w:rsidRPr="67CF0723">
        <w:rPr>
          <w:rFonts w:ascii="Arial" w:hAnsi="Arial" w:eastAsia="Arial" w:cs="Arial"/>
        </w:rPr>
        <w:br w:type="page"/>
      </w:r>
    </w:p>
    <w:p w:rsidRPr="00F44239" w:rsidR="6DA6968B" w:rsidP="002C0F6F" w:rsidRDefault="6DA6968B" w14:paraId="269D3276" w14:textId="38DD9444">
      <w:pPr>
        <w:pStyle w:val="Heading3"/>
        <w:jc w:val="both"/>
        <w:rPr>
          <w:rFonts w:ascii="Arial" w:hAnsi="Arial" w:eastAsia="Arial" w:cs="Arial"/>
        </w:rPr>
      </w:pPr>
      <w:bookmarkStart w:name="_Toc179873269" w:id="1770989425"/>
      <w:r w:rsidRPr="4DE1BE54" w:rsidR="41BF5C36">
        <w:rPr>
          <w:rFonts w:ascii="Arial" w:hAnsi="Arial" w:eastAsia="Arial" w:cs="Arial"/>
        </w:rPr>
        <w:t>Selección de modelo supervisado</w:t>
      </w:r>
      <w:bookmarkEnd w:id="1770989425"/>
    </w:p>
    <w:p w:rsidR="7205BE49" w:rsidP="002C0F6F" w:rsidRDefault="7205BE49" w14:paraId="612A013D" w14:textId="0C534EB2">
      <w:pPr>
        <w:jc w:val="both"/>
        <w:rPr>
          <w:rFonts w:ascii="Arial" w:hAnsi="Arial" w:eastAsia="Arial" w:cs="Arial"/>
        </w:rPr>
      </w:pPr>
    </w:p>
    <w:p w:rsidR="005B2FDD" w:rsidP="002C0F6F" w:rsidRDefault="005B2FDD" w14:paraId="3D036BAC" w14:textId="101F1EC8">
      <w:pPr>
        <w:jc w:val="both"/>
        <w:rPr>
          <w:rFonts w:ascii="Arial" w:hAnsi="Arial" w:eastAsia="Arial" w:cs="Arial"/>
        </w:rPr>
      </w:pPr>
      <w:r w:rsidRPr="4DE1BE54" w:rsidR="42E9AF48">
        <w:rPr>
          <w:rFonts w:ascii="Arial" w:hAnsi="Arial" w:eastAsia="Arial" w:cs="Arial"/>
        </w:rPr>
        <w:t xml:space="preserve">Derivado del punto anterior, </w:t>
      </w:r>
      <w:r w:rsidRPr="4DE1BE54" w:rsidR="575C9CC4">
        <w:rPr>
          <w:rFonts w:ascii="Arial" w:hAnsi="Arial" w:eastAsia="Arial" w:cs="Arial"/>
        </w:rPr>
        <w:t xml:space="preserve">para escoger el modelo con la técnica de ML que mejor predice la variable objetivo, </w:t>
      </w:r>
      <w:r w:rsidRPr="4DE1BE54" w:rsidR="0D3FE467">
        <w:rPr>
          <w:rFonts w:ascii="Arial" w:hAnsi="Arial" w:eastAsia="Arial" w:cs="Arial"/>
        </w:rPr>
        <w:t xml:space="preserve">se analizarán </w:t>
      </w:r>
      <w:r w:rsidRPr="4DE1BE54" w:rsidR="161733B4">
        <w:rPr>
          <w:rFonts w:ascii="Arial" w:hAnsi="Arial" w:eastAsia="Arial" w:cs="Arial"/>
        </w:rPr>
        <w:t>los siguientes modelos</w:t>
      </w:r>
      <w:r w:rsidRPr="4DE1BE54" w:rsidR="4D66AC7F">
        <w:rPr>
          <w:rFonts w:ascii="Arial" w:hAnsi="Arial" w:eastAsia="Arial" w:cs="Arial"/>
        </w:rPr>
        <w:t xml:space="preserve"> de clasificación</w:t>
      </w:r>
      <w:r w:rsidRPr="4DE1BE54" w:rsidR="161733B4">
        <w:rPr>
          <w:rFonts w:ascii="Arial" w:hAnsi="Arial" w:eastAsia="Arial" w:cs="Arial"/>
        </w:rPr>
        <w:t>:</w:t>
      </w:r>
    </w:p>
    <w:p w:rsidR="00321978" w:rsidP="67CF0723" w:rsidRDefault="00321978" w14:paraId="68BBED89" w14:textId="184F70F3">
      <w:pPr>
        <w:pStyle w:val="ListParagraph"/>
        <w:numPr>
          <w:ilvl w:val="0"/>
          <w:numId w:val="9"/>
        </w:numPr>
        <w:jc w:val="both"/>
        <w:rPr>
          <w:rFonts w:ascii="Arial" w:hAnsi="Arial" w:eastAsia="Arial" w:cs="Arial"/>
        </w:rPr>
      </w:pPr>
      <w:r w:rsidRPr="67CF0723">
        <w:rPr>
          <w:rFonts w:ascii="Arial" w:hAnsi="Arial" w:eastAsia="Arial" w:cs="Arial"/>
        </w:rPr>
        <w:t xml:space="preserve">Logistic Regression </w:t>
      </w:r>
    </w:p>
    <w:p w:rsidR="00321978" w:rsidP="67CF0723" w:rsidRDefault="00481635" w14:paraId="315775FC" w14:textId="3AACCB6E">
      <w:pPr>
        <w:pStyle w:val="ListParagraph"/>
        <w:numPr>
          <w:ilvl w:val="0"/>
          <w:numId w:val="9"/>
        </w:numPr>
        <w:jc w:val="both"/>
        <w:rPr>
          <w:rFonts w:ascii="Arial" w:hAnsi="Arial" w:eastAsia="Arial" w:cs="Arial"/>
        </w:rPr>
      </w:pPr>
      <w:r w:rsidRPr="67CF0723">
        <w:rPr>
          <w:rFonts w:ascii="Arial" w:hAnsi="Arial" w:eastAsia="Arial" w:cs="Arial"/>
        </w:rPr>
        <w:t xml:space="preserve">Decision Tree </w:t>
      </w:r>
    </w:p>
    <w:p w:rsidR="00481635" w:rsidP="67CF0723" w:rsidRDefault="00481635" w14:paraId="2B9D2173" w14:textId="12051ACC">
      <w:pPr>
        <w:pStyle w:val="ListParagraph"/>
        <w:numPr>
          <w:ilvl w:val="0"/>
          <w:numId w:val="9"/>
        </w:numPr>
        <w:jc w:val="both"/>
        <w:rPr>
          <w:rFonts w:ascii="Arial" w:hAnsi="Arial" w:eastAsia="Arial" w:cs="Arial"/>
        </w:rPr>
      </w:pPr>
      <w:r w:rsidRPr="67CF0723">
        <w:rPr>
          <w:rFonts w:ascii="Arial" w:hAnsi="Arial" w:eastAsia="Arial" w:cs="Arial"/>
        </w:rPr>
        <w:t xml:space="preserve">Random Forest </w:t>
      </w:r>
    </w:p>
    <w:p w:rsidR="00C73297" w:rsidP="00321978" w:rsidRDefault="00C73297" w14:paraId="0C140055" w14:textId="68E1C3CC">
      <w:pPr>
        <w:pStyle w:val="ListParagraph"/>
        <w:numPr>
          <w:ilvl w:val="0"/>
          <w:numId w:val="9"/>
        </w:numPr>
        <w:jc w:val="both"/>
        <w:rPr>
          <w:rFonts w:ascii="Arial" w:hAnsi="Arial" w:eastAsia="Arial" w:cs="Arial"/>
        </w:rPr>
      </w:pPr>
      <w:r w:rsidRPr="00C73297">
        <w:rPr>
          <w:rFonts w:ascii="Arial" w:hAnsi="Arial" w:eastAsia="Arial" w:cs="Arial"/>
        </w:rPr>
        <w:t>SVC</w:t>
      </w:r>
    </w:p>
    <w:p w:rsidR="005B2FDD" w:rsidP="67CF0723" w:rsidRDefault="00C73297" w14:paraId="35E49A86" w14:textId="26E30751">
      <w:pPr>
        <w:pStyle w:val="ListParagraph"/>
        <w:numPr>
          <w:ilvl w:val="0"/>
          <w:numId w:val="9"/>
        </w:numPr>
        <w:jc w:val="both"/>
        <w:rPr>
          <w:rFonts w:ascii="Arial" w:hAnsi="Arial" w:eastAsia="Arial" w:cs="Arial"/>
        </w:rPr>
      </w:pPr>
      <w:r w:rsidRPr="67CF0723">
        <w:rPr>
          <w:rFonts w:ascii="Arial" w:hAnsi="Arial" w:eastAsia="Arial" w:cs="Arial"/>
        </w:rPr>
        <w:t>K-Nearest Neighbors</w:t>
      </w:r>
    </w:p>
    <w:p w:rsidRPr="00AA5E9D" w:rsidR="00AA5E9D" w:rsidP="00AA5E9D" w:rsidRDefault="00AA5E9D" w14:paraId="01BABD34" w14:textId="77777777">
      <w:pPr>
        <w:pStyle w:val="ListParagraph"/>
        <w:jc w:val="both"/>
        <w:rPr>
          <w:rFonts w:ascii="Arial" w:hAnsi="Arial" w:eastAsia="Arial" w:cs="Arial"/>
        </w:rPr>
      </w:pPr>
    </w:p>
    <w:p w:rsidR="00A57B59" w:rsidP="00B267FE" w:rsidRDefault="006B4A94" w14:paraId="54245482" w14:textId="23D891F4">
      <w:pPr>
        <w:jc w:val="both"/>
        <w:rPr>
          <w:rFonts w:ascii="Arial" w:hAnsi="Arial" w:eastAsia="Arial" w:cs="Arial"/>
        </w:rPr>
      </w:pPr>
      <w:r>
        <w:rPr>
          <w:rFonts w:ascii="Arial" w:hAnsi="Arial" w:eastAsia="Arial" w:cs="Arial"/>
        </w:rPr>
        <w:t xml:space="preserve">A continuación, se ilustran los resultados obtenidos </w:t>
      </w:r>
      <w:r w:rsidR="001A09EE">
        <w:rPr>
          <w:rFonts w:ascii="Arial" w:hAnsi="Arial" w:eastAsia="Arial" w:cs="Arial"/>
        </w:rPr>
        <w:t xml:space="preserve">para cada dataset </w:t>
      </w:r>
      <w:r>
        <w:rPr>
          <w:rFonts w:ascii="Arial" w:hAnsi="Arial" w:eastAsia="Arial" w:cs="Arial"/>
        </w:rPr>
        <w:t>con las definiciones anteriores:</w:t>
      </w:r>
    </w:p>
    <w:tbl>
      <w:tblPr>
        <w:tblStyle w:val="ListTable2"/>
        <w:tblW w:w="9680" w:type="dxa"/>
        <w:tblLook w:val="04A0" w:firstRow="1" w:lastRow="0" w:firstColumn="1" w:lastColumn="0" w:noHBand="0" w:noVBand="1"/>
      </w:tblPr>
      <w:tblGrid>
        <w:gridCol w:w="3680"/>
        <w:gridCol w:w="1200"/>
        <w:gridCol w:w="1200"/>
        <w:gridCol w:w="1200"/>
        <w:gridCol w:w="1200"/>
        <w:gridCol w:w="1200"/>
      </w:tblGrid>
      <w:tr w:rsidRPr="00974FD7" w:rsidR="00974FD7" w:rsidTr="67CF0723" w14:paraId="0D8E3C62" w14:textId="77777777">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680" w:type="dxa"/>
            <w:vAlign w:val="center"/>
            <w:hideMark/>
          </w:tcPr>
          <w:p w:rsidRPr="00974FD7" w:rsidR="00974FD7" w:rsidP="67CF0723" w:rsidRDefault="4B74A9B5" w14:paraId="4813446A" w14:textId="77777777">
            <w:pPr>
              <w:rPr>
                <w:rFonts w:ascii="Arial" w:hAnsi="Arial" w:eastAsia="Times New Roman" w:cs="Arial"/>
                <w:color w:val="000000"/>
                <w:sz w:val="20"/>
                <w:szCs w:val="20"/>
                <w:lang w:eastAsia="es-CL"/>
              </w:rPr>
            </w:pPr>
            <w:r w:rsidRPr="67CF0723">
              <w:rPr>
                <w:rFonts w:ascii="Arial" w:hAnsi="Arial" w:eastAsia="Times New Roman" w:cs="Arial"/>
                <w:color w:val="000000" w:themeColor="text1"/>
                <w:sz w:val="20"/>
                <w:szCs w:val="20"/>
                <w:lang w:eastAsia="es-CL"/>
              </w:rPr>
              <w:t>Method</w:t>
            </w:r>
          </w:p>
        </w:tc>
        <w:tc>
          <w:tcPr>
            <w:tcW w:w="1200" w:type="dxa"/>
            <w:vAlign w:val="center"/>
            <w:hideMark/>
          </w:tcPr>
          <w:p w:rsidRPr="00974FD7" w:rsidR="00974FD7" w:rsidP="67CF0723" w:rsidRDefault="4B74A9B5" w14:paraId="26346928"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67CF0723">
              <w:rPr>
                <w:rFonts w:ascii="Arial" w:hAnsi="Arial" w:eastAsia="Times New Roman" w:cs="Arial"/>
                <w:color w:val="000000" w:themeColor="text1"/>
                <w:sz w:val="20"/>
                <w:szCs w:val="20"/>
                <w:lang w:eastAsia="es-CL"/>
              </w:rPr>
              <w:t>Accuracy</w:t>
            </w:r>
          </w:p>
        </w:tc>
        <w:tc>
          <w:tcPr>
            <w:tcW w:w="1200" w:type="dxa"/>
            <w:vAlign w:val="center"/>
            <w:hideMark/>
          </w:tcPr>
          <w:p w:rsidRPr="00974FD7" w:rsidR="00974FD7" w:rsidP="67CF0723" w:rsidRDefault="4B74A9B5" w14:paraId="43B2E46B"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67CF0723">
              <w:rPr>
                <w:rFonts w:ascii="Arial" w:hAnsi="Arial" w:eastAsia="Times New Roman" w:cs="Arial"/>
                <w:color w:val="000000" w:themeColor="text1"/>
                <w:sz w:val="20"/>
                <w:szCs w:val="20"/>
                <w:lang w:eastAsia="es-CL"/>
              </w:rPr>
              <w:t>Precision</w:t>
            </w:r>
          </w:p>
        </w:tc>
        <w:tc>
          <w:tcPr>
            <w:tcW w:w="1200" w:type="dxa"/>
            <w:vAlign w:val="center"/>
            <w:hideMark/>
          </w:tcPr>
          <w:p w:rsidRPr="00974FD7" w:rsidR="00974FD7" w:rsidP="00974FD7" w:rsidRDefault="00974FD7" w14:paraId="40F1C240"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974FD7">
              <w:rPr>
                <w:rFonts w:ascii="Arial" w:hAnsi="Arial" w:eastAsia="Times New Roman" w:cs="Arial"/>
                <w:color w:val="000000"/>
                <w:sz w:val="20"/>
                <w:szCs w:val="20"/>
                <w:lang w:eastAsia="es-CL"/>
              </w:rPr>
              <w:t>Recall</w:t>
            </w:r>
          </w:p>
        </w:tc>
        <w:tc>
          <w:tcPr>
            <w:tcW w:w="1200" w:type="dxa"/>
            <w:vAlign w:val="center"/>
            <w:hideMark/>
          </w:tcPr>
          <w:p w:rsidRPr="00974FD7" w:rsidR="00974FD7" w:rsidP="00974FD7" w:rsidRDefault="00974FD7" w14:paraId="15B5E1E0"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974FD7">
              <w:rPr>
                <w:rFonts w:ascii="Arial" w:hAnsi="Arial" w:eastAsia="Times New Roman" w:cs="Arial"/>
                <w:color w:val="000000"/>
                <w:sz w:val="20"/>
                <w:szCs w:val="20"/>
                <w:lang w:eastAsia="es-CL"/>
              </w:rPr>
              <w:t>F1</w:t>
            </w:r>
          </w:p>
        </w:tc>
        <w:tc>
          <w:tcPr>
            <w:tcW w:w="1200" w:type="dxa"/>
            <w:vAlign w:val="center"/>
            <w:hideMark/>
          </w:tcPr>
          <w:p w:rsidRPr="00974FD7" w:rsidR="00974FD7" w:rsidP="00974FD7" w:rsidRDefault="00974FD7" w14:paraId="7DA712EE"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974FD7">
              <w:rPr>
                <w:rFonts w:ascii="Arial" w:hAnsi="Arial" w:eastAsia="Times New Roman" w:cs="Arial"/>
                <w:color w:val="000000"/>
                <w:sz w:val="20"/>
                <w:szCs w:val="20"/>
                <w:lang w:eastAsia="es-CL"/>
              </w:rPr>
              <w:t>AUC</w:t>
            </w:r>
          </w:p>
        </w:tc>
      </w:tr>
      <w:tr w:rsidRPr="00974FD7" w:rsidR="00974FD7" w:rsidTr="67CF0723" w14:paraId="149F5905"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3680" w:type="dxa"/>
            <w:vAlign w:val="center"/>
            <w:hideMark/>
          </w:tcPr>
          <w:p w:rsidRPr="00974FD7" w:rsidR="00974FD7" w:rsidP="67CF0723" w:rsidRDefault="4B74A9B5" w14:paraId="24AF4243" w14:textId="3B77717E">
            <w:pPr>
              <w:rPr>
                <w:rFonts w:ascii="Arial" w:hAnsi="Arial" w:eastAsia="Times New Roman" w:cs="Arial"/>
                <w:b w:val="0"/>
                <w:bCs w:val="0"/>
                <w:color w:val="000000"/>
                <w:sz w:val="20"/>
                <w:szCs w:val="20"/>
                <w:lang w:eastAsia="es-CL"/>
              </w:rPr>
            </w:pPr>
            <w:r w:rsidRPr="67CF0723">
              <w:rPr>
                <w:rFonts w:ascii="Arial" w:hAnsi="Arial" w:eastAsia="Times New Roman" w:cs="Arial"/>
                <w:b w:val="0"/>
                <w:bCs w:val="0"/>
                <w:color w:val="000000" w:themeColor="text1"/>
                <w:sz w:val="20"/>
                <w:szCs w:val="20"/>
                <w:lang w:eastAsia="es-CL"/>
              </w:rPr>
              <w:t xml:space="preserve">Logistic Regression - Random Oversampling - </w:t>
            </w:r>
            <w:r w:rsidRPr="67CF0723" w:rsidR="7A5F50DA">
              <w:rPr>
                <w:rFonts w:ascii="Arial" w:hAnsi="Arial" w:eastAsia="Times New Roman" w:cs="Arial"/>
                <w:b w:val="0"/>
                <w:bCs w:val="0"/>
                <w:color w:val="000000" w:themeColor="text1"/>
                <w:sz w:val="20"/>
                <w:szCs w:val="20"/>
                <w:lang w:eastAsia="es-CL"/>
              </w:rPr>
              <w:t>StandardScaler</w:t>
            </w:r>
          </w:p>
        </w:tc>
        <w:tc>
          <w:tcPr>
            <w:tcW w:w="1200" w:type="dxa"/>
            <w:vAlign w:val="center"/>
            <w:hideMark/>
          </w:tcPr>
          <w:p w:rsidRPr="00974FD7" w:rsidR="00974FD7" w:rsidP="00974FD7" w:rsidRDefault="00974FD7" w14:paraId="728DC2D4"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974FD7">
              <w:rPr>
                <w:rFonts w:ascii="Arial" w:hAnsi="Arial" w:eastAsia="Times New Roman" w:cs="Arial"/>
                <w:color w:val="000000"/>
                <w:sz w:val="20"/>
                <w:szCs w:val="20"/>
                <w:lang w:eastAsia="es-CL"/>
              </w:rPr>
              <w:t>0.798932</w:t>
            </w:r>
          </w:p>
        </w:tc>
        <w:tc>
          <w:tcPr>
            <w:tcW w:w="1200" w:type="dxa"/>
            <w:vAlign w:val="center"/>
            <w:hideMark/>
          </w:tcPr>
          <w:p w:rsidRPr="00974FD7" w:rsidR="00974FD7" w:rsidP="00974FD7" w:rsidRDefault="00974FD7" w14:paraId="43782B96"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974FD7">
              <w:rPr>
                <w:rFonts w:ascii="Arial" w:hAnsi="Arial" w:eastAsia="Times New Roman" w:cs="Arial"/>
                <w:color w:val="000000"/>
                <w:sz w:val="20"/>
                <w:szCs w:val="20"/>
                <w:lang w:eastAsia="es-CL"/>
              </w:rPr>
              <w:t>0.818949</w:t>
            </w:r>
          </w:p>
        </w:tc>
        <w:tc>
          <w:tcPr>
            <w:tcW w:w="1200" w:type="dxa"/>
            <w:vAlign w:val="center"/>
            <w:hideMark/>
          </w:tcPr>
          <w:p w:rsidRPr="00974FD7" w:rsidR="00974FD7" w:rsidP="00974FD7" w:rsidRDefault="00974FD7" w14:paraId="742CFAF9"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974FD7">
              <w:rPr>
                <w:rFonts w:ascii="Arial" w:hAnsi="Arial" w:eastAsia="Times New Roman" w:cs="Arial"/>
                <w:color w:val="000000"/>
                <w:sz w:val="20"/>
                <w:szCs w:val="20"/>
                <w:lang w:eastAsia="es-CL"/>
              </w:rPr>
              <w:t>0.787308</w:t>
            </w:r>
          </w:p>
        </w:tc>
        <w:tc>
          <w:tcPr>
            <w:tcW w:w="1200" w:type="dxa"/>
            <w:vAlign w:val="center"/>
            <w:hideMark/>
          </w:tcPr>
          <w:p w:rsidRPr="00974FD7" w:rsidR="00974FD7" w:rsidP="00974FD7" w:rsidRDefault="00974FD7" w14:paraId="7CA5085B"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974FD7">
              <w:rPr>
                <w:rFonts w:ascii="Arial" w:hAnsi="Arial" w:eastAsia="Times New Roman" w:cs="Arial"/>
                <w:color w:val="000000"/>
                <w:sz w:val="20"/>
                <w:szCs w:val="20"/>
                <w:lang w:eastAsia="es-CL"/>
              </w:rPr>
              <w:t>0.801001</w:t>
            </w:r>
          </w:p>
        </w:tc>
        <w:tc>
          <w:tcPr>
            <w:tcW w:w="1200" w:type="dxa"/>
            <w:vAlign w:val="center"/>
            <w:hideMark/>
          </w:tcPr>
          <w:p w:rsidRPr="00974FD7" w:rsidR="00974FD7" w:rsidP="00974FD7" w:rsidRDefault="00974FD7" w14:paraId="623E8C75"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974FD7">
              <w:rPr>
                <w:rFonts w:ascii="Arial" w:hAnsi="Arial" w:eastAsia="Times New Roman" w:cs="Arial"/>
                <w:color w:val="000000"/>
                <w:sz w:val="20"/>
                <w:szCs w:val="20"/>
                <w:lang w:eastAsia="es-CL"/>
              </w:rPr>
              <w:t>0.887004</w:t>
            </w:r>
          </w:p>
        </w:tc>
      </w:tr>
      <w:tr w:rsidRPr="00974FD7" w:rsidR="00974FD7" w:rsidTr="67CF0723" w14:paraId="550FAAFD" w14:textId="77777777">
        <w:trPr>
          <w:trHeight w:val="560"/>
        </w:trPr>
        <w:tc>
          <w:tcPr>
            <w:cnfStyle w:val="001000000000" w:firstRow="0" w:lastRow="0" w:firstColumn="1" w:lastColumn="0" w:oddVBand="0" w:evenVBand="0" w:oddHBand="0" w:evenHBand="0" w:firstRowFirstColumn="0" w:firstRowLastColumn="0" w:lastRowFirstColumn="0" w:lastRowLastColumn="0"/>
            <w:tcW w:w="3680" w:type="dxa"/>
            <w:vAlign w:val="center"/>
            <w:hideMark/>
          </w:tcPr>
          <w:p w:rsidRPr="00974FD7" w:rsidR="00974FD7" w:rsidP="67CF0723" w:rsidRDefault="4B74A9B5" w14:paraId="4026D99A" w14:textId="3A1CE41F">
            <w:pPr>
              <w:rPr>
                <w:rFonts w:ascii="Arial" w:hAnsi="Arial" w:eastAsia="Times New Roman" w:cs="Arial"/>
                <w:b w:val="0"/>
                <w:bCs w:val="0"/>
                <w:color w:val="000000"/>
                <w:sz w:val="20"/>
                <w:szCs w:val="20"/>
                <w:lang w:eastAsia="es-CL"/>
              </w:rPr>
            </w:pPr>
            <w:r w:rsidRPr="67CF0723">
              <w:rPr>
                <w:rFonts w:ascii="Arial" w:hAnsi="Arial" w:eastAsia="Times New Roman" w:cs="Arial"/>
                <w:b w:val="0"/>
                <w:bCs w:val="0"/>
                <w:color w:val="000000" w:themeColor="text1"/>
                <w:sz w:val="20"/>
                <w:szCs w:val="20"/>
                <w:lang w:eastAsia="es-CL"/>
              </w:rPr>
              <w:t>Decision Tree - Random Oversampling - Standard</w:t>
            </w:r>
            <w:r w:rsidRPr="67CF0723" w:rsidR="7C215893">
              <w:rPr>
                <w:rFonts w:ascii="Arial" w:hAnsi="Arial" w:eastAsia="Times New Roman" w:cs="Arial"/>
                <w:b w:val="0"/>
                <w:bCs w:val="0"/>
                <w:color w:val="000000" w:themeColor="text1"/>
                <w:sz w:val="20"/>
                <w:szCs w:val="20"/>
                <w:lang w:eastAsia="es-CL"/>
              </w:rPr>
              <w:t>S</w:t>
            </w:r>
            <w:r w:rsidRPr="67CF0723" w:rsidR="7A5F50DA">
              <w:rPr>
                <w:rFonts w:ascii="Arial" w:hAnsi="Arial" w:eastAsia="Times New Roman" w:cs="Arial"/>
                <w:b w:val="0"/>
                <w:bCs w:val="0"/>
                <w:color w:val="000000" w:themeColor="text1"/>
                <w:sz w:val="20"/>
                <w:szCs w:val="20"/>
                <w:lang w:eastAsia="es-CL"/>
              </w:rPr>
              <w:t>caler</w:t>
            </w:r>
          </w:p>
        </w:tc>
        <w:tc>
          <w:tcPr>
            <w:tcW w:w="1200" w:type="dxa"/>
            <w:vAlign w:val="center"/>
            <w:hideMark/>
          </w:tcPr>
          <w:p w:rsidRPr="00974FD7" w:rsidR="00974FD7" w:rsidP="00974FD7" w:rsidRDefault="00974FD7" w14:paraId="2D76B90C"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974FD7">
              <w:rPr>
                <w:rFonts w:ascii="Arial" w:hAnsi="Arial" w:eastAsia="Times New Roman" w:cs="Arial"/>
                <w:color w:val="000000"/>
                <w:sz w:val="20"/>
                <w:szCs w:val="20"/>
                <w:lang w:eastAsia="es-CL"/>
              </w:rPr>
              <w:t>0.719598</w:t>
            </w:r>
          </w:p>
        </w:tc>
        <w:tc>
          <w:tcPr>
            <w:tcW w:w="1200" w:type="dxa"/>
            <w:vAlign w:val="center"/>
            <w:hideMark/>
          </w:tcPr>
          <w:p w:rsidRPr="00974FD7" w:rsidR="00974FD7" w:rsidP="00974FD7" w:rsidRDefault="00974FD7" w14:paraId="3EA5BB81"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974FD7">
              <w:rPr>
                <w:rFonts w:ascii="Arial" w:hAnsi="Arial" w:eastAsia="Times New Roman" w:cs="Arial"/>
                <w:color w:val="000000"/>
                <w:sz w:val="20"/>
                <w:szCs w:val="20"/>
                <w:lang w:eastAsia="es-CL"/>
              </w:rPr>
              <w:t>0.735101</w:t>
            </w:r>
          </w:p>
        </w:tc>
        <w:tc>
          <w:tcPr>
            <w:tcW w:w="1200" w:type="dxa"/>
            <w:vAlign w:val="center"/>
            <w:hideMark/>
          </w:tcPr>
          <w:p w:rsidRPr="00974FD7" w:rsidR="00974FD7" w:rsidP="00974FD7" w:rsidRDefault="00974FD7" w14:paraId="77171BE7"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974FD7">
              <w:rPr>
                <w:rFonts w:ascii="Arial" w:hAnsi="Arial" w:eastAsia="Times New Roman" w:cs="Arial"/>
                <w:color w:val="000000"/>
                <w:sz w:val="20"/>
                <w:szCs w:val="20"/>
                <w:lang w:eastAsia="es-CL"/>
              </w:rPr>
              <w:t>0.715389</w:t>
            </w:r>
          </w:p>
        </w:tc>
        <w:tc>
          <w:tcPr>
            <w:tcW w:w="1200" w:type="dxa"/>
            <w:vAlign w:val="center"/>
            <w:hideMark/>
          </w:tcPr>
          <w:p w:rsidRPr="00974FD7" w:rsidR="00974FD7" w:rsidP="00974FD7" w:rsidRDefault="00974FD7" w14:paraId="4C96572A"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974FD7">
              <w:rPr>
                <w:rFonts w:ascii="Arial" w:hAnsi="Arial" w:eastAsia="Times New Roman" w:cs="Arial"/>
                <w:color w:val="000000"/>
                <w:sz w:val="20"/>
                <w:szCs w:val="20"/>
                <w:lang w:eastAsia="es-CL"/>
              </w:rPr>
              <w:t>0.724116</w:t>
            </w:r>
          </w:p>
        </w:tc>
        <w:tc>
          <w:tcPr>
            <w:tcW w:w="1200" w:type="dxa"/>
            <w:vAlign w:val="center"/>
            <w:hideMark/>
          </w:tcPr>
          <w:p w:rsidRPr="00974FD7" w:rsidR="00974FD7" w:rsidP="00974FD7" w:rsidRDefault="00974FD7" w14:paraId="3E9AD5FA"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974FD7">
              <w:rPr>
                <w:rFonts w:ascii="Arial" w:hAnsi="Arial" w:eastAsia="Times New Roman" w:cs="Arial"/>
                <w:color w:val="000000"/>
                <w:sz w:val="20"/>
                <w:szCs w:val="20"/>
                <w:lang w:eastAsia="es-CL"/>
              </w:rPr>
              <w:t>0.719582</w:t>
            </w:r>
          </w:p>
        </w:tc>
      </w:tr>
      <w:tr w:rsidRPr="00974FD7" w:rsidR="00974FD7" w:rsidTr="67CF0723" w14:paraId="55A97CC4"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3680" w:type="dxa"/>
            <w:vAlign w:val="center"/>
            <w:hideMark/>
          </w:tcPr>
          <w:p w:rsidRPr="00974FD7" w:rsidR="00974FD7" w:rsidP="67CF0723" w:rsidRDefault="4B74A9B5" w14:paraId="551F9D93" w14:textId="58FF980D">
            <w:pPr>
              <w:rPr>
                <w:rFonts w:ascii="Arial" w:hAnsi="Arial" w:eastAsia="Times New Roman" w:cs="Arial"/>
                <w:b w:val="0"/>
                <w:bCs w:val="0"/>
                <w:color w:val="000000"/>
                <w:sz w:val="20"/>
                <w:szCs w:val="20"/>
                <w:lang w:eastAsia="es-CL"/>
              </w:rPr>
            </w:pPr>
            <w:r w:rsidRPr="67CF0723">
              <w:rPr>
                <w:rFonts w:ascii="Arial" w:hAnsi="Arial" w:eastAsia="Times New Roman" w:cs="Arial"/>
                <w:b w:val="0"/>
                <w:bCs w:val="0"/>
                <w:color w:val="000000" w:themeColor="text1"/>
                <w:sz w:val="20"/>
                <w:szCs w:val="20"/>
                <w:lang w:eastAsia="es-CL"/>
              </w:rPr>
              <w:t xml:space="preserve">Random Forest - Random Oversampling - </w:t>
            </w:r>
            <w:r w:rsidRPr="67CF0723" w:rsidR="7A5F50DA">
              <w:rPr>
                <w:rFonts w:ascii="Arial" w:hAnsi="Arial" w:eastAsia="Times New Roman" w:cs="Arial"/>
                <w:b w:val="0"/>
                <w:bCs w:val="0"/>
                <w:color w:val="000000" w:themeColor="text1"/>
                <w:sz w:val="20"/>
                <w:szCs w:val="20"/>
                <w:lang w:eastAsia="es-CL"/>
              </w:rPr>
              <w:t>StandardScaler</w:t>
            </w:r>
          </w:p>
        </w:tc>
        <w:tc>
          <w:tcPr>
            <w:tcW w:w="1200" w:type="dxa"/>
            <w:vAlign w:val="center"/>
            <w:hideMark/>
          </w:tcPr>
          <w:p w:rsidRPr="00974FD7" w:rsidR="00974FD7" w:rsidP="00974FD7" w:rsidRDefault="00974FD7" w14:paraId="38ECFF4C"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974FD7">
              <w:rPr>
                <w:rFonts w:ascii="Arial" w:hAnsi="Arial" w:eastAsia="Times New Roman" w:cs="Arial"/>
                <w:color w:val="000000"/>
                <w:sz w:val="20"/>
                <w:szCs w:val="20"/>
                <w:lang w:eastAsia="es-CL"/>
              </w:rPr>
              <w:t>0.787139</w:t>
            </w:r>
          </w:p>
        </w:tc>
        <w:tc>
          <w:tcPr>
            <w:tcW w:w="1200" w:type="dxa"/>
            <w:vAlign w:val="center"/>
            <w:hideMark/>
          </w:tcPr>
          <w:p w:rsidRPr="00974FD7" w:rsidR="00974FD7" w:rsidP="00974FD7" w:rsidRDefault="00974FD7" w14:paraId="770AD9DA"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974FD7">
              <w:rPr>
                <w:rFonts w:ascii="Arial" w:hAnsi="Arial" w:eastAsia="Times New Roman" w:cs="Arial"/>
                <w:color w:val="000000"/>
                <w:sz w:val="20"/>
                <w:szCs w:val="20"/>
                <w:lang w:eastAsia="es-CL"/>
              </w:rPr>
              <w:t>0.803113</w:t>
            </w:r>
          </w:p>
        </w:tc>
        <w:tc>
          <w:tcPr>
            <w:tcW w:w="1200" w:type="dxa"/>
            <w:vAlign w:val="center"/>
            <w:hideMark/>
          </w:tcPr>
          <w:p w:rsidRPr="00974FD7" w:rsidR="00974FD7" w:rsidP="00974FD7" w:rsidRDefault="00974FD7" w14:paraId="765478D4"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974FD7">
              <w:rPr>
                <w:rFonts w:ascii="Arial" w:hAnsi="Arial" w:eastAsia="Times New Roman" w:cs="Arial"/>
                <w:color w:val="000000"/>
                <w:sz w:val="20"/>
                <w:szCs w:val="20"/>
                <w:lang w:eastAsia="es-CL"/>
              </w:rPr>
              <w:t>0.784135</w:t>
            </w:r>
          </w:p>
        </w:tc>
        <w:tc>
          <w:tcPr>
            <w:tcW w:w="1200" w:type="dxa"/>
            <w:vAlign w:val="center"/>
            <w:hideMark/>
          </w:tcPr>
          <w:p w:rsidRPr="00974FD7" w:rsidR="00974FD7" w:rsidP="00974FD7" w:rsidRDefault="00974FD7" w14:paraId="21AC47F1"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974FD7">
              <w:rPr>
                <w:rFonts w:ascii="Arial" w:hAnsi="Arial" w:eastAsia="Times New Roman" w:cs="Arial"/>
                <w:color w:val="000000"/>
                <w:sz w:val="20"/>
                <w:szCs w:val="20"/>
                <w:lang w:eastAsia="es-CL"/>
              </w:rPr>
              <w:t>0.791724</w:t>
            </w:r>
          </w:p>
        </w:tc>
        <w:tc>
          <w:tcPr>
            <w:tcW w:w="1200" w:type="dxa"/>
            <w:vAlign w:val="center"/>
            <w:hideMark/>
          </w:tcPr>
          <w:p w:rsidRPr="00974FD7" w:rsidR="00974FD7" w:rsidP="00974FD7" w:rsidRDefault="00974FD7" w14:paraId="6950A3D1"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974FD7">
              <w:rPr>
                <w:rFonts w:ascii="Arial" w:hAnsi="Arial" w:eastAsia="Times New Roman" w:cs="Arial"/>
                <w:color w:val="000000"/>
                <w:sz w:val="20"/>
                <w:szCs w:val="20"/>
                <w:lang w:eastAsia="es-CL"/>
              </w:rPr>
              <w:t>0.867577</w:t>
            </w:r>
          </w:p>
        </w:tc>
      </w:tr>
      <w:tr w:rsidRPr="00974FD7" w:rsidR="00974FD7" w:rsidTr="67CF0723" w14:paraId="2A8F27CD" w14:textId="77777777">
        <w:trPr>
          <w:trHeight w:val="560"/>
        </w:trPr>
        <w:tc>
          <w:tcPr>
            <w:cnfStyle w:val="001000000000" w:firstRow="0" w:lastRow="0" w:firstColumn="1" w:lastColumn="0" w:oddVBand="0" w:evenVBand="0" w:oddHBand="0" w:evenHBand="0" w:firstRowFirstColumn="0" w:firstRowLastColumn="0" w:lastRowFirstColumn="0" w:lastRowLastColumn="0"/>
            <w:tcW w:w="3680" w:type="dxa"/>
            <w:vAlign w:val="center"/>
            <w:hideMark/>
          </w:tcPr>
          <w:p w:rsidRPr="00974FD7" w:rsidR="00974FD7" w:rsidP="67CF0723" w:rsidRDefault="4B74A9B5" w14:paraId="62243DFF" w14:textId="77777777">
            <w:pPr>
              <w:rPr>
                <w:rFonts w:ascii="Arial" w:hAnsi="Arial" w:eastAsia="Times New Roman" w:cs="Arial"/>
                <w:b w:val="0"/>
                <w:bCs w:val="0"/>
                <w:color w:val="000000"/>
                <w:sz w:val="20"/>
                <w:szCs w:val="20"/>
                <w:lang w:eastAsia="es-CL"/>
              </w:rPr>
            </w:pPr>
            <w:r w:rsidRPr="67CF0723">
              <w:rPr>
                <w:rFonts w:ascii="Arial" w:hAnsi="Arial" w:eastAsia="Times New Roman" w:cs="Arial"/>
                <w:b w:val="0"/>
                <w:bCs w:val="0"/>
                <w:color w:val="000000" w:themeColor="text1"/>
                <w:sz w:val="20"/>
                <w:szCs w:val="20"/>
                <w:lang w:eastAsia="es-CL"/>
              </w:rPr>
              <w:t>SVC - Random Oversampling - StandardScaler</w:t>
            </w:r>
          </w:p>
        </w:tc>
        <w:tc>
          <w:tcPr>
            <w:tcW w:w="1200" w:type="dxa"/>
            <w:vAlign w:val="center"/>
            <w:hideMark/>
          </w:tcPr>
          <w:p w:rsidRPr="00974FD7" w:rsidR="00974FD7" w:rsidP="00974FD7" w:rsidRDefault="00974FD7" w14:paraId="236B54D4"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974FD7">
              <w:rPr>
                <w:rFonts w:ascii="Arial" w:hAnsi="Arial" w:eastAsia="Times New Roman" w:cs="Arial"/>
                <w:color w:val="000000"/>
                <w:sz w:val="20"/>
                <w:szCs w:val="20"/>
                <w:lang w:eastAsia="es-CL"/>
              </w:rPr>
              <w:t>0.814101</w:t>
            </w:r>
          </w:p>
        </w:tc>
        <w:tc>
          <w:tcPr>
            <w:tcW w:w="1200" w:type="dxa"/>
            <w:vAlign w:val="center"/>
            <w:hideMark/>
          </w:tcPr>
          <w:p w:rsidRPr="00974FD7" w:rsidR="00974FD7" w:rsidP="00974FD7" w:rsidRDefault="00974FD7" w14:paraId="67A1FFC9"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974FD7">
              <w:rPr>
                <w:rFonts w:ascii="Arial" w:hAnsi="Arial" w:eastAsia="Times New Roman" w:cs="Arial"/>
                <w:color w:val="000000"/>
                <w:sz w:val="20"/>
                <w:szCs w:val="20"/>
                <w:lang w:eastAsia="es-CL"/>
              </w:rPr>
              <w:t>0.831481</w:t>
            </w:r>
          </w:p>
        </w:tc>
        <w:tc>
          <w:tcPr>
            <w:tcW w:w="1200" w:type="dxa"/>
            <w:vAlign w:val="center"/>
            <w:hideMark/>
          </w:tcPr>
          <w:p w:rsidRPr="00974FD7" w:rsidR="00974FD7" w:rsidP="00974FD7" w:rsidRDefault="00974FD7" w14:paraId="4CDEB9C1"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974FD7">
              <w:rPr>
                <w:rFonts w:ascii="Arial" w:hAnsi="Arial" w:eastAsia="Times New Roman" w:cs="Arial"/>
                <w:color w:val="000000"/>
                <w:sz w:val="20"/>
                <w:szCs w:val="20"/>
                <w:lang w:eastAsia="es-CL"/>
              </w:rPr>
              <w:t>0.810312</w:t>
            </w:r>
          </w:p>
        </w:tc>
        <w:tc>
          <w:tcPr>
            <w:tcW w:w="1200" w:type="dxa"/>
            <w:vAlign w:val="center"/>
            <w:hideMark/>
          </w:tcPr>
          <w:p w:rsidRPr="00974FD7" w:rsidR="00974FD7" w:rsidP="00974FD7" w:rsidRDefault="00974FD7" w14:paraId="178904FF"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974FD7">
              <w:rPr>
                <w:rFonts w:ascii="Arial" w:hAnsi="Arial" w:eastAsia="Times New Roman" w:cs="Arial"/>
                <w:color w:val="000000"/>
                <w:sz w:val="20"/>
                <w:szCs w:val="20"/>
                <w:lang w:eastAsia="es-CL"/>
              </w:rPr>
              <w:t>0.818550</w:t>
            </w:r>
          </w:p>
        </w:tc>
        <w:tc>
          <w:tcPr>
            <w:tcW w:w="1200" w:type="dxa"/>
            <w:vAlign w:val="center"/>
            <w:hideMark/>
          </w:tcPr>
          <w:p w:rsidRPr="00974FD7" w:rsidR="00974FD7" w:rsidP="00974FD7" w:rsidRDefault="00974FD7" w14:paraId="7E9162FB"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974FD7">
              <w:rPr>
                <w:rFonts w:ascii="Arial" w:hAnsi="Arial" w:eastAsia="Times New Roman" w:cs="Arial"/>
                <w:color w:val="000000"/>
                <w:sz w:val="20"/>
                <w:szCs w:val="20"/>
                <w:lang w:eastAsia="es-CL"/>
              </w:rPr>
              <w:t>0.880463</w:t>
            </w:r>
          </w:p>
        </w:tc>
      </w:tr>
      <w:tr w:rsidRPr="00974FD7" w:rsidR="00974FD7" w:rsidTr="67CF0723" w14:paraId="149F85D4"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3680" w:type="dxa"/>
            <w:vAlign w:val="center"/>
            <w:hideMark/>
          </w:tcPr>
          <w:p w:rsidRPr="00974FD7" w:rsidR="00974FD7" w:rsidP="67CF0723" w:rsidRDefault="4B74A9B5" w14:paraId="50F6BD9C" w14:textId="1E8B5028">
            <w:pPr>
              <w:rPr>
                <w:rFonts w:ascii="Arial" w:hAnsi="Arial" w:eastAsia="Times New Roman" w:cs="Arial"/>
                <w:b w:val="0"/>
                <w:bCs w:val="0"/>
                <w:color w:val="000000"/>
                <w:sz w:val="20"/>
                <w:szCs w:val="20"/>
                <w:lang w:eastAsia="es-CL"/>
              </w:rPr>
            </w:pPr>
            <w:r w:rsidRPr="67CF0723">
              <w:rPr>
                <w:rFonts w:ascii="Arial" w:hAnsi="Arial" w:eastAsia="Times New Roman" w:cs="Arial"/>
                <w:b w:val="0"/>
                <w:bCs w:val="0"/>
                <w:color w:val="000000" w:themeColor="text1"/>
                <w:sz w:val="20"/>
                <w:szCs w:val="20"/>
                <w:lang w:eastAsia="es-CL"/>
              </w:rPr>
              <w:t xml:space="preserve">K-Nearest Neighbors - Random Oversampling - </w:t>
            </w:r>
            <w:r w:rsidRPr="67CF0723" w:rsidR="7A5F50DA">
              <w:rPr>
                <w:rFonts w:ascii="Arial" w:hAnsi="Arial" w:eastAsia="Times New Roman" w:cs="Arial"/>
                <w:b w:val="0"/>
                <w:bCs w:val="0"/>
                <w:color w:val="000000" w:themeColor="text1"/>
                <w:sz w:val="20"/>
                <w:szCs w:val="20"/>
                <w:lang w:eastAsia="es-CL"/>
              </w:rPr>
              <w:t>StandardScaler</w:t>
            </w:r>
          </w:p>
        </w:tc>
        <w:tc>
          <w:tcPr>
            <w:tcW w:w="1200" w:type="dxa"/>
            <w:vAlign w:val="center"/>
            <w:hideMark/>
          </w:tcPr>
          <w:p w:rsidRPr="00974FD7" w:rsidR="00974FD7" w:rsidP="00974FD7" w:rsidRDefault="00974FD7" w14:paraId="24D4F738"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974FD7">
              <w:rPr>
                <w:rFonts w:ascii="Arial" w:hAnsi="Arial" w:eastAsia="Times New Roman" w:cs="Arial"/>
                <w:color w:val="000000"/>
                <w:sz w:val="20"/>
                <w:szCs w:val="20"/>
                <w:lang w:eastAsia="es-CL"/>
              </w:rPr>
              <w:t>0.792152</w:t>
            </w:r>
          </w:p>
        </w:tc>
        <w:tc>
          <w:tcPr>
            <w:tcW w:w="1200" w:type="dxa"/>
            <w:vAlign w:val="center"/>
            <w:hideMark/>
          </w:tcPr>
          <w:p w:rsidRPr="00974FD7" w:rsidR="00974FD7" w:rsidP="00974FD7" w:rsidRDefault="00974FD7" w14:paraId="191CE840"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974FD7">
              <w:rPr>
                <w:rFonts w:ascii="Arial" w:hAnsi="Arial" w:eastAsia="Times New Roman" w:cs="Arial"/>
                <w:color w:val="000000"/>
                <w:sz w:val="20"/>
                <w:szCs w:val="20"/>
                <w:lang w:eastAsia="es-CL"/>
              </w:rPr>
              <w:t>0.803750</w:t>
            </w:r>
          </w:p>
        </w:tc>
        <w:tc>
          <w:tcPr>
            <w:tcW w:w="1200" w:type="dxa"/>
            <w:vAlign w:val="center"/>
            <w:hideMark/>
          </w:tcPr>
          <w:p w:rsidRPr="00974FD7" w:rsidR="00974FD7" w:rsidP="00974FD7" w:rsidRDefault="00974FD7" w14:paraId="0506AEFA"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974FD7">
              <w:rPr>
                <w:rFonts w:ascii="Arial" w:hAnsi="Arial" w:eastAsia="Times New Roman" w:cs="Arial"/>
                <w:color w:val="000000"/>
                <w:sz w:val="20"/>
                <w:szCs w:val="20"/>
                <w:lang w:eastAsia="es-CL"/>
              </w:rPr>
              <w:t>0.793919</w:t>
            </w:r>
          </w:p>
        </w:tc>
        <w:tc>
          <w:tcPr>
            <w:tcW w:w="1200" w:type="dxa"/>
            <w:vAlign w:val="center"/>
            <w:hideMark/>
          </w:tcPr>
          <w:p w:rsidRPr="00974FD7" w:rsidR="00974FD7" w:rsidP="00974FD7" w:rsidRDefault="00974FD7" w14:paraId="6C736A7C"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974FD7">
              <w:rPr>
                <w:rFonts w:ascii="Arial" w:hAnsi="Arial" w:eastAsia="Times New Roman" w:cs="Arial"/>
                <w:color w:val="000000"/>
                <w:sz w:val="20"/>
                <w:szCs w:val="20"/>
                <w:lang w:eastAsia="es-CL"/>
              </w:rPr>
              <w:t>0.797249</w:t>
            </w:r>
          </w:p>
        </w:tc>
        <w:tc>
          <w:tcPr>
            <w:tcW w:w="1200" w:type="dxa"/>
            <w:vAlign w:val="center"/>
            <w:hideMark/>
          </w:tcPr>
          <w:p w:rsidRPr="00974FD7" w:rsidR="00974FD7" w:rsidP="00B3670F" w:rsidRDefault="00974FD7" w14:paraId="22C903B2" w14:textId="77777777">
            <w:pPr>
              <w:keepNext/>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974FD7">
              <w:rPr>
                <w:rFonts w:ascii="Arial" w:hAnsi="Arial" w:eastAsia="Times New Roman" w:cs="Arial"/>
                <w:color w:val="000000"/>
                <w:sz w:val="20"/>
                <w:szCs w:val="20"/>
                <w:lang w:eastAsia="es-CL"/>
              </w:rPr>
              <w:t>0.851133</w:t>
            </w:r>
          </w:p>
        </w:tc>
      </w:tr>
    </w:tbl>
    <w:p w:rsidR="00B3670F" w:rsidP="00B3670F" w:rsidRDefault="00B3670F" w14:paraId="35461886" w14:textId="686B5553">
      <w:pPr>
        <w:pStyle w:val="Caption"/>
        <w:jc w:val="center"/>
        <w:rPr>
          <w:rFonts w:ascii="Arial" w:hAnsi="Arial" w:eastAsia="Arial" w:cs="Arial"/>
        </w:rPr>
      </w:pPr>
      <w:r>
        <w:t xml:space="preserve">Tabla </w:t>
      </w:r>
      <w:r>
        <w:fldChar w:fldCharType="begin"/>
      </w:r>
      <w:r>
        <w:instrText xml:space="preserve"> SEQ Tabla \* ARABIC </w:instrText>
      </w:r>
      <w:r>
        <w:fldChar w:fldCharType="separate"/>
      </w:r>
      <w:r w:rsidR="0087210D">
        <w:rPr>
          <w:noProof/>
        </w:rPr>
        <w:t>14</w:t>
      </w:r>
      <w:r>
        <w:fldChar w:fldCharType="end"/>
      </w:r>
      <w:r>
        <w:t>: Cross-Validation Metrics (Dataset menos variables) (Selección Modelos)</w:t>
      </w:r>
    </w:p>
    <w:p w:rsidR="00A57B59" w:rsidP="002C0F6F" w:rsidRDefault="00A57B59" w14:paraId="5465CB46" w14:textId="77777777">
      <w:pPr>
        <w:jc w:val="both"/>
        <w:rPr>
          <w:rFonts w:ascii="Arial" w:hAnsi="Arial" w:eastAsia="Arial" w:cs="Arial"/>
        </w:rPr>
      </w:pPr>
    </w:p>
    <w:tbl>
      <w:tblPr>
        <w:tblStyle w:val="ListTable2"/>
        <w:tblW w:w="9680" w:type="dxa"/>
        <w:tblLook w:val="04A0" w:firstRow="1" w:lastRow="0" w:firstColumn="1" w:lastColumn="0" w:noHBand="0" w:noVBand="1"/>
      </w:tblPr>
      <w:tblGrid>
        <w:gridCol w:w="3680"/>
        <w:gridCol w:w="1200"/>
        <w:gridCol w:w="1200"/>
        <w:gridCol w:w="1200"/>
        <w:gridCol w:w="1200"/>
        <w:gridCol w:w="1200"/>
      </w:tblGrid>
      <w:tr w:rsidRPr="006D3DD2" w:rsidR="006D3DD2" w:rsidTr="67CF0723" w14:paraId="531AAFE0" w14:textId="77777777">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680" w:type="dxa"/>
            <w:vAlign w:val="center"/>
            <w:hideMark/>
          </w:tcPr>
          <w:p w:rsidRPr="006D3DD2" w:rsidR="006D3DD2" w:rsidP="67CF0723" w:rsidRDefault="7C215893" w14:paraId="4BD2B99F" w14:textId="77777777">
            <w:pPr>
              <w:rPr>
                <w:rFonts w:ascii="Arial" w:hAnsi="Arial" w:eastAsia="Times New Roman" w:cs="Arial"/>
                <w:color w:val="000000"/>
                <w:sz w:val="20"/>
                <w:szCs w:val="20"/>
                <w:lang w:eastAsia="es-CL"/>
              </w:rPr>
            </w:pPr>
            <w:r w:rsidRPr="67CF0723">
              <w:rPr>
                <w:rFonts w:ascii="Arial" w:hAnsi="Arial" w:eastAsia="Times New Roman" w:cs="Arial"/>
                <w:color w:val="000000" w:themeColor="text1"/>
                <w:sz w:val="20"/>
                <w:szCs w:val="20"/>
                <w:lang w:eastAsia="es-CL"/>
              </w:rPr>
              <w:t>Method</w:t>
            </w:r>
          </w:p>
        </w:tc>
        <w:tc>
          <w:tcPr>
            <w:tcW w:w="1200" w:type="dxa"/>
            <w:vAlign w:val="center"/>
            <w:hideMark/>
          </w:tcPr>
          <w:p w:rsidRPr="006D3DD2" w:rsidR="006D3DD2" w:rsidP="67CF0723" w:rsidRDefault="7C215893" w14:paraId="6E27EAB1"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67CF0723">
              <w:rPr>
                <w:rFonts w:ascii="Arial" w:hAnsi="Arial" w:eastAsia="Times New Roman" w:cs="Arial"/>
                <w:color w:val="000000" w:themeColor="text1"/>
                <w:sz w:val="20"/>
                <w:szCs w:val="20"/>
                <w:lang w:eastAsia="es-CL"/>
              </w:rPr>
              <w:t>Accuracy</w:t>
            </w:r>
          </w:p>
        </w:tc>
        <w:tc>
          <w:tcPr>
            <w:tcW w:w="1200" w:type="dxa"/>
            <w:vAlign w:val="center"/>
            <w:hideMark/>
          </w:tcPr>
          <w:p w:rsidRPr="006D3DD2" w:rsidR="006D3DD2" w:rsidP="67CF0723" w:rsidRDefault="7C215893" w14:paraId="0C6371A7"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67CF0723">
              <w:rPr>
                <w:rFonts w:ascii="Arial" w:hAnsi="Arial" w:eastAsia="Times New Roman" w:cs="Arial"/>
                <w:color w:val="000000" w:themeColor="text1"/>
                <w:sz w:val="20"/>
                <w:szCs w:val="20"/>
                <w:lang w:eastAsia="es-CL"/>
              </w:rPr>
              <w:t>Precision</w:t>
            </w:r>
          </w:p>
        </w:tc>
        <w:tc>
          <w:tcPr>
            <w:tcW w:w="1200" w:type="dxa"/>
            <w:vAlign w:val="center"/>
            <w:hideMark/>
          </w:tcPr>
          <w:p w:rsidRPr="006D3DD2" w:rsidR="006D3DD2" w:rsidP="006D3DD2" w:rsidRDefault="006D3DD2" w14:paraId="5E0BD621"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6D3DD2">
              <w:rPr>
                <w:rFonts w:ascii="Arial" w:hAnsi="Arial" w:eastAsia="Times New Roman" w:cs="Arial"/>
                <w:color w:val="000000"/>
                <w:sz w:val="20"/>
                <w:szCs w:val="20"/>
                <w:lang w:eastAsia="es-CL"/>
              </w:rPr>
              <w:t>Recall</w:t>
            </w:r>
          </w:p>
        </w:tc>
        <w:tc>
          <w:tcPr>
            <w:tcW w:w="1200" w:type="dxa"/>
            <w:vAlign w:val="center"/>
            <w:hideMark/>
          </w:tcPr>
          <w:p w:rsidRPr="006D3DD2" w:rsidR="006D3DD2" w:rsidP="006D3DD2" w:rsidRDefault="006D3DD2" w14:paraId="07228E40"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6D3DD2">
              <w:rPr>
                <w:rFonts w:ascii="Arial" w:hAnsi="Arial" w:eastAsia="Times New Roman" w:cs="Arial"/>
                <w:color w:val="000000"/>
                <w:sz w:val="20"/>
                <w:szCs w:val="20"/>
                <w:lang w:eastAsia="es-CL"/>
              </w:rPr>
              <w:t>F1</w:t>
            </w:r>
          </w:p>
        </w:tc>
        <w:tc>
          <w:tcPr>
            <w:tcW w:w="1200" w:type="dxa"/>
            <w:vAlign w:val="center"/>
            <w:hideMark/>
          </w:tcPr>
          <w:p w:rsidRPr="006D3DD2" w:rsidR="006D3DD2" w:rsidP="006D3DD2" w:rsidRDefault="006D3DD2" w14:paraId="53B7F40E"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6D3DD2">
              <w:rPr>
                <w:rFonts w:ascii="Arial" w:hAnsi="Arial" w:eastAsia="Times New Roman" w:cs="Arial"/>
                <w:color w:val="000000"/>
                <w:sz w:val="20"/>
                <w:szCs w:val="20"/>
                <w:lang w:eastAsia="es-CL"/>
              </w:rPr>
              <w:t>AUC</w:t>
            </w:r>
          </w:p>
        </w:tc>
      </w:tr>
      <w:tr w:rsidRPr="006D3DD2" w:rsidR="006D3DD2" w:rsidTr="67CF0723" w14:paraId="6E95A13D"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3680" w:type="dxa"/>
            <w:vAlign w:val="center"/>
            <w:hideMark/>
          </w:tcPr>
          <w:p w:rsidRPr="006D3DD2" w:rsidR="006D3DD2" w:rsidP="67CF0723" w:rsidRDefault="7C215893" w14:paraId="41DA08B4" w14:textId="78A4221C">
            <w:pPr>
              <w:rPr>
                <w:rFonts w:ascii="Arial" w:hAnsi="Arial" w:eastAsia="Times New Roman" w:cs="Arial"/>
                <w:b w:val="0"/>
                <w:bCs w:val="0"/>
                <w:color w:val="000000"/>
                <w:sz w:val="20"/>
                <w:szCs w:val="20"/>
                <w:lang w:eastAsia="es-CL"/>
              </w:rPr>
            </w:pPr>
            <w:r w:rsidRPr="67CF0723">
              <w:rPr>
                <w:rFonts w:ascii="Arial" w:hAnsi="Arial" w:eastAsia="Times New Roman" w:cs="Arial"/>
                <w:b w:val="0"/>
                <w:bCs w:val="0"/>
                <w:color w:val="000000" w:themeColor="text1"/>
                <w:sz w:val="20"/>
                <w:szCs w:val="20"/>
                <w:lang w:eastAsia="es-CL"/>
              </w:rPr>
              <w:t xml:space="preserve">Logistic Regression - Random Oversampling - </w:t>
            </w:r>
            <w:r w:rsidRPr="67CF0723" w:rsidR="45F97099">
              <w:rPr>
                <w:rFonts w:ascii="Arial" w:hAnsi="Arial" w:eastAsia="Times New Roman" w:cs="Arial"/>
                <w:b w:val="0"/>
                <w:bCs w:val="0"/>
                <w:color w:val="000000" w:themeColor="text1"/>
                <w:sz w:val="20"/>
                <w:szCs w:val="20"/>
                <w:lang w:eastAsia="es-CL"/>
              </w:rPr>
              <w:t>StandardScaler</w:t>
            </w:r>
          </w:p>
        </w:tc>
        <w:tc>
          <w:tcPr>
            <w:tcW w:w="1200" w:type="dxa"/>
            <w:vAlign w:val="center"/>
            <w:hideMark/>
          </w:tcPr>
          <w:p w:rsidRPr="006D3DD2" w:rsidR="006D3DD2" w:rsidP="006D3DD2" w:rsidRDefault="006D3DD2" w14:paraId="648CC38B"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6D3DD2">
              <w:rPr>
                <w:rFonts w:ascii="Arial" w:hAnsi="Arial" w:eastAsia="Times New Roman" w:cs="Arial"/>
                <w:color w:val="000000"/>
                <w:sz w:val="20"/>
                <w:szCs w:val="20"/>
                <w:lang w:eastAsia="es-CL"/>
              </w:rPr>
              <w:t>0.851351</w:t>
            </w:r>
          </w:p>
        </w:tc>
        <w:tc>
          <w:tcPr>
            <w:tcW w:w="1200" w:type="dxa"/>
            <w:vAlign w:val="center"/>
            <w:hideMark/>
          </w:tcPr>
          <w:p w:rsidRPr="006D3DD2" w:rsidR="006D3DD2" w:rsidP="006D3DD2" w:rsidRDefault="006D3DD2" w14:paraId="0736A9C1"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6D3DD2">
              <w:rPr>
                <w:rFonts w:ascii="Arial" w:hAnsi="Arial" w:eastAsia="Times New Roman" w:cs="Arial"/>
                <w:color w:val="000000"/>
                <w:sz w:val="20"/>
                <w:szCs w:val="20"/>
                <w:lang w:eastAsia="es-CL"/>
              </w:rPr>
              <w:t>0.866667</w:t>
            </w:r>
          </w:p>
        </w:tc>
        <w:tc>
          <w:tcPr>
            <w:tcW w:w="1200" w:type="dxa"/>
            <w:vAlign w:val="center"/>
            <w:hideMark/>
          </w:tcPr>
          <w:p w:rsidRPr="006D3DD2" w:rsidR="006D3DD2" w:rsidP="006D3DD2" w:rsidRDefault="006D3DD2" w14:paraId="571B0710"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6D3DD2">
              <w:rPr>
                <w:rFonts w:ascii="Arial" w:hAnsi="Arial" w:eastAsia="Times New Roman" w:cs="Arial"/>
                <w:color w:val="000000"/>
                <w:sz w:val="20"/>
                <w:szCs w:val="20"/>
                <w:lang w:eastAsia="es-CL"/>
              </w:rPr>
              <w:t>0.844156</w:t>
            </w:r>
          </w:p>
        </w:tc>
        <w:tc>
          <w:tcPr>
            <w:tcW w:w="1200" w:type="dxa"/>
            <w:vAlign w:val="center"/>
            <w:hideMark/>
          </w:tcPr>
          <w:p w:rsidRPr="006D3DD2" w:rsidR="006D3DD2" w:rsidP="006D3DD2" w:rsidRDefault="006D3DD2" w14:paraId="42EAC242"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6D3DD2">
              <w:rPr>
                <w:rFonts w:ascii="Arial" w:hAnsi="Arial" w:eastAsia="Times New Roman" w:cs="Arial"/>
                <w:color w:val="000000"/>
                <w:sz w:val="20"/>
                <w:szCs w:val="20"/>
                <w:lang w:eastAsia="es-CL"/>
              </w:rPr>
              <w:t>0.855263</w:t>
            </w:r>
          </w:p>
        </w:tc>
        <w:tc>
          <w:tcPr>
            <w:tcW w:w="1200" w:type="dxa"/>
            <w:vAlign w:val="center"/>
            <w:hideMark/>
          </w:tcPr>
          <w:p w:rsidRPr="006D3DD2" w:rsidR="006D3DD2" w:rsidP="006D3DD2" w:rsidRDefault="006D3DD2" w14:paraId="432B48D3"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6D3DD2">
              <w:rPr>
                <w:rFonts w:ascii="Arial" w:hAnsi="Arial" w:eastAsia="Times New Roman" w:cs="Arial"/>
                <w:color w:val="000000"/>
                <w:sz w:val="20"/>
                <w:szCs w:val="20"/>
                <w:lang w:eastAsia="es-CL"/>
              </w:rPr>
              <w:t>0.899762</w:t>
            </w:r>
          </w:p>
        </w:tc>
      </w:tr>
      <w:tr w:rsidRPr="006D3DD2" w:rsidR="006D3DD2" w:rsidTr="67CF0723" w14:paraId="7AFDB249" w14:textId="77777777">
        <w:trPr>
          <w:trHeight w:val="560"/>
        </w:trPr>
        <w:tc>
          <w:tcPr>
            <w:cnfStyle w:val="001000000000" w:firstRow="0" w:lastRow="0" w:firstColumn="1" w:lastColumn="0" w:oddVBand="0" w:evenVBand="0" w:oddHBand="0" w:evenHBand="0" w:firstRowFirstColumn="0" w:firstRowLastColumn="0" w:lastRowFirstColumn="0" w:lastRowLastColumn="0"/>
            <w:tcW w:w="3680" w:type="dxa"/>
            <w:vAlign w:val="center"/>
            <w:hideMark/>
          </w:tcPr>
          <w:p w:rsidRPr="006D3DD2" w:rsidR="006D3DD2" w:rsidP="67CF0723" w:rsidRDefault="7C215893" w14:paraId="7D579226" w14:textId="4F6C10AC">
            <w:pPr>
              <w:rPr>
                <w:rFonts w:ascii="Arial" w:hAnsi="Arial" w:eastAsia="Times New Roman" w:cs="Arial"/>
                <w:b w:val="0"/>
                <w:bCs w:val="0"/>
                <w:color w:val="000000"/>
                <w:sz w:val="20"/>
                <w:szCs w:val="20"/>
                <w:lang w:eastAsia="es-CL"/>
              </w:rPr>
            </w:pPr>
            <w:r w:rsidRPr="67CF0723">
              <w:rPr>
                <w:rFonts w:ascii="Arial" w:hAnsi="Arial" w:eastAsia="Times New Roman" w:cs="Arial"/>
                <w:b w:val="0"/>
                <w:bCs w:val="0"/>
                <w:color w:val="000000" w:themeColor="text1"/>
                <w:sz w:val="20"/>
                <w:szCs w:val="20"/>
                <w:lang w:eastAsia="es-CL"/>
              </w:rPr>
              <w:t xml:space="preserve">Decision Tree - Random Oversampling </w:t>
            </w:r>
            <w:r w:rsidRPr="67CF0723" w:rsidR="45F97099">
              <w:rPr>
                <w:rFonts w:ascii="Arial" w:hAnsi="Arial" w:eastAsia="Times New Roman" w:cs="Arial"/>
                <w:b w:val="0"/>
                <w:bCs w:val="0"/>
                <w:color w:val="000000" w:themeColor="text1"/>
                <w:sz w:val="20"/>
                <w:szCs w:val="20"/>
                <w:lang w:eastAsia="es-CL"/>
              </w:rPr>
              <w:t>–</w:t>
            </w:r>
            <w:r w:rsidRPr="67CF0723">
              <w:rPr>
                <w:rFonts w:ascii="Arial" w:hAnsi="Arial" w:eastAsia="Times New Roman" w:cs="Arial"/>
                <w:b w:val="0"/>
                <w:bCs w:val="0"/>
                <w:color w:val="000000" w:themeColor="text1"/>
                <w:sz w:val="20"/>
                <w:szCs w:val="20"/>
                <w:lang w:eastAsia="es-CL"/>
              </w:rPr>
              <w:t xml:space="preserve"> </w:t>
            </w:r>
            <w:r w:rsidRPr="67CF0723" w:rsidR="45F97099">
              <w:rPr>
                <w:rFonts w:ascii="Arial" w:hAnsi="Arial" w:eastAsia="Times New Roman" w:cs="Arial"/>
                <w:b w:val="0"/>
                <w:bCs w:val="0"/>
                <w:color w:val="000000" w:themeColor="text1"/>
                <w:sz w:val="20"/>
                <w:szCs w:val="20"/>
                <w:lang w:eastAsia="es-CL"/>
              </w:rPr>
              <w:t>StandardScaler</w:t>
            </w:r>
          </w:p>
        </w:tc>
        <w:tc>
          <w:tcPr>
            <w:tcW w:w="1200" w:type="dxa"/>
            <w:vAlign w:val="center"/>
            <w:hideMark/>
          </w:tcPr>
          <w:p w:rsidRPr="006D3DD2" w:rsidR="006D3DD2" w:rsidP="006D3DD2" w:rsidRDefault="006D3DD2" w14:paraId="238EB8B6"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6D3DD2">
              <w:rPr>
                <w:rFonts w:ascii="Arial" w:hAnsi="Arial" w:eastAsia="Times New Roman" w:cs="Arial"/>
                <w:color w:val="000000"/>
                <w:sz w:val="20"/>
                <w:szCs w:val="20"/>
                <w:lang w:eastAsia="es-CL"/>
              </w:rPr>
              <w:t>0.736486</w:t>
            </w:r>
          </w:p>
        </w:tc>
        <w:tc>
          <w:tcPr>
            <w:tcW w:w="1200" w:type="dxa"/>
            <w:vAlign w:val="center"/>
            <w:hideMark/>
          </w:tcPr>
          <w:p w:rsidRPr="006D3DD2" w:rsidR="006D3DD2" w:rsidP="006D3DD2" w:rsidRDefault="006D3DD2" w14:paraId="3550F02A"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6D3DD2">
              <w:rPr>
                <w:rFonts w:ascii="Arial" w:hAnsi="Arial" w:eastAsia="Times New Roman" w:cs="Arial"/>
                <w:color w:val="000000"/>
                <w:sz w:val="20"/>
                <w:szCs w:val="20"/>
                <w:lang w:eastAsia="es-CL"/>
              </w:rPr>
              <w:t>0.771429</w:t>
            </w:r>
          </w:p>
        </w:tc>
        <w:tc>
          <w:tcPr>
            <w:tcW w:w="1200" w:type="dxa"/>
            <w:vAlign w:val="center"/>
            <w:hideMark/>
          </w:tcPr>
          <w:p w:rsidRPr="006D3DD2" w:rsidR="006D3DD2" w:rsidP="006D3DD2" w:rsidRDefault="006D3DD2" w14:paraId="7D1A511F"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6D3DD2">
              <w:rPr>
                <w:rFonts w:ascii="Arial" w:hAnsi="Arial" w:eastAsia="Times New Roman" w:cs="Arial"/>
                <w:color w:val="000000"/>
                <w:sz w:val="20"/>
                <w:szCs w:val="20"/>
                <w:lang w:eastAsia="es-CL"/>
              </w:rPr>
              <w:t>0.701299</w:t>
            </w:r>
          </w:p>
        </w:tc>
        <w:tc>
          <w:tcPr>
            <w:tcW w:w="1200" w:type="dxa"/>
            <w:vAlign w:val="center"/>
            <w:hideMark/>
          </w:tcPr>
          <w:p w:rsidRPr="006D3DD2" w:rsidR="006D3DD2" w:rsidP="006D3DD2" w:rsidRDefault="006D3DD2" w14:paraId="75A7189B"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6D3DD2">
              <w:rPr>
                <w:rFonts w:ascii="Arial" w:hAnsi="Arial" w:eastAsia="Times New Roman" w:cs="Arial"/>
                <w:color w:val="000000"/>
                <w:sz w:val="20"/>
                <w:szCs w:val="20"/>
                <w:lang w:eastAsia="es-CL"/>
              </w:rPr>
              <w:t>0.734694</w:t>
            </w:r>
          </w:p>
        </w:tc>
        <w:tc>
          <w:tcPr>
            <w:tcW w:w="1200" w:type="dxa"/>
            <w:vAlign w:val="center"/>
            <w:hideMark/>
          </w:tcPr>
          <w:p w:rsidRPr="006D3DD2" w:rsidR="006D3DD2" w:rsidP="006D3DD2" w:rsidRDefault="006D3DD2" w14:paraId="2667E660"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6D3DD2">
              <w:rPr>
                <w:rFonts w:ascii="Arial" w:hAnsi="Arial" w:eastAsia="Times New Roman" w:cs="Arial"/>
                <w:color w:val="000000"/>
                <w:sz w:val="20"/>
                <w:szCs w:val="20"/>
                <w:lang w:eastAsia="es-CL"/>
              </w:rPr>
              <w:t>0.737973</w:t>
            </w:r>
          </w:p>
        </w:tc>
      </w:tr>
      <w:tr w:rsidRPr="006D3DD2" w:rsidR="006D3DD2" w:rsidTr="67CF0723" w14:paraId="3A07BDA3"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3680" w:type="dxa"/>
            <w:vAlign w:val="center"/>
            <w:hideMark/>
          </w:tcPr>
          <w:p w:rsidRPr="006D3DD2" w:rsidR="006D3DD2" w:rsidP="67CF0723" w:rsidRDefault="7C215893" w14:paraId="71AD8A4F" w14:textId="4C971288">
            <w:pPr>
              <w:rPr>
                <w:rFonts w:ascii="Arial" w:hAnsi="Arial" w:eastAsia="Times New Roman" w:cs="Arial"/>
                <w:b w:val="0"/>
                <w:bCs w:val="0"/>
                <w:color w:val="000000"/>
                <w:sz w:val="20"/>
                <w:szCs w:val="20"/>
                <w:lang w:eastAsia="es-CL"/>
              </w:rPr>
            </w:pPr>
            <w:r w:rsidRPr="67CF0723">
              <w:rPr>
                <w:rFonts w:ascii="Arial" w:hAnsi="Arial" w:eastAsia="Times New Roman" w:cs="Arial"/>
                <w:b w:val="0"/>
                <w:bCs w:val="0"/>
                <w:color w:val="000000" w:themeColor="text1"/>
                <w:sz w:val="20"/>
                <w:szCs w:val="20"/>
                <w:lang w:eastAsia="es-CL"/>
              </w:rPr>
              <w:t xml:space="preserve">Random Forest - Random Oversampling </w:t>
            </w:r>
            <w:r w:rsidRPr="67CF0723" w:rsidR="45F97099">
              <w:rPr>
                <w:rFonts w:ascii="Arial" w:hAnsi="Arial" w:eastAsia="Times New Roman" w:cs="Arial"/>
                <w:b w:val="0"/>
                <w:bCs w:val="0"/>
                <w:color w:val="000000" w:themeColor="text1"/>
                <w:sz w:val="20"/>
                <w:szCs w:val="20"/>
                <w:lang w:eastAsia="es-CL"/>
              </w:rPr>
              <w:t>–</w:t>
            </w:r>
            <w:r w:rsidRPr="67CF0723">
              <w:rPr>
                <w:rFonts w:ascii="Arial" w:hAnsi="Arial" w:eastAsia="Times New Roman" w:cs="Arial"/>
                <w:b w:val="0"/>
                <w:bCs w:val="0"/>
                <w:color w:val="000000" w:themeColor="text1"/>
                <w:sz w:val="20"/>
                <w:szCs w:val="20"/>
                <w:lang w:eastAsia="es-CL"/>
              </w:rPr>
              <w:t xml:space="preserve"> </w:t>
            </w:r>
            <w:r w:rsidRPr="67CF0723" w:rsidR="45F97099">
              <w:rPr>
                <w:rFonts w:ascii="Arial" w:hAnsi="Arial" w:eastAsia="Times New Roman" w:cs="Arial"/>
                <w:b w:val="0"/>
                <w:bCs w:val="0"/>
                <w:color w:val="000000" w:themeColor="text1"/>
                <w:sz w:val="20"/>
                <w:szCs w:val="20"/>
                <w:lang w:eastAsia="es-CL"/>
              </w:rPr>
              <w:t>StandardScaler</w:t>
            </w:r>
          </w:p>
        </w:tc>
        <w:tc>
          <w:tcPr>
            <w:tcW w:w="1200" w:type="dxa"/>
            <w:vAlign w:val="center"/>
            <w:hideMark/>
          </w:tcPr>
          <w:p w:rsidRPr="006D3DD2" w:rsidR="006D3DD2" w:rsidP="006D3DD2" w:rsidRDefault="006D3DD2" w14:paraId="299FF934"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6D3DD2">
              <w:rPr>
                <w:rFonts w:ascii="Arial" w:hAnsi="Arial" w:eastAsia="Times New Roman" w:cs="Arial"/>
                <w:color w:val="000000"/>
                <w:sz w:val="20"/>
                <w:szCs w:val="20"/>
                <w:lang w:eastAsia="es-CL"/>
              </w:rPr>
              <w:t>0.783784</w:t>
            </w:r>
          </w:p>
        </w:tc>
        <w:tc>
          <w:tcPr>
            <w:tcW w:w="1200" w:type="dxa"/>
            <w:vAlign w:val="center"/>
            <w:hideMark/>
          </w:tcPr>
          <w:p w:rsidRPr="006D3DD2" w:rsidR="006D3DD2" w:rsidP="006D3DD2" w:rsidRDefault="006D3DD2" w14:paraId="79280725"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6D3DD2">
              <w:rPr>
                <w:rFonts w:ascii="Arial" w:hAnsi="Arial" w:eastAsia="Times New Roman" w:cs="Arial"/>
                <w:color w:val="000000"/>
                <w:sz w:val="20"/>
                <w:szCs w:val="20"/>
                <w:lang w:eastAsia="es-CL"/>
              </w:rPr>
              <w:t>0.792208</w:t>
            </w:r>
          </w:p>
        </w:tc>
        <w:tc>
          <w:tcPr>
            <w:tcW w:w="1200" w:type="dxa"/>
            <w:vAlign w:val="center"/>
            <w:hideMark/>
          </w:tcPr>
          <w:p w:rsidRPr="006D3DD2" w:rsidR="006D3DD2" w:rsidP="006D3DD2" w:rsidRDefault="006D3DD2" w14:paraId="0FA70CAE"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6D3DD2">
              <w:rPr>
                <w:rFonts w:ascii="Arial" w:hAnsi="Arial" w:eastAsia="Times New Roman" w:cs="Arial"/>
                <w:color w:val="000000"/>
                <w:sz w:val="20"/>
                <w:szCs w:val="20"/>
                <w:lang w:eastAsia="es-CL"/>
              </w:rPr>
              <w:t>0.792208</w:t>
            </w:r>
          </w:p>
        </w:tc>
        <w:tc>
          <w:tcPr>
            <w:tcW w:w="1200" w:type="dxa"/>
            <w:vAlign w:val="center"/>
            <w:hideMark/>
          </w:tcPr>
          <w:p w:rsidRPr="006D3DD2" w:rsidR="006D3DD2" w:rsidP="006D3DD2" w:rsidRDefault="006D3DD2" w14:paraId="169E3AF7"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6D3DD2">
              <w:rPr>
                <w:rFonts w:ascii="Arial" w:hAnsi="Arial" w:eastAsia="Times New Roman" w:cs="Arial"/>
                <w:color w:val="000000"/>
                <w:sz w:val="20"/>
                <w:szCs w:val="20"/>
                <w:lang w:eastAsia="es-CL"/>
              </w:rPr>
              <w:t>0.792208</w:t>
            </w:r>
          </w:p>
        </w:tc>
        <w:tc>
          <w:tcPr>
            <w:tcW w:w="1200" w:type="dxa"/>
            <w:vAlign w:val="center"/>
            <w:hideMark/>
          </w:tcPr>
          <w:p w:rsidRPr="006D3DD2" w:rsidR="006D3DD2" w:rsidP="006D3DD2" w:rsidRDefault="006D3DD2" w14:paraId="4F48E1B5"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6D3DD2">
              <w:rPr>
                <w:rFonts w:ascii="Arial" w:hAnsi="Arial" w:eastAsia="Times New Roman" w:cs="Arial"/>
                <w:color w:val="000000"/>
                <w:sz w:val="20"/>
                <w:szCs w:val="20"/>
                <w:lang w:eastAsia="es-CL"/>
              </w:rPr>
              <w:t>0.880830</w:t>
            </w:r>
          </w:p>
        </w:tc>
      </w:tr>
      <w:tr w:rsidRPr="006D3DD2" w:rsidR="006D3DD2" w:rsidTr="67CF0723" w14:paraId="31AC8EA6" w14:textId="77777777">
        <w:trPr>
          <w:trHeight w:val="560"/>
        </w:trPr>
        <w:tc>
          <w:tcPr>
            <w:cnfStyle w:val="001000000000" w:firstRow="0" w:lastRow="0" w:firstColumn="1" w:lastColumn="0" w:oddVBand="0" w:evenVBand="0" w:oddHBand="0" w:evenHBand="0" w:firstRowFirstColumn="0" w:firstRowLastColumn="0" w:lastRowFirstColumn="0" w:lastRowLastColumn="0"/>
            <w:tcW w:w="3680" w:type="dxa"/>
            <w:vAlign w:val="center"/>
            <w:hideMark/>
          </w:tcPr>
          <w:p w:rsidRPr="006D3DD2" w:rsidR="006D3DD2" w:rsidP="67CF0723" w:rsidRDefault="7C215893" w14:paraId="5602EABC" w14:textId="7C2866B2">
            <w:pPr>
              <w:rPr>
                <w:rFonts w:ascii="Arial" w:hAnsi="Arial" w:eastAsia="Times New Roman" w:cs="Arial"/>
                <w:b w:val="0"/>
                <w:bCs w:val="0"/>
                <w:color w:val="000000"/>
                <w:sz w:val="20"/>
                <w:szCs w:val="20"/>
                <w:lang w:eastAsia="es-CL"/>
              </w:rPr>
            </w:pPr>
            <w:r w:rsidRPr="67CF0723">
              <w:rPr>
                <w:rFonts w:ascii="Arial" w:hAnsi="Arial" w:eastAsia="Times New Roman" w:cs="Arial"/>
                <w:b w:val="0"/>
                <w:bCs w:val="0"/>
                <w:color w:val="000000" w:themeColor="text1"/>
                <w:sz w:val="20"/>
                <w:szCs w:val="20"/>
                <w:lang w:eastAsia="es-CL"/>
              </w:rPr>
              <w:t xml:space="preserve">SVC - Random Oversampling </w:t>
            </w:r>
            <w:r w:rsidRPr="67CF0723" w:rsidR="45F97099">
              <w:rPr>
                <w:rFonts w:ascii="Arial" w:hAnsi="Arial" w:eastAsia="Times New Roman" w:cs="Arial"/>
                <w:b w:val="0"/>
                <w:bCs w:val="0"/>
                <w:color w:val="000000" w:themeColor="text1"/>
                <w:sz w:val="20"/>
                <w:szCs w:val="20"/>
                <w:lang w:eastAsia="es-CL"/>
              </w:rPr>
              <w:t>–</w:t>
            </w:r>
            <w:r w:rsidRPr="67CF0723">
              <w:rPr>
                <w:rFonts w:ascii="Arial" w:hAnsi="Arial" w:eastAsia="Times New Roman" w:cs="Arial"/>
                <w:b w:val="0"/>
                <w:bCs w:val="0"/>
                <w:color w:val="000000" w:themeColor="text1"/>
                <w:sz w:val="20"/>
                <w:szCs w:val="20"/>
                <w:lang w:eastAsia="es-CL"/>
              </w:rPr>
              <w:t xml:space="preserve"> StandardScaler</w:t>
            </w:r>
          </w:p>
        </w:tc>
        <w:tc>
          <w:tcPr>
            <w:tcW w:w="1200" w:type="dxa"/>
            <w:vAlign w:val="center"/>
            <w:hideMark/>
          </w:tcPr>
          <w:p w:rsidRPr="006D3DD2" w:rsidR="006D3DD2" w:rsidP="006D3DD2" w:rsidRDefault="006D3DD2" w14:paraId="48F403F1"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6D3DD2">
              <w:rPr>
                <w:rFonts w:ascii="Arial" w:hAnsi="Arial" w:eastAsia="Times New Roman" w:cs="Arial"/>
                <w:color w:val="000000"/>
                <w:sz w:val="20"/>
                <w:szCs w:val="20"/>
                <w:lang w:eastAsia="es-CL"/>
              </w:rPr>
              <w:t>0.817568</w:t>
            </w:r>
          </w:p>
        </w:tc>
        <w:tc>
          <w:tcPr>
            <w:tcW w:w="1200" w:type="dxa"/>
            <w:vAlign w:val="center"/>
            <w:hideMark/>
          </w:tcPr>
          <w:p w:rsidRPr="006D3DD2" w:rsidR="006D3DD2" w:rsidP="006D3DD2" w:rsidRDefault="006D3DD2" w14:paraId="5447FFA1"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6D3DD2">
              <w:rPr>
                <w:rFonts w:ascii="Arial" w:hAnsi="Arial" w:eastAsia="Times New Roman" w:cs="Arial"/>
                <w:color w:val="000000"/>
                <w:sz w:val="20"/>
                <w:szCs w:val="20"/>
                <w:lang w:eastAsia="es-CL"/>
              </w:rPr>
              <w:t>0.820513</w:t>
            </w:r>
          </w:p>
        </w:tc>
        <w:tc>
          <w:tcPr>
            <w:tcW w:w="1200" w:type="dxa"/>
            <w:vAlign w:val="center"/>
            <w:hideMark/>
          </w:tcPr>
          <w:p w:rsidRPr="006D3DD2" w:rsidR="006D3DD2" w:rsidP="006D3DD2" w:rsidRDefault="006D3DD2" w14:paraId="69269D7A"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6D3DD2">
              <w:rPr>
                <w:rFonts w:ascii="Arial" w:hAnsi="Arial" w:eastAsia="Times New Roman" w:cs="Arial"/>
                <w:color w:val="000000"/>
                <w:sz w:val="20"/>
                <w:szCs w:val="20"/>
                <w:lang w:eastAsia="es-CL"/>
              </w:rPr>
              <w:t>0.831169</w:t>
            </w:r>
          </w:p>
        </w:tc>
        <w:tc>
          <w:tcPr>
            <w:tcW w:w="1200" w:type="dxa"/>
            <w:vAlign w:val="center"/>
            <w:hideMark/>
          </w:tcPr>
          <w:p w:rsidRPr="006D3DD2" w:rsidR="006D3DD2" w:rsidP="006D3DD2" w:rsidRDefault="006D3DD2" w14:paraId="097430EF"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6D3DD2">
              <w:rPr>
                <w:rFonts w:ascii="Arial" w:hAnsi="Arial" w:eastAsia="Times New Roman" w:cs="Arial"/>
                <w:color w:val="000000"/>
                <w:sz w:val="20"/>
                <w:szCs w:val="20"/>
                <w:lang w:eastAsia="es-CL"/>
              </w:rPr>
              <w:t>0.825806</w:t>
            </w:r>
          </w:p>
        </w:tc>
        <w:tc>
          <w:tcPr>
            <w:tcW w:w="1200" w:type="dxa"/>
            <w:vAlign w:val="center"/>
            <w:hideMark/>
          </w:tcPr>
          <w:p w:rsidRPr="006D3DD2" w:rsidR="006D3DD2" w:rsidP="006D3DD2" w:rsidRDefault="006D3DD2" w14:paraId="4985EB9C"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6D3DD2">
              <w:rPr>
                <w:rFonts w:ascii="Arial" w:hAnsi="Arial" w:eastAsia="Times New Roman" w:cs="Arial"/>
                <w:color w:val="000000"/>
                <w:sz w:val="20"/>
                <w:szCs w:val="20"/>
                <w:lang w:eastAsia="es-CL"/>
              </w:rPr>
              <w:t>0.895372</w:t>
            </w:r>
          </w:p>
        </w:tc>
      </w:tr>
      <w:tr w:rsidRPr="006D3DD2" w:rsidR="006D3DD2" w:rsidTr="67CF0723" w14:paraId="45A41415"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3680" w:type="dxa"/>
            <w:vAlign w:val="center"/>
            <w:hideMark/>
          </w:tcPr>
          <w:p w:rsidRPr="006D3DD2" w:rsidR="006D3DD2" w:rsidP="67CF0723" w:rsidRDefault="7C215893" w14:paraId="43E93B04" w14:textId="447EEFE5">
            <w:pPr>
              <w:rPr>
                <w:rFonts w:ascii="Arial" w:hAnsi="Arial" w:eastAsia="Times New Roman" w:cs="Arial"/>
                <w:b w:val="0"/>
                <w:bCs w:val="0"/>
                <w:color w:val="000000"/>
                <w:sz w:val="20"/>
                <w:szCs w:val="20"/>
                <w:lang w:eastAsia="es-CL"/>
              </w:rPr>
            </w:pPr>
            <w:r w:rsidRPr="67CF0723">
              <w:rPr>
                <w:rFonts w:ascii="Arial" w:hAnsi="Arial" w:eastAsia="Times New Roman" w:cs="Arial"/>
                <w:b w:val="0"/>
                <w:bCs w:val="0"/>
                <w:color w:val="000000" w:themeColor="text1"/>
                <w:sz w:val="20"/>
                <w:szCs w:val="20"/>
                <w:lang w:eastAsia="es-CL"/>
              </w:rPr>
              <w:t xml:space="preserve">K-Nearest Neighbors - Random Oversampling - </w:t>
            </w:r>
            <w:r w:rsidRPr="67CF0723" w:rsidR="45F97099">
              <w:rPr>
                <w:rFonts w:ascii="Arial" w:hAnsi="Arial" w:eastAsia="Times New Roman" w:cs="Arial"/>
                <w:b w:val="0"/>
                <w:bCs w:val="0"/>
                <w:color w:val="000000" w:themeColor="text1"/>
                <w:sz w:val="20"/>
                <w:szCs w:val="20"/>
                <w:lang w:eastAsia="es-CL"/>
              </w:rPr>
              <w:t>StandardScaler</w:t>
            </w:r>
          </w:p>
        </w:tc>
        <w:tc>
          <w:tcPr>
            <w:tcW w:w="1200" w:type="dxa"/>
            <w:vAlign w:val="center"/>
            <w:hideMark/>
          </w:tcPr>
          <w:p w:rsidRPr="006D3DD2" w:rsidR="006D3DD2" w:rsidP="006D3DD2" w:rsidRDefault="006D3DD2" w14:paraId="6589D195"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6D3DD2">
              <w:rPr>
                <w:rFonts w:ascii="Arial" w:hAnsi="Arial" w:eastAsia="Times New Roman" w:cs="Arial"/>
                <w:color w:val="000000"/>
                <w:sz w:val="20"/>
                <w:szCs w:val="20"/>
                <w:lang w:eastAsia="es-CL"/>
              </w:rPr>
              <w:t>0.790541</w:t>
            </w:r>
          </w:p>
        </w:tc>
        <w:tc>
          <w:tcPr>
            <w:tcW w:w="1200" w:type="dxa"/>
            <w:vAlign w:val="center"/>
            <w:hideMark/>
          </w:tcPr>
          <w:p w:rsidRPr="006D3DD2" w:rsidR="006D3DD2" w:rsidP="006D3DD2" w:rsidRDefault="006D3DD2" w14:paraId="733A25C1"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6D3DD2">
              <w:rPr>
                <w:rFonts w:ascii="Arial" w:hAnsi="Arial" w:eastAsia="Times New Roman" w:cs="Arial"/>
                <w:color w:val="000000"/>
                <w:sz w:val="20"/>
                <w:szCs w:val="20"/>
                <w:lang w:eastAsia="es-CL"/>
              </w:rPr>
              <w:t>0.810811</w:t>
            </w:r>
          </w:p>
        </w:tc>
        <w:tc>
          <w:tcPr>
            <w:tcW w:w="1200" w:type="dxa"/>
            <w:vAlign w:val="center"/>
            <w:hideMark/>
          </w:tcPr>
          <w:p w:rsidRPr="006D3DD2" w:rsidR="006D3DD2" w:rsidP="006D3DD2" w:rsidRDefault="006D3DD2" w14:paraId="18C75B25"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6D3DD2">
              <w:rPr>
                <w:rFonts w:ascii="Arial" w:hAnsi="Arial" w:eastAsia="Times New Roman" w:cs="Arial"/>
                <w:color w:val="000000"/>
                <w:sz w:val="20"/>
                <w:szCs w:val="20"/>
                <w:lang w:eastAsia="es-CL"/>
              </w:rPr>
              <w:t>0.779221</w:t>
            </w:r>
          </w:p>
        </w:tc>
        <w:tc>
          <w:tcPr>
            <w:tcW w:w="1200" w:type="dxa"/>
            <w:vAlign w:val="center"/>
            <w:hideMark/>
          </w:tcPr>
          <w:p w:rsidRPr="006D3DD2" w:rsidR="006D3DD2" w:rsidP="006D3DD2" w:rsidRDefault="006D3DD2" w14:paraId="33006200"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6D3DD2">
              <w:rPr>
                <w:rFonts w:ascii="Arial" w:hAnsi="Arial" w:eastAsia="Times New Roman" w:cs="Arial"/>
                <w:color w:val="000000"/>
                <w:sz w:val="20"/>
                <w:szCs w:val="20"/>
                <w:lang w:eastAsia="es-CL"/>
              </w:rPr>
              <w:t>0.794702</w:t>
            </w:r>
          </w:p>
        </w:tc>
        <w:tc>
          <w:tcPr>
            <w:tcW w:w="1200" w:type="dxa"/>
            <w:vAlign w:val="center"/>
            <w:hideMark/>
          </w:tcPr>
          <w:p w:rsidRPr="006D3DD2" w:rsidR="006D3DD2" w:rsidP="003C309A" w:rsidRDefault="006D3DD2" w14:paraId="30BC5F63" w14:textId="77777777">
            <w:pPr>
              <w:keepNext/>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6D3DD2">
              <w:rPr>
                <w:rFonts w:ascii="Arial" w:hAnsi="Arial" w:eastAsia="Times New Roman" w:cs="Arial"/>
                <w:color w:val="000000"/>
                <w:sz w:val="20"/>
                <w:szCs w:val="20"/>
                <w:lang w:eastAsia="es-CL"/>
              </w:rPr>
              <w:t>0.854308</w:t>
            </w:r>
          </w:p>
        </w:tc>
      </w:tr>
    </w:tbl>
    <w:p w:rsidR="006D3DD2" w:rsidP="003C309A" w:rsidRDefault="003C309A" w14:paraId="3351CEF2" w14:textId="6773DE78">
      <w:pPr>
        <w:pStyle w:val="Caption"/>
        <w:jc w:val="center"/>
        <w:rPr>
          <w:rFonts w:ascii="Arial" w:hAnsi="Arial" w:eastAsia="Arial" w:cs="Arial"/>
        </w:rPr>
      </w:pPr>
      <w:r>
        <w:t xml:space="preserve">Tabla </w:t>
      </w:r>
      <w:r>
        <w:fldChar w:fldCharType="begin"/>
      </w:r>
      <w:r>
        <w:instrText xml:space="preserve"> SEQ Tabla \* ARABIC </w:instrText>
      </w:r>
      <w:r>
        <w:fldChar w:fldCharType="separate"/>
      </w:r>
      <w:r w:rsidR="0087210D">
        <w:rPr>
          <w:noProof/>
        </w:rPr>
        <w:t>15</w:t>
      </w:r>
      <w:r>
        <w:fldChar w:fldCharType="end"/>
      </w:r>
      <w:r>
        <w:t xml:space="preserve">: </w:t>
      </w:r>
      <w:r w:rsidRPr="00E7751D">
        <w:t>Test Set Metrics</w:t>
      </w:r>
      <w:r>
        <w:t xml:space="preserve"> (Dataset menos variables) (Selección Modelos)</w:t>
      </w:r>
    </w:p>
    <w:p w:rsidR="00B3670F" w:rsidP="002C0F6F" w:rsidRDefault="00B3670F" w14:paraId="0EC8C292" w14:textId="77777777">
      <w:pPr>
        <w:jc w:val="both"/>
        <w:rPr>
          <w:rFonts w:ascii="Arial" w:hAnsi="Arial" w:eastAsia="Arial" w:cs="Arial"/>
        </w:rPr>
      </w:pPr>
    </w:p>
    <w:p w:rsidR="001A09EE" w:rsidP="002C0F6F" w:rsidRDefault="001A09EE" w14:paraId="3E5F0C46" w14:textId="77777777">
      <w:pPr>
        <w:jc w:val="both"/>
        <w:rPr>
          <w:rFonts w:ascii="Arial" w:hAnsi="Arial" w:eastAsia="Arial" w:cs="Arial"/>
        </w:rPr>
      </w:pPr>
    </w:p>
    <w:p w:rsidR="00AA5E9D" w:rsidP="002C0F6F" w:rsidRDefault="00AA5E9D" w14:paraId="3998C51D" w14:textId="77777777">
      <w:pPr>
        <w:jc w:val="both"/>
        <w:rPr>
          <w:rFonts w:ascii="Arial" w:hAnsi="Arial" w:eastAsia="Arial" w:cs="Arial"/>
        </w:rPr>
      </w:pPr>
    </w:p>
    <w:tbl>
      <w:tblPr>
        <w:tblStyle w:val="ListTable6Colorful"/>
        <w:tblW w:w="9680" w:type="dxa"/>
        <w:tblLook w:val="04A0" w:firstRow="1" w:lastRow="0" w:firstColumn="1" w:lastColumn="0" w:noHBand="0" w:noVBand="1"/>
      </w:tblPr>
      <w:tblGrid>
        <w:gridCol w:w="3680"/>
        <w:gridCol w:w="1200"/>
        <w:gridCol w:w="1200"/>
        <w:gridCol w:w="1200"/>
        <w:gridCol w:w="1200"/>
        <w:gridCol w:w="1200"/>
      </w:tblGrid>
      <w:tr w:rsidRPr="007F5FBE" w:rsidR="007F5FBE" w:rsidTr="67CF0723" w14:paraId="7A2A3A8A" w14:textId="77777777">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680" w:type="dxa"/>
            <w:vAlign w:val="center"/>
            <w:hideMark/>
          </w:tcPr>
          <w:p w:rsidRPr="007F5FBE" w:rsidR="007F5FBE" w:rsidP="67CF0723" w:rsidRDefault="7FEF15CA" w14:paraId="41FF5C63" w14:textId="77777777">
            <w:pPr>
              <w:rPr>
                <w:rFonts w:ascii="Arial" w:hAnsi="Arial" w:eastAsia="Times New Roman" w:cs="Arial"/>
                <w:color w:val="000000"/>
                <w:sz w:val="20"/>
                <w:szCs w:val="20"/>
                <w:lang w:eastAsia="es-CL"/>
              </w:rPr>
            </w:pPr>
            <w:r w:rsidRPr="67CF0723">
              <w:rPr>
                <w:rFonts w:ascii="Arial" w:hAnsi="Arial" w:eastAsia="Times New Roman" w:cs="Arial"/>
                <w:sz w:val="20"/>
                <w:szCs w:val="20"/>
                <w:lang w:eastAsia="es-CL"/>
              </w:rPr>
              <w:t>Method</w:t>
            </w:r>
          </w:p>
        </w:tc>
        <w:tc>
          <w:tcPr>
            <w:tcW w:w="1200" w:type="dxa"/>
            <w:vAlign w:val="center"/>
            <w:hideMark/>
          </w:tcPr>
          <w:p w:rsidRPr="007F5FBE" w:rsidR="007F5FBE" w:rsidP="67CF0723" w:rsidRDefault="7FEF15CA" w14:paraId="7C8820BF"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67CF0723">
              <w:rPr>
                <w:rFonts w:ascii="Arial" w:hAnsi="Arial" w:eastAsia="Times New Roman" w:cs="Arial"/>
                <w:sz w:val="20"/>
                <w:szCs w:val="20"/>
                <w:lang w:eastAsia="es-CL"/>
              </w:rPr>
              <w:t>Accuracy</w:t>
            </w:r>
          </w:p>
        </w:tc>
        <w:tc>
          <w:tcPr>
            <w:tcW w:w="1200" w:type="dxa"/>
            <w:vAlign w:val="center"/>
            <w:hideMark/>
          </w:tcPr>
          <w:p w:rsidRPr="007F5FBE" w:rsidR="007F5FBE" w:rsidP="67CF0723" w:rsidRDefault="7FEF15CA" w14:paraId="0D5D36FA"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67CF0723">
              <w:rPr>
                <w:rFonts w:ascii="Arial" w:hAnsi="Arial" w:eastAsia="Times New Roman" w:cs="Arial"/>
                <w:sz w:val="20"/>
                <w:szCs w:val="20"/>
                <w:lang w:eastAsia="es-CL"/>
              </w:rPr>
              <w:t>Precision</w:t>
            </w:r>
          </w:p>
        </w:tc>
        <w:tc>
          <w:tcPr>
            <w:tcW w:w="1200" w:type="dxa"/>
            <w:vAlign w:val="center"/>
            <w:hideMark/>
          </w:tcPr>
          <w:p w:rsidRPr="007F5FBE" w:rsidR="007F5FBE" w:rsidP="007F5FBE" w:rsidRDefault="007F5FBE" w14:paraId="4C12C466"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7F5FBE">
              <w:rPr>
                <w:rFonts w:ascii="Arial" w:hAnsi="Arial" w:eastAsia="Times New Roman" w:cs="Arial"/>
                <w:color w:val="000000"/>
                <w:sz w:val="20"/>
                <w:szCs w:val="20"/>
                <w:lang w:eastAsia="es-CL"/>
              </w:rPr>
              <w:t>Recall</w:t>
            </w:r>
          </w:p>
        </w:tc>
        <w:tc>
          <w:tcPr>
            <w:tcW w:w="1200" w:type="dxa"/>
            <w:vAlign w:val="center"/>
            <w:hideMark/>
          </w:tcPr>
          <w:p w:rsidRPr="007F5FBE" w:rsidR="007F5FBE" w:rsidP="007F5FBE" w:rsidRDefault="007F5FBE" w14:paraId="07056403"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7F5FBE">
              <w:rPr>
                <w:rFonts w:ascii="Arial" w:hAnsi="Arial" w:eastAsia="Times New Roman" w:cs="Arial"/>
                <w:color w:val="000000"/>
                <w:sz w:val="20"/>
                <w:szCs w:val="20"/>
                <w:lang w:eastAsia="es-CL"/>
              </w:rPr>
              <w:t>F1</w:t>
            </w:r>
          </w:p>
        </w:tc>
        <w:tc>
          <w:tcPr>
            <w:tcW w:w="1200" w:type="dxa"/>
            <w:vAlign w:val="center"/>
            <w:hideMark/>
          </w:tcPr>
          <w:p w:rsidRPr="007F5FBE" w:rsidR="007F5FBE" w:rsidP="007F5FBE" w:rsidRDefault="007F5FBE" w14:paraId="74DA6A3A"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7F5FBE">
              <w:rPr>
                <w:rFonts w:ascii="Arial" w:hAnsi="Arial" w:eastAsia="Times New Roman" w:cs="Arial"/>
                <w:color w:val="000000"/>
                <w:sz w:val="20"/>
                <w:szCs w:val="20"/>
                <w:lang w:eastAsia="es-CL"/>
              </w:rPr>
              <w:t>AUC</w:t>
            </w:r>
          </w:p>
        </w:tc>
      </w:tr>
      <w:tr w:rsidRPr="007F5FBE" w:rsidR="007F5FBE" w:rsidTr="67CF0723" w14:paraId="65D62E7C"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3680" w:type="dxa"/>
            <w:vAlign w:val="center"/>
            <w:hideMark/>
          </w:tcPr>
          <w:p w:rsidRPr="007F5FBE" w:rsidR="007F5FBE" w:rsidP="67CF0723" w:rsidRDefault="7FEF15CA" w14:paraId="4114A98F" w14:textId="1CAF56B5">
            <w:pPr>
              <w:rPr>
                <w:rFonts w:ascii="Arial" w:hAnsi="Arial" w:eastAsia="Times New Roman" w:cs="Arial"/>
                <w:b w:val="0"/>
                <w:bCs w:val="0"/>
                <w:color w:val="000000"/>
                <w:sz w:val="20"/>
                <w:szCs w:val="20"/>
                <w:lang w:eastAsia="es-CL"/>
              </w:rPr>
            </w:pPr>
            <w:r w:rsidRPr="67CF0723">
              <w:rPr>
                <w:rFonts w:ascii="Arial" w:hAnsi="Arial" w:eastAsia="Times New Roman" w:cs="Arial"/>
                <w:b w:val="0"/>
                <w:bCs w:val="0"/>
                <w:sz w:val="20"/>
                <w:szCs w:val="20"/>
                <w:lang w:eastAsia="es-CL"/>
              </w:rPr>
              <w:t>Logistic Regression - Random Undersampling - StandardScaler</w:t>
            </w:r>
          </w:p>
        </w:tc>
        <w:tc>
          <w:tcPr>
            <w:tcW w:w="1200" w:type="dxa"/>
            <w:vAlign w:val="center"/>
            <w:hideMark/>
          </w:tcPr>
          <w:p w:rsidRPr="007F5FBE" w:rsidR="007F5FBE" w:rsidP="007F5FBE" w:rsidRDefault="007F5FBE" w14:paraId="50B99C4E"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7F5FBE">
              <w:rPr>
                <w:rFonts w:ascii="Arial" w:hAnsi="Arial" w:eastAsia="Times New Roman" w:cs="Arial"/>
                <w:color w:val="000000"/>
                <w:sz w:val="20"/>
                <w:szCs w:val="20"/>
                <w:lang w:eastAsia="es-CL"/>
              </w:rPr>
              <w:t>0.824113</w:t>
            </w:r>
          </w:p>
        </w:tc>
        <w:tc>
          <w:tcPr>
            <w:tcW w:w="1200" w:type="dxa"/>
            <w:vAlign w:val="center"/>
            <w:hideMark/>
          </w:tcPr>
          <w:p w:rsidRPr="007F5FBE" w:rsidR="007F5FBE" w:rsidP="007F5FBE" w:rsidRDefault="007F5FBE" w14:paraId="7BAE2F81"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7F5FBE">
              <w:rPr>
                <w:rFonts w:ascii="Arial" w:hAnsi="Arial" w:eastAsia="Times New Roman" w:cs="Arial"/>
                <w:color w:val="000000"/>
                <w:sz w:val="20"/>
                <w:szCs w:val="20"/>
                <w:lang w:eastAsia="es-CL"/>
              </w:rPr>
              <w:t>0.827722</w:t>
            </w:r>
          </w:p>
        </w:tc>
        <w:tc>
          <w:tcPr>
            <w:tcW w:w="1200" w:type="dxa"/>
            <w:vAlign w:val="center"/>
            <w:hideMark/>
          </w:tcPr>
          <w:p w:rsidRPr="007F5FBE" w:rsidR="007F5FBE" w:rsidP="007F5FBE" w:rsidRDefault="007F5FBE" w14:paraId="64615987"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7F5FBE">
              <w:rPr>
                <w:rFonts w:ascii="Arial" w:hAnsi="Arial" w:eastAsia="Times New Roman" w:cs="Arial"/>
                <w:color w:val="000000"/>
                <w:sz w:val="20"/>
                <w:szCs w:val="20"/>
                <w:lang w:eastAsia="es-CL"/>
              </w:rPr>
              <w:t>0.801976</w:t>
            </w:r>
          </w:p>
        </w:tc>
        <w:tc>
          <w:tcPr>
            <w:tcW w:w="1200" w:type="dxa"/>
            <w:vAlign w:val="center"/>
            <w:hideMark/>
          </w:tcPr>
          <w:p w:rsidRPr="007F5FBE" w:rsidR="007F5FBE" w:rsidP="007F5FBE" w:rsidRDefault="007F5FBE" w14:paraId="05B47F04"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7F5FBE">
              <w:rPr>
                <w:rFonts w:ascii="Arial" w:hAnsi="Arial" w:eastAsia="Times New Roman" w:cs="Arial"/>
                <w:color w:val="000000"/>
                <w:sz w:val="20"/>
                <w:szCs w:val="20"/>
                <w:lang w:eastAsia="es-CL"/>
              </w:rPr>
              <w:t>0.807449</w:t>
            </w:r>
          </w:p>
        </w:tc>
        <w:tc>
          <w:tcPr>
            <w:tcW w:w="1200" w:type="dxa"/>
            <w:vAlign w:val="center"/>
            <w:hideMark/>
          </w:tcPr>
          <w:p w:rsidRPr="007F5FBE" w:rsidR="007F5FBE" w:rsidP="007F5FBE" w:rsidRDefault="007F5FBE" w14:paraId="7879704D"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7F5FBE">
              <w:rPr>
                <w:rFonts w:ascii="Arial" w:hAnsi="Arial" w:eastAsia="Times New Roman" w:cs="Arial"/>
                <w:color w:val="000000"/>
                <w:sz w:val="20"/>
                <w:szCs w:val="20"/>
                <w:lang w:eastAsia="es-CL"/>
              </w:rPr>
              <w:t>0.905312</w:t>
            </w:r>
          </w:p>
        </w:tc>
      </w:tr>
      <w:tr w:rsidRPr="007F5FBE" w:rsidR="007F5FBE" w:rsidTr="67CF0723" w14:paraId="597E4D40" w14:textId="77777777">
        <w:trPr>
          <w:trHeight w:val="560"/>
        </w:trPr>
        <w:tc>
          <w:tcPr>
            <w:cnfStyle w:val="001000000000" w:firstRow="0" w:lastRow="0" w:firstColumn="1" w:lastColumn="0" w:oddVBand="0" w:evenVBand="0" w:oddHBand="0" w:evenHBand="0" w:firstRowFirstColumn="0" w:firstRowLastColumn="0" w:lastRowFirstColumn="0" w:lastRowLastColumn="0"/>
            <w:tcW w:w="3680" w:type="dxa"/>
            <w:vAlign w:val="center"/>
            <w:hideMark/>
          </w:tcPr>
          <w:p w:rsidRPr="007F5FBE" w:rsidR="007F5FBE" w:rsidP="67CF0723" w:rsidRDefault="7FEF15CA" w14:paraId="64C23644" w14:textId="63391561">
            <w:pPr>
              <w:rPr>
                <w:rFonts w:ascii="Arial" w:hAnsi="Arial" w:eastAsia="Times New Roman" w:cs="Arial"/>
                <w:b w:val="0"/>
                <w:bCs w:val="0"/>
                <w:color w:val="000000"/>
                <w:sz w:val="20"/>
                <w:szCs w:val="20"/>
                <w:lang w:eastAsia="es-CL"/>
              </w:rPr>
            </w:pPr>
            <w:r w:rsidRPr="67CF0723">
              <w:rPr>
                <w:rFonts w:ascii="Arial" w:hAnsi="Arial" w:eastAsia="Times New Roman" w:cs="Arial"/>
                <w:b w:val="0"/>
                <w:bCs w:val="0"/>
                <w:sz w:val="20"/>
                <w:szCs w:val="20"/>
                <w:lang w:eastAsia="es-CL"/>
              </w:rPr>
              <w:t>Decision Tree - Random Undersampling – StandardScaler</w:t>
            </w:r>
          </w:p>
        </w:tc>
        <w:tc>
          <w:tcPr>
            <w:tcW w:w="1200" w:type="dxa"/>
            <w:vAlign w:val="center"/>
            <w:hideMark/>
          </w:tcPr>
          <w:p w:rsidRPr="007F5FBE" w:rsidR="007F5FBE" w:rsidP="007F5FBE" w:rsidRDefault="007F5FBE" w14:paraId="09A8CC23"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7F5FBE">
              <w:rPr>
                <w:rFonts w:ascii="Arial" w:hAnsi="Arial" w:eastAsia="Times New Roman" w:cs="Arial"/>
                <w:color w:val="000000"/>
                <w:sz w:val="20"/>
                <w:szCs w:val="20"/>
                <w:lang w:eastAsia="es-CL"/>
              </w:rPr>
              <w:t>0.740603</w:t>
            </w:r>
          </w:p>
        </w:tc>
        <w:tc>
          <w:tcPr>
            <w:tcW w:w="1200" w:type="dxa"/>
            <w:vAlign w:val="center"/>
            <w:hideMark/>
          </w:tcPr>
          <w:p w:rsidRPr="007F5FBE" w:rsidR="007F5FBE" w:rsidP="007F5FBE" w:rsidRDefault="007F5FBE" w14:paraId="2BAC10BD"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7F5FBE">
              <w:rPr>
                <w:rFonts w:ascii="Arial" w:hAnsi="Arial" w:eastAsia="Times New Roman" w:cs="Arial"/>
                <w:color w:val="000000"/>
                <w:sz w:val="20"/>
                <w:szCs w:val="20"/>
                <w:lang w:eastAsia="es-CL"/>
              </w:rPr>
              <w:t>0.702446</w:t>
            </w:r>
          </w:p>
        </w:tc>
        <w:tc>
          <w:tcPr>
            <w:tcW w:w="1200" w:type="dxa"/>
            <w:vAlign w:val="center"/>
            <w:hideMark/>
          </w:tcPr>
          <w:p w:rsidRPr="007F5FBE" w:rsidR="007F5FBE" w:rsidP="007F5FBE" w:rsidRDefault="007F5FBE" w14:paraId="030AFB14"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7F5FBE">
              <w:rPr>
                <w:rFonts w:ascii="Arial" w:hAnsi="Arial" w:eastAsia="Times New Roman" w:cs="Arial"/>
                <w:color w:val="000000"/>
                <w:sz w:val="20"/>
                <w:szCs w:val="20"/>
                <w:lang w:eastAsia="es-CL"/>
              </w:rPr>
              <w:t>0.783794</w:t>
            </w:r>
          </w:p>
        </w:tc>
        <w:tc>
          <w:tcPr>
            <w:tcW w:w="1200" w:type="dxa"/>
            <w:vAlign w:val="center"/>
            <w:hideMark/>
          </w:tcPr>
          <w:p w:rsidRPr="007F5FBE" w:rsidR="007F5FBE" w:rsidP="007F5FBE" w:rsidRDefault="007F5FBE" w14:paraId="574EEEA1"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7F5FBE">
              <w:rPr>
                <w:rFonts w:ascii="Arial" w:hAnsi="Arial" w:eastAsia="Times New Roman" w:cs="Arial"/>
                <w:color w:val="000000"/>
                <w:sz w:val="20"/>
                <w:szCs w:val="20"/>
                <w:lang w:eastAsia="es-CL"/>
              </w:rPr>
              <w:t>0.736899</w:t>
            </w:r>
          </w:p>
        </w:tc>
        <w:tc>
          <w:tcPr>
            <w:tcW w:w="1200" w:type="dxa"/>
            <w:vAlign w:val="center"/>
            <w:hideMark/>
          </w:tcPr>
          <w:p w:rsidRPr="007F5FBE" w:rsidR="007F5FBE" w:rsidP="007F5FBE" w:rsidRDefault="007F5FBE" w14:paraId="0A257175"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7F5FBE">
              <w:rPr>
                <w:rFonts w:ascii="Arial" w:hAnsi="Arial" w:eastAsia="Times New Roman" w:cs="Arial"/>
                <w:color w:val="000000"/>
                <w:sz w:val="20"/>
                <w:szCs w:val="20"/>
                <w:lang w:eastAsia="es-CL"/>
              </w:rPr>
              <w:t>0.744051</w:t>
            </w:r>
          </w:p>
        </w:tc>
      </w:tr>
      <w:tr w:rsidRPr="007F5FBE" w:rsidR="007F5FBE" w:rsidTr="67CF0723" w14:paraId="10CF1F9E"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3680" w:type="dxa"/>
            <w:vAlign w:val="center"/>
            <w:hideMark/>
          </w:tcPr>
          <w:p w:rsidRPr="007F5FBE" w:rsidR="007F5FBE" w:rsidP="67CF0723" w:rsidRDefault="7FEF15CA" w14:paraId="5D666F7B" w14:textId="1B039960">
            <w:pPr>
              <w:rPr>
                <w:rFonts w:ascii="Arial" w:hAnsi="Arial" w:eastAsia="Times New Roman" w:cs="Arial"/>
                <w:b w:val="0"/>
                <w:bCs w:val="0"/>
                <w:color w:val="000000"/>
                <w:sz w:val="20"/>
                <w:szCs w:val="20"/>
                <w:lang w:eastAsia="es-CL"/>
              </w:rPr>
            </w:pPr>
            <w:r w:rsidRPr="67CF0723">
              <w:rPr>
                <w:rFonts w:ascii="Arial" w:hAnsi="Arial" w:eastAsia="Times New Roman" w:cs="Arial"/>
                <w:b w:val="0"/>
                <w:bCs w:val="0"/>
                <w:sz w:val="20"/>
                <w:szCs w:val="20"/>
                <w:lang w:eastAsia="es-CL"/>
              </w:rPr>
              <w:t>Random Forest - Random Undersampling – StandardScaler</w:t>
            </w:r>
          </w:p>
        </w:tc>
        <w:tc>
          <w:tcPr>
            <w:tcW w:w="1200" w:type="dxa"/>
            <w:vAlign w:val="center"/>
            <w:hideMark/>
          </w:tcPr>
          <w:p w:rsidRPr="007F5FBE" w:rsidR="007F5FBE" w:rsidP="007F5FBE" w:rsidRDefault="007F5FBE" w14:paraId="3DCFBCB7"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7F5FBE">
              <w:rPr>
                <w:rFonts w:ascii="Arial" w:hAnsi="Arial" w:eastAsia="Times New Roman" w:cs="Arial"/>
                <w:color w:val="000000"/>
                <w:sz w:val="20"/>
                <w:szCs w:val="20"/>
                <w:lang w:eastAsia="es-CL"/>
              </w:rPr>
              <w:t>0.799202</w:t>
            </w:r>
          </w:p>
        </w:tc>
        <w:tc>
          <w:tcPr>
            <w:tcW w:w="1200" w:type="dxa"/>
            <w:vAlign w:val="center"/>
            <w:hideMark/>
          </w:tcPr>
          <w:p w:rsidRPr="007F5FBE" w:rsidR="007F5FBE" w:rsidP="007F5FBE" w:rsidRDefault="007F5FBE" w14:paraId="65879C0F"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7F5FBE">
              <w:rPr>
                <w:rFonts w:ascii="Arial" w:hAnsi="Arial" w:eastAsia="Times New Roman" w:cs="Arial"/>
                <w:color w:val="000000"/>
                <w:sz w:val="20"/>
                <w:szCs w:val="20"/>
                <w:lang w:eastAsia="es-CL"/>
              </w:rPr>
              <w:t>0.783957</w:t>
            </w:r>
          </w:p>
        </w:tc>
        <w:tc>
          <w:tcPr>
            <w:tcW w:w="1200" w:type="dxa"/>
            <w:vAlign w:val="center"/>
            <w:hideMark/>
          </w:tcPr>
          <w:p w:rsidRPr="007F5FBE" w:rsidR="007F5FBE" w:rsidP="007F5FBE" w:rsidRDefault="007F5FBE" w14:paraId="1E7AD4A7"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7F5FBE">
              <w:rPr>
                <w:rFonts w:ascii="Arial" w:hAnsi="Arial" w:eastAsia="Times New Roman" w:cs="Arial"/>
                <w:color w:val="000000"/>
                <w:sz w:val="20"/>
                <w:szCs w:val="20"/>
                <w:lang w:eastAsia="es-CL"/>
              </w:rPr>
              <w:t>0.774704</w:t>
            </w:r>
          </w:p>
        </w:tc>
        <w:tc>
          <w:tcPr>
            <w:tcW w:w="1200" w:type="dxa"/>
            <w:vAlign w:val="center"/>
            <w:hideMark/>
          </w:tcPr>
          <w:p w:rsidRPr="007F5FBE" w:rsidR="007F5FBE" w:rsidP="007F5FBE" w:rsidRDefault="007F5FBE" w14:paraId="693CBF0A"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7F5FBE">
              <w:rPr>
                <w:rFonts w:ascii="Arial" w:hAnsi="Arial" w:eastAsia="Times New Roman" w:cs="Arial"/>
                <w:color w:val="000000"/>
                <w:sz w:val="20"/>
                <w:szCs w:val="20"/>
                <w:lang w:eastAsia="es-CL"/>
              </w:rPr>
              <w:t>0.775233</w:t>
            </w:r>
          </w:p>
        </w:tc>
        <w:tc>
          <w:tcPr>
            <w:tcW w:w="1200" w:type="dxa"/>
            <w:vAlign w:val="center"/>
            <w:hideMark/>
          </w:tcPr>
          <w:p w:rsidRPr="007F5FBE" w:rsidR="007F5FBE" w:rsidP="007F5FBE" w:rsidRDefault="007F5FBE" w14:paraId="5A79E18F"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7F5FBE">
              <w:rPr>
                <w:rFonts w:ascii="Arial" w:hAnsi="Arial" w:eastAsia="Times New Roman" w:cs="Arial"/>
                <w:color w:val="000000"/>
                <w:sz w:val="20"/>
                <w:szCs w:val="20"/>
                <w:lang w:eastAsia="es-CL"/>
              </w:rPr>
              <w:t>0.893638</w:t>
            </w:r>
          </w:p>
        </w:tc>
      </w:tr>
      <w:tr w:rsidRPr="007F5FBE" w:rsidR="007F5FBE" w:rsidTr="67CF0723" w14:paraId="377F6599" w14:textId="77777777">
        <w:trPr>
          <w:trHeight w:val="560"/>
        </w:trPr>
        <w:tc>
          <w:tcPr>
            <w:cnfStyle w:val="001000000000" w:firstRow="0" w:lastRow="0" w:firstColumn="1" w:lastColumn="0" w:oddVBand="0" w:evenVBand="0" w:oddHBand="0" w:evenHBand="0" w:firstRowFirstColumn="0" w:firstRowLastColumn="0" w:lastRowFirstColumn="0" w:lastRowLastColumn="0"/>
            <w:tcW w:w="3680" w:type="dxa"/>
            <w:vAlign w:val="center"/>
            <w:hideMark/>
          </w:tcPr>
          <w:p w:rsidRPr="007F5FBE" w:rsidR="007F5FBE" w:rsidP="67CF0723" w:rsidRDefault="7FEF15CA" w14:paraId="74FC9CC1" w14:textId="01C0620C">
            <w:pPr>
              <w:rPr>
                <w:rFonts w:ascii="Arial" w:hAnsi="Arial" w:eastAsia="Times New Roman" w:cs="Arial"/>
                <w:b w:val="0"/>
                <w:bCs w:val="0"/>
                <w:color w:val="000000"/>
                <w:sz w:val="20"/>
                <w:szCs w:val="20"/>
                <w:lang w:eastAsia="es-CL"/>
              </w:rPr>
            </w:pPr>
            <w:r w:rsidRPr="67CF0723">
              <w:rPr>
                <w:rFonts w:ascii="Arial" w:hAnsi="Arial" w:eastAsia="Times New Roman" w:cs="Arial"/>
                <w:b w:val="0"/>
                <w:bCs w:val="0"/>
                <w:sz w:val="20"/>
                <w:szCs w:val="20"/>
                <w:lang w:eastAsia="es-CL"/>
              </w:rPr>
              <w:t>SVC - Random Undersampling – StandardScaler</w:t>
            </w:r>
          </w:p>
        </w:tc>
        <w:tc>
          <w:tcPr>
            <w:tcW w:w="1200" w:type="dxa"/>
            <w:vAlign w:val="center"/>
            <w:hideMark/>
          </w:tcPr>
          <w:p w:rsidRPr="007F5FBE" w:rsidR="007F5FBE" w:rsidP="007F5FBE" w:rsidRDefault="007F5FBE" w14:paraId="1A168656"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7F5FBE">
              <w:rPr>
                <w:rFonts w:ascii="Arial" w:hAnsi="Arial" w:eastAsia="Times New Roman" w:cs="Arial"/>
                <w:color w:val="000000"/>
                <w:sz w:val="20"/>
                <w:szCs w:val="20"/>
                <w:lang w:eastAsia="es-CL"/>
              </w:rPr>
              <w:t>0.815780</w:t>
            </w:r>
          </w:p>
        </w:tc>
        <w:tc>
          <w:tcPr>
            <w:tcW w:w="1200" w:type="dxa"/>
            <w:vAlign w:val="center"/>
            <w:hideMark/>
          </w:tcPr>
          <w:p w:rsidRPr="007F5FBE" w:rsidR="007F5FBE" w:rsidP="007F5FBE" w:rsidRDefault="007F5FBE" w14:paraId="6D2C4C35"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7F5FBE">
              <w:rPr>
                <w:rFonts w:ascii="Arial" w:hAnsi="Arial" w:eastAsia="Times New Roman" w:cs="Arial"/>
                <w:color w:val="000000"/>
                <w:sz w:val="20"/>
                <w:szCs w:val="20"/>
                <w:lang w:eastAsia="es-CL"/>
              </w:rPr>
              <w:t>0.800101</w:t>
            </w:r>
          </w:p>
        </w:tc>
        <w:tc>
          <w:tcPr>
            <w:tcW w:w="1200" w:type="dxa"/>
            <w:vAlign w:val="center"/>
            <w:hideMark/>
          </w:tcPr>
          <w:p w:rsidRPr="007F5FBE" w:rsidR="007F5FBE" w:rsidP="007F5FBE" w:rsidRDefault="007F5FBE" w14:paraId="57748B95"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7F5FBE">
              <w:rPr>
                <w:rFonts w:ascii="Arial" w:hAnsi="Arial" w:eastAsia="Times New Roman" w:cs="Arial"/>
                <w:color w:val="000000"/>
                <w:sz w:val="20"/>
                <w:szCs w:val="20"/>
                <w:lang w:eastAsia="es-CL"/>
              </w:rPr>
              <w:t>0.820553</w:t>
            </w:r>
          </w:p>
        </w:tc>
        <w:tc>
          <w:tcPr>
            <w:tcW w:w="1200" w:type="dxa"/>
            <w:vAlign w:val="center"/>
            <w:hideMark/>
          </w:tcPr>
          <w:p w:rsidRPr="007F5FBE" w:rsidR="007F5FBE" w:rsidP="007F5FBE" w:rsidRDefault="007F5FBE" w14:paraId="2D1BB68F"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7F5FBE">
              <w:rPr>
                <w:rFonts w:ascii="Arial" w:hAnsi="Arial" w:eastAsia="Times New Roman" w:cs="Arial"/>
                <w:color w:val="000000"/>
                <w:sz w:val="20"/>
                <w:szCs w:val="20"/>
                <w:lang w:eastAsia="es-CL"/>
              </w:rPr>
              <w:t>0.802700</w:t>
            </w:r>
          </w:p>
        </w:tc>
        <w:tc>
          <w:tcPr>
            <w:tcW w:w="1200" w:type="dxa"/>
            <w:vAlign w:val="center"/>
            <w:hideMark/>
          </w:tcPr>
          <w:p w:rsidRPr="007F5FBE" w:rsidR="007F5FBE" w:rsidP="007F5FBE" w:rsidRDefault="007F5FBE" w14:paraId="1B376737"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7F5FBE">
              <w:rPr>
                <w:rFonts w:ascii="Arial" w:hAnsi="Arial" w:eastAsia="Times New Roman" w:cs="Arial"/>
                <w:color w:val="000000"/>
                <w:sz w:val="20"/>
                <w:szCs w:val="20"/>
                <w:lang w:eastAsia="es-CL"/>
              </w:rPr>
              <w:t>0.914003</w:t>
            </w:r>
          </w:p>
        </w:tc>
      </w:tr>
      <w:tr w:rsidRPr="007F5FBE" w:rsidR="007F5FBE" w:rsidTr="67CF0723" w14:paraId="71E3469F"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3680" w:type="dxa"/>
            <w:vAlign w:val="center"/>
            <w:hideMark/>
          </w:tcPr>
          <w:p w:rsidRPr="007F5FBE" w:rsidR="007F5FBE" w:rsidP="67CF0723" w:rsidRDefault="7FEF15CA" w14:paraId="2D697666" w14:textId="1CB7B829">
            <w:pPr>
              <w:rPr>
                <w:rFonts w:ascii="Arial" w:hAnsi="Arial" w:eastAsia="Times New Roman" w:cs="Arial"/>
                <w:b w:val="0"/>
                <w:bCs w:val="0"/>
                <w:color w:val="000000"/>
                <w:sz w:val="20"/>
                <w:szCs w:val="20"/>
                <w:lang w:eastAsia="es-CL"/>
              </w:rPr>
            </w:pPr>
            <w:r w:rsidRPr="67CF0723">
              <w:rPr>
                <w:rFonts w:ascii="Arial" w:hAnsi="Arial" w:eastAsia="Times New Roman" w:cs="Arial"/>
                <w:b w:val="0"/>
                <w:bCs w:val="0"/>
                <w:sz w:val="20"/>
                <w:szCs w:val="20"/>
                <w:lang w:eastAsia="es-CL"/>
              </w:rPr>
              <w:t>K-Nearest Neighbors - Random Undersampling - StandardScaler</w:t>
            </w:r>
          </w:p>
        </w:tc>
        <w:tc>
          <w:tcPr>
            <w:tcW w:w="1200" w:type="dxa"/>
            <w:vAlign w:val="center"/>
            <w:hideMark/>
          </w:tcPr>
          <w:p w:rsidRPr="007F5FBE" w:rsidR="007F5FBE" w:rsidP="007F5FBE" w:rsidRDefault="007F5FBE" w14:paraId="41EFFC66"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7F5FBE">
              <w:rPr>
                <w:rFonts w:ascii="Arial" w:hAnsi="Arial" w:eastAsia="Times New Roman" w:cs="Arial"/>
                <w:color w:val="000000"/>
                <w:sz w:val="20"/>
                <w:szCs w:val="20"/>
                <w:lang w:eastAsia="es-CL"/>
              </w:rPr>
              <w:t>0.782270</w:t>
            </w:r>
          </w:p>
        </w:tc>
        <w:tc>
          <w:tcPr>
            <w:tcW w:w="1200" w:type="dxa"/>
            <w:vAlign w:val="center"/>
            <w:hideMark/>
          </w:tcPr>
          <w:p w:rsidRPr="007F5FBE" w:rsidR="007F5FBE" w:rsidP="007F5FBE" w:rsidRDefault="007F5FBE" w14:paraId="2EB2AAA0"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7F5FBE">
              <w:rPr>
                <w:rFonts w:ascii="Arial" w:hAnsi="Arial" w:eastAsia="Times New Roman" w:cs="Arial"/>
                <w:color w:val="000000"/>
                <w:sz w:val="20"/>
                <w:szCs w:val="20"/>
                <w:lang w:eastAsia="es-CL"/>
              </w:rPr>
              <w:t>0.773491</w:t>
            </w:r>
          </w:p>
        </w:tc>
        <w:tc>
          <w:tcPr>
            <w:tcW w:w="1200" w:type="dxa"/>
            <w:vAlign w:val="center"/>
            <w:hideMark/>
          </w:tcPr>
          <w:p w:rsidRPr="007F5FBE" w:rsidR="007F5FBE" w:rsidP="007F5FBE" w:rsidRDefault="007F5FBE" w14:paraId="1748803D"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7F5FBE">
              <w:rPr>
                <w:rFonts w:ascii="Arial" w:hAnsi="Arial" w:eastAsia="Times New Roman" w:cs="Arial"/>
                <w:color w:val="000000"/>
                <w:sz w:val="20"/>
                <w:szCs w:val="20"/>
                <w:lang w:eastAsia="es-CL"/>
              </w:rPr>
              <w:t>0.784190</w:t>
            </w:r>
          </w:p>
        </w:tc>
        <w:tc>
          <w:tcPr>
            <w:tcW w:w="1200" w:type="dxa"/>
            <w:vAlign w:val="center"/>
            <w:hideMark/>
          </w:tcPr>
          <w:p w:rsidRPr="007F5FBE" w:rsidR="007F5FBE" w:rsidP="007F5FBE" w:rsidRDefault="007F5FBE" w14:paraId="536C5BE8"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7F5FBE">
              <w:rPr>
                <w:rFonts w:ascii="Arial" w:hAnsi="Arial" w:eastAsia="Times New Roman" w:cs="Arial"/>
                <w:color w:val="000000"/>
                <w:sz w:val="20"/>
                <w:szCs w:val="20"/>
                <w:lang w:eastAsia="es-CL"/>
              </w:rPr>
              <w:t>0.768544</w:t>
            </w:r>
          </w:p>
        </w:tc>
        <w:tc>
          <w:tcPr>
            <w:tcW w:w="1200" w:type="dxa"/>
            <w:vAlign w:val="center"/>
            <w:hideMark/>
          </w:tcPr>
          <w:p w:rsidRPr="007F5FBE" w:rsidR="007F5FBE" w:rsidP="001E51BA" w:rsidRDefault="007F5FBE" w14:paraId="7F0EB283" w14:textId="77777777">
            <w:pPr>
              <w:keepNext/>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7F5FBE">
              <w:rPr>
                <w:rFonts w:ascii="Arial" w:hAnsi="Arial" w:eastAsia="Times New Roman" w:cs="Arial"/>
                <w:color w:val="000000"/>
                <w:sz w:val="20"/>
                <w:szCs w:val="20"/>
                <w:lang w:eastAsia="es-CL"/>
              </w:rPr>
              <w:t>0.856050</w:t>
            </w:r>
          </w:p>
        </w:tc>
      </w:tr>
    </w:tbl>
    <w:p w:rsidR="006B4A94" w:rsidP="001E51BA" w:rsidRDefault="001E51BA" w14:paraId="3EE0F9C7" w14:textId="126DA764">
      <w:pPr>
        <w:pStyle w:val="Caption"/>
        <w:jc w:val="center"/>
        <w:rPr>
          <w:rFonts w:ascii="Arial" w:hAnsi="Arial" w:eastAsia="Arial" w:cs="Arial"/>
        </w:rPr>
      </w:pPr>
      <w:r>
        <w:t xml:space="preserve">Tabla </w:t>
      </w:r>
      <w:r>
        <w:fldChar w:fldCharType="begin"/>
      </w:r>
      <w:r>
        <w:instrText xml:space="preserve"> SEQ Tabla \* ARABIC </w:instrText>
      </w:r>
      <w:r>
        <w:fldChar w:fldCharType="separate"/>
      </w:r>
      <w:r w:rsidR="0087210D">
        <w:rPr>
          <w:noProof/>
        </w:rPr>
        <w:t>16</w:t>
      </w:r>
      <w:r>
        <w:fldChar w:fldCharType="end"/>
      </w:r>
      <w:r>
        <w:t>: Cross-Validation Metrics (</w:t>
      </w:r>
      <w:r w:rsidR="00463CDD">
        <w:t xml:space="preserve">Dataset </w:t>
      </w:r>
      <w:r w:rsidR="003B3445">
        <w:t>más variables</w:t>
      </w:r>
      <w:r w:rsidR="00A57B59">
        <w:t>) (</w:t>
      </w:r>
      <w:r>
        <w:t>Selección Modelos)</w:t>
      </w:r>
    </w:p>
    <w:p w:rsidR="001A09EE" w:rsidP="002C0F6F" w:rsidRDefault="001A09EE" w14:paraId="3145DC65" w14:textId="77777777">
      <w:pPr>
        <w:jc w:val="both"/>
        <w:rPr>
          <w:rFonts w:ascii="Arial" w:hAnsi="Arial" w:eastAsia="Arial" w:cs="Arial"/>
        </w:rPr>
      </w:pPr>
    </w:p>
    <w:tbl>
      <w:tblPr>
        <w:tblStyle w:val="ListTable2"/>
        <w:tblW w:w="9680" w:type="dxa"/>
        <w:tblLook w:val="04A0" w:firstRow="1" w:lastRow="0" w:firstColumn="1" w:lastColumn="0" w:noHBand="0" w:noVBand="1"/>
      </w:tblPr>
      <w:tblGrid>
        <w:gridCol w:w="3680"/>
        <w:gridCol w:w="1200"/>
        <w:gridCol w:w="1200"/>
        <w:gridCol w:w="1200"/>
        <w:gridCol w:w="1200"/>
        <w:gridCol w:w="1200"/>
      </w:tblGrid>
      <w:tr w:rsidRPr="00417F8C" w:rsidR="00417F8C" w:rsidTr="67CF0723" w14:paraId="68E62E6E" w14:textId="77777777">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680" w:type="dxa"/>
            <w:hideMark/>
          </w:tcPr>
          <w:p w:rsidRPr="00417F8C" w:rsidR="00417F8C" w:rsidP="67CF0723" w:rsidRDefault="60F420A6" w14:paraId="7827837B" w14:textId="77777777">
            <w:pPr>
              <w:rPr>
                <w:rFonts w:ascii="Arial" w:hAnsi="Arial" w:eastAsia="Times New Roman" w:cs="Arial"/>
                <w:color w:val="000000"/>
                <w:sz w:val="20"/>
                <w:szCs w:val="20"/>
                <w:lang w:eastAsia="es-CL"/>
              </w:rPr>
            </w:pPr>
            <w:r w:rsidRPr="67CF0723">
              <w:rPr>
                <w:rFonts w:ascii="Arial" w:hAnsi="Arial" w:eastAsia="Times New Roman" w:cs="Arial"/>
                <w:color w:val="000000" w:themeColor="text1"/>
                <w:sz w:val="20"/>
                <w:szCs w:val="20"/>
                <w:lang w:eastAsia="es-CL"/>
              </w:rPr>
              <w:t>Method</w:t>
            </w:r>
          </w:p>
        </w:tc>
        <w:tc>
          <w:tcPr>
            <w:tcW w:w="1200" w:type="dxa"/>
            <w:vAlign w:val="center"/>
            <w:hideMark/>
          </w:tcPr>
          <w:p w:rsidRPr="00417F8C" w:rsidR="00417F8C" w:rsidP="67CF0723" w:rsidRDefault="60F420A6" w14:paraId="1EEBF089"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67CF0723">
              <w:rPr>
                <w:rFonts w:ascii="Arial" w:hAnsi="Arial" w:eastAsia="Times New Roman" w:cs="Arial"/>
                <w:color w:val="000000" w:themeColor="text1"/>
                <w:sz w:val="20"/>
                <w:szCs w:val="20"/>
                <w:lang w:eastAsia="es-CL"/>
              </w:rPr>
              <w:t>Accuracy</w:t>
            </w:r>
          </w:p>
        </w:tc>
        <w:tc>
          <w:tcPr>
            <w:tcW w:w="1200" w:type="dxa"/>
            <w:vAlign w:val="center"/>
            <w:hideMark/>
          </w:tcPr>
          <w:p w:rsidRPr="00417F8C" w:rsidR="00417F8C" w:rsidP="67CF0723" w:rsidRDefault="60F420A6" w14:paraId="5C776C25"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67CF0723">
              <w:rPr>
                <w:rFonts w:ascii="Arial" w:hAnsi="Arial" w:eastAsia="Times New Roman" w:cs="Arial"/>
                <w:color w:val="000000" w:themeColor="text1"/>
                <w:sz w:val="20"/>
                <w:szCs w:val="20"/>
                <w:lang w:eastAsia="es-CL"/>
              </w:rPr>
              <w:t>Precision</w:t>
            </w:r>
          </w:p>
        </w:tc>
        <w:tc>
          <w:tcPr>
            <w:tcW w:w="1200" w:type="dxa"/>
            <w:vAlign w:val="center"/>
            <w:hideMark/>
          </w:tcPr>
          <w:p w:rsidRPr="00417F8C" w:rsidR="00417F8C" w:rsidP="001C4F40" w:rsidRDefault="00417F8C" w14:paraId="6C7CA001"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417F8C">
              <w:rPr>
                <w:rFonts w:ascii="Arial" w:hAnsi="Arial" w:eastAsia="Times New Roman" w:cs="Arial"/>
                <w:color w:val="000000"/>
                <w:sz w:val="20"/>
                <w:szCs w:val="20"/>
                <w:lang w:eastAsia="es-CL"/>
              </w:rPr>
              <w:t>Recall</w:t>
            </w:r>
          </w:p>
        </w:tc>
        <w:tc>
          <w:tcPr>
            <w:tcW w:w="1200" w:type="dxa"/>
            <w:vAlign w:val="center"/>
            <w:hideMark/>
          </w:tcPr>
          <w:p w:rsidRPr="00417F8C" w:rsidR="00417F8C" w:rsidP="001C4F40" w:rsidRDefault="00417F8C" w14:paraId="04133B08"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417F8C">
              <w:rPr>
                <w:rFonts w:ascii="Arial" w:hAnsi="Arial" w:eastAsia="Times New Roman" w:cs="Arial"/>
                <w:color w:val="000000"/>
                <w:sz w:val="20"/>
                <w:szCs w:val="20"/>
                <w:lang w:eastAsia="es-CL"/>
              </w:rPr>
              <w:t>F1</w:t>
            </w:r>
          </w:p>
        </w:tc>
        <w:tc>
          <w:tcPr>
            <w:tcW w:w="1200" w:type="dxa"/>
            <w:vAlign w:val="center"/>
            <w:hideMark/>
          </w:tcPr>
          <w:p w:rsidRPr="00417F8C" w:rsidR="00417F8C" w:rsidP="001C4F40" w:rsidRDefault="00417F8C" w14:paraId="70CC4E56"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417F8C">
              <w:rPr>
                <w:rFonts w:ascii="Arial" w:hAnsi="Arial" w:eastAsia="Times New Roman" w:cs="Arial"/>
                <w:color w:val="000000"/>
                <w:sz w:val="20"/>
                <w:szCs w:val="20"/>
                <w:lang w:eastAsia="es-CL"/>
              </w:rPr>
              <w:t>AUC</w:t>
            </w:r>
          </w:p>
        </w:tc>
      </w:tr>
      <w:tr w:rsidRPr="00417F8C" w:rsidR="00417F8C" w:rsidTr="67CF0723" w14:paraId="64D91656"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3680" w:type="dxa"/>
            <w:vAlign w:val="center"/>
            <w:hideMark/>
          </w:tcPr>
          <w:p w:rsidRPr="00417F8C" w:rsidR="00417F8C" w:rsidP="67CF0723" w:rsidRDefault="60F420A6" w14:paraId="61900F18" w14:textId="2F0A15ED">
            <w:pPr>
              <w:rPr>
                <w:rFonts w:ascii="Arial" w:hAnsi="Arial" w:eastAsia="Times New Roman" w:cs="Arial"/>
                <w:b w:val="0"/>
                <w:bCs w:val="0"/>
                <w:color w:val="000000"/>
                <w:sz w:val="20"/>
                <w:szCs w:val="20"/>
                <w:lang w:eastAsia="es-CL"/>
              </w:rPr>
            </w:pPr>
            <w:r w:rsidRPr="67CF0723">
              <w:rPr>
                <w:rFonts w:ascii="Arial" w:hAnsi="Arial" w:eastAsia="Times New Roman" w:cs="Arial"/>
                <w:b w:val="0"/>
                <w:bCs w:val="0"/>
                <w:color w:val="000000" w:themeColor="text1"/>
                <w:sz w:val="20"/>
                <w:szCs w:val="20"/>
                <w:lang w:eastAsia="es-CL"/>
              </w:rPr>
              <w:t>Logistic Regression - Random Undersampling - S</w:t>
            </w:r>
            <w:r w:rsidRPr="67CF0723" w:rsidR="005B6512">
              <w:rPr>
                <w:rFonts w:ascii="Arial" w:hAnsi="Arial" w:eastAsia="Times New Roman" w:cs="Arial"/>
                <w:b w:val="0"/>
                <w:bCs w:val="0"/>
                <w:color w:val="000000" w:themeColor="text1"/>
                <w:sz w:val="20"/>
                <w:szCs w:val="20"/>
                <w:lang w:eastAsia="es-CL"/>
              </w:rPr>
              <w:t>tandardScaler</w:t>
            </w:r>
          </w:p>
        </w:tc>
        <w:tc>
          <w:tcPr>
            <w:tcW w:w="1200" w:type="dxa"/>
            <w:vAlign w:val="center"/>
            <w:hideMark/>
          </w:tcPr>
          <w:p w:rsidRPr="00417F8C" w:rsidR="00417F8C" w:rsidP="001C4F40" w:rsidRDefault="00417F8C" w14:paraId="6EA00374"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417F8C">
              <w:rPr>
                <w:rFonts w:ascii="Arial" w:hAnsi="Arial" w:eastAsia="Times New Roman" w:cs="Arial"/>
                <w:color w:val="000000"/>
                <w:sz w:val="20"/>
                <w:szCs w:val="20"/>
                <w:lang w:eastAsia="es-CL"/>
              </w:rPr>
              <w:t>0.833333</w:t>
            </w:r>
          </w:p>
        </w:tc>
        <w:tc>
          <w:tcPr>
            <w:tcW w:w="1200" w:type="dxa"/>
            <w:vAlign w:val="center"/>
            <w:hideMark/>
          </w:tcPr>
          <w:p w:rsidRPr="00417F8C" w:rsidR="00417F8C" w:rsidP="001C4F40" w:rsidRDefault="00417F8C" w14:paraId="0BB15D06"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417F8C">
              <w:rPr>
                <w:rFonts w:ascii="Arial" w:hAnsi="Arial" w:eastAsia="Times New Roman" w:cs="Arial"/>
                <w:color w:val="000000"/>
                <w:sz w:val="20"/>
                <w:szCs w:val="20"/>
                <w:lang w:eastAsia="es-CL"/>
              </w:rPr>
              <w:t>0.875000</w:t>
            </w:r>
          </w:p>
        </w:tc>
        <w:tc>
          <w:tcPr>
            <w:tcW w:w="1200" w:type="dxa"/>
            <w:vAlign w:val="center"/>
            <w:hideMark/>
          </w:tcPr>
          <w:p w:rsidRPr="00417F8C" w:rsidR="00417F8C" w:rsidP="001C4F40" w:rsidRDefault="00417F8C" w14:paraId="2E4A679A"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417F8C">
              <w:rPr>
                <w:rFonts w:ascii="Arial" w:hAnsi="Arial" w:eastAsia="Times New Roman" w:cs="Arial"/>
                <w:color w:val="000000"/>
                <w:sz w:val="20"/>
                <w:szCs w:val="20"/>
                <w:lang w:eastAsia="es-CL"/>
              </w:rPr>
              <w:t>0.750000</w:t>
            </w:r>
          </w:p>
        </w:tc>
        <w:tc>
          <w:tcPr>
            <w:tcW w:w="1200" w:type="dxa"/>
            <w:vAlign w:val="center"/>
            <w:hideMark/>
          </w:tcPr>
          <w:p w:rsidRPr="00417F8C" w:rsidR="00417F8C" w:rsidP="001C4F40" w:rsidRDefault="00417F8C" w14:paraId="7775502A"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417F8C">
              <w:rPr>
                <w:rFonts w:ascii="Arial" w:hAnsi="Arial" w:eastAsia="Times New Roman" w:cs="Arial"/>
                <w:color w:val="000000"/>
                <w:sz w:val="20"/>
                <w:szCs w:val="20"/>
                <w:lang w:eastAsia="es-CL"/>
              </w:rPr>
              <w:t>0.807692</w:t>
            </w:r>
          </w:p>
        </w:tc>
        <w:tc>
          <w:tcPr>
            <w:tcW w:w="1200" w:type="dxa"/>
            <w:vAlign w:val="center"/>
            <w:hideMark/>
          </w:tcPr>
          <w:p w:rsidRPr="00417F8C" w:rsidR="00417F8C" w:rsidP="001C4F40" w:rsidRDefault="00417F8C" w14:paraId="6A915790"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417F8C">
              <w:rPr>
                <w:rFonts w:ascii="Arial" w:hAnsi="Arial" w:eastAsia="Times New Roman" w:cs="Arial"/>
                <w:color w:val="000000"/>
                <w:sz w:val="20"/>
                <w:szCs w:val="20"/>
                <w:lang w:eastAsia="es-CL"/>
              </w:rPr>
              <w:t>0.921875</w:t>
            </w:r>
          </w:p>
        </w:tc>
      </w:tr>
      <w:tr w:rsidRPr="00417F8C" w:rsidR="00417F8C" w:rsidTr="67CF0723" w14:paraId="0F307CBB" w14:textId="77777777">
        <w:trPr>
          <w:trHeight w:val="560"/>
        </w:trPr>
        <w:tc>
          <w:tcPr>
            <w:cnfStyle w:val="001000000000" w:firstRow="0" w:lastRow="0" w:firstColumn="1" w:lastColumn="0" w:oddVBand="0" w:evenVBand="0" w:oddHBand="0" w:evenHBand="0" w:firstRowFirstColumn="0" w:firstRowLastColumn="0" w:lastRowFirstColumn="0" w:lastRowLastColumn="0"/>
            <w:tcW w:w="3680" w:type="dxa"/>
            <w:vAlign w:val="center"/>
            <w:hideMark/>
          </w:tcPr>
          <w:p w:rsidRPr="00417F8C" w:rsidR="00417F8C" w:rsidP="67CF0723" w:rsidRDefault="60F420A6" w14:paraId="773AD813" w14:textId="0011AD28">
            <w:pPr>
              <w:rPr>
                <w:rFonts w:ascii="Arial" w:hAnsi="Arial" w:eastAsia="Times New Roman" w:cs="Arial"/>
                <w:b w:val="0"/>
                <w:bCs w:val="0"/>
                <w:color w:val="000000"/>
                <w:sz w:val="20"/>
                <w:szCs w:val="20"/>
                <w:lang w:eastAsia="es-CL"/>
              </w:rPr>
            </w:pPr>
            <w:r w:rsidRPr="67CF0723">
              <w:rPr>
                <w:rFonts w:ascii="Arial" w:hAnsi="Arial" w:eastAsia="Times New Roman" w:cs="Arial"/>
                <w:b w:val="0"/>
                <w:bCs w:val="0"/>
                <w:color w:val="000000" w:themeColor="text1"/>
                <w:sz w:val="20"/>
                <w:szCs w:val="20"/>
                <w:lang w:eastAsia="es-CL"/>
              </w:rPr>
              <w:t xml:space="preserve">Decision Tree - Random Undersampling - </w:t>
            </w:r>
            <w:r w:rsidRPr="67CF0723" w:rsidR="005B6512">
              <w:rPr>
                <w:rFonts w:ascii="Arial" w:hAnsi="Arial" w:eastAsia="Times New Roman" w:cs="Arial"/>
                <w:b w:val="0"/>
                <w:bCs w:val="0"/>
                <w:color w:val="000000" w:themeColor="text1"/>
                <w:sz w:val="20"/>
                <w:szCs w:val="20"/>
                <w:lang w:eastAsia="es-CL"/>
              </w:rPr>
              <w:t>StandardScaler</w:t>
            </w:r>
          </w:p>
        </w:tc>
        <w:tc>
          <w:tcPr>
            <w:tcW w:w="1200" w:type="dxa"/>
            <w:vAlign w:val="center"/>
            <w:hideMark/>
          </w:tcPr>
          <w:p w:rsidRPr="00417F8C" w:rsidR="00417F8C" w:rsidP="001C4F40" w:rsidRDefault="00417F8C" w14:paraId="27805441"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417F8C">
              <w:rPr>
                <w:rFonts w:ascii="Arial" w:hAnsi="Arial" w:eastAsia="Times New Roman" w:cs="Arial"/>
                <w:color w:val="000000"/>
                <w:sz w:val="20"/>
                <w:szCs w:val="20"/>
                <w:lang w:eastAsia="es-CL"/>
              </w:rPr>
              <w:t>0.716667</w:t>
            </w:r>
          </w:p>
        </w:tc>
        <w:tc>
          <w:tcPr>
            <w:tcW w:w="1200" w:type="dxa"/>
            <w:vAlign w:val="center"/>
            <w:hideMark/>
          </w:tcPr>
          <w:p w:rsidRPr="00417F8C" w:rsidR="00417F8C" w:rsidP="001C4F40" w:rsidRDefault="00417F8C" w14:paraId="012D0521"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417F8C">
              <w:rPr>
                <w:rFonts w:ascii="Arial" w:hAnsi="Arial" w:eastAsia="Times New Roman" w:cs="Arial"/>
                <w:color w:val="000000"/>
                <w:sz w:val="20"/>
                <w:szCs w:val="20"/>
                <w:lang w:eastAsia="es-CL"/>
              </w:rPr>
              <w:t>0.739130</w:t>
            </w:r>
          </w:p>
        </w:tc>
        <w:tc>
          <w:tcPr>
            <w:tcW w:w="1200" w:type="dxa"/>
            <w:vAlign w:val="center"/>
            <w:hideMark/>
          </w:tcPr>
          <w:p w:rsidRPr="00417F8C" w:rsidR="00417F8C" w:rsidP="001C4F40" w:rsidRDefault="00417F8C" w14:paraId="372A695A"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417F8C">
              <w:rPr>
                <w:rFonts w:ascii="Arial" w:hAnsi="Arial" w:eastAsia="Times New Roman" w:cs="Arial"/>
                <w:color w:val="000000"/>
                <w:sz w:val="20"/>
                <w:szCs w:val="20"/>
                <w:lang w:eastAsia="es-CL"/>
              </w:rPr>
              <w:t>0.607143</w:t>
            </w:r>
          </w:p>
        </w:tc>
        <w:tc>
          <w:tcPr>
            <w:tcW w:w="1200" w:type="dxa"/>
            <w:vAlign w:val="center"/>
            <w:hideMark/>
          </w:tcPr>
          <w:p w:rsidRPr="00417F8C" w:rsidR="00417F8C" w:rsidP="001C4F40" w:rsidRDefault="00417F8C" w14:paraId="71187B88"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417F8C">
              <w:rPr>
                <w:rFonts w:ascii="Arial" w:hAnsi="Arial" w:eastAsia="Times New Roman" w:cs="Arial"/>
                <w:color w:val="000000"/>
                <w:sz w:val="20"/>
                <w:szCs w:val="20"/>
                <w:lang w:eastAsia="es-CL"/>
              </w:rPr>
              <w:t>0.666667</w:t>
            </w:r>
          </w:p>
        </w:tc>
        <w:tc>
          <w:tcPr>
            <w:tcW w:w="1200" w:type="dxa"/>
            <w:vAlign w:val="center"/>
            <w:hideMark/>
          </w:tcPr>
          <w:p w:rsidRPr="00417F8C" w:rsidR="00417F8C" w:rsidP="001C4F40" w:rsidRDefault="00417F8C" w14:paraId="534813E8"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417F8C">
              <w:rPr>
                <w:rFonts w:ascii="Arial" w:hAnsi="Arial" w:eastAsia="Times New Roman" w:cs="Arial"/>
                <w:color w:val="000000"/>
                <w:sz w:val="20"/>
                <w:szCs w:val="20"/>
                <w:lang w:eastAsia="es-CL"/>
              </w:rPr>
              <w:t>0.709821</w:t>
            </w:r>
          </w:p>
        </w:tc>
      </w:tr>
      <w:tr w:rsidRPr="00417F8C" w:rsidR="00417F8C" w:rsidTr="67CF0723" w14:paraId="41A40290"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3680" w:type="dxa"/>
            <w:vAlign w:val="center"/>
            <w:hideMark/>
          </w:tcPr>
          <w:p w:rsidRPr="00417F8C" w:rsidR="00417F8C" w:rsidP="67CF0723" w:rsidRDefault="60F420A6" w14:paraId="522DD66B" w14:textId="63D2496D">
            <w:pPr>
              <w:rPr>
                <w:rFonts w:ascii="Arial" w:hAnsi="Arial" w:eastAsia="Times New Roman" w:cs="Arial"/>
                <w:b w:val="0"/>
                <w:bCs w:val="0"/>
                <w:color w:val="000000"/>
                <w:sz w:val="20"/>
                <w:szCs w:val="20"/>
                <w:lang w:eastAsia="es-CL"/>
              </w:rPr>
            </w:pPr>
            <w:r w:rsidRPr="67CF0723">
              <w:rPr>
                <w:rFonts w:ascii="Arial" w:hAnsi="Arial" w:eastAsia="Times New Roman" w:cs="Arial"/>
                <w:b w:val="0"/>
                <w:bCs w:val="0"/>
                <w:color w:val="000000" w:themeColor="text1"/>
                <w:sz w:val="20"/>
                <w:szCs w:val="20"/>
                <w:lang w:eastAsia="es-CL"/>
              </w:rPr>
              <w:t xml:space="preserve">Random Forest - Random Undersampling - </w:t>
            </w:r>
            <w:r w:rsidRPr="67CF0723" w:rsidR="005B6512">
              <w:rPr>
                <w:rFonts w:ascii="Arial" w:hAnsi="Arial" w:eastAsia="Times New Roman" w:cs="Arial"/>
                <w:b w:val="0"/>
                <w:bCs w:val="0"/>
                <w:color w:val="000000" w:themeColor="text1"/>
                <w:sz w:val="20"/>
                <w:szCs w:val="20"/>
                <w:lang w:eastAsia="es-CL"/>
              </w:rPr>
              <w:t>StandardScaler</w:t>
            </w:r>
          </w:p>
        </w:tc>
        <w:tc>
          <w:tcPr>
            <w:tcW w:w="1200" w:type="dxa"/>
            <w:vAlign w:val="center"/>
            <w:hideMark/>
          </w:tcPr>
          <w:p w:rsidRPr="00417F8C" w:rsidR="00417F8C" w:rsidP="001C4F40" w:rsidRDefault="00417F8C" w14:paraId="4387A176"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417F8C">
              <w:rPr>
                <w:rFonts w:ascii="Arial" w:hAnsi="Arial" w:eastAsia="Times New Roman" w:cs="Arial"/>
                <w:color w:val="000000"/>
                <w:sz w:val="20"/>
                <w:szCs w:val="20"/>
                <w:lang w:eastAsia="es-CL"/>
              </w:rPr>
              <w:t>0.816667</w:t>
            </w:r>
          </w:p>
        </w:tc>
        <w:tc>
          <w:tcPr>
            <w:tcW w:w="1200" w:type="dxa"/>
            <w:vAlign w:val="center"/>
            <w:hideMark/>
          </w:tcPr>
          <w:p w:rsidRPr="00417F8C" w:rsidR="00417F8C" w:rsidP="001C4F40" w:rsidRDefault="00417F8C" w14:paraId="4549F67F"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417F8C">
              <w:rPr>
                <w:rFonts w:ascii="Arial" w:hAnsi="Arial" w:eastAsia="Times New Roman" w:cs="Arial"/>
                <w:color w:val="000000"/>
                <w:sz w:val="20"/>
                <w:szCs w:val="20"/>
                <w:lang w:eastAsia="es-CL"/>
              </w:rPr>
              <w:t>0.814815</w:t>
            </w:r>
          </w:p>
        </w:tc>
        <w:tc>
          <w:tcPr>
            <w:tcW w:w="1200" w:type="dxa"/>
            <w:vAlign w:val="center"/>
            <w:hideMark/>
          </w:tcPr>
          <w:p w:rsidRPr="00417F8C" w:rsidR="00417F8C" w:rsidP="001C4F40" w:rsidRDefault="00417F8C" w14:paraId="41823CAE"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417F8C">
              <w:rPr>
                <w:rFonts w:ascii="Arial" w:hAnsi="Arial" w:eastAsia="Times New Roman" w:cs="Arial"/>
                <w:color w:val="000000"/>
                <w:sz w:val="20"/>
                <w:szCs w:val="20"/>
                <w:lang w:eastAsia="es-CL"/>
              </w:rPr>
              <w:t>0.785714</w:t>
            </w:r>
          </w:p>
        </w:tc>
        <w:tc>
          <w:tcPr>
            <w:tcW w:w="1200" w:type="dxa"/>
            <w:vAlign w:val="center"/>
            <w:hideMark/>
          </w:tcPr>
          <w:p w:rsidRPr="00417F8C" w:rsidR="00417F8C" w:rsidP="001C4F40" w:rsidRDefault="00417F8C" w14:paraId="3C5EB12F"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417F8C">
              <w:rPr>
                <w:rFonts w:ascii="Arial" w:hAnsi="Arial" w:eastAsia="Times New Roman" w:cs="Arial"/>
                <w:color w:val="000000"/>
                <w:sz w:val="20"/>
                <w:szCs w:val="20"/>
                <w:lang w:eastAsia="es-CL"/>
              </w:rPr>
              <w:t>0.800000</w:t>
            </w:r>
          </w:p>
        </w:tc>
        <w:tc>
          <w:tcPr>
            <w:tcW w:w="1200" w:type="dxa"/>
            <w:vAlign w:val="center"/>
            <w:hideMark/>
          </w:tcPr>
          <w:p w:rsidRPr="00417F8C" w:rsidR="00417F8C" w:rsidP="001C4F40" w:rsidRDefault="00417F8C" w14:paraId="17C026FA"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417F8C">
              <w:rPr>
                <w:rFonts w:ascii="Arial" w:hAnsi="Arial" w:eastAsia="Times New Roman" w:cs="Arial"/>
                <w:color w:val="000000"/>
                <w:sz w:val="20"/>
                <w:szCs w:val="20"/>
                <w:lang w:eastAsia="es-CL"/>
              </w:rPr>
              <w:t>0.881138</w:t>
            </w:r>
          </w:p>
        </w:tc>
      </w:tr>
      <w:tr w:rsidRPr="00417F8C" w:rsidR="00417F8C" w:rsidTr="67CF0723" w14:paraId="53668A1B" w14:textId="77777777">
        <w:trPr>
          <w:trHeight w:val="560"/>
        </w:trPr>
        <w:tc>
          <w:tcPr>
            <w:cnfStyle w:val="001000000000" w:firstRow="0" w:lastRow="0" w:firstColumn="1" w:lastColumn="0" w:oddVBand="0" w:evenVBand="0" w:oddHBand="0" w:evenHBand="0" w:firstRowFirstColumn="0" w:firstRowLastColumn="0" w:lastRowFirstColumn="0" w:lastRowLastColumn="0"/>
            <w:tcW w:w="3680" w:type="dxa"/>
            <w:vAlign w:val="center"/>
            <w:hideMark/>
          </w:tcPr>
          <w:p w:rsidRPr="00417F8C" w:rsidR="00417F8C" w:rsidP="67CF0723" w:rsidRDefault="60F420A6" w14:paraId="4C031B90" w14:textId="77777777">
            <w:pPr>
              <w:rPr>
                <w:rFonts w:ascii="Arial" w:hAnsi="Arial" w:eastAsia="Times New Roman" w:cs="Arial"/>
                <w:b w:val="0"/>
                <w:bCs w:val="0"/>
                <w:color w:val="000000"/>
                <w:sz w:val="20"/>
                <w:szCs w:val="20"/>
                <w:lang w:eastAsia="es-CL"/>
              </w:rPr>
            </w:pPr>
            <w:r w:rsidRPr="67CF0723">
              <w:rPr>
                <w:rFonts w:ascii="Arial" w:hAnsi="Arial" w:eastAsia="Times New Roman" w:cs="Arial"/>
                <w:b w:val="0"/>
                <w:bCs w:val="0"/>
                <w:color w:val="000000" w:themeColor="text1"/>
                <w:sz w:val="20"/>
                <w:szCs w:val="20"/>
                <w:lang w:eastAsia="es-CL"/>
              </w:rPr>
              <w:t>SVC - Random Undersampling - StandardScaler</w:t>
            </w:r>
          </w:p>
        </w:tc>
        <w:tc>
          <w:tcPr>
            <w:tcW w:w="1200" w:type="dxa"/>
            <w:vAlign w:val="center"/>
            <w:hideMark/>
          </w:tcPr>
          <w:p w:rsidRPr="00417F8C" w:rsidR="00417F8C" w:rsidP="001C4F40" w:rsidRDefault="00417F8C" w14:paraId="2E454791"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417F8C">
              <w:rPr>
                <w:rFonts w:ascii="Arial" w:hAnsi="Arial" w:eastAsia="Times New Roman" w:cs="Arial"/>
                <w:color w:val="000000"/>
                <w:sz w:val="20"/>
                <w:szCs w:val="20"/>
                <w:lang w:eastAsia="es-CL"/>
              </w:rPr>
              <w:t>0.833333</w:t>
            </w:r>
          </w:p>
        </w:tc>
        <w:tc>
          <w:tcPr>
            <w:tcW w:w="1200" w:type="dxa"/>
            <w:vAlign w:val="center"/>
            <w:hideMark/>
          </w:tcPr>
          <w:p w:rsidRPr="00417F8C" w:rsidR="00417F8C" w:rsidP="001C4F40" w:rsidRDefault="00417F8C" w14:paraId="32D760DD"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417F8C">
              <w:rPr>
                <w:rFonts w:ascii="Arial" w:hAnsi="Arial" w:eastAsia="Times New Roman" w:cs="Arial"/>
                <w:color w:val="000000"/>
                <w:sz w:val="20"/>
                <w:szCs w:val="20"/>
                <w:lang w:eastAsia="es-CL"/>
              </w:rPr>
              <w:t>0.846154</w:t>
            </w:r>
          </w:p>
        </w:tc>
        <w:tc>
          <w:tcPr>
            <w:tcW w:w="1200" w:type="dxa"/>
            <w:vAlign w:val="center"/>
            <w:hideMark/>
          </w:tcPr>
          <w:p w:rsidRPr="00417F8C" w:rsidR="00417F8C" w:rsidP="001C4F40" w:rsidRDefault="00417F8C" w14:paraId="0BABDA4D"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417F8C">
              <w:rPr>
                <w:rFonts w:ascii="Arial" w:hAnsi="Arial" w:eastAsia="Times New Roman" w:cs="Arial"/>
                <w:color w:val="000000"/>
                <w:sz w:val="20"/>
                <w:szCs w:val="20"/>
                <w:lang w:eastAsia="es-CL"/>
              </w:rPr>
              <w:t>0.785714</w:t>
            </w:r>
          </w:p>
        </w:tc>
        <w:tc>
          <w:tcPr>
            <w:tcW w:w="1200" w:type="dxa"/>
            <w:vAlign w:val="center"/>
            <w:hideMark/>
          </w:tcPr>
          <w:p w:rsidRPr="00417F8C" w:rsidR="00417F8C" w:rsidP="001C4F40" w:rsidRDefault="00417F8C" w14:paraId="5AE2718C"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417F8C">
              <w:rPr>
                <w:rFonts w:ascii="Arial" w:hAnsi="Arial" w:eastAsia="Times New Roman" w:cs="Arial"/>
                <w:color w:val="000000"/>
                <w:sz w:val="20"/>
                <w:szCs w:val="20"/>
                <w:lang w:eastAsia="es-CL"/>
              </w:rPr>
              <w:t>0.814815</w:t>
            </w:r>
          </w:p>
        </w:tc>
        <w:tc>
          <w:tcPr>
            <w:tcW w:w="1200" w:type="dxa"/>
            <w:vAlign w:val="center"/>
            <w:hideMark/>
          </w:tcPr>
          <w:p w:rsidRPr="00417F8C" w:rsidR="00417F8C" w:rsidP="001C4F40" w:rsidRDefault="00417F8C" w14:paraId="3C2ADCD4"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eastAsia="es-CL"/>
              </w:rPr>
            </w:pPr>
            <w:r w:rsidRPr="00417F8C">
              <w:rPr>
                <w:rFonts w:ascii="Arial" w:hAnsi="Arial" w:eastAsia="Times New Roman" w:cs="Arial"/>
                <w:color w:val="000000"/>
                <w:sz w:val="20"/>
                <w:szCs w:val="20"/>
                <w:lang w:eastAsia="es-CL"/>
              </w:rPr>
              <w:t>0.924107</w:t>
            </w:r>
          </w:p>
        </w:tc>
      </w:tr>
      <w:tr w:rsidRPr="00417F8C" w:rsidR="00417F8C" w:rsidTr="67CF0723" w14:paraId="68166523"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3680" w:type="dxa"/>
            <w:vAlign w:val="center"/>
            <w:hideMark/>
          </w:tcPr>
          <w:p w:rsidRPr="00417F8C" w:rsidR="00417F8C" w:rsidP="67CF0723" w:rsidRDefault="60F420A6" w14:paraId="1FCD0687" w14:textId="629D883E">
            <w:pPr>
              <w:rPr>
                <w:rFonts w:ascii="Arial" w:hAnsi="Arial" w:eastAsia="Times New Roman" w:cs="Arial"/>
                <w:b w:val="0"/>
                <w:bCs w:val="0"/>
                <w:color w:val="000000"/>
                <w:sz w:val="20"/>
                <w:szCs w:val="20"/>
                <w:lang w:eastAsia="es-CL"/>
              </w:rPr>
            </w:pPr>
            <w:r w:rsidRPr="67CF0723">
              <w:rPr>
                <w:rFonts w:ascii="Arial" w:hAnsi="Arial" w:eastAsia="Times New Roman" w:cs="Arial"/>
                <w:b w:val="0"/>
                <w:bCs w:val="0"/>
                <w:color w:val="000000" w:themeColor="text1"/>
                <w:sz w:val="20"/>
                <w:szCs w:val="20"/>
                <w:lang w:eastAsia="es-CL"/>
              </w:rPr>
              <w:t xml:space="preserve">K-Nearest Neighbors - Random Undersampling - </w:t>
            </w:r>
            <w:r w:rsidRPr="67CF0723" w:rsidR="005B6512">
              <w:rPr>
                <w:rFonts w:ascii="Arial" w:hAnsi="Arial" w:eastAsia="Times New Roman" w:cs="Arial"/>
                <w:b w:val="0"/>
                <w:bCs w:val="0"/>
                <w:color w:val="000000" w:themeColor="text1"/>
                <w:sz w:val="20"/>
                <w:szCs w:val="20"/>
                <w:lang w:eastAsia="es-CL"/>
              </w:rPr>
              <w:t>StandardScaler</w:t>
            </w:r>
          </w:p>
        </w:tc>
        <w:tc>
          <w:tcPr>
            <w:tcW w:w="1200" w:type="dxa"/>
            <w:vAlign w:val="center"/>
            <w:hideMark/>
          </w:tcPr>
          <w:p w:rsidRPr="00417F8C" w:rsidR="00417F8C" w:rsidP="001C4F40" w:rsidRDefault="00417F8C" w14:paraId="17801EEB"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417F8C">
              <w:rPr>
                <w:rFonts w:ascii="Arial" w:hAnsi="Arial" w:eastAsia="Times New Roman" w:cs="Arial"/>
                <w:color w:val="000000"/>
                <w:sz w:val="20"/>
                <w:szCs w:val="20"/>
                <w:lang w:eastAsia="es-CL"/>
              </w:rPr>
              <w:t>0.800000</w:t>
            </w:r>
          </w:p>
        </w:tc>
        <w:tc>
          <w:tcPr>
            <w:tcW w:w="1200" w:type="dxa"/>
            <w:vAlign w:val="center"/>
            <w:hideMark/>
          </w:tcPr>
          <w:p w:rsidRPr="00417F8C" w:rsidR="00417F8C" w:rsidP="001C4F40" w:rsidRDefault="00417F8C" w14:paraId="292EE7DA"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417F8C">
              <w:rPr>
                <w:rFonts w:ascii="Arial" w:hAnsi="Arial" w:eastAsia="Times New Roman" w:cs="Arial"/>
                <w:color w:val="000000"/>
                <w:sz w:val="20"/>
                <w:szCs w:val="20"/>
                <w:lang w:eastAsia="es-CL"/>
              </w:rPr>
              <w:t>0.863636</w:t>
            </w:r>
          </w:p>
        </w:tc>
        <w:tc>
          <w:tcPr>
            <w:tcW w:w="1200" w:type="dxa"/>
            <w:vAlign w:val="center"/>
            <w:hideMark/>
          </w:tcPr>
          <w:p w:rsidRPr="00417F8C" w:rsidR="00417F8C" w:rsidP="001C4F40" w:rsidRDefault="00417F8C" w14:paraId="07815ECE"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417F8C">
              <w:rPr>
                <w:rFonts w:ascii="Arial" w:hAnsi="Arial" w:eastAsia="Times New Roman" w:cs="Arial"/>
                <w:color w:val="000000"/>
                <w:sz w:val="20"/>
                <w:szCs w:val="20"/>
                <w:lang w:eastAsia="es-CL"/>
              </w:rPr>
              <w:t>0.678571</w:t>
            </w:r>
          </w:p>
        </w:tc>
        <w:tc>
          <w:tcPr>
            <w:tcW w:w="1200" w:type="dxa"/>
            <w:vAlign w:val="center"/>
            <w:hideMark/>
          </w:tcPr>
          <w:p w:rsidRPr="00417F8C" w:rsidR="00417F8C" w:rsidP="001C4F40" w:rsidRDefault="00417F8C" w14:paraId="091EB8B1"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417F8C">
              <w:rPr>
                <w:rFonts w:ascii="Arial" w:hAnsi="Arial" w:eastAsia="Times New Roman" w:cs="Arial"/>
                <w:color w:val="000000"/>
                <w:sz w:val="20"/>
                <w:szCs w:val="20"/>
                <w:lang w:eastAsia="es-CL"/>
              </w:rPr>
              <w:t>0.760000</w:t>
            </w:r>
          </w:p>
        </w:tc>
        <w:tc>
          <w:tcPr>
            <w:tcW w:w="1200" w:type="dxa"/>
            <w:vAlign w:val="center"/>
            <w:hideMark/>
          </w:tcPr>
          <w:p w:rsidRPr="00417F8C" w:rsidR="00417F8C" w:rsidP="005B6512" w:rsidRDefault="00417F8C" w14:paraId="7AA00616" w14:textId="77777777">
            <w:pPr>
              <w:keepNext/>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eastAsia="es-CL"/>
              </w:rPr>
            </w:pPr>
            <w:r w:rsidRPr="00417F8C">
              <w:rPr>
                <w:rFonts w:ascii="Arial" w:hAnsi="Arial" w:eastAsia="Times New Roman" w:cs="Arial"/>
                <w:color w:val="000000"/>
                <w:sz w:val="20"/>
                <w:szCs w:val="20"/>
                <w:lang w:eastAsia="es-CL"/>
              </w:rPr>
              <w:t>0.906808</w:t>
            </w:r>
          </w:p>
        </w:tc>
      </w:tr>
    </w:tbl>
    <w:p w:rsidR="00417F8C" w:rsidP="005B6512" w:rsidRDefault="005B6512" w14:paraId="63938614" w14:textId="5CD385E1">
      <w:pPr>
        <w:pStyle w:val="Caption"/>
        <w:jc w:val="center"/>
        <w:rPr>
          <w:rFonts w:ascii="Arial" w:hAnsi="Arial" w:eastAsia="Arial" w:cs="Arial"/>
        </w:rPr>
      </w:pPr>
      <w:r>
        <w:t xml:space="preserve">Tabla </w:t>
      </w:r>
      <w:r>
        <w:fldChar w:fldCharType="begin"/>
      </w:r>
      <w:r>
        <w:instrText xml:space="preserve"> SEQ Tabla \* ARABIC </w:instrText>
      </w:r>
      <w:r>
        <w:fldChar w:fldCharType="separate"/>
      </w:r>
      <w:r w:rsidR="0087210D">
        <w:rPr>
          <w:noProof/>
        </w:rPr>
        <w:t>17</w:t>
      </w:r>
      <w:r>
        <w:fldChar w:fldCharType="end"/>
      </w:r>
      <w:r w:rsidR="00396376">
        <w:t xml:space="preserve">: </w:t>
      </w:r>
      <w:r w:rsidRPr="00E7751D" w:rsidR="00396376">
        <w:t>Test Set Metrics</w:t>
      </w:r>
      <w:r w:rsidR="00396376">
        <w:t xml:space="preserve"> (Dataset más variables) (Selección Modelos)</w:t>
      </w:r>
    </w:p>
    <w:p w:rsidR="00870AF7" w:rsidP="002C0F6F" w:rsidRDefault="00870AF7" w14:paraId="477FD33F" w14:textId="77777777">
      <w:pPr>
        <w:jc w:val="both"/>
        <w:rPr>
          <w:rFonts w:ascii="Arial" w:hAnsi="Arial" w:eastAsia="Arial" w:cs="Arial"/>
        </w:rPr>
      </w:pPr>
    </w:p>
    <w:p w:rsidR="006B4A94" w:rsidP="67CF0723" w:rsidRDefault="00870AF7" w14:paraId="5D6A7407" w14:textId="24D2D7DF">
      <w:pPr>
        <w:jc w:val="both"/>
        <w:rPr>
          <w:rFonts w:ascii="Arial" w:hAnsi="Arial" w:eastAsia="Arial" w:cs="Arial"/>
        </w:rPr>
      </w:pPr>
      <w:r w:rsidRPr="67CF0723">
        <w:rPr>
          <w:rFonts w:ascii="Arial" w:hAnsi="Arial" w:eastAsia="Arial" w:cs="Arial"/>
        </w:rPr>
        <w:t xml:space="preserve">De los resultados anteriores, se </w:t>
      </w:r>
      <w:r w:rsidRPr="67CF0723" w:rsidR="00647F0B">
        <w:rPr>
          <w:rFonts w:ascii="Arial" w:hAnsi="Arial" w:eastAsia="Arial" w:cs="Arial"/>
        </w:rPr>
        <w:t>observa</w:t>
      </w:r>
      <w:r w:rsidRPr="67CF0723">
        <w:rPr>
          <w:rFonts w:ascii="Arial" w:hAnsi="Arial" w:eastAsia="Arial" w:cs="Arial"/>
        </w:rPr>
        <w:t xml:space="preserve"> que </w:t>
      </w:r>
      <w:r w:rsidRPr="67CF0723" w:rsidR="00FE29F9">
        <w:rPr>
          <w:rFonts w:ascii="Arial" w:hAnsi="Arial" w:eastAsia="Arial" w:cs="Arial"/>
        </w:rPr>
        <w:t>el modelo con mejores desempeños en términos de Recall</w:t>
      </w:r>
      <w:r w:rsidRPr="67CF0723" w:rsidR="008E09D3">
        <w:rPr>
          <w:rFonts w:ascii="Arial" w:hAnsi="Arial" w:eastAsia="Arial" w:cs="Arial"/>
        </w:rPr>
        <w:t xml:space="preserve"> (</w:t>
      </w:r>
      <w:r w:rsidRPr="67CF0723" w:rsidR="007752B4">
        <w:rPr>
          <w:rFonts w:ascii="Arial" w:hAnsi="Arial" w:eastAsia="Arial" w:cs="Arial"/>
        </w:rPr>
        <w:t>0.844156</w:t>
      </w:r>
      <w:r w:rsidRPr="67CF0723" w:rsidR="002F714E">
        <w:rPr>
          <w:rFonts w:ascii="Arial" w:hAnsi="Arial" w:eastAsia="Arial" w:cs="Arial"/>
        </w:rPr>
        <w:t>)</w:t>
      </w:r>
      <w:r w:rsidRPr="67CF0723" w:rsidR="00FE29F9">
        <w:rPr>
          <w:rFonts w:ascii="Arial" w:hAnsi="Arial" w:eastAsia="Arial" w:cs="Arial"/>
        </w:rPr>
        <w:t xml:space="preserve"> es el </w:t>
      </w:r>
      <w:r w:rsidRPr="67CF0723" w:rsidR="008E09D3">
        <w:rPr>
          <w:rFonts w:ascii="Arial" w:hAnsi="Arial" w:eastAsia="Arial" w:cs="Arial"/>
        </w:rPr>
        <w:t>“Logistic Regression - Random Oversampling - StandardScaler” del dataset con menos variables.</w:t>
      </w:r>
      <w:r w:rsidRPr="67CF0723" w:rsidR="00B93CBF">
        <w:rPr>
          <w:rFonts w:ascii="Arial" w:hAnsi="Arial" w:eastAsia="Arial" w:cs="Arial"/>
        </w:rPr>
        <w:t xml:space="preserve">  También presenta v</w:t>
      </w:r>
      <w:r w:rsidRPr="67CF0723" w:rsidR="002F714E">
        <w:rPr>
          <w:rFonts w:ascii="Arial" w:hAnsi="Arial" w:eastAsia="Arial" w:cs="Arial"/>
        </w:rPr>
        <w:t>alor</w:t>
      </w:r>
      <w:r w:rsidRPr="67CF0723" w:rsidR="00BB6B7C">
        <w:rPr>
          <w:rFonts w:ascii="Arial" w:hAnsi="Arial" w:eastAsia="Arial" w:cs="Arial"/>
        </w:rPr>
        <w:t xml:space="preserve">es cercanos a lo mejores modelos en términos </w:t>
      </w:r>
      <w:r w:rsidRPr="67CF0723" w:rsidR="002F714E">
        <w:rPr>
          <w:rFonts w:ascii="Arial" w:hAnsi="Arial" w:eastAsia="Arial" w:cs="Arial"/>
        </w:rPr>
        <w:t>de AUC (0.899762) y F1 (0.855263)</w:t>
      </w:r>
      <w:r w:rsidRPr="67CF0723" w:rsidR="00BB6B7C">
        <w:rPr>
          <w:rFonts w:ascii="Arial" w:hAnsi="Arial" w:eastAsia="Arial" w:cs="Arial"/>
        </w:rPr>
        <w:t xml:space="preserve">.  Dado esto, éste será el modelo escogido </w:t>
      </w:r>
      <w:r w:rsidRPr="67CF0723" w:rsidR="00FD2E9D">
        <w:rPr>
          <w:rFonts w:ascii="Arial" w:hAnsi="Arial" w:eastAsia="Arial" w:cs="Arial"/>
        </w:rPr>
        <w:t>en el presente análisis.</w:t>
      </w:r>
    </w:p>
    <w:p w:rsidRPr="00F44239" w:rsidR="00396376" w:rsidP="002C0F6F" w:rsidRDefault="00396376" w14:paraId="0F118327" w14:textId="77777777">
      <w:pPr>
        <w:jc w:val="both"/>
        <w:rPr>
          <w:rFonts w:ascii="Arial" w:hAnsi="Arial" w:eastAsia="Arial" w:cs="Arial"/>
        </w:rPr>
      </w:pPr>
    </w:p>
    <w:p w:rsidR="00FD2E9D" w:rsidRDefault="00FD2E9D" w14:paraId="5DA97D6B" w14:textId="77777777">
      <w:pPr>
        <w:rPr>
          <w:rFonts w:ascii="Arial" w:hAnsi="Arial" w:eastAsia="Arial" w:cs="Arial"/>
          <w:color w:val="0F4761" w:themeColor="accent1" w:themeShade="BF"/>
          <w:sz w:val="28"/>
          <w:szCs w:val="28"/>
        </w:rPr>
      </w:pPr>
      <w:r>
        <w:rPr>
          <w:rFonts w:ascii="Arial" w:hAnsi="Arial" w:eastAsia="Arial" w:cs="Arial"/>
        </w:rPr>
        <w:br w:type="page"/>
      </w:r>
    </w:p>
    <w:p w:rsidRPr="00F44239" w:rsidR="6DA6968B" w:rsidP="67CF0723" w:rsidRDefault="6DA6968B" w14:paraId="32C5329F" w14:textId="194A97AD">
      <w:pPr>
        <w:pStyle w:val="Heading3"/>
        <w:jc w:val="both"/>
        <w:rPr>
          <w:rFonts w:ascii="Arial" w:hAnsi="Arial" w:eastAsia="Arial" w:cs="Arial"/>
        </w:rPr>
      </w:pPr>
      <w:bookmarkStart w:name="_Toc843970979" w:id="56294834"/>
      <w:r w:rsidRPr="4DE1BE54" w:rsidR="41BF5C36">
        <w:rPr>
          <w:rFonts w:ascii="Arial" w:hAnsi="Arial" w:eastAsia="Arial" w:cs="Arial"/>
        </w:rPr>
        <w:t xml:space="preserve">Ajuste de </w:t>
      </w:r>
      <w:r w:rsidRPr="4DE1BE54" w:rsidR="41BF5C36">
        <w:rPr>
          <w:rFonts w:ascii="Arial" w:hAnsi="Arial" w:eastAsia="Arial" w:cs="Arial"/>
        </w:rPr>
        <w:t>hiperparámetros</w:t>
      </w:r>
      <w:r w:rsidRPr="4DE1BE54" w:rsidR="41BF5C36">
        <w:rPr>
          <w:rFonts w:ascii="Arial" w:hAnsi="Arial" w:eastAsia="Arial" w:cs="Arial"/>
        </w:rPr>
        <w:t xml:space="preserve"> del modelo</w:t>
      </w:r>
      <w:bookmarkEnd w:id="56294834"/>
    </w:p>
    <w:p w:rsidR="00426E17" w:rsidP="002C0F6F" w:rsidRDefault="00426E17" w14:paraId="37F47ECC" w14:textId="77777777">
      <w:pPr>
        <w:jc w:val="both"/>
        <w:rPr>
          <w:rFonts w:ascii="Arial" w:hAnsi="Arial" w:eastAsia="Arial" w:cs="Arial"/>
        </w:rPr>
      </w:pPr>
    </w:p>
    <w:p w:rsidR="7205BE49" w:rsidP="67CF0723" w:rsidRDefault="00C914D7" w14:paraId="0B72C2FB" w14:textId="61F74933">
      <w:pPr>
        <w:jc w:val="both"/>
        <w:rPr>
          <w:rFonts w:ascii="Arial" w:hAnsi="Arial" w:eastAsia="Arial" w:cs="Arial"/>
        </w:rPr>
      </w:pPr>
      <w:r w:rsidRPr="67CF0723">
        <w:rPr>
          <w:rFonts w:ascii="Arial" w:hAnsi="Arial" w:eastAsia="Arial" w:cs="Arial"/>
        </w:rPr>
        <w:t xml:space="preserve">Dentro del modelo escogido, en esta sección se revisarán las </w:t>
      </w:r>
      <w:r w:rsidRPr="67CF0723" w:rsidR="00DE457D">
        <w:rPr>
          <w:rFonts w:ascii="Arial" w:hAnsi="Arial" w:eastAsia="Arial" w:cs="Arial"/>
        </w:rPr>
        <w:t xml:space="preserve">combinaciones </w:t>
      </w:r>
      <w:r w:rsidRPr="67CF0723" w:rsidR="005D1307">
        <w:rPr>
          <w:rFonts w:ascii="Arial" w:hAnsi="Arial" w:eastAsia="Arial" w:cs="Arial"/>
        </w:rPr>
        <w:t xml:space="preserve">de </w:t>
      </w:r>
      <w:r w:rsidRPr="67CF0723" w:rsidR="00726D40">
        <w:rPr>
          <w:rFonts w:ascii="Arial" w:hAnsi="Arial" w:eastAsia="Arial" w:cs="Arial"/>
        </w:rPr>
        <w:t>los siguientes hiperparámetros:</w:t>
      </w:r>
    </w:p>
    <w:p w:rsidRPr="001C3D6A" w:rsidR="001C3D6A" w:rsidP="67CF0723" w:rsidRDefault="001C3D6A" w14:paraId="415EBB31" w14:textId="77777777">
      <w:pPr>
        <w:pStyle w:val="ListParagraph"/>
        <w:numPr>
          <w:ilvl w:val="0"/>
          <w:numId w:val="10"/>
        </w:numPr>
        <w:jc w:val="both"/>
        <w:rPr>
          <w:rFonts w:ascii="Arial" w:hAnsi="Arial" w:eastAsia="Arial" w:cs="Arial"/>
          <w:b/>
          <w:bCs/>
        </w:rPr>
      </w:pPr>
      <w:r w:rsidRPr="67CF0723">
        <w:rPr>
          <w:rFonts w:ascii="Arial" w:hAnsi="Arial" w:eastAsia="Arial" w:cs="Arial"/>
          <w:b/>
          <w:bCs/>
        </w:rPr>
        <w:t>‘classifier__C’</w:t>
      </w:r>
      <w:r w:rsidRPr="67CF0723" w:rsidR="00DE457D">
        <w:rPr>
          <w:rFonts w:ascii="Arial" w:hAnsi="Arial" w:eastAsia="Arial" w:cs="Arial"/>
          <w:b/>
          <w:bCs/>
        </w:rPr>
        <w:t xml:space="preserve">: </w:t>
      </w:r>
    </w:p>
    <w:p w:rsidR="00281E2C" w:rsidP="67CF0723" w:rsidRDefault="005D5934" w14:paraId="28F2D99D" w14:textId="578D8CC1">
      <w:pPr>
        <w:pStyle w:val="ListParagraph"/>
        <w:jc w:val="both"/>
        <w:rPr>
          <w:rFonts w:ascii="Arial" w:hAnsi="Arial" w:eastAsia="Arial" w:cs="Arial"/>
        </w:rPr>
      </w:pPr>
      <w:r w:rsidRPr="67CF0723">
        <w:rPr>
          <w:rFonts w:ascii="Arial" w:hAnsi="Arial" w:eastAsia="Arial" w:cs="Arial"/>
        </w:rPr>
        <w:t>Este hiperparámetro c</w:t>
      </w:r>
      <w:r w:rsidRPr="67CF0723" w:rsidR="00AB432F">
        <w:rPr>
          <w:rFonts w:ascii="Arial" w:hAnsi="Arial" w:eastAsia="Arial" w:cs="Arial"/>
        </w:rPr>
        <w:t xml:space="preserve">ontrola la fuerza de la regularización </w:t>
      </w:r>
      <w:r w:rsidRPr="67CF0723" w:rsidR="00485DC4">
        <w:rPr>
          <w:rFonts w:ascii="Arial" w:hAnsi="Arial" w:eastAsia="Arial" w:cs="Arial"/>
        </w:rPr>
        <w:t>de forma inversa</w:t>
      </w:r>
      <w:r w:rsidRPr="67CF0723" w:rsidR="00AB432F">
        <w:rPr>
          <w:rFonts w:ascii="Arial" w:hAnsi="Arial" w:eastAsia="Arial" w:cs="Arial"/>
        </w:rPr>
        <w:t xml:space="preserve"> (un valor más pequeño de C implica mayor regularización). </w:t>
      </w:r>
      <w:r w:rsidRPr="67CF0723" w:rsidR="00B765D4">
        <w:rPr>
          <w:rFonts w:ascii="Arial" w:hAnsi="Arial" w:eastAsia="Arial" w:cs="Arial"/>
        </w:rPr>
        <w:t xml:space="preserve"> </w:t>
      </w:r>
      <w:r w:rsidRPr="67CF0723" w:rsidR="00881F2E">
        <w:rPr>
          <w:rFonts w:ascii="Arial" w:hAnsi="Arial" w:eastAsia="Arial" w:cs="Arial"/>
        </w:rPr>
        <w:t>Los valores probados son [0.01, 0.1, 1, 10, 100], que van de una regularización más fuerte a más débil.</w:t>
      </w:r>
      <w:r w:rsidRPr="67CF0723" w:rsidR="00B765D4">
        <w:rPr>
          <w:rFonts w:ascii="Arial" w:hAnsi="Arial" w:eastAsia="Arial" w:cs="Arial"/>
        </w:rPr>
        <w:t xml:space="preserve">  </w:t>
      </w:r>
    </w:p>
    <w:p w:rsidR="001C3D6A" w:rsidP="67CF0723" w:rsidRDefault="001C3D6A" w14:paraId="024C6175" w14:textId="626C6A47">
      <w:pPr>
        <w:pStyle w:val="ListParagraph"/>
        <w:numPr>
          <w:ilvl w:val="0"/>
          <w:numId w:val="10"/>
        </w:numPr>
        <w:jc w:val="both"/>
        <w:rPr>
          <w:rFonts w:ascii="Arial" w:hAnsi="Arial" w:eastAsia="Arial" w:cs="Arial"/>
          <w:b/>
          <w:bCs/>
        </w:rPr>
      </w:pPr>
      <w:r w:rsidRPr="67CF0723">
        <w:rPr>
          <w:rFonts w:ascii="Arial" w:hAnsi="Arial" w:eastAsia="Arial" w:cs="Arial"/>
          <w:b/>
          <w:bCs/>
        </w:rPr>
        <w:t>‘classifier__penalty’:</w:t>
      </w:r>
    </w:p>
    <w:p w:rsidR="001C3D6A" w:rsidP="67CF0723" w:rsidRDefault="005D5934" w14:paraId="5B5F84B0" w14:textId="504BD405">
      <w:pPr>
        <w:pStyle w:val="ListParagraph"/>
        <w:jc w:val="both"/>
        <w:rPr>
          <w:rFonts w:ascii="Arial" w:hAnsi="Arial" w:eastAsia="Arial" w:cs="Arial"/>
        </w:rPr>
      </w:pPr>
      <w:r w:rsidRPr="67CF0723">
        <w:rPr>
          <w:rFonts w:ascii="Arial" w:hAnsi="Arial" w:eastAsia="Arial" w:cs="Arial"/>
        </w:rPr>
        <w:t>Este hiperparámetro e</w:t>
      </w:r>
      <w:r w:rsidRPr="67CF0723" w:rsidR="00AE4C78">
        <w:rPr>
          <w:rFonts w:ascii="Arial" w:hAnsi="Arial" w:eastAsia="Arial" w:cs="Arial"/>
        </w:rPr>
        <w:t>specifica el tipo de regularización aplicada:</w:t>
      </w:r>
    </w:p>
    <w:p w:rsidRPr="00680B5F" w:rsidR="00680B5F" w:rsidP="00680B5F" w:rsidRDefault="00680B5F" w14:paraId="30C9B1F1" w14:textId="6AE3A387">
      <w:pPr>
        <w:pStyle w:val="ListParagraph"/>
        <w:numPr>
          <w:ilvl w:val="1"/>
          <w:numId w:val="10"/>
        </w:numPr>
        <w:jc w:val="both"/>
        <w:rPr>
          <w:rFonts w:ascii="Arial" w:hAnsi="Arial" w:eastAsia="Arial" w:cs="Arial"/>
        </w:rPr>
      </w:pPr>
      <w:r w:rsidRPr="006C0E6A">
        <w:rPr>
          <w:rFonts w:ascii="Arial" w:hAnsi="Arial" w:eastAsia="Arial" w:cs="Arial"/>
          <w:b/>
        </w:rPr>
        <w:t>‘</w:t>
      </w:r>
      <w:r w:rsidRPr="00680B5F">
        <w:rPr>
          <w:rFonts w:ascii="Arial" w:hAnsi="Arial" w:eastAsia="Arial" w:cs="Arial"/>
          <w:b/>
        </w:rPr>
        <w:t>l1</w:t>
      </w:r>
      <w:r w:rsidRPr="006C0E6A">
        <w:rPr>
          <w:rFonts w:ascii="Arial" w:hAnsi="Arial" w:eastAsia="Arial" w:cs="Arial"/>
          <w:b/>
        </w:rPr>
        <w:t>’</w:t>
      </w:r>
      <w:r w:rsidRPr="00680B5F">
        <w:rPr>
          <w:rFonts w:ascii="Arial" w:hAnsi="Arial" w:eastAsia="Arial" w:cs="Arial"/>
        </w:rPr>
        <w:t>: Regularización Lasso que intenta forzar algunos coeficientes a cero, haciendo una selección de características.</w:t>
      </w:r>
    </w:p>
    <w:p w:rsidRPr="00680B5F" w:rsidR="00680B5F" w:rsidP="00680B5F" w:rsidRDefault="00680B5F" w14:paraId="44BC35DB" w14:textId="3100D0AB">
      <w:pPr>
        <w:pStyle w:val="ListParagraph"/>
        <w:numPr>
          <w:ilvl w:val="1"/>
          <w:numId w:val="10"/>
        </w:numPr>
        <w:jc w:val="both"/>
        <w:rPr>
          <w:rFonts w:ascii="Arial" w:hAnsi="Arial" w:eastAsia="Arial" w:cs="Arial"/>
        </w:rPr>
      </w:pPr>
      <w:r w:rsidRPr="006C0E6A">
        <w:rPr>
          <w:rFonts w:ascii="Arial" w:hAnsi="Arial" w:eastAsia="Arial" w:cs="Arial"/>
          <w:b/>
        </w:rPr>
        <w:t>‘</w:t>
      </w:r>
      <w:r w:rsidRPr="00680B5F">
        <w:rPr>
          <w:rFonts w:ascii="Arial" w:hAnsi="Arial" w:eastAsia="Arial" w:cs="Arial"/>
          <w:b/>
        </w:rPr>
        <w:t>l2</w:t>
      </w:r>
      <w:r w:rsidRPr="006C0E6A">
        <w:rPr>
          <w:rFonts w:ascii="Arial" w:hAnsi="Arial" w:eastAsia="Arial" w:cs="Arial"/>
          <w:b/>
        </w:rPr>
        <w:t>’</w:t>
      </w:r>
      <w:r w:rsidRPr="00680B5F">
        <w:rPr>
          <w:rFonts w:ascii="Arial" w:hAnsi="Arial" w:eastAsia="Arial" w:cs="Arial"/>
        </w:rPr>
        <w:t>: Regularización Ridge que penaliza los coeficientes altos</w:t>
      </w:r>
      <w:r w:rsidR="006C0E6A">
        <w:rPr>
          <w:rFonts w:ascii="Arial" w:hAnsi="Arial" w:eastAsia="Arial" w:cs="Arial"/>
        </w:rPr>
        <w:t>,</w:t>
      </w:r>
      <w:r w:rsidRPr="00680B5F">
        <w:rPr>
          <w:rFonts w:ascii="Arial" w:hAnsi="Arial" w:eastAsia="Arial" w:cs="Arial"/>
        </w:rPr>
        <w:t xml:space="preserve"> pero no los fuerza a cero.</w:t>
      </w:r>
    </w:p>
    <w:p w:rsidRPr="00680B5F" w:rsidR="00680B5F" w:rsidP="67CF0723" w:rsidRDefault="00680B5F" w14:paraId="036ADB18" w14:textId="2E9ECC54">
      <w:pPr>
        <w:pStyle w:val="ListParagraph"/>
        <w:numPr>
          <w:ilvl w:val="1"/>
          <w:numId w:val="10"/>
        </w:numPr>
        <w:jc w:val="both"/>
        <w:rPr>
          <w:rFonts w:ascii="Arial" w:hAnsi="Arial" w:eastAsia="Arial" w:cs="Arial"/>
        </w:rPr>
      </w:pPr>
      <w:r w:rsidRPr="67CF0723">
        <w:rPr>
          <w:rFonts w:ascii="Arial" w:hAnsi="Arial" w:eastAsia="Arial" w:cs="Arial"/>
          <w:b/>
          <w:bCs/>
        </w:rPr>
        <w:t>‘elasticnet’</w:t>
      </w:r>
      <w:r w:rsidRPr="67CF0723">
        <w:rPr>
          <w:rFonts w:ascii="Arial" w:hAnsi="Arial" w:eastAsia="Arial" w:cs="Arial"/>
        </w:rPr>
        <w:t>: Combinación de las penalizaciones L1 y L2, controlada por el hiperparámetro l1_ratio (definido más abajo).</w:t>
      </w:r>
    </w:p>
    <w:p w:rsidRPr="00680B5F" w:rsidR="00680B5F" w:rsidP="67CF0723" w:rsidRDefault="00680B5F" w14:paraId="56EA365F" w14:textId="388EE4F2">
      <w:pPr>
        <w:pStyle w:val="ListParagraph"/>
        <w:numPr>
          <w:ilvl w:val="1"/>
          <w:numId w:val="10"/>
        </w:numPr>
        <w:jc w:val="both"/>
        <w:rPr>
          <w:rFonts w:ascii="Arial" w:hAnsi="Arial" w:eastAsia="Arial" w:cs="Arial"/>
        </w:rPr>
      </w:pPr>
      <w:r w:rsidRPr="67CF0723">
        <w:rPr>
          <w:rFonts w:ascii="Arial" w:hAnsi="Arial" w:eastAsia="Arial" w:cs="Arial"/>
          <w:b/>
          <w:bCs/>
        </w:rPr>
        <w:t>‘None’</w:t>
      </w:r>
      <w:r w:rsidRPr="67CF0723">
        <w:rPr>
          <w:rFonts w:ascii="Arial" w:hAnsi="Arial" w:eastAsia="Arial" w:cs="Arial"/>
        </w:rPr>
        <w:t>: Sin regularización (solo se prueba con 'lbfgs' y 'saga').</w:t>
      </w:r>
    </w:p>
    <w:p w:rsidR="001C3D6A" w:rsidP="67CF0723" w:rsidRDefault="00A44114" w14:paraId="7FCA8648" w14:textId="449BF978">
      <w:pPr>
        <w:pStyle w:val="ListParagraph"/>
        <w:numPr>
          <w:ilvl w:val="0"/>
          <w:numId w:val="10"/>
        </w:numPr>
        <w:jc w:val="both"/>
        <w:rPr>
          <w:rFonts w:ascii="Arial" w:hAnsi="Arial" w:eastAsia="Arial" w:cs="Arial"/>
        </w:rPr>
      </w:pPr>
      <w:r w:rsidRPr="67CF0723">
        <w:rPr>
          <w:rFonts w:ascii="Arial" w:hAnsi="Arial" w:eastAsia="Arial" w:cs="Arial"/>
        </w:rPr>
        <w:t>‘</w:t>
      </w:r>
      <w:r w:rsidRPr="67CF0723">
        <w:rPr>
          <w:rFonts w:ascii="Arial" w:hAnsi="Arial" w:eastAsia="Arial" w:cs="Arial"/>
          <w:b/>
          <w:bCs/>
        </w:rPr>
        <w:t>classifier__solver</w:t>
      </w:r>
      <w:r w:rsidRPr="67CF0723">
        <w:rPr>
          <w:rFonts w:ascii="Arial" w:hAnsi="Arial" w:eastAsia="Arial" w:cs="Arial"/>
        </w:rPr>
        <w:t>’:</w:t>
      </w:r>
    </w:p>
    <w:p w:rsidR="00A44114" w:rsidP="67CF0723" w:rsidRDefault="005D5934" w14:paraId="56990638" w14:textId="30A70020">
      <w:pPr>
        <w:pStyle w:val="ListParagraph"/>
        <w:jc w:val="both"/>
        <w:rPr>
          <w:rFonts w:ascii="Arial" w:hAnsi="Arial" w:eastAsia="Arial" w:cs="Arial"/>
        </w:rPr>
      </w:pPr>
      <w:r w:rsidRPr="67CF0723">
        <w:rPr>
          <w:rFonts w:ascii="Arial" w:hAnsi="Arial" w:eastAsia="Arial" w:cs="Arial"/>
        </w:rPr>
        <w:t>Este hiperparámetro</w:t>
      </w:r>
      <w:r w:rsidRPr="67CF0723">
        <w:t xml:space="preserve"> </w:t>
      </w:r>
      <w:r w:rsidRPr="67CF0723">
        <w:rPr>
          <w:rFonts w:ascii="Arial" w:hAnsi="Arial" w:eastAsia="Arial" w:cs="Arial"/>
        </w:rPr>
        <w:t>define el algoritmo que usará la Regresión Logística para encontrar los coeficientes óptimos:</w:t>
      </w:r>
    </w:p>
    <w:p w:rsidRPr="009032CC" w:rsidR="009032CC" w:rsidP="67CF0723" w:rsidRDefault="009032CC" w14:paraId="2A438C67" w14:textId="47F24C93">
      <w:pPr>
        <w:pStyle w:val="ListParagraph"/>
        <w:numPr>
          <w:ilvl w:val="1"/>
          <w:numId w:val="10"/>
        </w:numPr>
        <w:jc w:val="both"/>
        <w:rPr>
          <w:rFonts w:ascii="Arial" w:hAnsi="Arial" w:eastAsia="Arial" w:cs="Arial"/>
        </w:rPr>
      </w:pPr>
      <w:r w:rsidRPr="67CF0723">
        <w:rPr>
          <w:rFonts w:ascii="Arial" w:hAnsi="Arial" w:eastAsia="Arial" w:cs="Arial"/>
          <w:b/>
          <w:bCs/>
        </w:rPr>
        <w:t>‘lbfgs’</w:t>
      </w:r>
      <w:r w:rsidRPr="67CF0723">
        <w:rPr>
          <w:rFonts w:ascii="Arial" w:hAnsi="Arial" w:eastAsia="Arial" w:cs="Arial"/>
        </w:rPr>
        <w:t xml:space="preserve">: Un algoritmo de optimización adecuado para problemas de tamaño medio a grande. Funciona bien con la regularización </w:t>
      </w:r>
      <w:r w:rsidRPr="67CF0723">
        <w:rPr>
          <w:rFonts w:ascii="Arial" w:hAnsi="Arial" w:eastAsia="Arial" w:cs="Arial"/>
          <w:b/>
          <w:bCs/>
        </w:rPr>
        <w:t>L2</w:t>
      </w:r>
      <w:r w:rsidRPr="67CF0723">
        <w:rPr>
          <w:rFonts w:ascii="Arial" w:hAnsi="Arial" w:eastAsia="Arial" w:cs="Arial"/>
        </w:rPr>
        <w:t>.</w:t>
      </w:r>
    </w:p>
    <w:p w:rsidRPr="009032CC" w:rsidR="009032CC" w:rsidP="67CF0723" w:rsidRDefault="009032CC" w14:paraId="7C6E1512" w14:textId="16CB1891">
      <w:pPr>
        <w:pStyle w:val="ListParagraph"/>
        <w:numPr>
          <w:ilvl w:val="1"/>
          <w:numId w:val="10"/>
        </w:numPr>
        <w:jc w:val="both"/>
        <w:rPr>
          <w:rFonts w:ascii="Arial" w:hAnsi="Arial" w:eastAsia="Arial" w:cs="Arial"/>
        </w:rPr>
      </w:pPr>
      <w:r w:rsidRPr="67CF0723">
        <w:rPr>
          <w:rFonts w:ascii="Arial" w:hAnsi="Arial" w:eastAsia="Arial" w:cs="Arial"/>
          <w:b/>
          <w:bCs/>
        </w:rPr>
        <w:t>‘liblinear’</w:t>
      </w:r>
      <w:r w:rsidRPr="67CF0723">
        <w:rPr>
          <w:rFonts w:ascii="Arial" w:hAnsi="Arial" w:eastAsia="Arial" w:cs="Arial"/>
        </w:rPr>
        <w:t xml:space="preserve">: Un solver que usa el método de descenso en coordenadas, adecuado para problemas más pequeños o con penalización </w:t>
      </w:r>
      <w:r w:rsidRPr="67CF0723">
        <w:rPr>
          <w:rFonts w:ascii="Arial" w:hAnsi="Arial" w:eastAsia="Arial" w:cs="Arial"/>
          <w:b/>
          <w:bCs/>
        </w:rPr>
        <w:t>L1</w:t>
      </w:r>
      <w:r w:rsidRPr="67CF0723">
        <w:rPr>
          <w:rFonts w:ascii="Arial" w:hAnsi="Arial" w:eastAsia="Arial" w:cs="Arial"/>
        </w:rPr>
        <w:t xml:space="preserve"> o </w:t>
      </w:r>
      <w:r w:rsidRPr="67CF0723">
        <w:rPr>
          <w:rFonts w:ascii="Arial" w:hAnsi="Arial" w:eastAsia="Arial" w:cs="Arial"/>
          <w:b/>
          <w:bCs/>
        </w:rPr>
        <w:t>L2</w:t>
      </w:r>
      <w:r w:rsidRPr="67CF0723">
        <w:rPr>
          <w:rFonts w:ascii="Arial" w:hAnsi="Arial" w:eastAsia="Arial" w:cs="Arial"/>
        </w:rPr>
        <w:t>.</w:t>
      </w:r>
    </w:p>
    <w:p w:rsidR="009032CC" w:rsidP="67CF0723" w:rsidRDefault="009032CC" w14:paraId="63B67CBD" w14:textId="3D1A5D06">
      <w:pPr>
        <w:pStyle w:val="ListParagraph"/>
        <w:numPr>
          <w:ilvl w:val="1"/>
          <w:numId w:val="10"/>
        </w:numPr>
        <w:jc w:val="both"/>
        <w:rPr>
          <w:rFonts w:ascii="Arial" w:hAnsi="Arial" w:eastAsia="Arial" w:cs="Arial"/>
        </w:rPr>
      </w:pPr>
      <w:r w:rsidRPr="67CF0723">
        <w:rPr>
          <w:rFonts w:ascii="Arial" w:hAnsi="Arial" w:eastAsia="Arial" w:cs="Arial"/>
          <w:b/>
          <w:bCs/>
        </w:rPr>
        <w:t>‘saga’</w:t>
      </w:r>
      <w:r w:rsidRPr="67CF0723">
        <w:rPr>
          <w:rFonts w:ascii="Arial" w:hAnsi="Arial" w:eastAsia="Arial" w:cs="Arial"/>
        </w:rPr>
        <w:t xml:space="preserve">: Un algoritmo más avanzado y eficiente, adecuado para penalizaciones </w:t>
      </w:r>
      <w:r w:rsidRPr="67CF0723">
        <w:rPr>
          <w:rFonts w:ascii="Arial" w:hAnsi="Arial" w:eastAsia="Arial" w:cs="Arial"/>
          <w:b/>
          <w:bCs/>
        </w:rPr>
        <w:t>L1</w:t>
      </w:r>
      <w:r w:rsidRPr="67CF0723">
        <w:rPr>
          <w:rFonts w:ascii="Arial" w:hAnsi="Arial" w:eastAsia="Arial" w:cs="Arial"/>
        </w:rPr>
        <w:t xml:space="preserve">, </w:t>
      </w:r>
      <w:r w:rsidRPr="67CF0723">
        <w:rPr>
          <w:rFonts w:ascii="Arial" w:hAnsi="Arial" w:eastAsia="Arial" w:cs="Arial"/>
          <w:b/>
          <w:bCs/>
        </w:rPr>
        <w:t>L2</w:t>
      </w:r>
      <w:r w:rsidRPr="67CF0723">
        <w:rPr>
          <w:rFonts w:ascii="Arial" w:hAnsi="Arial" w:eastAsia="Arial" w:cs="Arial"/>
        </w:rPr>
        <w:t xml:space="preserve">, y </w:t>
      </w:r>
      <w:r w:rsidRPr="67CF0723">
        <w:rPr>
          <w:rFonts w:ascii="Arial" w:hAnsi="Arial" w:eastAsia="Arial" w:cs="Arial"/>
          <w:b/>
          <w:bCs/>
        </w:rPr>
        <w:t>ElasticNet</w:t>
      </w:r>
      <w:r w:rsidRPr="67CF0723">
        <w:rPr>
          <w:rFonts w:ascii="Arial" w:hAnsi="Arial" w:eastAsia="Arial" w:cs="Arial"/>
        </w:rPr>
        <w:t>.</w:t>
      </w:r>
    </w:p>
    <w:p w:rsidR="001C3D6A" w:rsidP="00466EAC" w:rsidRDefault="00466EAC" w14:paraId="0BE25F7B" w14:textId="330E146A">
      <w:pPr>
        <w:pStyle w:val="ListParagraph"/>
        <w:numPr>
          <w:ilvl w:val="0"/>
          <w:numId w:val="10"/>
        </w:numPr>
        <w:jc w:val="both"/>
        <w:rPr>
          <w:rFonts w:ascii="Arial" w:hAnsi="Arial" w:eastAsia="Arial" w:cs="Arial"/>
        </w:rPr>
      </w:pPr>
      <w:r>
        <w:rPr>
          <w:rFonts w:ascii="Arial" w:hAnsi="Arial" w:eastAsia="Arial" w:cs="Arial"/>
        </w:rPr>
        <w:t>‘</w:t>
      </w:r>
      <w:r w:rsidRPr="00466EAC">
        <w:rPr>
          <w:rFonts w:ascii="Arial" w:hAnsi="Arial" w:eastAsia="Arial" w:cs="Arial"/>
          <w:b/>
          <w:bCs/>
        </w:rPr>
        <w:t>classifier__l1_ratio</w:t>
      </w:r>
      <w:r>
        <w:rPr>
          <w:rFonts w:ascii="Arial" w:hAnsi="Arial" w:eastAsia="Arial" w:cs="Arial"/>
        </w:rPr>
        <w:t>’:</w:t>
      </w:r>
    </w:p>
    <w:p w:rsidRPr="00881F2E" w:rsidR="00881F2E" w:rsidP="67CF0723" w:rsidRDefault="00881F2E" w14:paraId="4F3F465B" w14:textId="19EB191A">
      <w:pPr>
        <w:pStyle w:val="ListParagraph"/>
        <w:jc w:val="both"/>
        <w:rPr>
          <w:rFonts w:ascii="Arial" w:hAnsi="Arial" w:eastAsia="Arial" w:cs="Arial"/>
        </w:rPr>
      </w:pPr>
      <w:r w:rsidRPr="67CF0723">
        <w:rPr>
          <w:rFonts w:ascii="Arial" w:hAnsi="Arial" w:eastAsia="Arial" w:cs="Arial"/>
        </w:rPr>
        <w:t>Este hiperparámetro solo aplica cuando se usa 'elasticnet' como penalización. Controla la mezcla de las regularizaciones L1 y L2</w:t>
      </w:r>
      <w:r w:rsidRPr="67CF0723" w:rsidR="00663385">
        <w:rPr>
          <w:rFonts w:ascii="Arial" w:hAnsi="Arial" w:eastAsia="Arial" w:cs="Arial"/>
        </w:rPr>
        <w:t>.  Los valores a utilizar serán los siguientes</w:t>
      </w:r>
      <w:r w:rsidRPr="67CF0723">
        <w:rPr>
          <w:rFonts w:ascii="Arial" w:hAnsi="Arial" w:eastAsia="Arial" w:cs="Arial"/>
        </w:rPr>
        <w:t>:</w:t>
      </w:r>
    </w:p>
    <w:p w:rsidRPr="00881F2E" w:rsidR="00881F2E" w:rsidP="00881F2E" w:rsidRDefault="00881F2E" w14:paraId="497AFB88" w14:textId="77777777">
      <w:pPr>
        <w:pStyle w:val="ListParagraph"/>
        <w:numPr>
          <w:ilvl w:val="0"/>
          <w:numId w:val="12"/>
        </w:numPr>
        <w:jc w:val="both"/>
        <w:rPr>
          <w:rFonts w:ascii="Arial" w:hAnsi="Arial" w:eastAsia="Arial" w:cs="Arial"/>
        </w:rPr>
      </w:pPr>
      <w:r w:rsidRPr="00881F2E">
        <w:rPr>
          <w:rFonts w:ascii="Arial" w:hAnsi="Arial" w:eastAsia="Arial" w:cs="Arial"/>
        </w:rPr>
        <w:t>l1_ratio=0.0: Equivale a L2 (solo Ridge).</w:t>
      </w:r>
    </w:p>
    <w:p w:rsidRPr="00881F2E" w:rsidR="00881F2E" w:rsidP="00881F2E" w:rsidRDefault="00881F2E" w14:paraId="0E106E85" w14:textId="77777777">
      <w:pPr>
        <w:pStyle w:val="ListParagraph"/>
        <w:numPr>
          <w:ilvl w:val="0"/>
          <w:numId w:val="12"/>
        </w:numPr>
        <w:jc w:val="both"/>
        <w:rPr>
          <w:rFonts w:ascii="Arial" w:hAnsi="Arial" w:eastAsia="Arial" w:cs="Arial"/>
        </w:rPr>
      </w:pPr>
      <w:r w:rsidRPr="00881F2E">
        <w:rPr>
          <w:rFonts w:ascii="Arial" w:hAnsi="Arial" w:eastAsia="Arial" w:cs="Arial"/>
        </w:rPr>
        <w:t>l1_ratio=1.0: Equivale a L1 (solo Lasso).</w:t>
      </w:r>
    </w:p>
    <w:p w:rsidR="0066708E" w:rsidP="4DE1BE54" w:rsidRDefault="0066708E" w14:paraId="2CB65B4B" w14:textId="22567AE5">
      <w:pPr>
        <w:pStyle w:val="ListParagraph"/>
        <w:numPr>
          <w:ilvl w:val="0"/>
          <w:numId w:val="12"/>
        </w:numPr>
        <w:jc w:val="both"/>
        <w:rPr>
          <w:rFonts w:ascii="Arial" w:hAnsi="Arial" w:eastAsia="Arial" w:cs="Arial"/>
        </w:rPr>
      </w:pPr>
      <w:r w:rsidRPr="4DE1BE54" w:rsidR="0736A8A3">
        <w:rPr>
          <w:rFonts w:ascii="Arial" w:hAnsi="Arial" w:eastAsia="Arial" w:cs="Arial"/>
        </w:rPr>
        <w:t>l1_ratio=0.5: Una mezcla equilibrada entre L1 y L2.</w:t>
      </w:r>
      <w:r w:rsidRPr="4DE1BE54">
        <w:rPr>
          <w:rFonts w:ascii="Arial" w:hAnsi="Arial" w:eastAsia="Arial" w:cs="Arial"/>
        </w:rPr>
        <w:br w:type="page"/>
      </w:r>
    </w:p>
    <w:p w:rsidR="006A42BB" w:rsidP="67CF0723" w:rsidRDefault="00F841DA" w14:paraId="51C879BB" w14:textId="292DB175">
      <w:pPr>
        <w:jc w:val="both"/>
        <w:rPr>
          <w:rFonts w:ascii="Arial" w:hAnsi="Arial" w:eastAsia="Arial" w:cs="Arial"/>
        </w:rPr>
      </w:pPr>
      <w:r w:rsidRPr="67CF0723">
        <w:rPr>
          <w:rFonts w:ascii="Arial" w:hAnsi="Arial" w:eastAsia="Arial" w:cs="Arial"/>
        </w:rPr>
        <w:t xml:space="preserve">Junto con lo anterior, se utilizó la función </w:t>
      </w:r>
      <w:r w:rsidRPr="67CF0723" w:rsidR="00D363AC">
        <w:rPr>
          <w:rFonts w:ascii="Arial" w:hAnsi="Arial" w:eastAsia="Arial" w:cs="Arial"/>
          <w:b/>
          <w:bCs/>
        </w:rPr>
        <w:t>StratifiedKFold</w:t>
      </w:r>
      <w:r w:rsidRPr="67CF0723" w:rsidR="00D363AC">
        <w:rPr>
          <w:rFonts w:ascii="Arial" w:hAnsi="Arial" w:eastAsia="Arial" w:cs="Arial"/>
        </w:rPr>
        <w:t xml:space="preserve"> para realizar una validación cruzada sobre 5 splits.  Además</w:t>
      </w:r>
      <w:r w:rsidRPr="67CF0723" w:rsidR="4CBCBF10">
        <w:rPr>
          <w:rFonts w:ascii="Arial" w:hAnsi="Arial" w:eastAsia="Arial" w:cs="Arial"/>
        </w:rPr>
        <w:t>,</w:t>
      </w:r>
      <w:r w:rsidRPr="67CF0723" w:rsidR="00D363AC">
        <w:rPr>
          <w:rFonts w:ascii="Arial" w:hAnsi="Arial" w:eastAsia="Arial" w:cs="Arial"/>
        </w:rPr>
        <w:t xml:space="preserve"> se utilizó la función </w:t>
      </w:r>
      <w:r w:rsidRPr="67CF0723" w:rsidR="00C43B26">
        <w:rPr>
          <w:rFonts w:ascii="Arial" w:hAnsi="Arial" w:eastAsia="Arial" w:cs="Arial"/>
          <w:b/>
          <w:bCs/>
        </w:rPr>
        <w:t>GridSearchCV</w:t>
      </w:r>
      <w:r w:rsidRPr="67CF0723" w:rsidR="00C43B26">
        <w:rPr>
          <w:rFonts w:ascii="Arial" w:hAnsi="Arial" w:eastAsia="Arial" w:cs="Arial"/>
        </w:rPr>
        <w:t xml:space="preserve">, para ejecutar las combinaciones definidas en la </w:t>
      </w:r>
      <w:r w:rsidR="00C43B26">
        <w:rPr>
          <w:rFonts w:ascii="Arial" w:hAnsi="Arial" w:eastAsia="Arial" w:cs="Arial"/>
        </w:rPr>
        <w:fldChar w:fldCharType="begin"/>
      </w:r>
      <w:r w:rsidR="00C43B26">
        <w:rPr>
          <w:rFonts w:ascii="Arial" w:hAnsi="Arial" w:eastAsia="Arial" w:cs="Arial"/>
        </w:rPr>
        <w:instrText xml:space="preserve"> REF _Ref178545645 \h </w:instrText>
      </w:r>
      <w:r w:rsidR="00C43B26">
        <w:rPr>
          <w:rFonts w:ascii="Arial" w:hAnsi="Arial" w:eastAsia="Arial" w:cs="Arial"/>
        </w:rPr>
      </w:r>
      <w:r w:rsidR="00C43B26">
        <w:rPr>
          <w:rFonts w:ascii="Arial" w:hAnsi="Arial" w:eastAsia="Arial" w:cs="Arial"/>
        </w:rPr>
        <w:fldChar w:fldCharType="separate"/>
      </w:r>
      <w:r w:rsidRPr="67CF0723" w:rsidR="00C43B26">
        <w:t>Figura 9</w:t>
      </w:r>
      <w:r w:rsidR="00C43B26">
        <w:rPr>
          <w:rFonts w:ascii="Arial" w:hAnsi="Arial" w:eastAsia="Arial" w:cs="Arial"/>
        </w:rPr>
        <w:fldChar w:fldCharType="end"/>
      </w:r>
      <w:r w:rsidRPr="67CF0723" w:rsidR="00F803AA">
        <w:rPr>
          <w:rFonts w:ascii="Arial" w:hAnsi="Arial" w:eastAsia="Arial" w:cs="Arial"/>
        </w:rPr>
        <w:t xml:space="preserve">, de manera de seleccionar </w:t>
      </w:r>
      <w:r w:rsidRPr="67CF0723" w:rsidR="00C511CD">
        <w:rPr>
          <w:rFonts w:ascii="Arial" w:hAnsi="Arial" w:eastAsia="Arial" w:cs="Arial"/>
        </w:rPr>
        <w:t xml:space="preserve">la mejor combinación de hiperparámetros que </w:t>
      </w:r>
      <w:r w:rsidRPr="67CF0723" w:rsidR="009310F8">
        <w:rPr>
          <w:rFonts w:ascii="Arial" w:hAnsi="Arial" w:eastAsia="Arial" w:cs="Arial"/>
        </w:rPr>
        <w:t>maximicen el F1</w:t>
      </w:r>
      <w:r w:rsidRPr="67CF0723" w:rsidR="1ED9D9DF">
        <w:rPr>
          <w:rFonts w:ascii="Arial" w:hAnsi="Arial" w:eastAsia="Arial" w:cs="Arial"/>
        </w:rPr>
        <w:t xml:space="preserve"> score</w:t>
      </w:r>
      <w:r w:rsidRPr="67CF0723" w:rsidR="009310F8">
        <w:rPr>
          <w:rFonts w:ascii="Arial" w:hAnsi="Arial" w:eastAsia="Arial" w:cs="Arial"/>
        </w:rPr>
        <w:t>.</w:t>
      </w:r>
    </w:p>
    <w:p w:rsidR="00B338EB" w:rsidP="00C43B26" w:rsidRDefault="006A42BB" w14:paraId="1EF84F3D" w14:textId="08BF612A">
      <w:pPr>
        <w:jc w:val="both"/>
        <w:rPr>
          <w:rFonts w:ascii="Arial" w:hAnsi="Arial" w:eastAsia="Arial" w:cs="Arial"/>
        </w:rPr>
      </w:pPr>
      <w:r>
        <w:rPr>
          <w:rFonts w:ascii="Arial" w:hAnsi="Arial" w:eastAsia="Arial" w:cs="Arial"/>
        </w:rPr>
        <w:t xml:space="preserve">Con esto se obtuvieron </w:t>
      </w:r>
      <w:r w:rsidR="00B338EB">
        <w:rPr>
          <w:rFonts w:ascii="Arial" w:hAnsi="Arial" w:eastAsia="Arial" w:cs="Arial"/>
        </w:rPr>
        <w:t>55 candidatos de combinaciones a analizar con lo que se generaron 275 ajustes de modelos a realizar</w:t>
      </w:r>
      <w:r w:rsidR="00AD77AB">
        <w:rPr>
          <w:rFonts w:ascii="Arial" w:hAnsi="Arial" w:eastAsia="Arial" w:cs="Arial"/>
        </w:rPr>
        <w:t xml:space="preserve"> con los datos de entrenamiento</w:t>
      </w:r>
      <w:r w:rsidR="00B338EB">
        <w:rPr>
          <w:rFonts w:ascii="Arial" w:hAnsi="Arial" w:eastAsia="Arial" w:cs="Arial"/>
        </w:rPr>
        <w:t>, obteniéndose los siguientes resultados:</w:t>
      </w:r>
    </w:p>
    <w:p w:rsidR="00361B82" w:rsidP="00361B82" w:rsidRDefault="00361B82" w14:paraId="56A31E81" w14:textId="77777777">
      <w:pPr>
        <w:keepNext/>
        <w:jc w:val="center"/>
      </w:pPr>
      <w:r w:rsidRPr="00361B82">
        <w:rPr>
          <w:rFonts w:ascii="Arial" w:hAnsi="Arial" w:eastAsia="Arial" w:cs="Arial"/>
          <w:noProof/>
        </w:rPr>
        <w:drawing>
          <wp:inline distT="0" distB="0" distL="0" distR="0" wp14:anchorId="3202F36D" wp14:editId="419FC862">
            <wp:extent cx="5943600" cy="419100"/>
            <wp:effectExtent l="19050" t="19050" r="19050" b="19050"/>
            <wp:docPr id="12651420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142055" name=""/>
                    <pic:cNvPicPr/>
                  </pic:nvPicPr>
                  <pic:blipFill>
                    <a:blip r:embed="rId21"/>
                    <a:stretch>
                      <a:fillRect/>
                    </a:stretch>
                  </pic:blipFill>
                  <pic:spPr>
                    <a:xfrm>
                      <a:off x="0" y="0"/>
                      <a:ext cx="5943600" cy="419100"/>
                    </a:xfrm>
                    <a:prstGeom prst="rect">
                      <a:avLst/>
                    </a:prstGeom>
                    <a:ln>
                      <a:solidFill>
                        <a:schemeClr val="tx1"/>
                      </a:solidFill>
                    </a:ln>
                  </pic:spPr>
                </pic:pic>
              </a:graphicData>
            </a:graphic>
          </wp:inline>
        </w:drawing>
      </w:r>
    </w:p>
    <w:p w:rsidRPr="00C43B26" w:rsidR="00C43B26" w:rsidP="00361B82" w:rsidRDefault="00361B82" w14:paraId="08178802" w14:textId="3578C676">
      <w:pPr>
        <w:pStyle w:val="Caption"/>
        <w:jc w:val="center"/>
        <w:rPr>
          <w:rFonts w:ascii="Arial" w:hAnsi="Arial" w:eastAsia="Arial" w:cs="Arial"/>
          <w:sz w:val="24"/>
          <w:szCs w:val="24"/>
        </w:rPr>
      </w:pPr>
      <w:r w:rsidR="1D75BB1C">
        <w:rPr/>
        <w:t xml:space="preserve">Figura </w:t>
      </w:r>
      <w:r>
        <w:fldChar w:fldCharType="begin"/>
      </w:r>
      <w:r>
        <w:instrText xml:space="preserve"> SEQ Figura \* ARABIC </w:instrText>
      </w:r>
      <w:r>
        <w:fldChar w:fldCharType="separate"/>
      </w:r>
      <w:r w:rsidRPr="4DE1BE54" w:rsidR="15F6C04C">
        <w:rPr>
          <w:noProof/>
        </w:rPr>
        <w:t>10</w:t>
      </w:r>
      <w:r>
        <w:fldChar w:fldCharType="end"/>
      </w:r>
      <w:r w:rsidR="1D75BB1C">
        <w:rPr/>
        <w:t>: Resultados Grilla de h</w:t>
      </w:r>
      <w:r w:rsidR="0D35B5FE">
        <w:rPr/>
        <w:t>iperparámetros</w:t>
      </w:r>
    </w:p>
    <w:p w:rsidRPr="00F44239" w:rsidR="6DA6968B" w:rsidP="002C0F6F" w:rsidRDefault="6DA6968B" w14:paraId="1357CD85" w14:textId="30FF46AD">
      <w:pPr>
        <w:pStyle w:val="Heading3"/>
        <w:jc w:val="both"/>
        <w:rPr>
          <w:rFonts w:ascii="Arial" w:hAnsi="Arial" w:eastAsia="Arial" w:cs="Arial"/>
        </w:rPr>
      </w:pPr>
      <w:bookmarkStart w:name="_Toc556532001" w:id="902600240"/>
      <w:r w:rsidRPr="4DE1BE54" w:rsidR="41BF5C36">
        <w:rPr>
          <w:rFonts w:ascii="Arial" w:hAnsi="Arial" w:eastAsia="Arial" w:cs="Arial"/>
        </w:rPr>
        <w:t>Evaluación del modelo seleccionado</w:t>
      </w:r>
      <w:bookmarkEnd w:id="902600240"/>
    </w:p>
    <w:p w:rsidR="00B073DD" w:rsidP="67CF0723" w:rsidRDefault="00AD77AB" w14:paraId="4F2763DB" w14:textId="7F05DFBB">
      <w:pPr>
        <w:jc w:val="both"/>
        <w:rPr>
          <w:rFonts w:ascii="Arial" w:hAnsi="Arial" w:eastAsia="Arial" w:cs="Arial"/>
        </w:rPr>
      </w:pPr>
      <w:r w:rsidRPr="67CF0723">
        <w:rPr>
          <w:rFonts w:ascii="Arial" w:hAnsi="Arial" w:eastAsia="Arial" w:cs="Arial"/>
        </w:rPr>
        <w:t>Con los hiper</w:t>
      </w:r>
      <w:r w:rsidRPr="67CF0723" w:rsidR="412553BF">
        <w:rPr>
          <w:rFonts w:ascii="Arial" w:hAnsi="Arial" w:eastAsia="Arial" w:cs="Arial"/>
        </w:rPr>
        <w:t>p</w:t>
      </w:r>
      <w:r w:rsidRPr="67CF0723">
        <w:rPr>
          <w:rFonts w:ascii="Arial" w:hAnsi="Arial" w:eastAsia="Arial" w:cs="Arial"/>
        </w:rPr>
        <w:t xml:space="preserve">arámetros obtenidos en </w:t>
      </w:r>
      <w:r w:rsidRPr="67CF0723" w:rsidR="00E140AD">
        <w:rPr>
          <w:rFonts w:ascii="Arial" w:hAnsi="Arial" w:eastAsia="Arial" w:cs="Arial"/>
        </w:rPr>
        <w:t>el ejercicio anterior, finalmente se procede a evaluar el modelo seleccionado.</w:t>
      </w:r>
      <w:r w:rsidRPr="67CF0723" w:rsidR="00DA414F">
        <w:rPr>
          <w:rFonts w:ascii="Arial" w:hAnsi="Arial" w:eastAsia="Arial" w:cs="Arial"/>
        </w:rPr>
        <w:t xml:space="preserve">  Estos son </w:t>
      </w:r>
      <w:r w:rsidRPr="67CF0723" w:rsidR="0083796C">
        <w:rPr>
          <w:rFonts w:ascii="Arial" w:hAnsi="Arial" w:eastAsia="Arial" w:cs="Arial"/>
        </w:rPr>
        <w:t>las principales</w:t>
      </w:r>
      <w:r w:rsidRPr="67CF0723" w:rsidR="00DA414F">
        <w:rPr>
          <w:rFonts w:ascii="Arial" w:hAnsi="Arial" w:eastAsia="Arial" w:cs="Arial"/>
        </w:rPr>
        <w:t xml:space="preserve"> </w:t>
      </w:r>
      <w:r w:rsidRPr="67CF0723" w:rsidR="0083796C">
        <w:rPr>
          <w:rFonts w:ascii="Arial" w:hAnsi="Arial" w:eastAsia="Arial" w:cs="Arial"/>
        </w:rPr>
        <w:t>métricas</w:t>
      </w:r>
      <w:r w:rsidRPr="67CF0723" w:rsidR="00DA414F">
        <w:rPr>
          <w:rFonts w:ascii="Arial" w:hAnsi="Arial" w:eastAsia="Arial" w:cs="Arial"/>
        </w:rPr>
        <w:t xml:space="preserve"> obtenidos</w:t>
      </w:r>
      <w:r w:rsidRPr="67CF0723" w:rsidR="0087210D">
        <w:rPr>
          <w:rFonts w:ascii="Arial" w:hAnsi="Arial" w:eastAsia="Arial" w:cs="Arial"/>
        </w:rPr>
        <w:t xml:space="preserve"> sobre los datos </w:t>
      </w:r>
      <w:r w:rsidRPr="67CF0723" w:rsidR="35F074DB">
        <w:rPr>
          <w:rFonts w:ascii="Arial" w:hAnsi="Arial" w:eastAsia="Arial" w:cs="Arial"/>
        </w:rPr>
        <w:t>de prueba</w:t>
      </w:r>
      <w:r w:rsidRPr="67CF0723" w:rsidR="001B3CFB">
        <w:rPr>
          <w:rFonts w:ascii="Arial" w:hAnsi="Arial" w:eastAsia="Arial" w:cs="Arial"/>
        </w:rPr>
        <w:t xml:space="preserve">, la </w:t>
      </w:r>
      <w:r w:rsidRPr="67CF0723" w:rsidR="00FF4AF0">
        <w:rPr>
          <w:rFonts w:ascii="Arial" w:hAnsi="Arial" w:eastAsia="Arial" w:cs="Arial"/>
        </w:rPr>
        <w:t>M</w:t>
      </w:r>
      <w:r w:rsidRPr="67CF0723" w:rsidR="001B3CFB">
        <w:rPr>
          <w:rFonts w:ascii="Arial" w:hAnsi="Arial" w:eastAsia="Arial" w:cs="Arial"/>
        </w:rPr>
        <w:t>atriz de</w:t>
      </w:r>
      <w:r w:rsidRPr="67CF0723" w:rsidR="0083796C">
        <w:rPr>
          <w:rFonts w:ascii="Arial" w:hAnsi="Arial" w:eastAsia="Arial" w:cs="Arial"/>
        </w:rPr>
        <w:t xml:space="preserve"> </w:t>
      </w:r>
      <w:r w:rsidRPr="67CF0723" w:rsidR="00FF4AF0">
        <w:rPr>
          <w:rFonts w:ascii="Arial" w:hAnsi="Arial" w:eastAsia="Arial" w:cs="Arial"/>
        </w:rPr>
        <w:t>C</w:t>
      </w:r>
      <w:r w:rsidRPr="67CF0723" w:rsidR="0083796C">
        <w:rPr>
          <w:rFonts w:ascii="Arial" w:hAnsi="Arial" w:eastAsia="Arial" w:cs="Arial"/>
        </w:rPr>
        <w:t>onfusión y el</w:t>
      </w:r>
      <w:r w:rsidRPr="67CF0723" w:rsidR="00FF4AF0">
        <w:rPr>
          <w:rFonts w:ascii="Arial" w:hAnsi="Arial" w:eastAsia="Arial" w:cs="Arial"/>
        </w:rPr>
        <w:t xml:space="preserve"> Threshold respectivamente</w:t>
      </w:r>
      <w:r w:rsidRPr="67CF0723" w:rsidR="00DA414F">
        <w:rPr>
          <w:rFonts w:ascii="Arial" w:hAnsi="Arial" w:eastAsia="Arial" w:cs="Arial"/>
        </w:rPr>
        <w:t>:</w:t>
      </w:r>
    </w:p>
    <w:tbl>
      <w:tblPr>
        <w:tblStyle w:val="ListTable2"/>
        <w:tblW w:w="9680" w:type="dxa"/>
        <w:tblLook w:val="04A0" w:firstRow="1" w:lastRow="0" w:firstColumn="1" w:lastColumn="0" w:noHBand="0" w:noVBand="1"/>
      </w:tblPr>
      <w:tblGrid>
        <w:gridCol w:w="3680"/>
        <w:gridCol w:w="1200"/>
        <w:gridCol w:w="1200"/>
        <w:gridCol w:w="1200"/>
        <w:gridCol w:w="1200"/>
        <w:gridCol w:w="1200"/>
      </w:tblGrid>
      <w:tr w:rsidRPr="00CB6AF8" w:rsidR="00CB6AF8" w:rsidTr="67CF0723" w14:paraId="5E79E7AB" w14:textId="77777777">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680" w:type="dxa"/>
            <w:noWrap/>
            <w:vAlign w:val="center"/>
            <w:hideMark/>
          </w:tcPr>
          <w:p w:rsidRPr="00CB6AF8" w:rsidR="00CB6AF8" w:rsidP="00CB6AF8" w:rsidRDefault="00CB6AF8" w14:paraId="64BFD7C5" w14:textId="77777777">
            <w:pPr>
              <w:rPr>
                <w:rFonts w:ascii="Times New Roman" w:hAnsi="Times New Roman" w:eastAsia="Times New Roman" w:cs="Times New Roman"/>
                <w:lang w:eastAsia="es-CL"/>
              </w:rPr>
            </w:pPr>
          </w:p>
        </w:tc>
        <w:tc>
          <w:tcPr>
            <w:tcW w:w="1200" w:type="dxa"/>
            <w:vAlign w:val="center"/>
            <w:hideMark/>
          </w:tcPr>
          <w:p w:rsidRPr="00CB6AF8" w:rsidR="00CB6AF8" w:rsidP="67CF0723" w:rsidRDefault="79C8DAD9" w14:paraId="2EC59070" w14:textId="77777777">
            <w:pPr>
              <w:jc w:val="center"/>
              <w:cnfStyle w:val="100000000000" w:firstRow="1" w:lastRow="0" w:firstColumn="0" w:lastColumn="0" w:oddVBand="0" w:evenVBand="0" w:oddHBand="0" w:evenHBand="0" w:firstRowFirstColumn="0" w:firstRowLastColumn="0" w:lastRowFirstColumn="0" w:lastRowLastColumn="0"/>
              <w:rPr>
                <w:rFonts w:ascii="Segoe UI" w:hAnsi="Segoe UI" w:eastAsia="Times New Roman" w:cs="Segoe UI"/>
                <w:color w:val="000000"/>
                <w:sz w:val="22"/>
                <w:szCs w:val="22"/>
                <w:lang w:eastAsia="es-CL"/>
              </w:rPr>
            </w:pPr>
            <w:r w:rsidRPr="67CF0723">
              <w:rPr>
                <w:rFonts w:ascii="Segoe UI" w:hAnsi="Segoe UI" w:eastAsia="Times New Roman" w:cs="Segoe UI"/>
                <w:color w:val="000000" w:themeColor="text1"/>
                <w:sz w:val="22"/>
                <w:szCs w:val="22"/>
                <w:lang w:eastAsia="es-CL"/>
              </w:rPr>
              <w:t>Accuracy</w:t>
            </w:r>
          </w:p>
        </w:tc>
        <w:tc>
          <w:tcPr>
            <w:tcW w:w="1200" w:type="dxa"/>
            <w:vAlign w:val="center"/>
            <w:hideMark/>
          </w:tcPr>
          <w:p w:rsidRPr="00CB6AF8" w:rsidR="00CB6AF8" w:rsidP="67CF0723" w:rsidRDefault="79C8DAD9" w14:paraId="6C42D36E" w14:textId="77777777">
            <w:pPr>
              <w:jc w:val="center"/>
              <w:cnfStyle w:val="100000000000" w:firstRow="1" w:lastRow="0" w:firstColumn="0" w:lastColumn="0" w:oddVBand="0" w:evenVBand="0" w:oddHBand="0" w:evenHBand="0" w:firstRowFirstColumn="0" w:firstRowLastColumn="0" w:lastRowFirstColumn="0" w:lastRowLastColumn="0"/>
              <w:rPr>
                <w:rFonts w:ascii="Segoe UI" w:hAnsi="Segoe UI" w:eastAsia="Times New Roman" w:cs="Segoe UI"/>
                <w:color w:val="000000"/>
                <w:sz w:val="22"/>
                <w:szCs w:val="22"/>
                <w:lang w:eastAsia="es-CL"/>
              </w:rPr>
            </w:pPr>
            <w:r w:rsidRPr="67CF0723">
              <w:rPr>
                <w:rFonts w:ascii="Segoe UI" w:hAnsi="Segoe UI" w:eastAsia="Times New Roman" w:cs="Segoe UI"/>
                <w:color w:val="000000" w:themeColor="text1"/>
                <w:sz w:val="22"/>
                <w:szCs w:val="22"/>
                <w:lang w:eastAsia="es-CL"/>
              </w:rPr>
              <w:t>Precision</w:t>
            </w:r>
          </w:p>
        </w:tc>
        <w:tc>
          <w:tcPr>
            <w:tcW w:w="1200" w:type="dxa"/>
            <w:vAlign w:val="center"/>
            <w:hideMark/>
          </w:tcPr>
          <w:p w:rsidRPr="00CB6AF8" w:rsidR="00CB6AF8" w:rsidP="00CB6AF8" w:rsidRDefault="00CB6AF8" w14:paraId="5AB60C62" w14:textId="77777777">
            <w:pPr>
              <w:jc w:val="center"/>
              <w:cnfStyle w:val="100000000000" w:firstRow="1" w:lastRow="0" w:firstColumn="0" w:lastColumn="0" w:oddVBand="0" w:evenVBand="0" w:oddHBand="0" w:evenHBand="0" w:firstRowFirstColumn="0" w:firstRowLastColumn="0" w:lastRowFirstColumn="0" w:lastRowLastColumn="0"/>
              <w:rPr>
                <w:rFonts w:ascii="Segoe UI" w:hAnsi="Segoe UI" w:eastAsia="Times New Roman" w:cs="Segoe UI"/>
                <w:color w:val="000000"/>
                <w:sz w:val="22"/>
                <w:szCs w:val="22"/>
                <w:lang w:eastAsia="es-CL"/>
              </w:rPr>
            </w:pPr>
            <w:r w:rsidRPr="00CB6AF8">
              <w:rPr>
                <w:rFonts w:ascii="Segoe UI" w:hAnsi="Segoe UI" w:eastAsia="Times New Roman" w:cs="Segoe UI"/>
                <w:color w:val="000000"/>
                <w:sz w:val="22"/>
                <w:szCs w:val="22"/>
                <w:lang w:eastAsia="es-CL"/>
              </w:rPr>
              <w:t>Recall</w:t>
            </w:r>
          </w:p>
        </w:tc>
        <w:tc>
          <w:tcPr>
            <w:tcW w:w="1200" w:type="dxa"/>
            <w:vAlign w:val="center"/>
            <w:hideMark/>
          </w:tcPr>
          <w:p w:rsidRPr="00CB6AF8" w:rsidR="00CB6AF8" w:rsidP="00CB6AF8" w:rsidRDefault="00CB6AF8" w14:paraId="1505FB53" w14:textId="77777777">
            <w:pPr>
              <w:jc w:val="center"/>
              <w:cnfStyle w:val="100000000000" w:firstRow="1" w:lastRow="0" w:firstColumn="0" w:lastColumn="0" w:oddVBand="0" w:evenVBand="0" w:oddHBand="0" w:evenHBand="0" w:firstRowFirstColumn="0" w:firstRowLastColumn="0" w:lastRowFirstColumn="0" w:lastRowLastColumn="0"/>
              <w:rPr>
                <w:rFonts w:ascii="Segoe UI" w:hAnsi="Segoe UI" w:eastAsia="Times New Roman" w:cs="Segoe UI"/>
                <w:color w:val="000000"/>
                <w:sz w:val="22"/>
                <w:szCs w:val="22"/>
                <w:lang w:eastAsia="es-CL"/>
              </w:rPr>
            </w:pPr>
            <w:r w:rsidRPr="00CB6AF8">
              <w:rPr>
                <w:rFonts w:ascii="Segoe UI" w:hAnsi="Segoe UI" w:eastAsia="Times New Roman" w:cs="Segoe UI"/>
                <w:color w:val="000000"/>
                <w:sz w:val="22"/>
                <w:szCs w:val="22"/>
                <w:lang w:eastAsia="es-CL"/>
              </w:rPr>
              <w:t>F1-score</w:t>
            </w:r>
          </w:p>
        </w:tc>
        <w:tc>
          <w:tcPr>
            <w:tcW w:w="1200" w:type="dxa"/>
            <w:vAlign w:val="center"/>
            <w:hideMark/>
          </w:tcPr>
          <w:p w:rsidRPr="00CB6AF8" w:rsidR="00CB6AF8" w:rsidP="00CB6AF8" w:rsidRDefault="00CB6AF8" w14:paraId="21874BF6" w14:textId="77777777">
            <w:pPr>
              <w:jc w:val="center"/>
              <w:cnfStyle w:val="100000000000" w:firstRow="1" w:lastRow="0" w:firstColumn="0" w:lastColumn="0" w:oddVBand="0" w:evenVBand="0" w:oddHBand="0" w:evenHBand="0" w:firstRowFirstColumn="0" w:firstRowLastColumn="0" w:lastRowFirstColumn="0" w:lastRowLastColumn="0"/>
              <w:rPr>
                <w:rFonts w:ascii="Segoe UI" w:hAnsi="Segoe UI" w:eastAsia="Times New Roman" w:cs="Segoe UI"/>
                <w:color w:val="000000"/>
                <w:sz w:val="22"/>
                <w:szCs w:val="22"/>
                <w:lang w:eastAsia="es-CL"/>
              </w:rPr>
            </w:pPr>
            <w:r w:rsidRPr="00CB6AF8">
              <w:rPr>
                <w:rFonts w:ascii="Segoe UI" w:hAnsi="Segoe UI" w:eastAsia="Times New Roman" w:cs="Segoe UI"/>
                <w:color w:val="000000"/>
                <w:sz w:val="22"/>
                <w:szCs w:val="22"/>
                <w:lang w:eastAsia="es-CL"/>
              </w:rPr>
              <w:t>AUC-ROC</w:t>
            </w:r>
          </w:p>
        </w:tc>
      </w:tr>
      <w:tr w:rsidRPr="00CB6AF8" w:rsidR="00CB6AF8" w:rsidTr="67CF0723" w14:paraId="728AAFAB" w14:textId="7777777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680" w:type="dxa"/>
            <w:vAlign w:val="center"/>
            <w:hideMark/>
          </w:tcPr>
          <w:p w:rsidRPr="00CB6AF8" w:rsidR="00CB6AF8" w:rsidP="2B1D797B" w:rsidRDefault="0945D0F0" w14:paraId="05B97A05" w14:textId="74666A8D">
            <w:pPr>
              <w:spacing w:line="259" w:lineRule="auto"/>
            </w:pPr>
            <w:r w:rsidRPr="0FB86EFE">
              <w:rPr>
                <w:rFonts w:ascii="Segoe UI" w:hAnsi="Segoe UI" w:eastAsia="Times New Roman" w:cs="Segoe UI"/>
                <w:color w:val="000000" w:themeColor="text1"/>
                <w:sz w:val="22"/>
                <w:szCs w:val="22"/>
                <w:lang w:eastAsia="es-CL"/>
              </w:rPr>
              <w:t xml:space="preserve">Mejor Modelo </w:t>
            </w:r>
          </w:p>
        </w:tc>
        <w:tc>
          <w:tcPr>
            <w:tcW w:w="1200" w:type="dxa"/>
            <w:vAlign w:val="center"/>
            <w:hideMark/>
          </w:tcPr>
          <w:p w:rsidRPr="00CB6AF8" w:rsidR="00CB6AF8" w:rsidP="00CB6AF8" w:rsidRDefault="00CB6AF8" w14:paraId="378ABEB3" w14:textId="77777777">
            <w:pPr>
              <w:jc w:val="center"/>
              <w:cnfStyle w:val="000000100000" w:firstRow="0" w:lastRow="0" w:firstColumn="0" w:lastColumn="0" w:oddVBand="0" w:evenVBand="0" w:oddHBand="1" w:evenHBand="0" w:firstRowFirstColumn="0" w:firstRowLastColumn="0" w:lastRowFirstColumn="0" w:lastRowLastColumn="0"/>
              <w:rPr>
                <w:rFonts w:ascii="Segoe UI" w:hAnsi="Segoe UI" w:eastAsia="Times New Roman" w:cs="Segoe UI"/>
                <w:color w:val="000000"/>
                <w:sz w:val="22"/>
                <w:szCs w:val="22"/>
                <w:lang w:eastAsia="es-CL"/>
              </w:rPr>
            </w:pPr>
            <w:r w:rsidRPr="00CB6AF8">
              <w:rPr>
                <w:rFonts w:ascii="Segoe UI" w:hAnsi="Segoe UI" w:eastAsia="Times New Roman" w:cs="Segoe UI"/>
                <w:color w:val="000000"/>
                <w:sz w:val="22"/>
                <w:szCs w:val="22"/>
                <w:lang w:eastAsia="es-CL"/>
              </w:rPr>
              <w:t>0.858108</w:t>
            </w:r>
          </w:p>
        </w:tc>
        <w:tc>
          <w:tcPr>
            <w:tcW w:w="1200" w:type="dxa"/>
            <w:vAlign w:val="center"/>
            <w:hideMark/>
          </w:tcPr>
          <w:p w:rsidRPr="00CB6AF8" w:rsidR="00CB6AF8" w:rsidP="00CB6AF8" w:rsidRDefault="00CB6AF8" w14:paraId="60C2AB4C" w14:textId="77777777">
            <w:pPr>
              <w:jc w:val="center"/>
              <w:cnfStyle w:val="000000100000" w:firstRow="0" w:lastRow="0" w:firstColumn="0" w:lastColumn="0" w:oddVBand="0" w:evenVBand="0" w:oddHBand="1" w:evenHBand="0" w:firstRowFirstColumn="0" w:firstRowLastColumn="0" w:lastRowFirstColumn="0" w:lastRowLastColumn="0"/>
              <w:rPr>
                <w:rFonts w:ascii="Segoe UI" w:hAnsi="Segoe UI" w:eastAsia="Times New Roman" w:cs="Segoe UI"/>
                <w:color w:val="000000"/>
                <w:sz w:val="22"/>
                <w:szCs w:val="22"/>
                <w:lang w:eastAsia="es-CL"/>
              </w:rPr>
            </w:pPr>
            <w:r w:rsidRPr="00CB6AF8">
              <w:rPr>
                <w:rFonts w:ascii="Segoe UI" w:hAnsi="Segoe UI" w:eastAsia="Times New Roman" w:cs="Segoe UI"/>
                <w:color w:val="000000"/>
                <w:sz w:val="22"/>
                <w:szCs w:val="22"/>
                <w:lang w:eastAsia="es-CL"/>
              </w:rPr>
              <w:t>0.868421</w:t>
            </w:r>
          </w:p>
        </w:tc>
        <w:tc>
          <w:tcPr>
            <w:tcW w:w="1200" w:type="dxa"/>
            <w:vAlign w:val="center"/>
            <w:hideMark/>
          </w:tcPr>
          <w:p w:rsidRPr="00CB6AF8" w:rsidR="00CB6AF8" w:rsidP="00CB6AF8" w:rsidRDefault="00CB6AF8" w14:paraId="27326D62" w14:textId="77777777">
            <w:pPr>
              <w:jc w:val="center"/>
              <w:cnfStyle w:val="000000100000" w:firstRow="0" w:lastRow="0" w:firstColumn="0" w:lastColumn="0" w:oddVBand="0" w:evenVBand="0" w:oddHBand="1" w:evenHBand="0" w:firstRowFirstColumn="0" w:firstRowLastColumn="0" w:lastRowFirstColumn="0" w:lastRowLastColumn="0"/>
              <w:rPr>
                <w:rFonts w:ascii="Segoe UI" w:hAnsi="Segoe UI" w:eastAsia="Times New Roman" w:cs="Segoe UI"/>
                <w:color w:val="000000"/>
                <w:sz w:val="22"/>
                <w:szCs w:val="22"/>
                <w:lang w:eastAsia="es-CL"/>
              </w:rPr>
            </w:pPr>
            <w:r w:rsidRPr="00CB6AF8">
              <w:rPr>
                <w:rFonts w:ascii="Segoe UI" w:hAnsi="Segoe UI" w:eastAsia="Times New Roman" w:cs="Segoe UI"/>
                <w:color w:val="000000"/>
                <w:sz w:val="22"/>
                <w:szCs w:val="22"/>
                <w:lang w:eastAsia="es-CL"/>
              </w:rPr>
              <w:t>0.857143</w:t>
            </w:r>
          </w:p>
        </w:tc>
        <w:tc>
          <w:tcPr>
            <w:tcW w:w="1200" w:type="dxa"/>
            <w:vAlign w:val="center"/>
            <w:hideMark/>
          </w:tcPr>
          <w:p w:rsidRPr="00CB6AF8" w:rsidR="00CB6AF8" w:rsidP="00CB6AF8" w:rsidRDefault="00CB6AF8" w14:paraId="549B1C38" w14:textId="77777777">
            <w:pPr>
              <w:jc w:val="center"/>
              <w:cnfStyle w:val="000000100000" w:firstRow="0" w:lastRow="0" w:firstColumn="0" w:lastColumn="0" w:oddVBand="0" w:evenVBand="0" w:oddHBand="1" w:evenHBand="0" w:firstRowFirstColumn="0" w:firstRowLastColumn="0" w:lastRowFirstColumn="0" w:lastRowLastColumn="0"/>
              <w:rPr>
                <w:rFonts w:ascii="Segoe UI" w:hAnsi="Segoe UI" w:eastAsia="Times New Roman" w:cs="Segoe UI"/>
                <w:color w:val="000000"/>
                <w:sz w:val="22"/>
                <w:szCs w:val="22"/>
                <w:lang w:eastAsia="es-CL"/>
              </w:rPr>
            </w:pPr>
            <w:r w:rsidRPr="00CB6AF8">
              <w:rPr>
                <w:rFonts w:ascii="Segoe UI" w:hAnsi="Segoe UI" w:eastAsia="Times New Roman" w:cs="Segoe UI"/>
                <w:color w:val="000000"/>
                <w:sz w:val="22"/>
                <w:szCs w:val="22"/>
                <w:lang w:eastAsia="es-CL"/>
              </w:rPr>
              <w:t>0.862745</w:t>
            </w:r>
          </w:p>
        </w:tc>
        <w:tc>
          <w:tcPr>
            <w:tcW w:w="1200" w:type="dxa"/>
            <w:vAlign w:val="center"/>
            <w:hideMark/>
          </w:tcPr>
          <w:p w:rsidRPr="00CB6AF8" w:rsidR="00CB6AF8" w:rsidP="0087210D" w:rsidRDefault="00CB6AF8" w14:paraId="5D968575" w14:textId="77777777">
            <w:pPr>
              <w:keepNext/>
              <w:jc w:val="center"/>
              <w:cnfStyle w:val="000000100000" w:firstRow="0" w:lastRow="0" w:firstColumn="0" w:lastColumn="0" w:oddVBand="0" w:evenVBand="0" w:oddHBand="1" w:evenHBand="0" w:firstRowFirstColumn="0" w:firstRowLastColumn="0" w:lastRowFirstColumn="0" w:lastRowLastColumn="0"/>
              <w:rPr>
                <w:rFonts w:ascii="Segoe UI" w:hAnsi="Segoe UI" w:eastAsia="Times New Roman" w:cs="Segoe UI"/>
                <w:color w:val="000000"/>
                <w:sz w:val="22"/>
                <w:szCs w:val="22"/>
                <w:lang w:eastAsia="es-CL"/>
              </w:rPr>
            </w:pPr>
            <w:r w:rsidRPr="00CB6AF8">
              <w:rPr>
                <w:rFonts w:ascii="Segoe UI" w:hAnsi="Segoe UI" w:eastAsia="Times New Roman" w:cs="Segoe UI"/>
                <w:color w:val="000000"/>
                <w:sz w:val="22"/>
                <w:szCs w:val="22"/>
                <w:lang w:eastAsia="es-CL"/>
              </w:rPr>
              <w:t>0.909091</w:t>
            </w:r>
          </w:p>
        </w:tc>
      </w:tr>
    </w:tbl>
    <w:p w:rsidR="00B073DD" w:rsidP="0087210D" w:rsidRDefault="0087210D" w14:paraId="6FD773E4" w14:textId="00F45296">
      <w:pPr>
        <w:pStyle w:val="Caption"/>
        <w:jc w:val="center"/>
        <w:rPr>
          <w:rFonts w:ascii="Arial" w:hAnsi="Arial" w:eastAsia="Arial" w:cs="Arial"/>
        </w:rPr>
      </w:pPr>
      <w:r>
        <w:t xml:space="preserve">Tabla </w:t>
      </w:r>
      <w:r>
        <w:fldChar w:fldCharType="begin"/>
      </w:r>
      <w:r>
        <w:instrText xml:space="preserve"> SEQ Tabla \* ARABIC </w:instrText>
      </w:r>
      <w:r>
        <w:fldChar w:fldCharType="separate"/>
      </w:r>
      <w:r>
        <w:rPr>
          <w:noProof/>
        </w:rPr>
        <w:t>18</w:t>
      </w:r>
      <w:r>
        <w:fldChar w:fldCharType="end"/>
      </w:r>
      <w:r>
        <w:t xml:space="preserve">: </w:t>
      </w:r>
      <w:r w:rsidR="009304D5">
        <w:t>Resultados Test modelo seleccionado</w:t>
      </w:r>
    </w:p>
    <w:p w:rsidR="1B3303A9" w:rsidP="78A1EE41" w:rsidRDefault="1B3303A9" w14:paraId="6A53BB7B" w14:textId="247BF61E">
      <w:pPr>
        <w:spacing w:line="259" w:lineRule="auto"/>
        <w:jc w:val="both"/>
        <w:rPr>
          <w:rFonts w:ascii="Arial" w:hAnsi="Arial" w:eastAsia="Arial" w:cs="Arial"/>
        </w:rPr>
      </w:pPr>
      <w:r w:rsidRPr="67CF0723">
        <w:rPr>
          <w:rFonts w:ascii="Arial" w:hAnsi="Arial" w:eastAsia="Arial" w:cs="Arial"/>
        </w:rPr>
        <w:t xml:space="preserve">La matriz de confusión presentada en la Figura 11 </w:t>
      </w:r>
      <w:r w:rsidRPr="67CF0723" w:rsidR="062AC110">
        <w:rPr>
          <w:rFonts w:ascii="Arial" w:hAnsi="Arial" w:eastAsia="Arial" w:cs="Arial"/>
        </w:rPr>
        <w:t xml:space="preserve">de la que se obtienen los resultados de la Tabla 18 </w:t>
      </w:r>
      <w:r w:rsidRPr="67CF0723">
        <w:rPr>
          <w:rFonts w:ascii="Arial" w:hAnsi="Arial" w:eastAsia="Arial" w:cs="Arial"/>
        </w:rPr>
        <w:t xml:space="preserve">es clave para evaluar el rendimiento del modelo seleccionado. En este caso, se observa que el modelo predice correctamente 61 casos negativos (sin enfermedad) y 66 casos positivos (con enfermedad). Sin embargo, comete 10 errores al predecir falsos positivos (clasificando erróneamente a pacientes sanos como enfermos) y 11 errores de falsos negativos (clasificando erróneamente a pacientes enfermos como sanos). </w:t>
      </w:r>
    </w:p>
    <w:p w:rsidR="14D2C190" w:rsidP="6E1208EB" w:rsidRDefault="1B3303A9" w14:paraId="20C0080E" w14:textId="56366EF9">
      <w:pPr>
        <w:spacing w:line="259" w:lineRule="auto"/>
        <w:jc w:val="both"/>
        <w:rPr>
          <w:rFonts w:ascii="Arial" w:hAnsi="Arial" w:eastAsia="Arial" w:cs="Arial"/>
        </w:rPr>
      </w:pPr>
      <w:r w:rsidRPr="67CF0723">
        <w:rPr>
          <w:rFonts w:ascii="Arial" w:hAnsi="Arial" w:eastAsia="Arial" w:cs="Arial"/>
        </w:rPr>
        <w:t>Estos resultados son importantes ya que el balance entre precisión (evitar falsos positivos) y recall (evitar falsos negativos) es crítico en el contexto clínico, donde no detectar a un paciente con enfermedad puede tener graves consecuencias. Por ello, el modelo muestra un buen rendimiento general, aunque es importante seguir monitoreando estos errores para mejorar la capacidad de detección del modelo</w:t>
      </w:r>
      <w:r w:rsidRPr="67CF0723" w:rsidR="2B127C4E">
        <w:rPr>
          <w:rFonts w:ascii="Arial" w:hAnsi="Arial" w:eastAsia="Arial" w:cs="Arial"/>
        </w:rPr>
        <w:t xml:space="preserve"> de utilizarse en un ambiente clínico</w:t>
      </w:r>
      <w:r w:rsidRPr="67CF0723">
        <w:rPr>
          <w:rFonts w:ascii="Arial" w:hAnsi="Arial" w:eastAsia="Arial" w:cs="Arial"/>
        </w:rPr>
        <w:t>.</w:t>
      </w:r>
    </w:p>
    <w:p w:rsidR="00FF4AF0" w:rsidP="00FF4AF0" w:rsidRDefault="001E3F57" w14:paraId="74BD917E" w14:textId="77777777">
      <w:pPr>
        <w:keepNext/>
        <w:jc w:val="center"/>
      </w:pPr>
      <w:r>
        <w:rPr>
          <w:noProof/>
        </w:rPr>
        <w:drawing>
          <wp:inline distT="0" distB="0" distL="0" distR="0" wp14:anchorId="7DF6E274" wp14:editId="677EBFCA">
            <wp:extent cx="2880000" cy="2498410"/>
            <wp:effectExtent l="0" t="0" r="0" b="0"/>
            <wp:docPr id="845352351"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352351" name="Imagen 1" descr="Gráfico, Gráfico de rectángulos&#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0000" cy="2498410"/>
                    </a:xfrm>
                    <a:prstGeom prst="rect">
                      <a:avLst/>
                    </a:prstGeom>
                    <a:noFill/>
                    <a:ln>
                      <a:noFill/>
                    </a:ln>
                  </pic:spPr>
                </pic:pic>
              </a:graphicData>
            </a:graphic>
          </wp:inline>
        </w:drawing>
      </w:r>
    </w:p>
    <w:p w:rsidR="6BCC3493" w:rsidP="4DE1BE54" w:rsidRDefault="6BCC3493" w14:paraId="1E8A3313" w14:textId="41C49829">
      <w:pPr>
        <w:pStyle w:val="Caption"/>
        <w:jc w:val="center"/>
        <w:rPr>
          <w:rFonts w:ascii="Arial" w:hAnsi="Arial" w:eastAsia="Arial" w:cs="Arial"/>
        </w:rPr>
      </w:pPr>
      <w:r w:rsidR="5DCF5C30">
        <w:rPr/>
        <w:t xml:space="preserve">Figura </w:t>
      </w:r>
      <w:r>
        <w:fldChar w:fldCharType="begin"/>
      </w:r>
      <w:r>
        <w:instrText xml:space="preserve"> SEQ Figura \* ARABIC </w:instrText>
      </w:r>
      <w:r>
        <w:fldChar w:fldCharType="separate"/>
      </w:r>
      <w:r w:rsidRPr="4DE1BE54" w:rsidR="15F6C04C">
        <w:rPr>
          <w:noProof/>
        </w:rPr>
        <w:t>11</w:t>
      </w:r>
      <w:r>
        <w:fldChar w:fldCharType="end"/>
      </w:r>
      <w:r w:rsidR="5DCF5C30">
        <w:rPr/>
        <w:t>: Matriz Con</w:t>
      </w:r>
      <w:r w:rsidR="15F6C04C">
        <w:rPr/>
        <w:t>fusión (Test) modelo seleccionado</w:t>
      </w:r>
    </w:p>
    <w:p w:rsidR="2100B59A" w:rsidP="5E0D1F09" w:rsidRDefault="2100B59A" w14:paraId="414BFB5E" w14:textId="2643C274">
      <w:pPr>
        <w:spacing w:line="259" w:lineRule="auto"/>
        <w:jc w:val="both"/>
        <w:rPr>
          <w:rFonts w:ascii="Arial" w:hAnsi="Arial" w:eastAsia="Arial" w:cs="Arial"/>
        </w:rPr>
      </w:pPr>
      <w:r w:rsidRPr="67CF0723">
        <w:rPr>
          <w:rFonts w:ascii="Arial" w:hAnsi="Arial" w:eastAsia="Arial" w:cs="Arial"/>
        </w:rPr>
        <w:t xml:space="preserve">La gráfica de precisión y recall en función del umbral que se muestra en la </w:t>
      </w:r>
      <w:r w:rsidRPr="67CF0723" w:rsidR="1F5F7EC1">
        <w:rPr>
          <w:rFonts w:ascii="Arial" w:hAnsi="Arial" w:eastAsia="Arial" w:cs="Arial"/>
        </w:rPr>
        <w:t>Fi</w:t>
      </w:r>
      <w:r w:rsidRPr="67CF0723">
        <w:rPr>
          <w:rFonts w:ascii="Arial" w:hAnsi="Arial" w:eastAsia="Arial" w:cs="Arial"/>
        </w:rPr>
        <w:t>gura 12 se complementa con las métricas de rendimiento del modelo seleccionado</w:t>
      </w:r>
      <w:r w:rsidRPr="67CF0723" w:rsidR="3E60695E">
        <w:rPr>
          <w:rFonts w:ascii="Arial" w:hAnsi="Arial" w:eastAsia="Arial" w:cs="Arial"/>
        </w:rPr>
        <w:t xml:space="preserve"> en la Tabla 18</w:t>
      </w:r>
      <w:r w:rsidRPr="67CF0723">
        <w:rPr>
          <w:rFonts w:ascii="Arial" w:hAnsi="Arial" w:eastAsia="Arial" w:cs="Arial"/>
        </w:rPr>
        <w:t>. En nuestro caso, el mejor modelo presenta una precisión de 0.868, un recall de 0.857, un F1-score de 0.863 y un AUC-ROC de 0.909. Estas métricas sugieren que el modelo tiene un buen balance entre precisión y recall, lo que significa que logra identificar correctamente una alta proporción de pacientes con enfermedad cardíaca, al mismo tiempo que minimiza los falsos positivos.</w:t>
      </w:r>
    </w:p>
    <w:p w:rsidR="2100B59A" w:rsidP="5E0D1F09" w:rsidRDefault="2100B59A" w14:paraId="05CDE26A" w14:textId="6B04DF3B">
      <w:pPr>
        <w:spacing w:line="259" w:lineRule="auto"/>
        <w:jc w:val="both"/>
        <w:rPr>
          <w:rFonts w:ascii="Arial" w:hAnsi="Arial" w:eastAsia="Arial" w:cs="Arial"/>
        </w:rPr>
      </w:pPr>
      <w:r w:rsidRPr="5E0D1F09">
        <w:rPr>
          <w:rFonts w:ascii="Arial" w:hAnsi="Arial" w:eastAsia="Arial" w:cs="Arial"/>
        </w:rPr>
        <w:t>En relación con la gráfica, podemos ver que el umbral de decisión elegido permite mantener un buen compromiso entre precisión y recall, ya que ambos valores son altos. Esto indica que el umbral actual permite al modelo no solo predecir correctamente los casos de enfermedad (alto recall), sino también hacerlo con un bajo número de falsos positivos (alta precisión). El F1-score de 0.863, que es una medida armonizada de precisión y recall, confirma que el equilibrio alcanzado es óptimo, favoreciendo un rendimiento robusto del modelo.</w:t>
      </w:r>
    </w:p>
    <w:p w:rsidR="001E3F57" w:rsidP="67CF0723" w:rsidRDefault="78FF954C" w14:paraId="3E335EEA" w14:textId="45717EF3">
      <w:pPr>
        <w:spacing w:line="259" w:lineRule="auto"/>
        <w:jc w:val="both"/>
        <w:rPr>
          <w:rFonts w:ascii="Arial" w:hAnsi="Arial" w:eastAsia="Arial" w:cs="Arial"/>
        </w:rPr>
      </w:pPr>
      <w:r w:rsidRPr="67CF0723">
        <w:rPr>
          <w:rFonts w:ascii="Arial" w:hAnsi="Arial" w:eastAsia="Arial" w:cs="Arial"/>
        </w:rPr>
        <w:t>Además, el AUC-ROC de 0.909 indica que el modelo distingue entre clases positivas y negativas en diferentes umbrales, lo que refuerza la idea de que es efectivo en términos de discriminación entre clases.</w:t>
      </w:r>
    </w:p>
    <w:p w:rsidR="00AE5C54" w:rsidP="00AE5C54" w:rsidRDefault="00763ACB" w14:paraId="266BA886" w14:textId="77777777">
      <w:pPr>
        <w:keepNext/>
        <w:jc w:val="center"/>
      </w:pPr>
      <w:r>
        <w:rPr>
          <w:noProof/>
        </w:rPr>
        <w:drawing>
          <wp:inline distT="0" distB="0" distL="0" distR="0" wp14:anchorId="32CF756A" wp14:editId="601B8A2E">
            <wp:extent cx="2880000" cy="2273299"/>
            <wp:effectExtent l="0" t="0" r="0" b="0"/>
            <wp:docPr id="359236685"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36685" name="Imagen 2" descr="Gráfico, Gráfico de líneas&#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0000" cy="2273299"/>
                    </a:xfrm>
                    <a:prstGeom prst="rect">
                      <a:avLst/>
                    </a:prstGeom>
                    <a:noFill/>
                    <a:ln>
                      <a:noFill/>
                    </a:ln>
                  </pic:spPr>
                </pic:pic>
              </a:graphicData>
            </a:graphic>
          </wp:inline>
        </w:drawing>
      </w:r>
    </w:p>
    <w:p w:rsidR="001E3F57" w:rsidP="00AE5C54" w:rsidRDefault="00AE5C54" w14:paraId="7D65427E" w14:textId="52EAA763">
      <w:pPr>
        <w:pStyle w:val="Caption"/>
        <w:jc w:val="center"/>
        <w:rPr>
          <w:rFonts w:ascii="Arial" w:hAnsi="Arial" w:eastAsia="Arial" w:cs="Arial"/>
        </w:rPr>
      </w:pPr>
      <w:r>
        <w:t xml:space="preserve">Figura </w:t>
      </w:r>
      <w:r>
        <w:fldChar w:fldCharType="begin"/>
      </w:r>
      <w:r>
        <w:instrText xml:space="preserve"> SEQ Figura \* ARABIC </w:instrText>
      </w:r>
      <w:r>
        <w:fldChar w:fldCharType="separate"/>
      </w:r>
      <w:r>
        <w:rPr>
          <w:noProof/>
        </w:rPr>
        <w:t>12</w:t>
      </w:r>
      <w:r>
        <w:fldChar w:fldCharType="end"/>
      </w:r>
      <w:r>
        <w:t>: Thre</w:t>
      </w:r>
      <w:r w:rsidR="00B21F5B">
        <w:t>shold (Test) modelo seleccionado</w:t>
      </w:r>
    </w:p>
    <w:p w:rsidR="74C8A991" w:rsidP="67CF0723" w:rsidRDefault="74C8A991" w14:paraId="5988D39F" w14:textId="527470AB">
      <w:pPr>
        <w:jc w:val="both"/>
        <w:rPr>
          <w:rFonts w:ascii="Arial" w:hAnsi="Arial" w:eastAsia="Arial" w:cs="Arial"/>
        </w:rPr>
      </w:pPr>
      <w:r w:rsidRPr="4DE1BE54" w:rsidR="7F594EDC">
        <w:rPr>
          <w:rFonts w:ascii="Arial" w:hAnsi="Arial" w:eastAsia="Arial" w:cs="Arial"/>
        </w:rPr>
        <w:t xml:space="preserve">En resumen, tanto la gráfica como las métricas generales del modelo sugieren que se ha encontrado un umbral que proporciona un equilibrio adecuado entre precisión y recall. Este umbral maximiza la detección de la enfermedad cardíaca sin generar una cantidad excesiva de falsos positivos. A partir de esta información, podemos concluir que el modelo es sólido y está bien ajustado para el propósito clínico de predicción de enfermedades cardíacas, sin </w:t>
      </w:r>
      <w:r w:rsidRPr="4DE1BE54" w:rsidR="5C547DEF">
        <w:rPr>
          <w:rFonts w:ascii="Arial" w:hAnsi="Arial" w:eastAsia="Arial" w:cs="Arial"/>
        </w:rPr>
        <w:t>embargo,</w:t>
      </w:r>
      <w:r w:rsidRPr="4DE1BE54" w:rsidR="7F594EDC">
        <w:rPr>
          <w:rFonts w:ascii="Arial" w:hAnsi="Arial" w:eastAsia="Arial" w:cs="Arial"/>
        </w:rPr>
        <w:t xml:space="preserve"> </w:t>
      </w:r>
      <w:r w:rsidRPr="4DE1BE54" w:rsidR="4287443A">
        <w:rPr>
          <w:rFonts w:ascii="Arial" w:hAnsi="Arial" w:eastAsia="Arial" w:cs="Arial"/>
        </w:rPr>
        <w:t xml:space="preserve">sería necesario continuar evaluando </w:t>
      </w:r>
      <w:r w:rsidRPr="4DE1BE54" w:rsidR="1AC56C95">
        <w:rPr>
          <w:rFonts w:ascii="Arial" w:hAnsi="Arial" w:eastAsia="Arial" w:cs="Arial"/>
        </w:rPr>
        <w:t>el modelo con nuevos sets de datos para continuar mejorando el m</w:t>
      </w:r>
      <w:r w:rsidRPr="4DE1BE54" w:rsidR="632F8B35">
        <w:rPr>
          <w:rFonts w:ascii="Arial" w:hAnsi="Arial" w:eastAsia="Arial" w:cs="Arial"/>
        </w:rPr>
        <w:t xml:space="preserve">ismo </w:t>
      </w:r>
      <w:r w:rsidRPr="4DE1BE54" w:rsidR="1AC56C95">
        <w:rPr>
          <w:rFonts w:ascii="Arial" w:hAnsi="Arial" w:eastAsia="Arial" w:cs="Arial"/>
        </w:rPr>
        <w:t>con más datos.</w:t>
      </w:r>
    </w:p>
    <w:p w:rsidRPr="00F44239" w:rsidR="6DA6968B" w:rsidP="002C0F6F" w:rsidRDefault="6DA6968B" w14:paraId="26228B98" w14:textId="32491551">
      <w:pPr>
        <w:pStyle w:val="Heading2"/>
        <w:jc w:val="both"/>
        <w:rPr>
          <w:rFonts w:ascii="Arial" w:hAnsi="Arial" w:eastAsia="Arial" w:cs="Arial"/>
          <w:sz w:val="24"/>
          <w:szCs w:val="24"/>
        </w:rPr>
      </w:pPr>
      <w:bookmarkStart w:name="_Toc303093006" w:id="1836116885"/>
      <w:r w:rsidRPr="4DE1BE54" w:rsidR="41BF5C36">
        <w:rPr>
          <w:rFonts w:ascii="Arial" w:hAnsi="Arial" w:eastAsia="Arial" w:cs="Arial"/>
        </w:rPr>
        <w:t>Análisis de clúster con aprendizaje no supervisado</w:t>
      </w:r>
      <w:bookmarkEnd w:id="1836116885"/>
    </w:p>
    <w:p w:rsidRPr="00F44239" w:rsidR="6DA6968B" w:rsidP="002C0F6F" w:rsidRDefault="2239C983" w14:paraId="675747B1" w14:textId="0F027C4C">
      <w:pPr>
        <w:pStyle w:val="Heading3"/>
        <w:jc w:val="both"/>
        <w:rPr>
          <w:rFonts w:ascii="Arial" w:hAnsi="Arial" w:eastAsia="Arial" w:cs="Arial"/>
        </w:rPr>
      </w:pPr>
      <w:bookmarkStart w:name="_Toc842056603" w:id="597757690"/>
      <w:r w:rsidRPr="4DE1BE54" w:rsidR="6E0A8FA1">
        <w:rPr>
          <w:rFonts w:ascii="Arial" w:hAnsi="Arial" w:eastAsia="Arial" w:cs="Arial"/>
        </w:rPr>
        <w:t>Análisis de Componentes Principales</w:t>
      </w:r>
      <w:bookmarkEnd w:id="597757690"/>
    </w:p>
    <w:p w:rsidR="7205BE49" w:rsidP="6BF9E059" w:rsidRDefault="0A7B349A" w14:paraId="46653EBE" w14:textId="536CC483">
      <w:pPr>
        <w:jc w:val="both"/>
        <w:rPr>
          <w:rFonts w:ascii="Arial" w:hAnsi="Arial" w:eastAsia="Arial" w:cs="Arial"/>
        </w:rPr>
      </w:pPr>
      <w:r w:rsidRPr="4DE1BE54" w:rsidR="097FB887">
        <w:rPr>
          <w:rFonts w:ascii="Arial" w:hAnsi="Arial" w:eastAsia="Arial" w:cs="Arial"/>
        </w:rPr>
        <w:t>La técnica de Análisis de Componentes Principales (PCA, por sus siglas en inglés) es un método de reducción de dimensionalidad que transforma un conjunto de variables posiblemente correlacionadas en un nuevo conjunto de variables no correlacionadas, denominadas componentes principales</w:t>
      </w:r>
      <w:r w:rsidRPr="4DE1BE54" w:rsidR="57466B73">
        <w:rPr>
          <w:rFonts w:ascii="Arial" w:hAnsi="Arial" w:eastAsia="Arial" w:cs="Arial"/>
        </w:rPr>
        <w:t xml:space="preserve"> (Kurita, 2020)</w:t>
      </w:r>
      <w:r w:rsidRPr="4DE1BE54" w:rsidR="097FB887">
        <w:rPr>
          <w:rFonts w:ascii="Arial" w:hAnsi="Arial" w:eastAsia="Arial" w:cs="Arial"/>
        </w:rPr>
        <w:t>. Cada componente principal captura la mayor cantidad posible de varianza en los datos, lo que permite simplificar la complejidad del conjunto de datos mientras se mantiene la mayor parte de la información relevante.</w:t>
      </w:r>
    </w:p>
    <w:p w:rsidR="7205BE49" w:rsidP="67CF0723" w:rsidRDefault="0A7B349A" w14:paraId="29124E9D" w14:textId="3F935365">
      <w:pPr>
        <w:jc w:val="both"/>
        <w:rPr>
          <w:rFonts w:ascii="Arial" w:hAnsi="Arial" w:eastAsia="Arial" w:cs="Arial"/>
        </w:rPr>
      </w:pPr>
      <w:r w:rsidRPr="67CF0723">
        <w:rPr>
          <w:rFonts w:ascii="Arial" w:hAnsi="Arial" w:eastAsia="Arial" w:cs="Arial"/>
        </w:rPr>
        <w:t>En este análisis, PCA nos permite reducir las variables originales del dataset a un número más manejable de componentes principales. Esto es especialmente útil en datasets donde las variables están correlacionadas entre sí, lo que puede afectar el rendimiento de los modelos de aprendizaje automático. Al utilizar PCA, eliminamos las correlaciones redundantes entre variables y nos centramos en las nuevas componentes que capturan la mayor variabilidad en los datos.</w:t>
      </w:r>
    </w:p>
    <w:p w:rsidR="00A51B24" w:rsidP="002C0F6F" w:rsidRDefault="00A51B24" w14:paraId="73E6F5BD" w14:textId="0121D0C7">
      <w:pPr>
        <w:jc w:val="both"/>
        <w:rPr>
          <w:rFonts w:ascii="Arial" w:hAnsi="Arial" w:eastAsia="Arial" w:cs="Arial"/>
        </w:rPr>
      </w:pPr>
      <w:r>
        <w:rPr>
          <w:noProof/>
        </w:rPr>
        <w:drawing>
          <wp:inline distT="0" distB="0" distL="0" distR="0" wp14:anchorId="09532176" wp14:editId="65947B7B">
            <wp:extent cx="5378726" cy="273064"/>
            <wp:effectExtent l="19050" t="19050" r="12700" b="12700"/>
            <wp:docPr id="966490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24">
                      <a:extLst>
                        <a:ext uri="{28A0092B-C50C-407E-A947-70E740481C1C}">
                          <a14:useLocalDpi xmlns:a14="http://schemas.microsoft.com/office/drawing/2010/main" val="0"/>
                        </a:ext>
                      </a:extLst>
                    </a:blip>
                    <a:stretch>
                      <a:fillRect/>
                    </a:stretch>
                  </pic:blipFill>
                  <pic:spPr>
                    <a:xfrm>
                      <a:off x="0" y="0"/>
                      <a:ext cx="5378726" cy="273064"/>
                    </a:xfrm>
                    <a:prstGeom prst="rect">
                      <a:avLst/>
                    </a:prstGeom>
                    <a:ln>
                      <a:solidFill>
                        <a:schemeClr val="tx1"/>
                      </a:solidFill>
                    </a:ln>
                  </pic:spPr>
                </pic:pic>
              </a:graphicData>
            </a:graphic>
          </wp:inline>
        </w:drawing>
      </w:r>
    </w:p>
    <w:p w:rsidR="00A51B24" w:rsidP="2CB850F2" w:rsidRDefault="679B1688" w14:paraId="0730630E" w14:textId="4053002B">
      <w:pPr>
        <w:spacing w:before="240" w:after="240"/>
        <w:jc w:val="both"/>
      </w:pPr>
      <w:r w:rsidRPr="67CF0723">
        <w:rPr>
          <w:rFonts w:ascii="Arial" w:hAnsi="Arial" w:eastAsia="Arial" w:cs="Arial"/>
        </w:rPr>
        <w:t>En este caso, hemos calculado la varianza explicada por cada componente principal para determinar cuántas de estas componentes necesitamos para conservar la mayor parte de la información del dataset. Las primeras dos componentes principales suelen ser las que explican una mayor proporción de la varianza total. Esto significa que gran parte de la información del dataset original se puede representar adecuadamente con solo estas dos componentes.</w:t>
      </w:r>
    </w:p>
    <w:p w:rsidR="00A51B24" w:rsidP="2CB850F2" w:rsidRDefault="679B1688" w14:paraId="08D1E6A2" w14:textId="16211FD8">
      <w:pPr>
        <w:spacing w:before="240" w:after="240"/>
        <w:jc w:val="both"/>
      </w:pPr>
      <w:r w:rsidRPr="67CF0723">
        <w:rPr>
          <w:rFonts w:ascii="Arial" w:hAnsi="Arial" w:eastAsia="Arial" w:cs="Arial"/>
        </w:rPr>
        <w:t>Para este dataset, la primera componente principal explica una gran parte de la varianza de los datos, mientras que la segunda componente también captura una proporción significativa. Al sumar la varianza explicada por ambas componentes, logramos capturar una cantidad considerable de la información presente en el conjunto de datos original, lo que sugiere que podemos reducir la dimensionalidad sin perder demasiada información. Esto también facilita la visualización y el análisis de los datos, ya que podemos representar gráficamente las observaciones en un espacio de dos dimensiones, permitiendo una mejor comprensión de los patrones presentes en el dataset.</w:t>
      </w:r>
    </w:p>
    <w:p w:rsidR="00A51B24" w:rsidP="2CB850F2" w:rsidRDefault="679B1688" w14:paraId="5FA12BF3" w14:textId="101BD3A7">
      <w:pPr>
        <w:spacing w:before="240" w:after="240"/>
        <w:jc w:val="both"/>
        <w:rPr>
          <w:rFonts w:ascii="Arial" w:hAnsi="Arial" w:eastAsia="Arial" w:cs="Arial"/>
        </w:rPr>
      </w:pPr>
      <w:r w:rsidRPr="2CB850F2">
        <w:rPr>
          <w:rFonts w:ascii="Arial" w:hAnsi="Arial" w:eastAsia="Arial" w:cs="Arial"/>
        </w:rPr>
        <w:t>Este proceso de reducción de dimensionalidad a través de PCA ayuda a simplificar los datos</w:t>
      </w:r>
      <w:r w:rsidRPr="3CF5B637">
        <w:rPr>
          <w:rFonts w:ascii="Arial" w:hAnsi="Arial" w:eastAsia="Arial" w:cs="Arial"/>
        </w:rPr>
        <w:t xml:space="preserve"> y a</w:t>
      </w:r>
      <w:r w:rsidRPr="2CB850F2">
        <w:rPr>
          <w:rFonts w:ascii="Arial" w:hAnsi="Arial" w:eastAsia="Arial" w:cs="Arial"/>
        </w:rPr>
        <w:t xml:space="preserve"> mejorar la eficiencia de los modelos de aprendizaje automático al eliminar el ruido y las redundancias en los datos, lo que permite que el modelo se concentre en las características relevantes para </w:t>
      </w:r>
      <w:r w:rsidRPr="3CF5B637">
        <w:rPr>
          <w:rFonts w:ascii="Arial" w:hAnsi="Arial" w:eastAsia="Arial" w:cs="Arial"/>
        </w:rPr>
        <w:t>la</w:t>
      </w:r>
      <w:r w:rsidRPr="2CB850F2">
        <w:rPr>
          <w:rFonts w:ascii="Arial" w:hAnsi="Arial" w:eastAsia="Arial" w:cs="Arial"/>
        </w:rPr>
        <w:t xml:space="preserve"> predicción.</w:t>
      </w:r>
    </w:p>
    <w:p w:rsidRPr="00F44239" w:rsidR="6DA6968B" w:rsidP="67CF0723" w:rsidRDefault="6DA6968B" w14:paraId="20ACA5A7" w14:textId="17E3D40C">
      <w:pPr>
        <w:pStyle w:val="Heading3"/>
        <w:jc w:val="both"/>
        <w:rPr>
          <w:rFonts w:ascii="Arial" w:hAnsi="Arial" w:eastAsia="Arial" w:cs="Arial"/>
        </w:rPr>
      </w:pPr>
      <w:bookmarkStart w:name="_Toc996222806" w:id="131832383"/>
      <w:r w:rsidRPr="4DE1BE54" w:rsidR="41BF5C36">
        <w:rPr>
          <w:rFonts w:ascii="Arial" w:hAnsi="Arial" w:eastAsia="Arial" w:cs="Arial"/>
        </w:rPr>
        <w:t>Clustering</w:t>
      </w:r>
      <w:bookmarkEnd w:id="131832383"/>
    </w:p>
    <w:p w:rsidR="7BC518E8" w:rsidP="67CF0723" w:rsidRDefault="7BC518E8" w14:paraId="71275CDE" w14:textId="23F66C09">
      <w:r w:rsidRPr="67CF0723">
        <w:t>La técnica de clúster es una herramienta de aprendizaje no supervisado que agrupa observaciones o puntos de datos en subconjuntos llamados clústeres o grupos. El objetivo principal es que las observaciones dentro de un mismo grupo sean más similares entre sí que a las observaciones en otros grupos. En el contexto de nuestro análisis de enfermedades cardíacas, aplicar un algoritmo de clustering nos permite identificar patrones ocultos en los datos sin utilizar la variable objetivo (es decir, sin saber de antemano si un paciente tiene o no la enfermedad).</w:t>
      </w:r>
    </w:p>
    <w:p w:rsidR="7BC518E8" w:rsidP="18769899" w:rsidRDefault="7BC518E8" w14:paraId="3D337ADC" w14:textId="523162EA">
      <w:pPr>
        <w:jc w:val="both"/>
      </w:pPr>
      <w:r w:rsidRPr="18769899">
        <w:rPr>
          <w:rFonts w:ascii="Arial" w:hAnsi="Arial" w:eastAsia="Arial" w:cs="Arial"/>
        </w:rPr>
        <w:t>Análisis de clúster</w:t>
      </w:r>
    </w:p>
    <w:p w:rsidR="7A5DE233" w:rsidP="67CF0723" w:rsidRDefault="7BC518E8" w14:paraId="3A73EDC3" w14:textId="4DBB9CF4">
      <w:r w:rsidRPr="67CF0723">
        <w:t xml:space="preserve">Existen varias técnicas de clustering, siendo una de las más comunes el algoritmo de K-means, que agrupa los datos en un número predefinido de clústeres, minimizando la variación interna dentro de cada grupo. </w:t>
      </w:r>
      <w:r w:rsidRPr="67CF0723" w:rsidR="7A5DE233">
        <w:t xml:space="preserve"> </w:t>
      </w:r>
    </w:p>
    <w:p w:rsidR="1D7789B1" w:rsidP="67CF0723" w:rsidRDefault="7BC518E8" w14:paraId="3EDB4107" w14:textId="12608045">
      <w:pPr>
        <w:jc w:val="both"/>
        <w:rPr>
          <w:rFonts w:ascii="Arial" w:hAnsi="Arial" w:eastAsia="Arial" w:cs="Arial"/>
        </w:rPr>
      </w:pPr>
      <w:r w:rsidRPr="67CF0723">
        <w:rPr>
          <w:rFonts w:ascii="Arial" w:hAnsi="Arial" w:eastAsia="Arial" w:cs="Arial"/>
        </w:rPr>
        <w:t>En este caso, el clustering es útil para explorar si existen patrones o subgrupos en el dataset que puedan corresponder, por ejemplo, a diferentes perfiles de pacientes en función de los factores de riesgo presentes. Esto puede ofrecer información adicional que puede no ser evidente en un análisis supervisado tradicional.</w:t>
      </w:r>
    </w:p>
    <w:p w:rsidR="00AA04B6" w:rsidP="00AA04B6" w:rsidRDefault="00AA04B6" w14:paraId="3ED7CBCA" w14:textId="63A10CD1">
      <w:pPr>
        <w:jc w:val="center"/>
        <w:rPr>
          <w:rFonts w:ascii="Arial" w:hAnsi="Arial" w:eastAsia="Arial" w:cs="Arial"/>
        </w:rPr>
      </w:pPr>
      <w:r>
        <w:rPr>
          <w:noProof/>
        </w:rPr>
        <w:drawing>
          <wp:inline distT="0" distB="0" distL="0" distR="0" wp14:anchorId="366BF5D3" wp14:editId="2F520746">
            <wp:extent cx="4320000" cy="3587538"/>
            <wp:effectExtent l="0" t="0" r="4445" b="0"/>
            <wp:docPr id="821525399"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25">
                      <a:extLst>
                        <a:ext uri="{28A0092B-C50C-407E-A947-70E740481C1C}">
                          <a14:useLocalDpi xmlns:a14="http://schemas.microsoft.com/office/drawing/2010/main" val="0"/>
                        </a:ext>
                      </a:extLst>
                    </a:blip>
                    <a:stretch>
                      <a:fillRect/>
                    </a:stretch>
                  </pic:blipFill>
                  <pic:spPr>
                    <a:xfrm>
                      <a:off x="0" y="0"/>
                      <a:ext cx="4320000" cy="3587538"/>
                    </a:xfrm>
                    <a:prstGeom prst="rect">
                      <a:avLst/>
                    </a:prstGeom>
                  </pic:spPr>
                </pic:pic>
              </a:graphicData>
            </a:graphic>
          </wp:inline>
        </w:drawing>
      </w:r>
    </w:p>
    <w:p w:rsidR="00AA04B6" w:rsidP="67CF0723" w:rsidRDefault="253DD27D" w14:paraId="49E74ADF" w14:textId="6755C310">
      <w:pPr>
        <w:spacing w:line="259" w:lineRule="auto"/>
        <w:jc w:val="both"/>
        <w:rPr>
          <w:rFonts w:ascii="Arial" w:hAnsi="Arial" w:eastAsia="Arial" w:cs="Arial"/>
        </w:rPr>
      </w:pPr>
      <w:r w:rsidRPr="67CF0723">
        <w:rPr>
          <w:rFonts w:ascii="Arial" w:hAnsi="Arial" w:eastAsia="Arial" w:cs="Arial"/>
        </w:rPr>
        <w:t>En este gráfico, los puntos están coloreados en función de los dos clústeres formados por K-means. Cada punto representa una observación del dataset proyectada en el espacio de dos dimensiones definido por las primeras dos componentes principales</w:t>
      </w:r>
      <w:r w:rsidRPr="67CF0723" w:rsidR="617E4EA5">
        <w:rPr>
          <w:rFonts w:ascii="Arial" w:hAnsi="Arial" w:eastAsia="Arial" w:cs="Arial"/>
        </w:rPr>
        <w:t xml:space="preserve"> que tomamos del PCA en la sección anterior</w:t>
      </w:r>
      <w:r w:rsidRPr="67CF0723">
        <w:rPr>
          <w:rFonts w:ascii="Arial" w:hAnsi="Arial" w:eastAsia="Arial" w:cs="Arial"/>
        </w:rPr>
        <w:t>. Los puntos rojos pertenecen al clúster 0, y los puntos azules pertenecen al clúster 1.</w:t>
      </w:r>
    </w:p>
    <w:p w:rsidR="00AA04B6" w:rsidP="67CF0723" w:rsidRDefault="253DD27D" w14:paraId="622EB933" w14:textId="5D1CCB8A">
      <w:pPr>
        <w:spacing w:line="259" w:lineRule="auto"/>
        <w:jc w:val="both"/>
        <w:rPr>
          <w:rFonts w:ascii="Arial" w:hAnsi="Arial" w:eastAsia="Arial" w:cs="Arial"/>
        </w:rPr>
      </w:pPr>
      <w:r w:rsidRPr="67CF0723">
        <w:rPr>
          <w:rFonts w:ascii="Arial" w:hAnsi="Arial" w:eastAsia="Arial" w:cs="Arial"/>
        </w:rPr>
        <w:t>Se puede observar que los puntos tienden a agruparse en dos regiones distintas. El clúster rojo (clúster 0) está en la parte izquierda del gráfico, mientras que el azul (clúster 1) se agrupa más hacia la derecha. Esto indica que el algoritmo K-means ha sido capaz de segmentar los datos en dos grupos distintos en función de las características representadas en las dos primeras componentes principales.</w:t>
      </w:r>
    </w:p>
    <w:p w:rsidR="00AA04B6" w:rsidP="5FE2C3FD" w:rsidRDefault="00AA04B6" w14:paraId="1C17C4B4" w14:textId="1E3D20DB">
      <w:pPr>
        <w:jc w:val="both"/>
        <w:rPr>
          <w:rFonts w:ascii="Arial" w:hAnsi="Arial" w:eastAsia="Arial" w:cs="Arial"/>
        </w:rPr>
      </w:pPr>
    </w:p>
    <w:p w:rsidR="00D06CD1" w:rsidP="00AA04B6" w:rsidRDefault="00D06CD1" w14:paraId="5D8B4F6E" w14:textId="6C06D758">
      <w:pPr>
        <w:jc w:val="center"/>
        <w:rPr>
          <w:rFonts w:ascii="Arial" w:hAnsi="Arial" w:eastAsia="Arial" w:cs="Arial"/>
        </w:rPr>
      </w:pPr>
      <w:r>
        <w:rPr>
          <w:noProof/>
        </w:rPr>
        <w:drawing>
          <wp:inline distT="0" distB="0" distL="0" distR="0" wp14:anchorId="6F512F40" wp14:editId="34FEEFE7">
            <wp:extent cx="4320000" cy="3587538"/>
            <wp:effectExtent l="0" t="0" r="4445" b="0"/>
            <wp:docPr id="899039513" name="Imagen 2"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26">
                      <a:extLst>
                        <a:ext uri="{28A0092B-C50C-407E-A947-70E740481C1C}">
                          <a14:useLocalDpi xmlns:a14="http://schemas.microsoft.com/office/drawing/2010/main" val="0"/>
                        </a:ext>
                      </a:extLst>
                    </a:blip>
                    <a:stretch>
                      <a:fillRect/>
                    </a:stretch>
                  </pic:blipFill>
                  <pic:spPr>
                    <a:xfrm>
                      <a:off x="0" y="0"/>
                      <a:ext cx="4320000" cy="3587538"/>
                    </a:xfrm>
                    <a:prstGeom prst="rect">
                      <a:avLst/>
                    </a:prstGeom>
                  </pic:spPr>
                </pic:pic>
              </a:graphicData>
            </a:graphic>
          </wp:inline>
        </w:drawing>
      </w:r>
    </w:p>
    <w:p w:rsidRPr="00F44239" w:rsidR="00A51B24" w:rsidP="67CF0723" w:rsidRDefault="7DA22BE5" w14:paraId="6DD78B25" w14:textId="6EDBF27D">
      <w:pPr>
        <w:spacing w:before="240" w:after="240"/>
        <w:jc w:val="both"/>
        <w:rPr>
          <w:rFonts w:ascii="Arial" w:hAnsi="Arial" w:eastAsia="Arial" w:cs="Arial"/>
        </w:rPr>
      </w:pPr>
      <w:r w:rsidRPr="67CF0723">
        <w:rPr>
          <w:rFonts w:ascii="Arial" w:hAnsi="Arial" w:eastAsia="Arial" w:cs="Arial"/>
        </w:rPr>
        <w:t>Este gráfico es similar al anterior, pero incluye contornos que marcan la frontera entre los dos clústeres. La región en rojo muestra el espacio asignado al clúster 0, mientras que la región azul corresponde al clúster 1. Los contornos ayudan a visualizar claramente la separación entre los dos grupos, mostrando cómo K-means ha trazado una línea divisoria en el espacio de las componentes principales para separar ambos clústeres.</w:t>
      </w:r>
    </w:p>
    <w:p w:rsidRPr="00F44239" w:rsidR="00A51B24" w:rsidP="67CF0723" w:rsidRDefault="7DA22BE5" w14:paraId="7BBC3DC1" w14:textId="10C384BC">
      <w:pPr>
        <w:spacing w:before="240" w:after="240"/>
        <w:jc w:val="both"/>
        <w:rPr>
          <w:rFonts w:ascii="Arial" w:hAnsi="Arial" w:eastAsia="Arial" w:cs="Arial"/>
        </w:rPr>
      </w:pPr>
      <w:r w:rsidRPr="4DE1BE54" w:rsidR="00B06976">
        <w:rPr>
          <w:rFonts w:ascii="Arial" w:hAnsi="Arial" w:eastAsia="Arial" w:cs="Arial"/>
        </w:rPr>
        <w:t>La frontera entre los clústeres es lineal, lo que es característico del algoritmo K-means, ya que siempre busca minimizar la distancia euclidiana entre los puntos y los centroides de cada clúster. En este caso, se observa una buena separación entre los grupos, aunque con algunos puntos en la frontera que podrían considerarse casos ambiguos o difíciles de clasificar correctamente.</w:t>
      </w:r>
    </w:p>
    <w:p w:rsidR="4DE1BE54" w:rsidRDefault="4DE1BE54" w14:paraId="4CF06579" w14:textId="468ABFE6">
      <w:r>
        <w:br w:type="page"/>
      </w:r>
    </w:p>
    <w:p w:rsidRPr="00F44239" w:rsidR="6DA6968B" w:rsidP="002C0F6F" w:rsidRDefault="6DA6968B" w14:paraId="2571CAF6" w14:textId="146548C0">
      <w:pPr>
        <w:pStyle w:val="Heading1"/>
        <w:jc w:val="both"/>
        <w:rPr>
          <w:rFonts w:ascii="Arial" w:hAnsi="Arial" w:eastAsia="Arial" w:cs="Arial"/>
        </w:rPr>
      </w:pPr>
      <w:bookmarkStart w:name="_Toc1878171814" w:id="1688388377"/>
      <w:r w:rsidRPr="4DE1BE54" w:rsidR="41BF5C36">
        <w:rPr>
          <w:rFonts w:ascii="Arial" w:hAnsi="Arial" w:eastAsia="Arial" w:cs="Arial"/>
        </w:rPr>
        <w:t>Conclusión</w:t>
      </w:r>
      <w:bookmarkEnd w:id="1688388377"/>
    </w:p>
    <w:p w:rsidRPr="00F44239" w:rsidR="7205BE49" w:rsidP="67CF0723" w:rsidRDefault="2F140810" w14:paraId="68344147" w14:textId="1027E693">
      <w:pPr>
        <w:jc w:val="both"/>
        <w:rPr>
          <w:rFonts w:ascii="Arial" w:hAnsi="Arial" w:eastAsia="Arial" w:cs="Arial"/>
        </w:rPr>
      </w:pPr>
      <w:r w:rsidRPr="67CF0723">
        <w:rPr>
          <w:rFonts w:ascii="Arial" w:hAnsi="Arial" w:eastAsia="Arial" w:cs="Arial"/>
        </w:rPr>
        <w:t>En este trabajo se implementaron técnicas de aprendizaje supervisado y no supervisado para abordar el diagnóstico de enfermedades cardíacas a partir de datos clínicos. El análisis exploratorio de los datos permitió identificar patrones importantes y limpiar el dataset para garantizar la robustez del modelado posterior. En la parte supervisada, la Regresión Logística fue seleccionada como el mejor modelo, obteniendo un buen equilibrio entre precisión y recall, con un AUC-ROC de 0.909, lo que evidencia su capacidad para discriminar de manera efectiva entre pacientes con y sin la enfermedad.</w:t>
      </w:r>
    </w:p>
    <w:p w:rsidRPr="00F44239" w:rsidR="7205BE49" w:rsidP="67CF0723" w:rsidRDefault="2F140810" w14:paraId="4F5DDBA3" w14:textId="15B4C6EC">
      <w:pPr>
        <w:jc w:val="both"/>
        <w:rPr>
          <w:rFonts w:ascii="Arial" w:hAnsi="Arial" w:eastAsia="Arial" w:cs="Arial"/>
        </w:rPr>
      </w:pPr>
      <w:r w:rsidRPr="67CF0723">
        <w:rPr>
          <w:rFonts w:ascii="Arial" w:hAnsi="Arial" w:eastAsia="Arial" w:cs="Arial"/>
        </w:rPr>
        <w:t>En cuanto al análisis no supervisado, el uso de PCA y K-means permitió reducir la dimensionalidad del dataset y agrupar las observaciones en clústeres claramente diferenciados, ofreciendo una interpretación adicional sobre los patrones presentes en los datos. Este análisis sugiere que, más allá de la clasificación supervisada, existen subgrupos naturales en el conjunto de datos que podrían ser utilizados para futuras investigaciones o personalización de tratamientos.</w:t>
      </w:r>
    </w:p>
    <w:p w:rsidRPr="00F44239" w:rsidR="7205BE49" w:rsidP="67CF0723" w:rsidRDefault="2F140810" w14:paraId="503C08A8" w14:textId="6963ACDA">
      <w:pPr>
        <w:jc w:val="both"/>
        <w:rPr>
          <w:rFonts w:ascii="Arial" w:hAnsi="Arial" w:eastAsia="Arial" w:cs="Arial"/>
        </w:rPr>
      </w:pPr>
      <w:r w:rsidRPr="67CF0723">
        <w:rPr>
          <w:rFonts w:ascii="Arial" w:hAnsi="Arial" w:eastAsia="Arial" w:cs="Arial"/>
        </w:rPr>
        <w:t xml:space="preserve">Finalmente, el modelo supervisado logrado presenta un rendimiento adecuado para la tarea de diagnóstico, pero hay margen para futuras mejoras, como la exploración de técnicas más avanzadas de </w:t>
      </w:r>
      <w:r w:rsidRPr="67CF0723" w:rsidR="47F5462C">
        <w:rPr>
          <w:rFonts w:ascii="Arial" w:hAnsi="Arial" w:eastAsia="Arial" w:cs="Arial"/>
        </w:rPr>
        <w:t>re</w:t>
      </w:r>
      <w:r w:rsidRPr="67CF0723">
        <w:rPr>
          <w:rFonts w:ascii="Arial" w:hAnsi="Arial" w:eastAsia="Arial" w:cs="Arial"/>
        </w:rPr>
        <w:t xml:space="preserve">balanceo de clases o el uso de </w:t>
      </w:r>
      <w:r w:rsidRPr="67CF0723" w:rsidR="46E31569">
        <w:rPr>
          <w:rFonts w:ascii="Arial" w:hAnsi="Arial" w:eastAsia="Arial" w:cs="Arial"/>
        </w:rPr>
        <w:t xml:space="preserve">otros </w:t>
      </w:r>
      <w:r w:rsidRPr="67CF0723">
        <w:rPr>
          <w:rFonts w:ascii="Arial" w:hAnsi="Arial" w:eastAsia="Arial" w:cs="Arial"/>
        </w:rPr>
        <w:t xml:space="preserve">modelos no lineales. Los resultados del clustering también sugieren que hay espacio para una interpretación más profunda de los grupos formados en el espacio PCA, lo cual podría conducir a nuevas hipótesis </w:t>
      </w:r>
      <w:r w:rsidRPr="67CF0723" w:rsidR="4565C095">
        <w:rPr>
          <w:rFonts w:ascii="Arial" w:hAnsi="Arial" w:eastAsia="Arial" w:cs="Arial"/>
        </w:rPr>
        <w:t>respecto a las características usadas en este trabajo</w:t>
      </w:r>
      <w:r w:rsidRPr="67CF0723">
        <w:rPr>
          <w:rFonts w:ascii="Arial" w:hAnsi="Arial" w:eastAsia="Arial" w:cs="Arial"/>
        </w:rPr>
        <w:t xml:space="preserve">. </w:t>
      </w:r>
    </w:p>
    <w:p w:rsidRPr="00F44239" w:rsidR="7205BE49" w:rsidP="67CF0723" w:rsidRDefault="2F140810" w14:paraId="6AD0B95A" w14:textId="6BDB4E91">
      <w:pPr>
        <w:jc w:val="both"/>
        <w:rPr>
          <w:rFonts w:ascii="Arial" w:hAnsi="Arial" w:eastAsia="Arial" w:cs="Arial"/>
        </w:rPr>
      </w:pPr>
      <w:r w:rsidRPr="4DE1BE54" w:rsidR="001CA492">
        <w:rPr>
          <w:rFonts w:ascii="Arial" w:hAnsi="Arial" w:eastAsia="Arial" w:cs="Arial"/>
        </w:rPr>
        <w:t xml:space="preserve">En general, este trabajo muestra la efectividad del uso de aprendizaje estadístico en problemas del mundo real como el diagnóstico </w:t>
      </w:r>
      <w:r w:rsidRPr="4DE1BE54" w:rsidR="300C15EF">
        <w:rPr>
          <w:rFonts w:ascii="Arial" w:hAnsi="Arial" w:eastAsia="Arial" w:cs="Arial"/>
        </w:rPr>
        <w:t>de</w:t>
      </w:r>
      <w:r w:rsidRPr="4DE1BE54" w:rsidR="001CA492">
        <w:rPr>
          <w:rFonts w:ascii="Arial" w:hAnsi="Arial" w:eastAsia="Arial" w:cs="Arial"/>
        </w:rPr>
        <w:t xml:space="preserve"> </w:t>
      </w:r>
      <w:r w:rsidRPr="4DE1BE54" w:rsidR="300C15EF">
        <w:rPr>
          <w:rFonts w:ascii="Arial" w:hAnsi="Arial" w:eastAsia="Arial" w:cs="Arial"/>
        </w:rPr>
        <w:t xml:space="preserve">enfermedades cardiacas </w:t>
      </w:r>
      <w:r w:rsidRPr="4DE1BE54" w:rsidR="001CA492">
        <w:rPr>
          <w:rFonts w:ascii="Arial" w:hAnsi="Arial" w:eastAsia="Arial" w:cs="Arial"/>
        </w:rPr>
        <w:t>y resalta la importancia de combinar técnicas</w:t>
      </w:r>
      <w:r w:rsidRPr="4DE1BE54" w:rsidR="60507D65">
        <w:rPr>
          <w:rFonts w:ascii="Arial" w:hAnsi="Arial" w:eastAsia="Arial" w:cs="Arial"/>
        </w:rPr>
        <w:t xml:space="preserve"> de modelado</w:t>
      </w:r>
      <w:r w:rsidRPr="4DE1BE54" w:rsidR="001CA492">
        <w:rPr>
          <w:rFonts w:ascii="Arial" w:hAnsi="Arial" w:eastAsia="Arial" w:cs="Arial"/>
        </w:rPr>
        <w:t xml:space="preserve"> para obtener una visión integral de los datos.</w:t>
      </w:r>
    </w:p>
    <w:p w:rsidR="4DE1BE54" w:rsidRDefault="4DE1BE54" w14:paraId="400E8102" w14:textId="461EA84C">
      <w:r>
        <w:br w:type="page"/>
      </w:r>
    </w:p>
    <w:p w:rsidRPr="00F44239" w:rsidR="6DA6968B" w:rsidP="002C0F6F" w:rsidRDefault="6DA6968B" w14:paraId="52557ED6" w14:textId="3FB85F5E">
      <w:pPr>
        <w:pStyle w:val="Heading1"/>
        <w:jc w:val="both"/>
        <w:rPr>
          <w:rFonts w:ascii="Arial" w:hAnsi="Arial" w:eastAsia="Arial" w:cs="Arial"/>
        </w:rPr>
      </w:pPr>
      <w:bookmarkStart w:name="_Toc1637815253" w:id="496212535"/>
      <w:r w:rsidRPr="4DE1BE54" w:rsidR="41BF5C36">
        <w:rPr>
          <w:rFonts w:ascii="Arial" w:hAnsi="Arial" w:eastAsia="Arial" w:cs="Arial"/>
        </w:rPr>
        <w:t>Bibliografía</w:t>
      </w:r>
      <w:bookmarkEnd w:id="496212535"/>
    </w:p>
    <w:p w:rsidR="0E88D0A6" w:rsidP="4DE1BE54" w:rsidRDefault="0E88D0A6" w14:paraId="5FC3EF9E" w14:textId="139FE180">
      <w:pPr>
        <w:spacing w:before="240" w:beforeAutospacing="off" w:after="240" w:afterAutospacing="off"/>
        <w:jc w:val="both"/>
      </w:pPr>
      <w:r w:rsidRPr="4DE1BE54" w:rsidR="0E88D0A6">
        <w:rPr>
          <w:rFonts w:ascii="Arial" w:hAnsi="Arial" w:eastAsia="Arial" w:cs="Arial"/>
          <w:noProof w:val="0"/>
          <w:sz w:val="24"/>
          <w:szCs w:val="24"/>
          <w:lang w:val="es-419"/>
        </w:rPr>
        <w:t xml:space="preserve">Allison, P. (2021, July 22). When can you safely ignore multicollinearity? </w:t>
      </w:r>
      <w:r w:rsidRPr="4DE1BE54" w:rsidR="0E88D0A6">
        <w:rPr>
          <w:rFonts w:ascii="Arial" w:hAnsi="Arial" w:eastAsia="Arial" w:cs="Arial"/>
          <w:i w:val="1"/>
          <w:iCs w:val="1"/>
          <w:noProof w:val="0"/>
          <w:sz w:val="24"/>
          <w:szCs w:val="24"/>
          <w:lang w:val="es-419"/>
        </w:rPr>
        <w:t>Statistical Horizons</w:t>
      </w:r>
      <w:r w:rsidRPr="4DE1BE54" w:rsidR="0E88D0A6">
        <w:rPr>
          <w:rFonts w:ascii="Arial" w:hAnsi="Arial" w:eastAsia="Arial" w:cs="Arial"/>
          <w:noProof w:val="0"/>
          <w:sz w:val="24"/>
          <w:szCs w:val="24"/>
          <w:lang w:val="es-419"/>
        </w:rPr>
        <w:t xml:space="preserve">. </w:t>
      </w:r>
      <w:hyperlink r:id="R3e8babb62cb443b6">
        <w:r w:rsidRPr="4DE1BE54" w:rsidR="0E88D0A6">
          <w:rPr>
            <w:rStyle w:val="Hyperlink"/>
            <w:rFonts w:ascii="Arial" w:hAnsi="Arial" w:eastAsia="Arial" w:cs="Arial"/>
            <w:noProof w:val="0"/>
            <w:sz w:val="24"/>
            <w:szCs w:val="24"/>
            <w:lang w:val="es-419"/>
          </w:rPr>
          <w:t>https://statisticalhorizons.com/multicollinearity</w:t>
        </w:r>
      </w:hyperlink>
    </w:p>
    <w:p w:rsidR="0E88D0A6" w:rsidP="4DE1BE54" w:rsidRDefault="0E88D0A6" w14:paraId="4CE236EB" w14:textId="03BD8931">
      <w:pPr>
        <w:spacing w:before="240" w:beforeAutospacing="off" w:after="240" w:afterAutospacing="off"/>
        <w:jc w:val="both"/>
      </w:pPr>
      <w:r w:rsidRPr="4DE1BE54" w:rsidR="0E88D0A6">
        <w:rPr>
          <w:rFonts w:ascii="Arial" w:hAnsi="Arial" w:eastAsia="Arial" w:cs="Arial"/>
          <w:noProof w:val="0"/>
          <w:sz w:val="24"/>
          <w:szCs w:val="24"/>
          <w:lang w:val="es-419"/>
        </w:rPr>
        <w:t xml:space="preserve">Chan, J. Y.-L., Leow, S. M. H., Bea, K. T., Cheng, W. K., Phoong, S. W., Hong, Z.-W., &amp; Chen, Y.-L. (2022). Mitigating the multicollinearity problem and its machine learning approach: A review. </w:t>
      </w:r>
      <w:r w:rsidRPr="4DE1BE54" w:rsidR="0E88D0A6">
        <w:rPr>
          <w:rFonts w:ascii="Arial" w:hAnsi="Arial" w:eastAsia="Arial" w:cs="Arial"/>
          <w:i w:val="1"/>
          <w:iCs w:val="1"/>
          <w:noProof w:val="0"/>
          <w:sz w:val="24"/>
          <w:szCs w:val="24"/>
          <w:lang w:val="es-419"/>
        </w:rPr>
        <w:t>Mathematics, 10</w:t>
      </w:r>
      <w:r w:rsidRPr="4DE1BE54" w:rsidR="0E88D0A6">
        <w:rPr>
          <w:rFonts w:ascii="Arial" w:hAnsi="Arial" w:eastAsia="Arial" w:cs="Arial"/>
          <w:noProof w:val="0"/>
          <w:sz w:val="24"/>
          <w:szCs w:val="24"/>
          <w:lang w:val="es-419"/>
        </w:rPr>
        <w:t xml:space="preserve">(1283). </w:t>
      </w:r>
      <w:hyperlink r:id="R4e3822f8aca74fe9">
        <w:r w:rsidRPr="4DE1BE54" w:rsidR="0E88D0A6">
          <w:rPr>
            <w:rStyle w:val="Hyperlink"/>
            <w:rFonts w:ascii="Arial" w:hAnsi="Arial" w:eastAsia="Arial" w:cs="Arial"/>
            <w:noProof w:val="0"/>
            <w:sz w:val="24"/>
            <w:szCs w:val="24"/>
            <w:lang w:val="es-419"/>
          </w:rPr>
          <w:t>https://doi.org/10.3390/math10081283</w:t>
        </w:r>
      </w:hyperlink>
    </w:p>
    <w:p w:rsidR="0E88D0A6" w:rsidP="4DE1BE54" w:rsidRDefault="0E88D0A6" w14:paraId="7E8E9A42" w14:textId="36D429F1">
      <w:pPr>
        <w:spacing w:before="240" w:beforeAutospacing="off" w:after="240" w:afterAutospacing="off"/>
        <w:jc w:val="both"/>
      </w:pPr>
      <w:r w:rsidRPr="4DE1BE54" w:rsidR="0E88D0A6">
        <w:rPr>
          <w:rFonts w:ascii="Arial" w:hAnsi="Arial" w:eastAsia="Arial" w:cs="Arial"/>
          <w:noProof w:val="0"/>
          <w:sz w:val="24"/>
          <w:szCs w:val="24"/>
          <w:lang w:val="es-419"/>
        </w:rPr>
        <w:t xml:space="preserve">Detrano, R., Janosi, A., Steinbrunn, W., Pfisterer, M., Schmid, J. J., Sandhu, S., Guppy, K. H., Lee, S., &amp; Froelicher, V. (1989). International application of a new probability algorithm for the diagnosis of coronary artery disease. </w:t>
      </w:r>
      <w:r w:rsidRPr="4DE1BE54" w:rsidR="0E88D0A6">
        <w:rPr>
          <w:rFonts w:ascii="Arial" w:hAnsi="Arial" w:eastAsia="Arial" w:cs="Arial"/>
          <w:i w:val="1"/>
          <w:iCs w:val="1"/>
          <w:noProof w:val="0"/>
          <w:sz w:val="24"/>
          <w:szCs w:val="24"/>
          <w:lang w:val="es-419"/>
        </w:rPr>
        <w:t>The American Journal of Cardiology, 64</w:t>
      </w:r>
      <w:r w:rsidRPr="4DE1BE54" w:rsidR="0E88D0A6">
        <w:rPr>
          <w:rFonts w:ascii="Arial" w:hAnsi="Arial" w:eastAsia="Arial" w:cs="Arial"/>
          <w:noProof w:val="0"/>
          <w:sz w:val="24"/>
          <w:szCs w:val="24"/>
          <w:lang w:val="es-419"/>
        </w:rPr>
        <w:t xml:space="preserve">(5), 304–310. </w:t>
      </w:r>
      <w:hyperlink r:id="R03082169344349d5">
        <w:r w:rsidRPr="4DE1BE54" w:rsidR="0E88D0A6">
          <w:rPr>
            <w:rStyle w:val="Hyperlink"/>
            <w:rFonts w:ascii="Arial" w:hAnsi="Arial" w:eastAsia="Arial" w:cs="Arial"/>
            <w:noProof w:val="0"/>
            <w:sz w:val="24"/>
            <w:szCs w:val="24"/>
            <w:lang w:val="es-419"/>
          </w:rPr>
          <w:t>https://doi.org/10.1016/0002-9149(89)90524-9</w:t>
        </w:r>
      </w:hyperlink>
    </w:p>
    <w:p w:rsidR="0E88D0A6" w:rsidP="4DE1BE54" w:rsidRDefault="0E88D0A6" w14:paraId="6EBE1088" w14:textId="23F21817">
      <w:pPr>
        <w:spacing w:before="240" w:beforeAutospacing="off" w:after="240" w:afterAutospacing="off"/>
        <w:jc w:val="both"/>
      </w:pPr>
      <w:r w:rsidRPr="4DE1BE54" w:rsidR="0E88D0A6">
        <w:rPr>
          <w:rFonts w:ascii="Arial" w:hAnsi="Arial" w:eastAsia="Arial" w:cs="Arial"/>
          <w:noProof w:val="0"/>
          <w:sz w:val="24"/>
          <w:szCs w:val="24"/>
          <w:lang w:val="es-419"/>
        </w:rPr>
        <w:t xml:space="preserve">Göcs, L., &amp; Johanyák, Z. C. (2023). Feature selection with weighted ensemble ranking for improved classification performance on the CSE-CIC-IDS2018 dataset. </w:t>
      </w:r>
      <w:r w:rsidRPr="4DE1BE54" w:rsidR="0E88D0A6">
        <w:rPr>
          <w:rFonts w:ascii="Arial" w:hAnsi="Arial" w:eastAsia="Arial" w:cs="Arial"/>
          <w:i w:val="1"/>
          <w:iCs w:val="1"/>
          <w:noProof w:val="0"/>
          <w:sz w:val="24"/>
          <w:szCs w:val="24"/>
          <w:lang w:val="es-419"/>
        </w:rPr>
        <w:t>Computers, 12</w:t>
      </w:r>
      <w:r w:rsidRPr="4DE1BE54" w:rsidR="0E88D0A6">
        <w:rPr>
          <w:rFonts w:ascii="Arial" w:hAnsi="Arial" w:eastAsia="Arial" w:cs="Arial"/>
          <w:noProof w:val="0"/>
          <w:sz w:val="24"/>
          <w:szCs w:val="24"/>
          <w:lang w:val="es-419"/>
        </w:rPr>
        <w:t xml:space="preserve">(147). </w:t>
      </w:r>
      <w:hyperlink r:id="R743d936994574507">
        <w:r w:rsidRPr="4DE1BE54" w:rsidR="0E88D0A6">
          <w:rPr>
            <w:rStyle w:val="Hyperlink"/>
            <w:rFonts w:ascii="Arial" w:hAnsi="Arial" w:eastAsia="Arial" w:cs="Arial"/>
            <w:noProof w:val="0"/>
            <w:sz w:val="24"/>
            <w:szCs w:val="24"/>
            <w:lang w:val="es-419"/>
          </w:rPr>
          <w:t>https://doi.org/10.3390/computers12080147</w:t>
        </w:r>
      </w:hyperlink>
    </w:p>
    <w:p w:rsidR="0E88D0A6" w:rsidP="4DE1BE54" w:rsidRDefault="0E88D0A6" w14:paraId="53D1D9C9" w14:textId="61B7A6BA">
      <w:pPr>
        <w:spacing w:before="240" w:beforeAutospacing="off" w:after="240" w:afterAutospacing="off"/>
        <w:jc w:val="both"/>
      </w:pPr>
      <w:r w:rsidRPr="4DE1BE54" w:rsidR="0E88D0A6">
        <w:rPr>
          <w:rFonts w:ascii="Arial" w:hAnsi="Arial" w:eastAsia="Arial" w:cs="Arial"/>
          <w:noProof w:val="0"/>
          <w:sz w:val="24"/>
          <w:szCs w:val="24"/>
          <w:lang w:val="es-419"/>
        </w:rPr>
        <w:t xml:space="preserve">Janosi, A., Steinbrunn, W., Pfisterer, M., &amp; Detrano, R. (1989). Heart Disease [Dataset]. </w:t>
      </w:r>
      <w:r w:rsidRPr="4DE1BE54" w:rsidR="0E88D0A6">
        <w:rPr>
          <w:rFonts w:ascii="Arial" w:hAnsi="Arial" w:eastAsia="Arial" w:cs="Arial"/>
          <w:i w:val="1"/>
          <w:iCs w:val="1"/>
          <w:noProof w:val="0"/>
          <w:sz w:val="24"/>
          <w:szCs w:val="24"/>
          <w:lang w:val="es-419"/>
        </w:rPr>
        <w:t>UCI Machine Learning Repository</w:t>
      </w:r>
      <w:r w:rsidRPr="4DE1BE54" w:rsidR="0E88D0A6">
        <w:rPr>
          <w:rFonts w:ascii="Arial" w:hAnsi="Arial" w:eastAsia="Arial" w:cs="Arial"/>
          <w:noProof w:val="0"/>
          <w:sz w:val="24"/>
          <w:szCs w:val="24"/>
          <w:lang w:val="es-419"/>
        </w:rPr>
        <w:t xml:space="preserve">. </w:t>
      </w:r>
      <w:hyperlink r:id="R54f79df1c4314892">
        <w:r w:rsidRPr="4DE1BE54" w:rsidR="0E88D0A6">
          <w:rPr>
            <w:rStyle w:val="Hyperlink"/>
            <w:rFonts w:ascii="Arial" w:hAnsi="Arial" w:eastAsia="Arial" w:cs="Arial"/>
            <w:noProof w:val="0"/>
            <w:sz w:val="24"/>
            <w:szCs w:val="24"/>
            <w:lang w:val="es-419"/>
          </w:rPr>
          <w:t>https://doi.org/10.24432/C52P4X</w:t>
        </w:r>
      </w:hyperlink>
    </w:p>
    <w:p w:rsidR="0E88D0A6" w:rsidP="4DE1BE54" w:rsidRDefault="0E88D0A6" w14:paraId="1527AD25" w14:textId="31047F9D">
      <w:pPr>
        <w:spacing w:before="240" w:beforeAutospacing="off" w:after="240" w:afterAutospacing="off"/>
        <w:jc w:val="both"/>
      </w:pPr>
      <w:r w:rsidRPr="4DE1BE54" w:rsidR="0E88D0A6">
        <w:rPr>
          <w:rFonts w:ascii="Arial" w:hAnsi="Arial" w:eastAsia="Arial" w:cs="Arial"/>
          <w:noProof w:val="0"/>
          <w:sz w:val="24"/>
          <w:szCs w:val="24"/>
          <w:lang w:val="es-419"/>
        </w:rPr>
        <w:t xml:space="preserve">Kurita, T. (2020). Principal component analysis (PCA). In </w:t>
      </w:r>
      <w:r w:rsidRPr="4DE1BE54" w:rsidR="0E88D0A6">
        <w:rPr>
          <w:rFonts w:ascii="Arial" w:hAnsi="Arial" w:eastAsia="Arial" w:cs="Arial"/>
          <w:i w:val="1"/>
          <w:iCs w:val="1"/>
          <w:noProof w:val="0"/>
          <w:sz w:val="24"/>
          <w:szCs w:val="24"/>
          <w:lang w:val="es-419"/>
        </w:rPr>
        <w:t>Computer Vision</w:t>
      </w:r>
      <w:r w:rsidRPr="4DE1BE54" w:rsidR="0E88D0A6">
        <w:rPr>
          <w:rFonts w:ascii="Arial" w:hAnsi="Arial" w:eastAsia="Arial" w:cs="Arial"/>
          <w:noProof w:val="0"/>
          <w:sz w:val="24"/>
          <w:szCs w:val="24"/>
          <w:lang w:val="es-419"/>
        </w:rPr>
        <w:t xml:space="preserve">. Springer, Cham. </w:t>
      </w:r>
      <w:hyperlink r:id="R28d46a79ed0d4f3b">
        <w:r w:rsidRPr="4DE1BE54" w:rsidR="0E88D0A6">
          <w:rPr>
            <w:rStyle w:val="Hyperlink"/>
            <w:rFonts w:ascii="Arial" w:hAnsi="Arial" w:eastAsia="Arial" w:cs="Arial"/>
            <w:noProof w:val="0"/>
            <w:sz w:val="24"/>
            <w:szCs w:val="24"/>
            <w:lang w:val="es-419"/>
          </w:rPr>
          <w:t>https://doi.org/10.1007/978-3-030-03243-2_649-1</w:t>
        </w:r>
      </w:hyperlink>
    </w:p>
    <w:p w:rsidR="4DE1BE54" w:rsidP="4DE1BE54" w:rsidRDefault="4DE1BE54" w14:paraId="493DDB2D" w14:textId="0040F358">
      <w:pPr>
        <w:jc w:val="both"/>
        <w:rPr>
          <w:rFonts w:ascii="Arial" w:hAnsi="Arial" w:eastAsia="Arial" w:cs="Arial"/>
          <w:b w:val="0"/>
          <w:bCs w:val="0"/>
        </w:rPr>
      </w:pPr>
    </w:p>
    <w:p w:rsidRPr="00F44239" w:rsidR="00227BDF" w:rsidP="002C0F6F" w:rsidRDefault="00227BDF" w14:paraId="4B6B0B07" w14:textId="77777777">
      <w:pPr>
        <w:jc w:val="both"/>
        <w:rPr>
          <w:rFonts w:ascii="Arial" w:hAnsi="Arial" w:eastAsia="Arial" w:cs="Arial"/>
        </w:rPr>
      </w:pPr>
    </w:p>
    <w:p w:rsidRPr="00F44239" w:rsidR="7205BE49" w:rsidP="002C0F6F" w:rsidRDefault="7205BE49" w14:paraId="462F46D8" w14:textId="1696B1EB">
      <w:pPr>
        <w:jc w:val="both"/>
      </w:pPr>
    </w:p>
    <w:p w:rsidRPr="00F44239" w:rsidR="007A542E" w:rsidP="002C0F6F" w:rsidRDefault="007A542E" w14:paraId="0651314F" w14:textId="77777777">
      <w:pPr>
        <w:jc w:val="both"/>
      </w:pPr>
    </w:p>
    <w:sectPr w:rsidR="7205BE49" w:rsidSect="00EF5140">
      <w:footerReference w:type="default" r:id="rId28"/>
      <w:headerReference w:type="first" r:id="rId29"/>
      <w:pgSz w:w="12240" w:h="15840" w:orient="portrait"/>
      <w:pgMar w:top="1440" w:right="1440" w:bottom="1440" w:left="1440" w:header="1134" w:footer="720" w:gutter="0"/>
      <w:cols w:space="720"/>
      <w:titlePg/>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Pr="009B7535" w:rsidR="00593DC3" w:rsidRDefault="00593DC3" w14:paraId="09C5B77D" w14:textId="77777777">
      <w:pPr>
        <w:spacing w:after="0"/>
      </w:pPr>
      <w:r w:rsidRPr="009B7535">
        <w:separator/>
      </w:r>
    </w:p>
  </w:endnote>
  <w:endnote w:type="continuationSeparator" w:id="0">
    <w:p w:rsidRPr="009B7535" w:rsidR="00593DC3" w:rsidRDefault="00593DC3" w14:paraId="4ED7E908" w14:textId="77777777">
      <w:pPr>
        <w:spacing w:after="0"/>
      </w:pPr>
      <w:r w:rsidRPr="009B7535">
        <w:continuationSeparator/>
      </w:r>
    </w:p>
  </w:endnote>
  <w:endnote w:type="continuationNotice" w:id="1">
    <w:p w:rsidRPr="009B7535" w:rsidR="00593DC3" w:rsidRDefault="00593DC3" w14:paraId="2A4C0CE3"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s-419"/>
      </w:rPr>
      <w:id w:val="-1115136612"/>
      <w:docPartObj>
        <w:docPartGallery w:val="Page Numbers (Bottom of Page)"/>
        <w:docPartUnique/>
      </w:docPartObj>
    </w:sdtPr>
    <w:sdtContent>
      <w:p w:rsidRPr="009B7535" w:rsidR="00CC4C19" w:rsidRDefault="00CC4C19" w14:paraId="5DDDFBF2" w14:textId="0BE802E9">
        <w:pPr>
          <w:pStyle w:val="Footer"/>
          <w:jc w:val="right"/>
          <w:rPr>
            <w:lang w:val="es-419"/>
          </w:rPr>
        </w:pPr>
        <w:r w:rsidRPr="009B7535">
          <w:rPr>
            <w:lang w:val="es-419"/>
          </w:rPr>
          <w:fldChar w:fldCharType="begin"/>
        </w:r>
        <w:r w:rsidRPr="009B7535">
          <w:rPr>
            <w:lang w:val="es-419"/>
          </w:rPr>
          <w:instrText>PAGE   \* MERGEFORMAT</w:instrText>
        </w:r>
        <w:r w:rsidRPr="009B7535">
          <w:rPr>
            <w:lang w:val="es-419"/>
          </w:rPr>
          <w:fldChar w:fldCharType="separate"/>
        </w:r>
        <w:r w:rsidRPr="009B7535">
          <w:rPr>
            <w:lang w:val="es-419"/>
          </w:rPr>
          <w:t>2</w:t>
        </w:r>
        <w:r w:rsidRPr="009B7535">
          <w:rPr>
            <w:lang w:val="es-419"/>
          </w:rPr>
          <w:fldChar w:fldCharType="end"/>
        </w:r>
      </w:p>
    </w:sdtContent>
    <w:sdtEndPr>
      <w:rPr>
        <w:lang w:val="es-419"/>
      </w:rPr>
    </w:sdtEndPr>
  </w:sdt>
  <w:p w:rsidRPr="009B7535" w:rsidR="7205BE49" w:rsidP="7205BE49" w:rsidRDefault="7205BE49" w14:paraId="47EFBFBC" w14:textId="48197E53">
    <w:pPr>
      <w:pStyle w:val="Footer"/>
      <w:rPr>
        <w:lang w:val="es-4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Pr="009B7535" w:rsidR="00593DC3" w:rsidRDefault="00593DC3" w14:paraId="23175C88" w14:textId="77777777">
      <w:pPr>
        <w:spacing w:after="0"/>
      </w:pPr>
      <w:r w:rsidRPr="009B7535">
        <w:separator/>
      </w:r>
    </w:p>
  </w:footnote>
  <w:footnote w:type="continuationSeparator" w:id="0">
    <w:p w:rsidRPr="009B7535" w:rsidR="00593DC3" w:rsidRDefault="00593DC3" w14:paraId="535C4282" w14:textId="77777777">
      <w:pPr>
        <w:spacing w:after="0"/>
      </w:pPr>
      <w:r w:rsidRPr="009B7535">
        <w:continuationSeparator/>
      </w:r>
    </w:p>
  </w:footnote>
  <w:footnote w:type="continuationNotice" w:id="1">
    <w:p w:rsidRPr="009B7535" w:rsidR="00593DC3" w:rsidRDefault="00593DC3" w14:paraId="12D4F6FC"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Pr="009B7535" w:rsidR="001C4370" w:rsidP="00D536D7" w:rsidRDefault="00124CDA" w14:paraId="4180FAD4" w14:textId="44DAB6FD">
    <w:pPr>
      <w:pStyle w:val="Header"/>
      <w:pBdr>
        <w:bottom w:val="single" w:color="auto" w:sz="6" w:space="1"/>
      </w:pBdr>
      <w:rPr>
        <w:lang w:val="es-419"/>
      </w:rPr>
    </w:pPr>
    <w:r w:rsidRPr="009B7535">
      <w:rPr>
        <w:noProof/>
        <w:lang w:val="es-419"/>
      </w:rPr>
      <w:drawing>
        <wp:anchor distT="0" distB="0" distL="114300" distR="114300" simplePos="0" relativeHeight="251658240" behindDoc="0" locked="0" layoutInCell="1" allowOverlap="1" wp14:anchorId="4A39369E" wp14:editId="5976EBDA">
          <wp:simplePos x="0" y="0"/>
          <wp:positionH relativeFrom="margin">
            <wp:posOffset>4629306</wp:posOffset>
          </wp:positionH>
          <wp:positionV relativeFrom="paragraph">
            <wp:posOffset>-331266</wp:posOffset>
          </wp:positionV>
          <wp:extent cx="1365250" cy="845185"/>
          <wp:effectExtent l="0" t="0" r="0" b="0"/>
          <wp:wrapNone/>
          <wp:docPr id="1795698402" name="Imagen 3"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698402" name="Imagen 3" descr="Imagen que contiene Calendari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365250" cy="845185"/>
                  </a:xfrm>
                  <a:prstGeom prst="rect">
                    <a:avLst/>
                  </a:prstGeom>
                </pic:spPr>
              </pic:pic>
            </a:graphicData>
          </a:graphic>
        </wp:anchor>
      </w:drawing>
    </w:r>
    <w:r w:rsidRPr="009B7535" w:rsidR="005574AC">
      <w:rPr>
        <w:lang w:val="es-419"/>
      </w:rPr>
      <w:t>Pontificia Universidad Católica de Chile</w:t>
    </w:r>
    <w:r w:rsidRPr="009B7535" w:rsidR="00D536D7">
      <w:rPr>
        <w:lang w:val="es-419"/>
      </w:rPr>
      <w:br/>
    </w:r>
    <w:r w:rsidRPr="009B7535" w:rsidR="00D536D7">
      <w:rPr>
        <w:lang w:val="es-419"/>
      </w:rPr>
      <w:t>Mag</w:t>
    </w:r>
    <w:r w:rsidRPr="009B7535" w:rsidR="007725C5">
      <w:rPr>
        <w:lang w:val="es-419"/>
      </w:rPr>
      <w:t>í</w:t>
    </w:r>
    <w:r w:rsidRPr="009B7535" w:rsidR="00D536D7">
      <w:rPr>
        <w:lang w:val="es-419"/>
      </w:rPr>
      <w:t>ster en Ciencia de Datos</w:t>
    </w:r>
  </w:p>
  <w:p w:rsidRPr="009B7535" w:rsidR="006D0A03" w:rsidP="00D536D7" w:rsidRDefault="006D0A03" w14:paraId="2C6FAC9B" w14:textId="77777777">
    <w:pPr>
      <w:pStyle w:val="Header"/>
      <w:pBdr>
        <w:bottom w:val="single" w:color="auto" w:sz="6" w:space="1"/>
      </w:pBdr>
      <w:rPr>
        <w:lang w:val="es-419"/>
      </w:rPr>
    </w:pPr>
  </w:p>
  <w:p w:rsidRPr="009B7535" w:rsidR="004C5964" w:rsidRDefault="004C5964" w14:paraId="481EA60D" w14:textId="77777777">
    <w:pPr>
      <w:pStyle w:val="Header"/>
      <w:rPr>
        <w:lang w:val="es-419"/>
      </w:rPr>
    </w:pPr>
  </w:p>
</w:hdr>
</file>

<file path=word/intelligence2.xml><?xml version="1.0" encoding="utf-8"?>
<int2:intelligence xmlns:int2="http://schemas.microsoft.com/office/intelligence/2020/intelligence" xmlns:oel="http://schemas.microsoft.com/office/2019/extlst">
  <int2:observations>
    <int2:textHash int2:hashCode="Voea2yfNjCGFGE" int2:id="6nROle18">
      <int2:state int2:value="Rejected" int2:type="AugLoop_Text_Critique"/>
    </int2:textHash>
    <int2:textHash int2:hashCode="zaqhKSLAb4/Asm" int2:id="XdO9Yr6x">
      <int2:state int2:value="Rejected" int2:type="AugLoop_Text_Critique"/>
    </int2:textHash>
    <int2:bookmark int2:bookmarkName="_Int_EOR3lFfj" int2:invalidationBookmarkName="" int2:hashCode="zUc8wnJCFU5pQQ" int2:id="2HGk52dE">
      <int2:state int2:value="Rejected" int2:type="AugLoop_Text_Critique"/>
    </int2:bookmark>
  </int2:observations>
  <int2:intelligenceSettings/>
  <int2:onDemandWorkflows>
    <int2:onDemandWorkflow int2:type="SimilarityCheck" int2:paragraphVersions="7C57971C-05FA30A8 19A3BF4C-6EAB3A08 397FF522-536625FE 6EAD7519-77777777 7B408FC6-77777777 710FB9A4-77777777 7453E99B-77777777 157ACB72-7FDB88A4 7F495291-0F7231D4 5C7D160A-77777777 23207843-77777777 5C8CCED1-77777777 62598BAF-77777777 4FFF07CE-4355C8EE 4EA08FF3-77777777 21E11B7D-77777777 189E9E19-77777777 5BB77276-77777777 7FF200C8-4875EB90 1F1EF20E-182031A4 37AD5640-339F560F 44A47D0A-2AA124AE 266071BA-73A15C97 1DADE23B-4487265E 2DDDE2EE-642940F5 06796C2A-77777777 2C7A541C-77777777 57AD53AA-6F8C4F53 0982C836-1BACCC95 3448FBEF-2B7DE84F 0FF24E26-7043335B 5DACBBF4-01625FED 46B369AA-1230BAFC 6BE9796B-1075807B 76E3F5D4-55980D93 225ABEE1-467C2B25 0E5970C5-44A2503F 1847DD6E-50620018 180690B7-2BD2DEF7 4EEA8875-33E78782 1681D164-38A4F941 0D4A977D-44CE150F 01A245B2-7ACCAF79 49586261-1A2D2085 5EC2FD3A-184F167F 79798524-555CC833 45F5A592-284E53DD 7BDDB6AA-1D078DE4 03B595CB-6FCDCE85 68402DF0-75D3765E 1401B443-012F3BF0 14E54C9C-77777777 2FA3EA30-77777777 6A5CA6A6-77777777 551F6012-77777777 5CE6641A-77777777 3617DE59-77777777 42145805-77777777 5DFD0CF2-77777777 584CAD9C-77777777 4A905FE4-79F1C2A7 2274E28E-3EDEFF1A 2DED158F-5D0D8CFC 67125FEE-788D5582 2B1B0563-71E8904E 6D94E9B2-06E81031 7FCEA91B-31ED0992 7B0E9A5D-2FF0363B 0F7DD921-11AB1AE8 7BD299B3-56609E76 23DD0A22-3BA358D1 1D9CB55C-77777777 6350DF24-6F588D78 3959E130-77777777 71DA7325-77777777 64804681-77777777 281DAAA4-77777777 3F3A69DE-77777777 3EFC30D5-77777777 6BEA2448-77777777 6CA1328D-77777777 7F1D37DD-77777777 1EF5282D-77777777 7B45CB75-77777777 3F9B34AD-77777777 40409D5A-77777777 22F8E086-77777777 40CA4CF2-77777777 2BF6B8B5-77777777 55D517F0-77777777 6B044187-77777777 1D52D51A-77777777 7FFD59CC-77777777 356AEE35-77777777 62412DE9-77777777 6A9D7CB5-77777777 36C60D3D-77777777 66F69CB3-77777777 291A0C41-77777777 6754D76D-77777777 3CD96B2E-77777777 00277109-77777777 0428188D-77777777 11428822-77777777 38E24E47-77777777 5CE1BFED-77777777 5B8CC189-77777777 370C8870-77777777 76DB01E8-77777777 4AE51D96-77777777 4EADC0CA-77777777 7AC9E25E-77777777 2DFE19F3-77777777 2503483B-77777777 09F6D0BC-77777777 5CB272D8-77777777 467472DA-77777777 7C66F2C7-77777777 147CB77A-77777777 0673A9E9-13BF10E6 588EE295-77777777 1CDC9A09-73A39100 5A0A1985-352F3245 40E1372B-77777777 0FF6946B-77777777 2CDD352F-77777777 6BA8C5FE-77777777 71A6A1ED-77777777 1FC268F4-77777777 0E5A9FC9-35305334 3A83BDA0-3E70237F 1AC1E2CA-4E626A90 332D0CCF-0DA9B369 62511D37-61BBCD45 5CDAB3C6-2B2A21DC 7A5E5728-77777777 63926FC1-77777777 47A1F926-77777777 4BA52A31-77777777 1A54990E-77777777 6DC099BA-77777777 0CAF9419-77777777 65296678-77777777 251C18B1-77777777 39400208-1287AF06 679AADA4-504C5EA3 28720A78-7CB360C7 3A086168-62C089FC 489AAA2C-1F626110 707F2D3A-30FF8267 742F9E4F-5275A2EF 61D9449E-7ABB1365 5D0F43B9-003F9591 2DA5FCC8-6C420222 369B94F6-4E743918 09AE8088-3E931D14 698A88A4-43C2BC2E 02A8EC20-0D0C54D0 66A86E49-3A88FDEF 669BCE85-643912EB 63EAA664-2AA6BEF5 3BFE2956-7A26B98B 47972F44-7AE72996 0DFD0D5C-6490684C 59B00C8B-63D5F4CA 51DE175F-5E6DEB11 6C40B87A-03380945 09F21E34-31EC524A 24AFD3D0-47E2CCBA 085DA4B0-3EBA90C3 39363E65-1238778E 710487C6-6A770CF6 49683738-523E2133 3E1B2F71-40AC7BFD 58A3EC0C-18684C28 23A37049-05B36C6C 70E56143-78B111CC 3FD5DDA1-3BEC3A48 672C4815-28D63242 58FD131A-3B312384 5340B259-77777777 5A7C767B-7177F9E7 73DA422B-77777777 172964A2-77777777 2A065BD1-77777777 50FD26E8-77777777 1DF9DE2A-77777777 0DA4F325-77777777 69471771-586E3402 230B8DDC-2D45441C 0D4E0764-77777777 7BFCD730-38853138 7B111177-7BD6F7DE 58D808F3-6EA2F0AE 06FF2542-57729305 05451558-4A881B93 1A20F926-63A47808 7E02E8BD-59F8FEED 4806EC61-15B09CBD 4CA71603-24CF51C4 7740798D-76CE10FB 3AA7D3C8-77777777 0B070062-343FCBEF 673CFEB1-00EFE87A 2A03C802-77777777 618989B8-77777777 74753607-30451981 440BBFEF-77777777 11CF17C8-37272033 5974A097-25225089 6A419B4B-4D4A18B5 68EADA88-23C76B3A 14CE7FD5-33E575FC 00DE5405-3469481E 6C49F664-700BFC82 10264AEC-182DAB84 484D3E75-4F127CA7 3D73F6E7-7AA32F96 0EF46463-77777777 4F99E6ED-39D67D86 5E3CE2F2-724160FA 54E8596E-77777777 70BBBEF4-32980799 3637457F-77777777 0171E019-6381145D 04393CA3-773E34A6 0DECEAC1-2767E59D 463F5A8E-77777777 502D1925-5B19CA50 0A814C5A-68AD25D7 001DF8C9-79E36263 319F8B35-77777777 2DDF756F-77777777 198CF967-77777777 679279F7-77777777 18AABC47-0CB2F06F 751124C5-2640D161 33F733D5-602720EC 7AFE6A62-346D033C 103C4CB9-5052229C 3BC06DFE-77777777 01C50D66-533DA954 359F8D56-222B44E3 70041B6B-09D7443D 2D6D27E3-5970E478 44F6E31E-77777777 2E90A23C-59AE9B0F 50BF90E1-77777777 57356779-77777777 57B21ECF-0429D67B 681BD3F8-77777777 6754DA3E-44A47DDA 1E480345-4759375D 262EA00A-77777777 0E0DC888-63804DC8 58CA416A-21765199 17D58716-13D2DB0B 75AC1208-05E2EE2B 653CC234-58DAA782 2A5F8484-77777777 23353952-77777777 52E17D7F-77777777 68F5CE05-5CDDCF3F 3E6A38A0-2ADAC3ED 259D6F9F-18E92EE7 23CFF224-1E3A3556 306F879A-72BFBEEC 5A3072A1-77777777 4EAC0F6A-374B61A7 39E48303-1BB499FF 4CDB5EBE-12AB3D45 4376D7A6-536FBDD2 31E5BAF4-4DF9DCF4 37E27975-1D4EB3A6 3C1C52DB-206ADDF0 3D392C60-51AF2FFF 7EE3AD73-3DCE3751 2C98E53F-57C83DDC 62CB04B7-7CC51C1E 7FF32B78-42A2C663 409C5099-29A3436D 7E9ADE51-4B583A80 40128419-6157B27D 6A9AE35F-5F580978 3A747FEC-7FFA00E6 6FA778B4-249D9B94 164B706B-458CEE3D 207390C6-73E1C043 7C5F6A7E-5BAE5E1E 38A3A36F-7B89E729 57282C12-5567A224 1710C9E0-72D8BE49 2C667A92-6A1D2453 45A9895E-762111B8 65700E43-77777777 16E00CC4-77777777 2C566850-77777777 09EC85E1-77777777 51D8C0C9-77777777 0368B3C4-77777777 40F7FD0B-77777777 04B36A1D-77777777 71FA8936-77777777 336EE30A-77777777 4008CB61-77777777 2C6F0C6D-77777777 18AD882E-77777777 544DFB64-77777777 4EB20B63-77777777 1F6BA990-77777777 0054AF91-77777777 4BDFEE45-77777777 5B58116F-77777777 5CA1AD6F-77777777 41875A8F-77777777 00A9F49F-77777777 131A34FB-77777777 6F6F4405-77777777 3934AA29-3C165F05 60F0C6C6-6453966F 465B7FCF-77777777 0887089D-048D13B9 3F622968-0687BF03 33DB415D-77777777 7D676AAB-77777777 48920434-77777777 74F7AFB6-58ADB2D3 0A3619D9-02509595 78316438-77777777 789780EE-5A7BF687 7F4D50CB-673A1EE6 316314D3-77777777 4122BEF7-77777777 6D04DB2D-77777777 6E593831-77777777 6FCDB0E6-77777777 4108668F-77777777 69627FD0-77777777 02CE3931-77777777 3C74AC1F-77777777 62FBF841-77777777 776FC208-77777777 1573A6BE-77777777 2AFDBAE5-77777777 62F7AFB1-77777777 531C0499-77777777 74E93F9D-77777777 333A68AA-77777777 62CE1AB2-77777777 7CE23650-77777777 0D4A8B29-77777777 7FC94D2D-77777777 68A2BAC5-77777777 45E4087C-77777777 58264C9F-77777777 6A4FA8DD-520CC9FF 6A0D9425-77777777 3C6A7F36-77777777 5C9F0B9D-77777777 5C8D6D6F-77777777 38AC2EA4-77777777 408611F6-77777777 726BCFAC-77777777 19338573-77777777 68934113-77777777 74346DDC-77777777 1A6789B5-77777777 111AB71A-77777777 48EF2BD3-77777777 7E12604A-77777777 2204EFE5-77777777 3273E528-77777777 232AF584-77777777 42199575-77777777 6A876E70-77777777 0E1D3D7A-77777777 12CC23C0-77777777 3C843998-77777777 37A24294-77777777 66E0F0BE-77777777 5E80A614-77777777 6768CA82-529E660B 73CB234E-54A7331A 261C364F-309912B9 7C84E195-0C23498F 731AD8B9-06420568 15D9B48E-77777777 020F60EB-080C9E92 4649ABB8-2F50AC73 022219C9-77777777 32924762-2D0B7453 1272626F-77777777 5C7D72ED-77777777 2147E67F-72AF33AE 2956A837-5BCF99A6 1566624F-0B415309 04380592-7E10B7A5 53190044-19EE0D09 53E8FDEB-2A74DA3A 63BD38FF-1607B089 10F65CE5-77777777 5A404DBC-5B2C0BAC 4348158B-77777777 3F6F497E-77777777 2B633201-77777777 178211EE-77777777 73F68876-77777777 53DE0F20-77777777 0D85FB78-77777777 680CF359-77777777 53E0857B-77777777 676DABF4-77777777 756A9B89-77777777 15DDC631-77777777 0BE563BE-77777777 7A303315-77777777 26249C46-77777777 658BF5C8-77777777 4560D704-77777777 2F259ABB-77777777 36FC4E9D-77777777 08609CBA-77777777 7D694E2E-77777777 4BE926E8-77777777 4A867736-77777777 23981FCC-77777777 48F0EE37-77777777 5DEF8F9E-77777777 4A657FDB-77777777 32E6DE22-77777777 5DE49591-77777777 254AC600-77777777 0B7E8577-77777777 0FD2D3CA-77777777 2613B0A5-77777777 5C6C6FA0-77777777 4703241E-77777777 5E8D6851-77777777 315144EF-12E3A981 2BC59CF1-77777777 1756481B-77777777 6418FD29-77777777 2DB5076E-77777777 14EAD244-77777777 0F91433D-77777777 52CD280B-77777777 66C51B79-77777777 32BBEAF1-77777777 6E30EE4C-77777777 6632D623-77777777 474DF8B9-77777777 154B9C4A-77777777 694A38D5-77777777 5F733AE3-77777777 62A70BCD-77777777 3D7CA28C-77777777 71749DFD-77777777 21DDD78B-77777777 38027FC0-77777777 52EBC270-77777777 398F2CC9-77777777 44B5FCA7-77777777 14AA6026-77777777 67373E3C-77777777 493D38AF-77777777 4CB462F2-77777777 3F44C1CB-77777777 4BCB6774-77777777 554CBDC2-77777777 7C189589-77777777 32A0D438-77777777 5EFA3EA9-77777777 4142BCD3-77777777 3852C5EA-77777777 5A7F84FD-77777777 691DB5B9-77777777 31FAF359-627FD4AD 5C14B833-77777777 660A6818-77777777 28862FF3-77777777 61BD0545-23FCEB5A 1C9D9764-77777777 64C5A8EC-77777777 0DEE5E86-77777777 0CACE6AB-77777777 6019D322-77777777 59C5B536-77777777 0F80B475-77777777 5797AD64-77777777 70E3BAB4-77777777 6B7E8260-77777777 6F5C87CC-77777777 4BD27EBE-77777777 0AD03D2C-77777777 71C76552-77777777 0986FEAB-77777777 1AE48D9C-77777777 4D1968F2-77777777 62DBEC7F-77777777 41DBA892-77777777 22DEB29F-77777777 54773F79-77777777 7DCAEA42-77777777 6C89D5FE-77777777 7EE36063-77777777 3682488A-77777777 3F259E97-77777777 2141D322-77777777 754D95BE-77777777 3C76846C-77777777 29C2FA61-77777777 430A63BA-77777777 00A0BDAD-77777777 319946ED-77777777 6042CAF6-77777777 7D71350A-77777777 7B0CB7EA-77777777 4B987B0D-70EB9728 73AB37E9-2533259C 297132B3-77777777 76B2C661-77777777 437170C6-77777777 72002761-77777777 0AF3B113-77777777 41DCCAB1-77777777 3F2DC477-77777777 59D6DAC0-77777777 2292E991-77777777 79173624-77777777 0A84F473-77777777 29A28C83-77777777 6AEEEDBF-77777777 6B23B19E-77777777 5361F6B4-77777777 70423E6A-77777777 38615F58-77777777 0A93901C-77777777 202E2198-77777777 24CB7C91-77777777 2D7690EE-77777777 38A2D487-77777777 59BFFF41-77777777 35B05401-77777777 5CB122AB-77777777 128BD503-77777777 1977943B-77777777 1B7E617E-77777777 5A6EF23E-77777777 6D501BB2-77777777 79A31D6E-77777777 01ACEF83-77777777 626D3374-77777777 125BD232-77777777 679B859A-77777777 5461630C-77777777 3C7969F6-227C856E 00BBD296-77777777 0854371C-03B8474B 66AAEC0F-6541D640 278DD3DD-7FED879D 269D3276-38DD9444 612A013D-0C534EB2 3D036BAC-0FBD319C 68BBED89-184F70F3 315775FC-3AACCB6E 2B9D2173-12051ACC 0C140055-68E1C3CC 35E49A86-26E30751 01BABD34-77777777 54245482-23D891F4 4813446A-77777777 26346928-77777777 43B2E46B-77777777 40F1C240-77777777 15B5E1E0-77777777 7DA712EE-77777777 24AF4243-3B77717E 728DC2D4-77777777 43782B96-77777777 742CFAF9-77777777 7CA5085B-77777777 623E8C75-77777777 4026D99A-3A1CE41F 2D76B90C-77777777 3EA5BB81-77777777 77171BE7-77777777 4C96572A-77777777 3E9AD5FA-77777777 551F9D93-58FF980D 38ECFF4C-77777777 770AD9DA-77777777 765478D4-77777777 21AC47F1-77777777 6950A3D1-77777777 62243DFF-77777777 236B54D4-77777777 67A1FFC9-77777777 4CDEB9C1-77777777 178904FF-77777777 7E9162FB-77777777 50F6BD9C-1E8B5028 24D4F738-77777777 191CE840-77777777 0506AEFA-77777777 6C736A7C-77777777 22C903B2-77777777 35461886-686B5553 5465CB46-77777777 4BD2B99F-77777777 6E27EAB1-77777777 0C6371A7-77777777 5E0BD621-77777777 07228E40-77777777 53B7F40E-77777777 41DA08B4-78A4221C 648CC38B-77777777 0736A9C1-77777777 571B0710-77777777 42EAC242-77777777 432B48D3-77777777 7D579226-4F6C10AC 238EB8B6-77777777 3550F02A-77777777 7D1A511F-77777777 75A7189B-77777777 2667E660-77777777 71AD8A4F-4C971288 299FF934-77777777 79280725-77777777 0FA70CAE-77777777 169E3AF7-77777777 4F48E1B5-77777777 5602EABC-7C2866B2 48F403F1-77777777 5447FFA1-77777777 69269D7A-77777777 097430EF-77777777 4985EB9C-77777777 43E93B04-447EEFE5 6589D195-77777777 733A25C1-77777777 18C75B25-77777777 33006200-77777777 30BC5F63-77777777 3351CEF2-6773DE78 0EC8C292-77777777 3E5F0C46-77777777 3998C51D-77777777 41FF5C63-77777777 7C8820BF-77777777 0D5D36FA-77777777 4C12C466-77777777 07056403-77777777 74DA6A3A-77777777 4114A98F-1CAF56B5 50B99C4E-77777777 7BAE2F81-77777777 64615987-77777777 05B47F04-77777777 7879704D-77777777 64C23644-63391561 09A8CC23-77777777 2BAC10BD-77777777 030AFB14-77777777 574EEEA1-77777777 0A257175-77777777 5D666F7B-1B039960 3DCFBCB7-77777777 65879C0F-77777777 1E7AD4A7-77777777 693CBF0A-77777777 5A79E18F-77777777 74FC9CC1-01C0620C 1A168656-77777777 6D2C4C35-77777777 57748B95-77777777 2D1BB68F-77777777 1B376737-77777777 2D697666-1CB7B829 41EFFC66-77777777 2EB2AAA0-77777777 1748803D-77777777 536C5BE8-77777777 7F0EB283-77777777 3EE0F9C7-126DA764 3145DC65-77777777 7827837B-77777777 1EEBF089-77777777 5C776C25-77777777 6C7CA001-77777777 04133B08-77777777 70CC4E56-77777777 61900F18-2F0A15ED 6EA00374-77777777 0BB15D06-77777777 2E4A679A-77777777 7775502A-77777777 6A915790-77777777 773AD813-0011AD28 27805441-77777777 012D0521-77777777 372A695A-77777777 71187B88-77777777 534813E8-77777777 522DD66B-63D2496D 4387A176-77777777 4549F67F-77777777 41823CAE-77777777 3C5EB12F-77777777 17C026FA-77777777 4C031B90-77777777 2E454791-77777777 32D760DD-77777777 0BABDA4D-77777777 5AE2718C-77777777 3C2ADCD4-77777777 1FCD0687-629D883E 17801EEB-77777777 292EE7DA-77777777 07815ECE-77777777 091EB8B1-77777777 7AA00616-77777777 63938614-5CD385E1 477FD33F-77777777 5D6A7407-24D2D7DF 0F118327-77777777 5DA97D6B-77777777 32C5329F-194A97AD 37F47ECC-77777777 0B72C2FB-61F74933 415EBB31-77777777 28F2D99D-578D8CC1 024C6175-626C6A47 5B5F84B0-504BD405 30C9B1F1-6AE3A387 44BC35DB-3100D0AB 036ADB18-2E9ECC54 56EA365F-388EE4F2 7FCA8648-449BF978 56990638-30A70020 2A438C67-47F24C93 7C6E1512-16CB1891 63B67CBD-3D1A5D06 0BE25F7B-330E146A 4F3F465B-19EB191A 497AFB88-77777777 0E106E85-77777777 1BB7D0E0-276C9D30 77151A84-77777777 6DB36D3F-77777777 2CB65B4B-77777777 740E0B8B-59DDCAB5 55CFDB3B-77777777 604061A4-551279F7 0322F8F0-77777777 51C879BB-77777777 1EF84F3D-08BF612A 56A31E81-77777777 08178802-3578C676 2F11A1F0-77777777 4C471A16-77777777 1357CD85-30FF46AD 71F1E1B6-77777777 4F2763DB-7625FE2E 64BFD7C5-77777777 2EC59070-77777777 6C42D36E-77777777 5AB60C62-77777777 1505FB53-77777777 21874BF6-77777777 05B97A05-77777777 378ABEB3-77777777 60C2AB4C-77777777 27326D62-77777777 549B1C38-77777777 5D968575-77777777 6FD773E4-00F45296 74BD917E-77777777 104DF0F6-303339BF 3E335EEA-77777777 266BA886-77777777 7D65427E-52EAA763 41DB4E84-77777777 4F55389E-0B8DA051 7DD5D121-77777777 26228B98-32491551 75CDE33A-3BAD8705 675747B1-4A4C500F 29124E9D-388DA550 73E6F5BD-0121D0C7 5779BBCA-77777777 257DCB26-77777777 20ACA5A7-17E3D40C 3B074FCA-7E257CAF 3ED7CBCA-63A10CD1 1C17C4B4-77777777 5D8B4F6E-6C06D758 77C070F6-77777777 516E4F35-77777777 2571CAF6-146548C0 6AD0B95A-54CF4094 52557ED6-3FB85F5E 2BEEBDDB-2201EE8C 26C02058-247F2525 4B6B0B07-77777777 2F3F734F-3158B7A2 462F46D8-1696B1EB 70F2DDD6-77777777 3F0098C3-77777777 04D3E907-77777777 0FF2EB79-77777777 3A64E0CA-77777777 54A26BB8-77777777 0651314F-77777777 16505A43-77777777 53E24A1C-77777777 73DD4DF5-77777777 0C049AEE-77777777 27B857BB-77777777 660A6E68-77777777 393A84F1-77777777 150AE061-77777777 5D4EA002-77777777 2C5D6477-77777777 15E3E6C0-77777777 56020B75-1871A6F4 2AB6CE73-578A5A04 646E589E-180996A2 4B2BC879-7D7AF19C 4D7FB1D7-54C14DF8 49FB0094-05643255 65371137-5EC33B7D 7861FAE8-1B27E293 469C87B3-0D3E605F 4F23AB61-195A0D49 7C737FE9-22981A45 6126D155-6E06B69F 6BF82709-1BC8EBB3 66D8391E-29D61387 24914EBE-63EE667B 4F451894-08BE1006 2F782A8D-2C435D36 50916A22-6351F826 7F70CCE5-597971B6 6CEF76E5-49ED7F28 1D7F75C0-34AC1C4C 78BDA2CE-21A4E060 43B7C711-1344777F 183FF73E-41B7DD92 1294E87C-0A0BC8E1 335C0102-31655507 05590531-02AC08B8 015CBA5E-65785FEB 5C108C8B-01633BC4 18B64090-1E816A88 5418B8EC-689443F5 081280F6-340A6BF5 3DBDCC30-75CF3299 1DE92247-4867C4A6 1485566C-044FD5C7 2A189342-3C491CDD 29EB733D-0878A4F1 2CD83CBB-72DB09DB 0A97AD14-7B2A04D0 61C33BC3-0693860A 0E35CDAB-49F8B59E 1770C0F1-60C418DA 32A5C6FD-4397797D 28DBD463-2063DD22 733C8100-340E7692 31F7939A-5524CBAF 03268EC3-57ECCE2B 56838C36-0611B749 5BF5DDE7-61862D9A 2135D45F-00A1F932 3D873386-1A5E9738 47F700B0-313AC911 4180FAD4-44DAB6FD 2C6FAC9B-77777777 481EA60D-77777777 5DDDFBF2-0BE802E9 47EFBFBC-48197E53"/>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323A8"/>
    <w:multiLevelType w:val="hybridMultilevel"/>
    <w:tmpl w:val="202824B8"/>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 w15:restartNumberingAfterBreak="0">
    <w:nsid w:val="03ED4580"/>
    <w:multiLevelType w:val="hybridMultilevel"/>
    <w:tmpl w:val="EC622E4A"/>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 w15:restartNumberingAfterBreak="0">
    <w:nsid w:val="22BA669E"/>
    <w:multiLevelType w:val="hybridMultilevel"/>
    <w:tmpl w:val="F566E58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341E11FD"/>
    <w:multiLevelType w:val="hybridMultilevel"/>
    <w:tmpl w:val="7D385E90"/>
    <w:lvl w:ilvl="0" w:tplc="340A0003">
      <w:start w:val="1"/>
      <w:numFmt w:val="bullet"/>
      <w:lvlText w:val="o"/>
      <w:lvlJc w:val="left"/>
      <w:pPr>
        <w:ind w:left="1440" w:hanging="360"/>
      </w:pPr>
      <w:rPr>
        <w:rFonts w:hint="default" w:ascii="Courier New" w:hAnsi="Courier New" w:cs="Courier New"/>
      </w:rPr>
    </w:lvl>
    <w:lvl w:ilvl="1" w:tplc="340A0003" w:tentative="1">
      <w:start w:val="1"/>
      <w:numFmt w:val="bullet"/>
      <w:lvlText w:val="o"/>
      <w:lvlJc w:val="left"/>
      <w:pPr>
        <w:ind w:left="2160" w:hanging="360"/>
      </w:pPr>
      <w:rPr>
        <w:rFonts w:hint="default" w:ascii="Courier New" w:hAnsi="Courier New" w:cs="Courier New"/>
      </w:rPr>
    </w:lvl>
    <w:lvl w:ilvl="2" w:tplc="340A0005" w:tentative="1">
      <w:start w:val="1"/>
      <w:numFmt w:val="bullet"/>
      <w:lvlText w:val=""/>
      <w:lvlJc w:val="left"/>
      <w:pPr>
        <w:ind w:left="2880" w:hanging="360"/>
      </w:pPr>
      <w:rPr>
        <w:rFonts w:hint="default" w:ascii="Wingdings" w:hAnsi="Wingdings"/>
      </w:rPr>
    </w:lvl>
    <w:lvl w:ilvl="3" w:tplc="340A0001" w:tentative="1">
      <w:start w:val="1"/>
      <w:numFmt w:val="bullet"/>
      <w:lvlText w:val=""/>
      <w:lvlJc w:val="left"/>
      <w:pPr>
        <w:ind w:left="3600" w:hanging="360"/>
      </w:pPr>
      <w:rPr>
        <w:rFonts w:hint="default" w:ascii="Symbol" w:hAnsi="Symbol"/>
      </w:rPr>
    </w:lvl>
    <w:lvl w:ilvl="4" w:tplc="340A0003" w:tentative="1">
      <w:start w:val="1"/>
      <w:numFmt w:val="bullet"/>
      <w:lvlText w:val="o"/>
      <w:lvlJc w:val="left"/>
      <w:pPr>
        <w:ind w:left="4320" w:hanging="360"/>
      </w:pPr>
      <w:rPr>
        <w:rFonts w:hint="default" w:ascii="Courier New" w:hAnsi="Courier New" w:cs="Courier New"/>
      </w:rPr>
    </w:lvl>
    <w:lvl w:ilvl="5" w:tplc="340A0005" w:tentative="1">
      <w:start w:val="1"/>
      <w:numFmt w:val="bullet"/>
      <w:lvlText w:val=""/>
      <w:lvlJc w:val="left"/>
      <w:pPr>
        <w:ind w:left="5040" w:hanging="360"/>
      </w:pPr>
      <w:rPr>
        <w:rFonts w:hint="default" w:ascii="Wingdings" w:hAnsi="Wingdings"/>
      </w:rPr>
    </w:lvl>
    <w:lvl w:ilvl="6" w:tplc="340A0001" w:tentative="1">
      <w:start w:val="1"/>
      <w:numFmt w:val="bullet"/>
      <w:lvlText w:val=""/>
      <w:lvlJc w:val="left"/>
      <w:pPr>
        <w:ind w:left="5760" w:hanging="360"/>
      </w:pPr>
      <w:rPr>
        <w:rFonts w:hint="default" w:ascii="Symbol" w:hAnsi="Symbol"/>
      </w:rPr>
    </w:lvl>
    <w:lvl w:ilvl="7" w:tplc="340A0003" w:tentative="1">
      <w:start w:val="1"/>
      <w:numFmt w:val="bullet"/>
      <w:lvlText w:val="o"/>
      <w:lvlJc w:val="left"/>
      <w:pPr>
        <w:ind w:left="6480" w:hanging="360"/>
      </w:pPr>
      <w:rPr>
        <w:rFonts w:hint="default" w:ascii="Courier New" w:hAnsi="Courier New" w:cs="Courier New"/>
      </w:rPr>
    </w:lvl>
    <w:lvl w:ilvl="8" w:tplc="340A0005" w:tentative="1">
      <w:start w:val="1"/>
      <w:numFmt w:val="bullet"/>
      <w:lvlText w:val=""/>
      <w:lvlJc w:val="left"/>
      <w:pPr>
        <w:ind w:left="7200" w:hanging="360"/>
      </w:pPr>
      <w:rPr>
        <w:rFonts w:hint="default" w:ascii="Wingdings" w:hAnsi="Wingdings"/>
      </w:rPr>
    </w:lvl>
  </w:abstractNum>
  <w:abstractNum w:abstractNumId="4" w15:restartNumberingAfterBreak="0">
    <w:nsid w:val="39147FA6"/>
    <w:multiLevelType w:val="hybridMultilevel"/>
    <w:tmpl w:val="90E04492"/>
    <w:lvl w:ilvl="0" w:tplc="340A0001">
      <w:start w:val="1"/>
      <w:numFmt w:val="bullet"/>
      <w:lvlText w:val=""/>
      <w:lvlJc w:val="left"/>
      <w:pPr>
        <w:ind w:left="6480" w:hanging="360"/>
      </w:pPr>
      <w:rPr>
        <w:rFonts w:hint="default" w:ascii="Symbol" w:hAnsi="Symbol"/>
      </w:rPr>
    </w:lvl>
    <w:lvl w:ilvl="1" w:tplc="340A0003" w:tentative="1">
      <w:start w:val="1"/>
      <w:numFmt w:val="bullet"/>
      <w:lvlText w:val="o"/>
      <w:lvlJc w:val="left"/>
      <w:pPr>
        <w:ind w:left="7200" w:hanging="360"/>
      </w:pPr>
      <w:rPr>
        <w:rFonts w:hint="default" w:ascii="Courier New" w:hAnsi="Courier New" w:cs="Courier New"/>
      </w:rPr>
    </w:lvl>
    <w:lvl w:ilvl="2" w:tplc="340A0005" w:tentative="1">
      <w:start w:val="1"/>
      <w:numFmt w:val="bullet"/>
      <w:lvlText w:val=""/>
      <w:lvlJc w:val="left"/>
      <w:pPr>
        <w:ind w:left="7920" w:hanging="360"/>
      </w:pPr>
      <w:rPr>
        <w:rFonts w:hint="default" w:ascii="Wingdings" w:hAnsi="Wingdings"/>
      </w:rPr>
    </w:lvl>
    <w:lvl w:ilvl="3" w:tplc="340A0001" w:tentative="1">
      <w:start w:val="1"/>
      <w:numFmt w:val="bullet"/>
      <w:lvlText w:val=""/>
      <w:lvlJc w:val="left"/>
      <w:pPr>
        <w:ind w:left="8640" w:hanging="360"/>
      </w:pPr>
      <w:rPr>
        <w:rFonts w:hint="default" w:ascii="Symbol" w:hAnsi="Symbol"/>
      </w:rPr>
    </w:lvl>
    <w:lvl w:ilvl="4" w:tplc="340A0003" w:tentative="1">
      <w:start w:val="1"/>
      <w:numFmt w:val="bullet"/>
      <w:lvlText w:val="o"/>
      <w:lvlJc w:val="left"/>
      <w:pPr>
        <w:ind w:left="9360" w:hanging="360"/>
      </w:pPr>
      <w:rPr>
        <w:rFonts w:hint="default" w:ascii="Courier New" w:hAnsi="Courier New" w:cs="Courier New"/>
      </w:rPr>
    </w:lvl>
    <w:lvl w:ilvl="5" w:tplc="340A0005" w:tentative="1">
      <w:start w:val="1"/>
      <w:numFmt w:val="bullet"/>
      <w:lvlText w:val=""/>
      <w:lvlJc w:val="left"/>
      <w:pPr>
        <w:ind w:left="10080" w:hanging="360"/>
      </w:pPr>
      <w:rPr>
        <w:rFonts w:hint="default" w:ascii="Wingdings" w:hAnsi="Wingdings"/>
      </w:rPr>
    </w:lvl>
    <w:lvl w:ilvl="6" w:tplc="340A0001" w:tentative="1">
      <w:start w:val="1"/>
      <w:numFmt w:val="bullet"/>
      <w:lvlText w:val=""/>
      <w:lvlJc w:val="left"/>
      <w:pPr>
        <w:ind w:left="10800" w:hanging="360"/>
      </w:pPr>
      <w:rPr>
        <w:rFonts w:hint="default" w:ascii="Symbol" w:hAnsi="Symbol"/>
      </w:rPr>
    </w:lvl>
    <w:lvl w:ilvl="7" w:tplc="340A0003" w:tentative="1">
      <w:start w:val="1"/>
      <w:numFmt w:val="bullet"/>
      <w:lvlText w:val="o"/>
      <w:lvlJc w:val="left"/>
      <w:pPr>
        <w:ind w:left="11520" w:hanging="360"/>
      </w:pPr>
      <w:rPr>
        <w:rFonts w:hint="default" w:ascii="Courier New" w:hAnsi="Courier New" w:cs="Courier New"/>
      </w:rPr>
    </w:lvl>
    <w:lvl w:ilvl="8" w:tplc="340A0005" w:tentative="1">
      <w:start w:val="1"/>
      <w:numFmt w:val="bullet"/>
      <w:lvlText w:val=""/>
      <w:lvlJc w:val="left"/>
      <w:pPr>
        <w:ind w:left="12240" w:hanging="360"/>
      </w:pPr>
      <w:rPr>
        <w:rFonts w:hint="default" w:ascii="Wingdings" w:hAnsi="Wingdings"/>
      </w:rPr>
    </w:lvl>
  </w:abstractNum>
  <w:abstractNum w:abstractNumId="5" w15:restartNumberingAfterBreak="0">
    <w:nsid w:val="3B1315DA"/>
    <w:multiLevelType w:val="hybridMultilevel"/>
    <w:tmpl w:val="F1F264B4"/>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6" w15:restartNumberingAfterBreak="0">
    <w:nsid w:val="3C5D6FA4"/>
    <w:multiLevelType w:val="hybridMultilevel"/>
    <w:tmpl w:val="6264FE7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42C7218A"/>
    <w:multiLevelType w:val="hybridMultilevel"/>
    <w:tmpl w:val="1C821738"/>
    <w:lvl w:ilvl="0" w:tplc="340A0001">
      <w:start w:val="1"/>
      <w:numFmt w:val="bullet"/>
      <w:lvlText w:val=""/>
      <w:lvlJc w:val="left"/>
      <w:pPr>
        <w:ind w:left="720" w:hanging="360"/>
      </w:pPr>
      <w:rPr>
        <w:rFonts w:hint="default" w:ascii="Symbol" w:hAnsi="Symbol"/>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8" w15:restartNumberingAfterBreak="0">
    <w:nsid w:val="59FC6122"/>
    <w:multiLevelType w:val="hybridMultilevel"/>
    <w:tmpl w:val="62DAE58A"/>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9" w15:restartNumberingAfterBreak="0">
    <w:nsid w:val="75B3191E"/>
    <w:multiLevelType w:val="multilevel"/>
    <w:tmpl w:val="974E24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76A20192"/>
    <w:multiLevelType w:val="hybridMultilevel"/>
    <w:tmpl w:val="BE86CDAE"/>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1" w15:restartNumberingAfterBreak="0">
    <w:nsid w:val="78936C9B"/>
    <w:multiLevelType w:val="hybridMultilevel"/>
    <w:tmpl w:val="AF4A1B30"/>
    <w:lvl w:ilvl="0" w:tplc="340A0003">
      <w:start w:val="1"/>
      <w:numFmt w:val="bullet"/>
      <w:lvlText w:val="o"/>
      <w:lvlJc w:val="left"/>
      <w:pPr>
        <w:ind w:left="1440" w:hanging="360"/>
      </w:pPr>
      <w:rPr>
        <w:rFonts w:hint="default" w:ascii="Courier New" w:hAnsi="Courier New" w:cs="Courier New"/>
      </w:rPr>
    </w:lvl>
    <w:lvl w:ilvl="1" w:tplc="340A0003" w:tentative="1">
      <w:start w:val="1"/>
      <w:numFmt w:val="bullet"/>
      <w:lvlText w:val="o"/>
      <w:lvlJc w:val="left"/>
      <w:pPr>
        <w:ind w:left="2160" w:hanging="360"/>
      </w:pPr>
      <w:rPr>
        <w:rFonts w:hint="default" w:ascii="Courier New" w:hAnsi="Courier New" w:cs="Courier New"/>
      </w:rPr>
    </w:lvl>
    <w:lvl w:ilvl="2" w:tplc="340A0005" w:tentative="1">
      <w:start w:val="1"/>
      <w:numFmt w:val="bullet"/>
      <w:lvlText w:val=""/>
      <w:lvlJc w:val="left"/>
      <w:pPr>
        <w:ind w:left="2880" w:hanging="360"/>
      </w:pPr>
      <w:rPr>
        <w:rFonts w:hint="default" w:ascii="Wingdings" w:hAnsi="Wingdings"/>
      </w:rPr>
    </w:lvl>
    <w:lvl w:ilvl="3" w:tplc="340A0001" w:tentative="1">
      <w:start w:val="1"/>
      <w:numFmt w:val="bullet"/>
      <w:lvlText w:val=""/>
      <w:lvlJc w:val="left"/>
      <w:pPr>
        <w:ind w:left="3600" w:hanging="360"/>
      </w:pPr>
      <w:rPr>
        <w:rFonts w:hint="default" w:ascii="Symbol" w:hAnsi="Symbol"/>
      </w:rPr>
    </w:lvl>
    <w:lvl w:ilvl="4" w:tplc="340A0003" w:tentative="1">
      <w:start w:val="1"/>
      <w:numFmt w:val="bullet"/>
      <w:lvlText w:val="o"/>
      <w:lvlJc w:val="left"/>
      <w:pPr>
        <w:ind w:left="4320" w:hanging="360"/>
      </w:pPr>
      <w:rPr>
        <w:rFonts w:hint="default" w:ascii="Courier New" w:hAnsi="Courier New" w:cs="Courier New"/>
      </w:rPr>
    </w:lvl>
    <w:lvl w:ilvl="5" w:tplc="340A0005" w:tentative="1">
      <w:start w:val="1"/>
      <w:numFmt w:val="bullet"/>
      <w:lvlText w:val=""/>
      <w:lvlJc w:val="left"/>
      <w:pPr>
        <w:ind w:left="5040" w:hanging="360"/>
      </w:pPr>
      <w:rPr>
        <w:rFonts w:hint="default" w:ascii="Wingdings" w:hAnsi="Wingdings"/>
      </w:rPr>
    </w:lvl>
    <w:lvl w:ilvl="6" w:tplc="340A0001" w:tentative="1">
      <w:start w:val="1"/>
      <w:numFmt w:val="bullet"/>
      <w:lvlText w:val=""/>
      <w:lvlJc w:val="left"/>
      <w:pPr>
        <w:ind w:left="5760" w:hanging="360"/>
      </w:pPr>
      <w:rPr>
        <w:rFonts w:hint="default" w:ascii="Symbol" w:hAnsi="Symbol"/>
      </w:rPr>
    </w:lvl>
    <w:lvl w:ilvl="7" w:tplc="340A0003" w:tentative="1">
      <w:start w:val="1"/>
      <w:numFmt w:val="bullet"/>
      <w:lvlText w:val="o"/>
      <w:lvlJc w:val="left"/>
      <w:pPr>
        <w:ind w:left="6480" w:hanging="360"/>
      </w:pPr>
      <w:rPr>
        <w:rFonts w:hint="default" w:ascii="Courier New" w:hAnsi="Courier New" w:cs="Courier New"/>
      </w:rPr>
    </w:lvl>
    <w:lvl w:ilvl="8" w:tplc="340A0005" w:tentative="1">
      <w:start w:val="1"/>
      <w:numFmt w:val="bullet"/>
      <w:lvlText w:val=""/>
      <w:lvlJc w:val="left"/>
      <w:pPr>
        <w:ind w:left="7200" w:hanging="360"/>
      </w:pPr>
      <w:rPr>
        <w:rFonts w:hint="default" w:ascii="Wingdings" w:hAnsi="Wingdings"/>
      </w:rPr>
    </w:lvl>
  </w:abstractNum>
  <w:num w:numId="1" w16cid:durableId="280384492">
    <w:abstractNumId w:val="6"/>
  </w:num>
  <w:num w:numId="2" w16cid:durableId="161818302">
    <w:abstractNumId w:val="0"/>
  </w:num>
  <w:num w:numId="3" w16cid:durableId="2128699456">
    <w:abstractNumId w:val="4"/>
  </w:num>
  <w:num w:numId="4" w16cid:durableId="691027956">
    <w:abstractNumId w:val="9"/>
  </w:num>
  <w:num w:numId="5" w16cid:durableId="777258925">
    <w:abstractNumId w:val="2"/>
  </w:num>
  <w:num w:numId="6" w16cid:durableId="2114930889">
    <w:abstractNumId w:val="1"/>
  </w:num>
  <w:num w:numId="7" w16cid:durableId="81680872">
    <w:abstractNumId w:val="8"/>
  </w:num>
  <w:num w:numId="8" w16cid:durableId="2053797418">
    <w:abstractNumId w:val="10"/>
  </w:num>
  <w:num w:numId="9" w16cid:durableId="1823619914">
    <w:abstractNumId w:val="5"/>
  </w:num>
  <w:num w:numId="10" w16cid:durableId="517307261">
    <w:abstractNumId w:val="7"/>
  </w:num>
  <w:num w:numId="11" w16cid:durableId="1724989256">
    <w:abstractNumId w:val="11"/>
  </w:num>
  <w:num w:numId="12" w16cid:durableId="1251767902">
    <w:abstractNumId w:val="3"/>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CC4368B"/>
    <w:rsid w:val="00001013"/>
    <w:rsid w:val="00002087"/>
    <w:rsid w:val="00002300"/>
    <w:rsid w:val="00002EF1"/>
    <w:rsid w:val="00004D96"/>
    <w:rsid w:val="00005A4B"/>
    <w:rsid w:val="00005B12"/>
    <w:rsid w:val="00012BAD"/>
    <w:rsid w:val="000140DB"/>
    <w:rsid w:val="00015D79"/>
    <w:rsid w:val="00017522"/>
    <w:rsid w:val="00020A92"/>
    <w:rsid w:val="000216EC"/>
    <w:rsid w:val="00023E99"/>
    <w:rsid w:val="00033C34"/>
    <w:rsid w:val="00034EB5"/>
    <w:rsid w:val="00035410"/>
    <w:rsid w:val="00040DAA"/>
    <w:rsid w:val="00041330"/>
    <w:rsid w:val="00041591"/>
    <w:rsid w:val="000416E9"/>
    <w:rsid w:val="000422B0"/>
    <w:rsid w:val="000447E2"/>
    <w:rsid w:val="00045158"/>
    <w:rsid w:val="000457B5"/>
    <w:rsid w:val="00045E2B"/>
    <w:rsid w:val="00046D94"/>
    <w:rsid w:val="00047378"/>
    <w:rsid w:val="000478D8"/>
    <w:rsid w:val="00047A31"/>
    <w:rsid w:val="0005157A"/>
    <w:rsid w:val="00052158"/>
    <w:rsid w:val="00052325"/>
    <w:rsid w:val="00052EE6"/>
    <w:rsid w:val="00054431"/>
    <w:rsid w:val="000545BA"/>
    <w:rsid w:val="00055559"/>
    <w:rsid w:val="00060080"/>
    <w:rsid w:val="00062C3A"/>
    <w:rsid w:val="0006491D"/>
    <w:rsid w:val="00071296"/>
    <w:rsid w:val="00071618"/>
    <w:rsid w:val="000725BE"/>
    <w:rsid w:val="00073E81"/>
    <w:rsid w:val="0007731C"/>
    <w:rsid w:val="00081BA9"/>
    <w:rsid w:val="00082E10"/>
    <w:rsid w:val="0008352B"/>
    <w:rsid w:val="0008371D"/>
    <w:rsid w:val="00084058"/>
    <w:rsid w:val="0009095B"/>
    <w:rsid w:val="00090DAF"/>
    <w:rsid w:val="000921EA"/>
    <w:rsid w:val="00093322"/>
    <w:rsid w:val="00095B83"/>
    <w:rsid w:val="000967FC"/>
    <w:rsid w:val="000A1D0B"/>
    <w:rsid w:val="000A2374"/>
    <w:rsid w:val="000A34A0"/>
    <w:rsid w:val="000A3CCA"/>
    <w:rsid w:val="000A5DDC"/>
    <w:rsid w:val="000B311B"/>
    <w:rsid w:val="000B5A4C"/>
    <w:rsid w:val="000B5AE3"/>
    <w:rsid w:val="000B5F6B"/>
    <w:rsid w:val="000B728A"/>
    <w:rsid w:val="000C0AF4"/>
    <w:rsid w:val="000C2203"/>
    <w:rsid w:val="000C25EB"/>
    <w:rsid w:val="000C2EAF"/>
    <w:rsid w:val="000C3C74"/>
    <w:rsid w:val="000C3D36"/>
    <w:rsid w:val="000C3F0D"/>
    <w:rsid w:val="000C4828"/>
    <w:rsid w:val="000C6C78"/>
    <w:rsid w:val="000D0475"/>
    <w:rsid w:val="000D0666"/>
    <w:rsid w:val="000D1D00"/>
    <w:rsid w:val="000D352E"/>
    <w:rsid w:val="000D434D"/>
    <w:rsid w:val="000E5BC0"/>
    <w:rsid w:val="000E6024"/>
    <w:rsid w:val="000E6C54"/>
    <w:rsid w:val="000F0699"/>
    <w:rsid w:val="000F10C1"/>
    <w:rsid w:val="000F14EB"/>
    <w:rsid w:val="000F22A4"/>
    <w:rsid w:val="000F3B2E"/>
    <w:rsid w:val="000F3F68"/>
    <w:rsid w:val="000F4BC8"/>
    <w:rsid w:val="00100C3A"/>
    <w:rsid w:val="00102F31"/>
    <w:rsid w:val="001035C8"/>
    <w:rsid w:val="00105B3F"/>
    <w:rsid w:val="00105FA2"/>
    <w:rsid w:val="00110485"/>
    <w:rsid w:val="00111759"/>
    <w:rsid w:val="00113CDD"/>
    <w:rsid w:val="001141EA"/>
    <w:rsid w:val="0011517F"/>
    <w:rsid w:val="001155DE"/>
    <w:rsid w:val="0011655D"/>
    <w:rsid w:val="001202DD"/>
    <w:rsid w:val="001208CE"/>
    <w:rsid w:val="001208EE"/>
    <w:rsid w:val="00122E70"/>
    <w:rsid w:val="00124CDA"/>
    <w:rsid w:val="00126535"/>
    <w:rsid w:val="00126F6C"/>
    <w:rsid w:val="001279CC"/>
    <w:rsid w:val="0013024D"/>
    <w:rsid w:val="0013038B"/>
    <w:rsid w:val="001330B9"/>
    <w:rsid w:val="00133799"/>
    <w:rsid w:val="00133DCC"/>
    <w:rsid w:val="001346FB"/>
    <w:rsid w:val="001369FA"/>
    <w:rsid w:val="0013738C"/>
    <w:rsid w:val="0013769C"/>
    <w:rsid w:val="00143147"/>
    <w:rsid w:val="00144E87"/>
    <w:rsid w:val="00146F9B"/>
    <w:rsid w:val="0015316C"/>
    <w:rsid w:val="00155571"/>
    <w:rsid w:val="0015708A"/>
    <w:rsid w:val="001613F2"/>
    <w:rsid w:val="00161904"/>
    <w:rsid w:val="0016325B"/>
    <w:rsid w:val="001642DA"/>
    <w:rsid w:val="0016473C"/>
    <w:rsid w:val="00165D6E"/>
    <w:rsid w:val="001667AA"/>
    <w:rsid w:val="00166BC9"/>
    <w:rsid w:val="0017156D"/>
    <w:rsid w:val="001734A7"/>
    <w:rsid w:val="00173FBD"/>
    <w:rsid w:val="00176BB2"/>
    <w:rsid w:val="00177216"/>
    <w:rsid w:val="001856F0"/>
    <w:rsid w:val="001913CB"/>
    <w:rsid w:val="00191D5D"/>
    <w:rsid w:val="00192048"/>
    <w:rsid w:val="00193176"/>
    <w:rsid w:val="0019393E"/>
    <w:rsid w:val="00194279"/>
    <w:rsid w:val="00194C7A"/>
    <w:rsid w:val="00196C2F"/>
    <w:rsid w:val="0019766D"/>
    <w:rsid w:val="00197B2A"/>
    <w:rsid w:val="001A09EE"/>
    <w:rsid w:val="001A0EBE"/>
    <w:rsid w:val="001A232E"/>
    <w:rsid w:val="001A2AD6"/>
    <w:rsid w:val="001A44FD"/>
    <w:rsid w:val="001A4B24"/>
    <w:rsid w:val="001A58D6"/>
    <w:rsid w:val="001A72C6"/>
    <w:rsid w:val="001B0030"/>
    <w:rsid w:val="001B0274"/>
    <w:rsid w:val="001B2984"/>
    <w:rsid w:val="001B3CFB"/>
    <w:rsid w:val="001B4DCF"/>
    <w:rsid w:val="001B61BB"/>
    <w:rsid w:val="001B77EA"/>
    <w:rsid w:val="001C27E5"/>
    <w:rsid w:val="001C3D6A"/>
    <w:rsid w:val="001C4370"/>
    <w:rsid w:val="001C4572"/>
    <w:rsid w:val="001C4F40"/>
    <w:rsid w:val="001C4FA9"/>
    <w:rsid w:val="001C5209"/>
    <w:rsid w:val="001C55D4"/>
    <w:rsid w:val="001C651C"/>
    <w:rsid w:val="001C7313"/>
    <w:rsid w:val="001C7738"/>
    <w:rsid w:val="001CA492"/>
    <w:rsid w:val="001D01DD"/>
    <w:rsid w:val="001D3061"/>
    <w:rsid w:val="001D3A9A"/>
    <w:rsid w:val="001D4AB8"/>
    <w:rsid w:val="001D5790"/>
    <w:rsid w:val="001D63B9"/>
    <w:rsid w:val="001E1586"/>
    <w:rsid w:val="001E162E"/>
    <w:rsid w:val="001E35E9"/>
    <w:rsid w:val="001E3F57"/>
    <w:rsid w:val="001E51BA"/>
    <w:rsid w:val="001F00CE"/>
    <w:rsid w:val="001F3565"/>
    <w:rsid w:val="001F3BEC"/>
    <w:rsid w:val="001F4D08"/>
    <w:rsid w:val="001F5788"/>
    <w:rsid w:val="002007AB"/>
    <w:rsid w:val="00201B0F"/>
    <w:rsid w:val="00201B69"/>
    <w:rsid w:val="00201D9B"/>
    <w:rsid w:val="002043F3"/>
    <w:rsid w:val="00206B5E"/>
    <w:rsid w:val="00210B59"/>
    <w:rsid w:val="00211653"/>
    <w:rsid w:val="0021197D"/>
    <w:rsid w:val="00212C61"/>
    <w:rsid w:val="00213230"/>
    <w:rsid w:val="00214658"/>
    <w:rsid w:val="002150D7"/>
    <w:rsid w:val="00215F84"/>
    <w:rsid w:val="002225C5"/>
    <w:rsid w:val="0022433F"/>
    <w:rsid w:val="002260AA"/>
    <w:rsid w:val="00227BDF"/>
    <w:rsid w:val="0023142E"/>
    <w:rsid w:val="00237232"/>
    <w:rsid w:val="0024051B"/>
    <w:rsid w:val="0024247D"/>
    <w:rsid w:val="002451DF"/>
    <w:rsid w:val="00245D23"/>
    <w:rsid w:val="0024681E"/>
    <w:rsid w:val="00251B54"/>
    <w:rsid w:val="00252986"/>
    <w:rsid w:val="00254281"/>
    <w:rsid w:val="00255935"/>
    <w:rsid w:val="00260907"/>
    <w:rsid w:val="00260CF4"/>
    <w:rsid w:val="00262097"/>
    <w:rsid w:val="00263480"/>
    <w:rsid w:val="002637FD"/>
    <w:rsid w:val="002643DB"/>
    <w:rsid w:val="002662D5"/>
    <w:rsid w:val="0026647C"/>
    <w:rsid w:val="00266B12"/>
    <w:rsid w:val="00270550"/>
    <w:rsid w:val="00271D5D"/>
    <w:rsid w:val="00272E90"/>
    <w:rsid w:val="002730D5"/>
    <w:rsid w:val="00273BFD"/>
    <w:rsid w:val="002753C8"/>
    <w:rsid w:val="002809AE"/>
    <w:rsid w:val="00280B39"/>
    <w:rsid w:val="00280F3C"/>
    <w:rsid w:val="002815C9"/>
    <w:rsid w:val="00281E2C"/>
    <w:rsid w:val="00284C37"/>
    <w:rsid w:val="00284D81"/>
    <w:rsid w:val="00290CBF"/>
    <w:rsid w:val="00290CE2"/>
    <w:rsid w:val="00291E02"/>
    <w:rsid w:val="002922D4"/>
    <w:rsid w:val="00292F98"/>
    <w:rsid w:val="002956A1"/>
    <w:rsid w:val="00296E4B"/>
    <w:rsid w:val="002975FD"/>
    <w:rsid w:val="002A48BB"/>
    <w:rsid w:val="002A6A67"/>
    <w:rsid w:val="002A7F15"/>
    <w:rsid w:val="002B2492"/>
    <w:rsid w:val="002B3C6F"/>
    <w:rsid w:val="002B621F"/>
    <w:rsid w:val="002B71C4"/>
    <w:rsid w:val="002C0EFA"/>
    <w:rsid w:val="002C0F6F"/>
    <w:rsid w:val="002C20B6"/>
    <w:rsid w:val="002C44EE"/>
    <w:rsid w:val="002C60C4"/>
    <w:rsid w:val="002C6DDE"/>
    <w:rsid w:val="002C7186"/>
    <w:rsid w:val="002C7991"/>
    <w:rsid w:val="002D0BB1"/>
    <w:rsid w:val="002D22D1"/>
    <w:rsid w:val="002D2799"/>
    <w:rsid w:val="002D4AFC"/>
    <w:rsid w:val="002D65F7"/>
    <w:rsid w:val="002D750F"/>
    <w:rsid w:val="002E4259"/>
    <w:rsid w:val="002E6A56"/>
    <w:rsid w:val="002E7405"/>
    <w:rsid w:val="002F3E31"/>
    <w:rsid w:val="002F49FE"/>
    <w:rsid w:val="002F4B45"/>
    <w:rsid w:val="002F4E98"/>
    <w:rsid w:val="002F52C3"/>
    <w:rsid w:val="002F5402"/>
    <w:rsid w:val="002F62A9"/>
    <w:rsid w:val="002F65FB"/>
    <w:rsid w:val="002F6FBB"/>
    <w:rsid w:val="002F714E"/>
    <w:rsid w:val="002F7665"/>
    <w:rsid w:val="00301ADE"/>
    <w:rsid w:val="00302CF2"/>
    <w:rsid w:val="00304251"/>
    <w:rsid w:val="00304E20"/>
    <w:rsid w:val="003056FD"/>
    <w:rsid w:val="00312347"/>
    <w:rsid w:val="00314CC3"/>
    <w:rsid w:val="00317345"/>
    <w:rsid w:val="00321228"/>
    <w:rsid w:val="003216EB"/>
    <w:rsid w:val="00321978"/>
    <w:rsid w:val="0032490C"/>
    <w:rsid w:val="00326721"/>
    <w:rsid w:val="00330B50"/>
    <w:rsid w:val="00331A61"/>
    <w:rsid w:val="00331B9E"/>
    <w:rsid w:val="00332A32"/>
    <w:rsid w:val="003333D8"/>
    <w:rsid w:val="0033377C"/>
    <w:rsid w:val="003357EB"/>
    <w:rsid w:val="00335813"/>
    <w:rsid w:val="003372B1"/>
    <w:rsid w:val="00340CE0"/>
    <w:rsid w:val="003411AA"/>
    <w:rsid w:val="00342B73"/>
    <w:rsid w:val="00345ACE"/>
    <w:rsid w:val="00347146"/>
    <w:rsid w:val="00347358"/>
    <w:rsid w:val="00351298"/>
    <w:rsid w:val="0035237A"/>
    <w:rsid w:val="003527F2"/>
    <w:rsid w:val="00353B02"/>
    <w:rsid w:val="003545C6"/>
    <w:rsid w:val="003578EB"/>
    <w:rsid w:val="003607DE"/>
    <w:rsid w:val="0036150E"/>
    <w:rsid w:val="00361B82"/>
    <w:rsid w:val="003620AE"/>
    <w:rsid w:val="00366433"/>
    <w:rsid w:val="00367582"/>
    <w:rsid w:val="003703F8"/>
    <w:rsid w:val="00371993"/>
    <w:rsid w:val="00371E9A"/>
    <w:rsid w:val="00373442"/>
    <w:rsid w:val="00374251"/>
    <w:rsid w:val="003744B4"/>
    <w:rsid w:val="00375F57"/>
    <w:rsid w:val="0037614A"/>
    <w:rsid w:val="003771C3"/>
    <w:rsid w:val="0037741C"/>
    <w:rsid w:val="00377C59"/>
    <w:rsid w:val="0038647F"/>
    <w:rsid w:val="00393B79"/>
    <w:rsid w:val="00393D4B"/>
    <w:rsid w:val="00394109"/>
    <w:rsid w:val="00394AAB"/>
    <w:rsid w:val="00395728"/>
    <w:rsid w:val="00395C63"/>
    <w:rsid w:val="00396376"/>
    <w:rsid w:val="00396437"/>
    <w:rsid w:val="003A238E"/>
    <w:rsid w:val="003A39DD"/>
    <w:rsid w:val="003A5105"/>
    <w:rsid w:val="003A628A"/>
    <w:rsid w:val="003A62DB"/>
    <w:rsid w:val="003B1217"/>
    <w:rsid w:val="003B3445"/>
    <w:rsid w:val="003B49E8"/>
    <w:rsid w:val="003B7FC1"/>
    <w:rsid w:val="003C0F12"/>
    <w:rsid w:val="003C232F"/>
    <w:rsid w:val="003C309A"/>
    <w:rsid w:val="003C515E"/>
    <w:rsid w:val="003C6E09"/>
    <w:rsid w:val="003D264D"/>
    <w:rsid w:val="003D2B50"/>
    <w:rsid w:val="003D3AF6"/>
    <w:rsid w:val="003D441E"/>
    <w:rsid w:val="003D4BDA"/>
    <w:rsid w:val="003D4DB2"/>
    <w:rsid w:val="003E028B"/>
    <w:rsid w:val="003E03EB"/>
    <w:rsid w:val="003E087B"/>
    <w:rsid w:val="003E0CF3"/>
    <w:rsid w:val="003E1B9C"/>
    <w:rsid w:val="003E1E3A"/>
    <w:rsid w:val="003E2C1D"/>
    <w:rsid w:val="003E2DFC"/>
    <w:rsid w:val="003E3E7B"/>
    <w:rsid w:val="003E4AA8"/>
    <w:rsid w:val="003E7746"/>
    <w:rsid w:val="003E7EF9"/>
    <w:rsid w:val="003F1008"/>
    <w:rsid w:val="003F14FA"/>
    <w:rsid w:val="003F1B04"/>
    <w:rsid w:val="003F2DFD"/>
    <w:rsid w:val="0040076E"/>
    <w:rsid w:val="0040479E"/>
    <w:rsid w:val="004067DF"/>
    <w:rsid w:val="00411AFE"/>
    <w:rsid w:val="00416C0B"/>
    <w:rsid w:val="00417BBA"/>
    <w:rsid w:val="00417F8C"/>
    <w:rsid w:val="00422DDB"/>
    <w:rsid w:val="004252CC"/>
    <w:rsid w:val="004256C8"/>
    <w:rsid w:val="00426E17"/>
    <w:rsid w:val="00435935"/>
    <w:rsid w:val="0043636B"/>
    <w:rsid w:val="00437C4B"/>
    <w:rsid w:val="00437CD8"/>
    <w:rsid w:val="0044353B"/>
    <w:rsid w:val="00443F72"/>
    <w:rsid w:val="00444896"/>
    <w:rsid w:val="00450832"/>
    <w:rsid w:val="004545C6"/>
    <w:rsid w:val="00454767"/>
    <w:rsid w:val="004577FB"/>
    <w:rsid w:val="00460F47"/>
    <w:rsid w:val="00461087"/>
    <w:rsid w:val="00462509"/>
    <w:rsid w:val="0046395B"/>
    <w:rsid w:val="00463CDD"/>
    <w:rsid w:val="00465CC7"/>
    <w:rsid w:val="00466EAC"/>
    <w:rsid w:val="00467AB9"/>
    <w:rsid w:val="004754B9"/>
    <w:rsid w:val="00477A01"/>
    <w:rsid w:val="00480BA0"/>
    <w:rsid w:val="00481635"/>
    <w:rsid w:val="004826D8"/>
    <w:rsid w:val="00484544"/>
    <w:rsid w:val="00485A34"/>
    <w:rsid w:val="00485DC4"/>
    <w:rsid w:val="00486EEF"/>
    <w:rsid w:val="004900B4"/>
    <w:rsid w:val="00490EB6"/>
    <w:rsid w:val="004913F6"/>
    <w:rsid w:val="00495797"/>
    <w:rsid w:val="004958FA"/>
    <w:rsid w:val="00496645"/>
    <w:rsid w:val="00496A66"/>
    <w:rsid w:val="004A4094"/>
    <w:rsid w:val="004A4944"/>
    <w:rsid w:val="004A5F95"/>
    <w:rsid w:val="004B02A4"/>
    <w:rsid w:val="004B1B4B"/>
    <w:rsid w:val="004B1F62"/>
    <w:rsid w:val="004B1F8D"/>
    <w:rsid w:val="004B3889"/>
    <w:rsid w:val="004B55AA"/>
    <w:rsid w:val="004B5B41"/>
    <w:rsid w:val="004B7D6E"/>
    <w:rsid w:val="004C0F5E"/>
    <w:rsid w:val="004C243D"/>
    <w:rsid w:val="004C2A8E"/>
    <w:rsid w:val="004C49FC"/>
    <w:rsid w:val="004C5964"/>
    <w:rsid w:val="004D58D2"/>
    <w:rsid w:val="004D6F43"/>
    <w:rsid w:val="004D71AD"/>
    <w:rsid w:val="004D7A67"/>
    <w:rsid w:val="004D7D34"/>
    <w:rsid w:val="004E0693"/>
    <w:rsid w:val="004E19C3"/>
    <w:rsid w:val="004E2CE3"/>
    <w:rsid w:val="004E461F"/>
    <w:rsid w:val="004E58E2"/>
    <w:rsid w:val="004E7118"/>
    <w:rsid w:val="004F13EB"/>
    <w:rsid w:val="004F289F"/>
    <w:rsid w:val="004F36A5"/>
    <w:rsid w:val="004F3875"/>
    <w:rsid w:val="004F525E"/>
    <w:rsid w:val="004F5329"/>
    <w:rsid w:val="004F5890"/>
    <w:rsid w:val="004F5FB6"/>
    <w:rsid w:val="004F6D51"/>
    <w:rsid w:val="004F7600"/>
    <w:rsid w:val="005002E5"/>
    <w:rsid w:val="00500319"/>
    <w:rsid w:val="00502541"/>
    <w:rsid w:val="00503F64"/>
    <w:rsid w:val="00504994"/>
    <w:rsid w:val="00510758"/>
    <w:rsid w:val="00511438"/>
    <w:rsid w:val="00511E0C"/>
    <w:rsid w:val="005166AA"/>
    <w:rsid w:val="00516ADF"/>
    <w:rsid w:val="00516B3D"/>
    <w:rsid w:val="00516CB6"/>
    <w:rsid w:val="005219D5"/>
    <w:rsid w:val="00522733"/>
    <w:rsid w:val="005249D5"/>
    <w:rsid w:val="0052660C"/>
    <w:rsid w:val="00526A14"/>
    <w:rsid w:val="00527181"/>
    <w:rsid w:val="005306D7"/>
    <w:rsid w:val="00530E70"/>
    <w:rsid w:val="00531ED0"/>
    <w:rsid w:val="00532A03"/>
    <w:rsid w:val="00532B8F"/>
    <w:rsid w:val="0053379B"/>
    <w:rsid w:val="00534AF7"/>
    <w:rsid w:val="00534E1F"/>
    <w:rsid w:val="005373AC"/>
    <w:rsid w:val="005379A0"/>
    <w:rsid w:val="005429F5"/>
    <w:rsid w:val="00545294"/>
    <w:rsid w:val="00545FDE"/>
    <w:rsid w:val="00553C5E"/>
    <w:rsid w:val="00553CEA"/>
    <w:rsid w:val="005549B9"/>
    <w:rsid w:val="00555817"/>
    <w:rsid w:val="0055658A"/>
    <w:rsid w:val="005568FE"/>
    <w:rsid w:val="005574AC"/>
    <w:rsid w:val="00557EDC"/>
    <w:rsid w:val="00565001"/>
    <w:rsid w:val="00565D1A"/>
    <w:rsid w:val="00567EE2"/>
    <w:rsid w:val="00570001"/>
    <w:rsid w:val="00575649"/>
    <w:rsid w:val="00576ACC"/>
    <w:rsid w:val="00577B62"/>
    <w:rsid w:val="0058053C"/>
    <w:rsid w:val="005848C4"/>
    <w:rsid w:val="00585339"/>
    <w:rsid w:val="0058782D"/>
    <w:rsid w:val="00587D05"/>
    <w:rsid w:val="00590060"/>
    <w:rsid w:val="00590FA1"/>
    <w:rsid w:val="005919AF"/>
    <w:rsid w:val="00591E4B"/>
    <w:rsid w:val="0059278D"/>
    <w:rsid w:val="00592C55"/>
    <w:rsid w:val="005935A2"/>
    <w:rsid w:val="00593DC3"/>
    <w:rsid w:val="00593E93"/>
    <w:rsid w:val="00596824"/>
    <w:rsid w:val="005971A7"/>
    <w:rsid w:val="005A044F"/>
    <w:rsid w:val="005A488E"/>
    <w:rsid w:val="005A48F3"/>
    <w:rsid w:val="005B01EE"/>
    <w:rsid w:val="005B0FC7"/>
    <w:rsid w:val="005B2981"/>
    <w:rsid w:val="005B2FDD"/>
    <w:rsid w:val="005B582F"/>
    <w:rsid w:val="005B6512"/>
    <w:rsid w:val="005B698A"/>
    <w:rsid w:val="005B7536"/>
    <w:rsid w:val="005C0873"/>
    <w:rsid w:val="005C1B06"/>
    <w:rsid w:val="005C30B6"/>
    <w:rsid w:val="005C7D96"/>
    <w:rsid w:val="005D0CFB"/>
    <w:rsid w:val="005D1307"/>
    <w:rsid w:val="005D5233"/>
    <w:rsid w:val="005D54E0"/>
    <w:rsid w:val="005D5934"/>
    <w:rsid w:val="005D766A"/>
    <w:rsid w:val="005D7EC3"/>
    <w:rsid w:val="005E0385"/>
    <w:rsid w:val="005E04B8"/>
    <w:rsid w:val="005E04C2"/>
    <w:rsid w:val="005E0585"/>
    <w:rsid w:val="005E1874"/>
    <w:rsid w:val="005E2D25"/>
    <w:rsid w:val="005E3BB3"/>
    <w:rsid w:val="005E505F"/>
    <w:rsid w:val="005E56B8"/>
    <w:rsid w:val="005F0345"/>
    <w:rsid w:val="005F03C8"/>
    <w:rsid w:val="005F03D3"/>
    <w:rsid w:val="005F47BA"/>
    <w:rsid w:val="005F58F6"/>
    <w:rsid w:val="005F5CA2"/>
    <w:rsid w:val="005F5F6E"/>
    <w:rsid w:val="005F70A4"/>
    <w:rsid w:val="00605F9A"/>
    <w:rsid w:val="00606007"/>
    <w:rsid w:val="006068F2"/>
    <w:rsid w:val="00613F49"/>
    <w:rsid w:val="0061497F"/>
    <w:rsid w:val="006162EB"/>
    <w:rsid w:val="0061653D"/>
    <w:rsid w:val="00616F22"/>
    <w:rsid w:val="00622F1A"/>
    <w:rsid w:val="00625109"/>
    <w:rsid w:val="006257EE"/>
    <w:rsid w:val="0062585C"/>
    <w:rsid w:val="00626777"/>
    <w:rsid w:val="006278A7"/>
    <w:rsid w:val="006300A9"/>
    <w:rsid w:val="00631A66"/>
    <w:rsid w:val="00632017"/>
    <w:rsid w:val="00632612"/>
    <w:rsid w:val="00632EC6"/>
    <w:rsid w:val="00634678"/>
    <w:rsid w:val="00634D55"/>
    <w:rsid w:val="00635141"/>
    <w:rsid w:val="00635CDE"/>
    <w:rsid w:val="00637DD4"/>
    <w:rsid w:val="00642014"/>
    <w:rsid w:val="00642610"/>
    <w:rsid w:val="00644C50"/>
    <w:rsid w:val="00645C17"/>
    <w:rsid w:val="00646FCF"/>
    <w:rsid w:val="00647D52"/>
    <w:rsid w:val="00647F0B"/>
    <w:rsid w:val="00650CDD"/>
    <w:rsid w:val="00651476"/>
    <w:rsid w:val="00652712"/>
    <w:rsid w:val="00652F67"/>
    <w:rsid w:val="00653BBB"/>
    <w:rsid w:val="006600BB"/>
    <w:rsid w:val="00660177"/>
    <w:rsid w:val="006601BF"/>
    <w:rsid w:val="006618C2"/>
    <w:rsid w:val="006627C0"/>
    <w:rsid w:val="00663055"/>
    <w:rsid w:val="0066319F"/>
    <w:rsid w:val="00663385"/>
    <w:rsid w:val="00664595"/>
    <w:rsid w:val="0066473D"/>
    <w:rsid w:val="0066708E"/>
    <w:rsid w:val="00667E1D"/>
    <w:rsid w:val="00667EE9"/>
    <w:rsid w:val="0067003E"/>
    <w:rsid w:val="006709D9"/>
    <w:rsid w:val="00671A83"/>
    <w:rsid w:val="00675048"/>
    <w:rsid w:val="00680B5F"/>
    <w:rsid w:val="00680D1B"/>
    <w:rsid w:val="00681422"/>
    <w:rsid w:val="00681F1A"/>
    <w:rsid w:val="006868EB"/>
    <w:rsid w:val="00690F33"/>
    <w:rsid w:val="00691830"/>
    <w:rsid w:val="006919D5"/>
    <w:rsid w:val="00692749"/>
    <w:rsid w:val="00692F5C"/>
    <w:rsid w:val="00695782"/>
    <w:rsid w:val="00695A2F"/>
    <w:rsid w:val="00695B0D"/>
    <w:rsid w:val="00695B3A"/>
    <w:rsid w:val="00697A47"/>
    <w:rsid w:val="00697FEC"/>
    <w:rsid w:val="006A1E2A"/>
    <w:rsid w:val="006A29BE"/>
    <w:rsid w:val="006A40D5"/>
    <w:rsid w:val="006A42BB"/>
    <w:rsid w:val="006B23A6"/>
    <w:rsid w:val="006B2DC1"/>
    <w:rsid w:val="006B31E4"/>
    <w:rsid w:val="006B432A"/>
    <w:rsid w:val="006B4A94"/>
    <w:rsid w:val="006B6C42"/>
    <w:rsid w:val="006C0E6A"/>
    <w:rsid w:val="006C1742"/>
    <w:rsid w:val="006C2022"/>
    <w:rsid w:val="006C49E0"/>
    <w:rsid w:val="006C5110"/>
    <w:rsid w:val="006C6449"/>
    <w:rsid w:val="006C64FB"/>
    <w:rsid w:val="006C760C"/>
    <w:rsid w:val="006D0A03"/>
    <w:rsid w:val="006D10AA"/>
    <w:rsid w:val="006D31EB"/>
    <w:rsid w:val="006D32D3"/>
    <w:rsid w:val="006D3DD2"/>
    <w:rsid w:val="006D62B8"/>
    <w:rsid w:val="006D94E5"/>
    <w:rsid w:val="006E1856"/>
    <w:rsid w:val="006E28E4"/>
    <w:rsid w:val="006E46A1"/>
    <w:rsid w:val="006E7461"/>
    <w:rsid w:val="006F0322"/>
    <w:rsid w:val="006F035F"/>
    <w:rsid w:val="006F1653"/>
    <w:rsid w:val="006F19C3"/>
    <w:rsid w:val="006F20CC"/>
    <w:rsid w:val="006F42FC"/>
    <w:rsid w:val="006F46A1"/>
    <w:rsid w:val="006F7A1A"/>
    <w:rsid w:val="006F7F71"/>
    <w:rsid w:val="007007E3"/>
    <w:rsid w:val="007039DE"/>
    <w:rsid w:val="00703D69"/>
    <w:rsid w:val="00703E42"/>
    <w:rsid w:val="00703FF6"/>
    <w:rsid w:val="00716B0C"/>
    <w:rsid w:val="00720DA9"/>
    <w:rsid w:val="007221C0"/>
    <w:rsid w:val="00726D40"/>
    <w:rsid w:val="007271D4"/>
    <w:rsid w:val="00730BF4"/>
    <w:rsid w:val="007314B1"/>
    <w:rsid w:val="007345E0"/>
    <w:rsid w:val="007363EA"/>
    <w:rsid w:val="00737685"/>
    <w:rsid w:val="007409DB"/>
    <w:rsid w:val="007419E6"/>
    <w:rsid w:val="00741E94"/>
    <w:rsid w:val="00744E50"/>
    <w:rsid w:val="00744F44"/>
    <w:rsid w:val="007456ED"/>
    <w:rsid w:val="0074629B"/>
    <w:rsid w:val="007462A4"/>
    <w:rsid w:val="00750362"/>
    <w:rsid w:val="007513F6"/>
    <w:rsid w:val="00752429"/>
    <w:rsid w:val="00752BD2"/>
    <w:rsid w:val="00754430"/>
    <w:rsid w:val="0075537E"/>
    <w:rsid w:val="0075539B"/>
    <w:rsid w:val="007560E1"/>
    <w:rsid w:val="00760C8B"/>
    <w:rsid w:val="007616F7"/>
    <w:rsid w:val="00761CE6"/>
    <w:rsid w:val="007629DA"/>
    <w:rsid w:val="00763ACB"/>
    <w:rsid w:val="00763BD3"/>
    <w:rsid w:val="00766D90"/>
    <w:rsid w:val="007725C5"/>
    <w:rsid w:val="007727AC"/>
    <w:rsid w:val="0077392E"/>
    <w:rsid w:val="007741F9"/>
    <w:rsid w:val="00774C7C"/>
    <w:rsid w:val="00775093"/>
    <w:rsid w:val="007752B4"/>
    <w:rsid w:val="007764E2"/>
    <w:rsid w:val="00787B9B"/>
    <w:rsid w:val="0079093E"/>
    <w:rsid w:val="00790988"/>
    <w:rsid w:val="00791A1F"/>
    <w:rsid w:val="00793921"/>
    <w:rsid w:val="00793FFB"/>
    <w:rsid w:val="00795C21"/>
    <w:rsid w:val="00796C31"/>
    <w:rsid w:val="007A0456"/>
    <w:rsid w:val="007A08E4"/>
    <w:rsid w:val="007A0C90"/>
    <w:rsid w:val="007A0D22"/>
    <w:rsid w:val="007A152A"/>
    <w:rsid w:val="007A347C"/>
    <w:rsid w:val="007A3E30"/>
    <w:rsid w:val="007A542E"/>
    <w:rsid w:val="007A5472"/>
    <w:rsid w:val="007A780E"/>
    <w:rsid w:val="007B1151"/>
    <w:rsid w:val="007B1AD6"/>
    <w:rsid w:val="007B458D"/>
    <w:rsid w:val="007B5E30"/>
    <w:rsid w:val="007B6AC1"/>
    <w:rsid w:val="007B6C50"/>
    <w:rsid w:val="007B759A"/>
    <w:rsid w:val="007C02EE"/>
    <w:rsid w:val="007C0FBF"/>
    <w:rsid w:val="007C5DFF"/>
    <w:rsid w:val="007C7865"/>
    <w:rsid w:val="007D0541"/>
    <w:rsid w:val="007D3025"/>
    <w:rsid w:val="007D5928"/>
    <w:rsid w:val="007E21AB"/>
    <w:rsid w:val="007E5F42"/>
    <w:rsid w:val="007F0D63"/>
    <w:rsid w:val="007F1023"/>
    <w:rsid w:val="007F1518"/>
    <w:rsid w:val="007F1645"/>
    <w:rsid w:val="007F1E75"/>
    <w:rsid w:val="007F2298"/>
    <w:rsid w:val="007F3205"/>
    <w:rsid w:val="007F332B"/>
    <w:rsid w:val="007F5FBE"/>
    <w:rsid w:val="008033FF"/>
    <w:rsid w:val="00803AB8"/>
    <w:rsid w:val="008041D8"/>
    <w:rsid w:val="008062A5"/>
    <w:rsid w:val="00806C95"/>
    <w:rsid w:val="008078EF"/>
    <w:rsid w:val="00811BCE"/>
    <w:rsid w:val="00812CE0"/>
    <w:rsid w:val="00817669"/>
    <w:rsid w:val="00821C72"/>
    <w:rsid w:val="00822512"/>
    <w:rsid w:val="00822655"/>
    <w:rsid w:val="008235D9"/>
    <w:rsid w:val="008270C7"/>
    <w:rsid w:val="008278B3"/>
    <w:rsid w:val="00830B3B"/>
    <w:rsid w:val="0083796C"/>
    <w:rsid w:val="00837E64"/>
    <w:rsid w:val="00843C75"/>
    <w:rsid w:val="00847E16"/>
    <w:rsid w:val="0085139A"/>
    <w:rsid w:val="00851750"/>
    <w:rsid w:val="008525FE"/>
    <w:rsid w:val="008532D3"/>
    <w:rsid w:val="008550DF"/>
    <w:rsid w:val="008558F5"/>
    <w:rsid w:val="00856123"/>
    <w:rsid w:val="008564B7"/>
    <w:rsid w:val="008636B1"/>
    <w:rsid w:val="0086511D"/>
    <w:rsid w:val="00866DFC"/>
    <w:rsid w:val="00870470"/>
    <w:rsid w:val="00870AF7"/>
    <w:rsid w:val="0087210D"/>
    <w:rsid w:val="008765AB"/>
    <w:rsid w:val="008765B0"/>
    <w:rsid w:val="00881814"/>
    <w:rsid w:val="00881DF7"/>
    <w:rsid w:val="00881F2E"/>
    <w:rsid w:val="008828D4"/>
    <w:rsid w:val="00883DA5"/>
    <w:rsid w:val="00884B22"/>
    <w:rsid w:val="00886854"/>
    <w:rsid w:val="0089183B"/>
    <w:rsid w:val="00891A3F"/>
    <w:rsid w:val="0089256C"/>
    <w:rsid w:val="00893783"/>
    <w:rsid w:val="00894447"/>
    <w:rsid w:val="008953A3"/>
    <w:rsid w:val="00895F1F"/>
    <w:rsid w:val="00896C2B"/>
    <w:rsid w:val="008A1545"/>
    <w:rsid w:val="008A2DB8"/>
    <w:rsid w:val="008A319F"/>
    <w:rsid w:val="008A68E2"/>
    <w:rsid w:val="008A6B2E"/>
    <w:rsid w:val="008B2F68"/>
    <w:rsid w:val="008B3682"/>
    <w:rsid w:val="008B4483"/>
    <w:rsid w:val="008B549E"/>
    <w:rsid w:val="008C0498"/>
    <w:rsid w:val="008C2107"/>
    <w:rsid w:val="008C25E5"/>
    <w:rsid w:val="008C2A3E"/>
    <w:rsid w:val="008C41C2"/>
    <w:rsid w:val="008C495F"/>
    <w:rsid w:val="008C4AA6"/>
    <w:rsid w:val="008C6564"/>
    <w:rsid w:val="008D0451"/>
    <w:rsid w:val="008D1033"/>
    <w:rsid w:val="008D5C71"/>
    <w:rsid w:val="008D5E44"/>
    <w:rsid w:val="008D669E"/>
    <w:rsid w:val="008E0957"/>
    <w:rsid w:val="008E09D3"/>
    <w:rsid w:val="008E22B4"/>
    <w:rsid w:val="008E2487"/>
    <w:rsid w:val="008E2BB0"/>
    <w:rsid w:val="008E46A4"/>
    <w:rsid w:val="008E4E95"/>
    <w:rsid w:val="008E58F0"/>
    <w:rsid w:val="008F0DC6"/>
    <w:rsid w:val="008F2F8C"/>
    <w:rsid w:val="008F3906"/>
    <w:rsid w:val="008F3B26"/>
    <w:rsid w:val="008F6780"/>
    <w:rsid w:val="008F7FD2"/>
    <w:rsid w:val="00900192"/>
    <w:rsid w:val="009032CC"/>
    <w:rsid w:val="00903A13"/>
    <w:rsid w:val="0090605E"/>
    <w:rsid w:val="00906819"/>
    <w:rsid w:val="009074B1"/>
    <w:rsid w:val="00910571"/>
    <w:rsid w:val="00910A7E"/>
    <w:rsid w:val="00913B33"/>
    <w:rsid w:val="00913BAE"/>
    <w:rsid w:val="0091425E"/>
    <w:rsid w:val="00914290"/>
    <w:rsid w:val="0091758A"/>
    <w:rsid w:val="0092139B"/>
    <w:rsid w:val="009250B1"/>
    <w:rsid w:val="00925EF5"/>
    <w:rsid w:val="00926972"/>
    <w:rsid w:val="00927E76"/>
    <w:rsid w:val="009304D5"/>
    <w:rsid w:val="009310F8"/>
    <w:rsid w:val="009327CA"/>
    <w:rsid w:val="0093418B"/>
    <w:rsid w:val="00934525"/>
    <w:rsid w:val="00936A42"/>
    <w:rsid w:val="00940975"/>
    <w:rsid w:val="00940D35"/>
    <w:rsid w:val="00940E95"/>
    <w:rsid w:val="00941193"/>
    <w:rsid w:val="00941B07"/>
    <w:rsid w:val="0094464C"/>
    <w:rsid w:val="00945104"/>
    <w:rsid w:val="00946F45"/>
    <w:rsid w:val="00954591"/>
    <w:rsid w:val="0095546F"/>
    <w:rsid w:val="00955A7C"/>
    <w:rsid w:val="00956A53"/>
    <w:rsid w:val="00957B41"/>
    <w:rsid w:val="00960138"/>
    <w:rsid w:val="00960B80"/>
    <w:rsid w:val="00960DA5"/>
    <w:rsid w:val="009620DB"/>
    <w:rsid w:val="0096251F"/>
    <w:rsid w:val="00962F10"/>
    <w:rsid w:val="00962F4B"/>
    <w:rsid w:val="00963099"/>
    <w:rsid w:val="00963143"/>
    <w:rsid w:val="00964595"/>
    <w:rsid w:val="009647F4"/>
    <w:rsid w:val="009656F1"/>
    <w:rsid w:val="00965B14"/>
    <w:rsid w:val="00966A0E"/>
    <w:rsid w:val="009720EA"/>
    <w:rsid w:val="009726B4"/>
    <w:rsid w:val="009733E8"/>
    <w:rsid w:val="00973FDE"/>
    <w:rsid w:val="00974FD7"/>
    <w:rsid w:val="00975E05"/>
    <w:rsid w:val="0097677A"/>
    <w:rsid w:val="0098133D"/>
    <w:rsid w:val="00981E7C"/>
    <w:rsid w:val="00984AB0"/>
    <w:rsid w:val="00984F8C"/>
    <w:rsid w:val="0098789F"/>
    <w:rsid w:val="0099227C"/>
    <w:rsid w:val="00992D3D"/>
    <w:rsid w:val="0099449D"/>
    <w:rsid w:val="009952D7"/>
    <w:rsid w:val="00995481"/>
    <w:rsid w:val="00995511"/>
    <w:rsid w:val="0099690E"/>
    <w:rsid w:val="009A06C6"/>
    <w:rsid w:val="009A07F0"/>
    <w:rsid w:val="009A1442"/>
    <w:rsid w:val="009B1441"/>
    <w:rsid w:val="009B2221"/>
    <w:rsid w:val="009B2AB0"/>
    <w:rsid w:val="009B3B19"/>
    <w:rsid w:val="009B4012"/>
    <w:rsid w:val="009B4A70"/>
    <w:rsid w:val="009B68CB"/>
    <w:rsid w:val="009B7535"/>
    <w:rsid w:val="009B7BC8"/>
    <w:rsid w:val="009B7C81"/>
    <w:rsid w:val="009C3BC2"/>
    <w:rsid w:val="009C5686"/>
    <w:rsid w:val="009C5A3B"/>
    <w:rsid w:val="009C6593"/>
    <w:rsid w:val="009C6D72"/>
    <w:rsid w:val="009C7563"/>
    <w:rsid w:val="009C77ED"/>
    <w:rsid w:val="009D23AC"/>
    <w:rsid w:val="009D2DC9"/>
    <w:rsid w:val="009D35AD"/>
    <w:rsid w:val="009D3D37"/>
    <w:rsid w:val="009D4051"/>
    <w:rsid w:val="009E0B22"/>
    <w:rsid w:val="009E29E2"/>
    <w:rsid w:val="009E35EF"/>
    <w:rsid w:val="009E5323"/>
    <w:rsid w:val="009E63CA"/>
    <w:rsid w:val="009E67FC"/>
    <w:rsid w:val="009E75C0"/>
    <w:rsid w:val="009F3821"/>
    <w:rsid w:val="009F719B"/>
    <w:rsid w:val="00A0268C"/>
    <w:rsid w:val="00A02B54"/>
    <w:rsid w:val="00A03309"/>
    <w:rsid w:val="00A048DB"/>
    <w:rsid w:val="00A05655"/>
    <w:rsid w:val="00A06D8B"/>
    <w:rsid w:val="00A0750C"/>
    <w:rsid w:val="00A10353"/>
    <w:rsid w:val="00A10863"/>
    <w:rsid w:val="00A109F3"/>
    <w:rsid w:val="00A11A8F"/>
    <w:rsid w:val="00A12DC6"/>
    <w:rsid w:val="00A1561B"/>
    <w:rsid w:val="00A16C66"/>
    <w:rsid w:val="00A20CAF"/>
    <w:rsid w:val="00A20D0B"/>
    <w:rsid w:val="00A22FFA"/>
    <w:rsid w:val="00A24685"/>
    <w:rsid w:val="00A24C95"/>
    <w:rsid w:val="00A27C72"/>
    <w:rsid w:val="00A303E5"/>
    <w:rsid w:val="00A315DE"/>
    <w:rsid w:val="00A33CA5"/>
    <w:rsid w:val="00A36B71"/>
    <w:rsid w:val="00A370A9"/>
    <w:rsid w:val="00A37949"/>
    <w:rsid w:val="00A4024D"/>
    <w:rsid w:val="00A41A39"/>
    <w:rsid w:val="00A42FC3"/>
    <w:rsid w:val="00A43C96"/>
    <w:rsid w:val="00A43EF1"/>
    <w:rsid w:val="00A44114"/>
    <w:rsid w:val="00A447B2"/>
    <w:rsid w:val="00A46FBD"/>
    <w:rsid w:val="00A50430"/>
    <w:rsid w:val="00A50C3C"/>
    <w:rsid w:val="00A50CF0"/>
    <w:rsid w:val="00A51195"/>
    <w:rsid w:val="00A51B24"/>
    <w:rsid w:val="00A532FE"/>
    <w:rsid w:val="00A54453"/>
    <w:rsid w:val="00A550DA"/>
    <w:rsid w:val="00A55D41"/>
    <w:rsid w:val="00A57B59"/>
    <w:rsid w:val="00A57C25"/>
    <w:rsid w:val="00A623D7"/>
    <w:rsid w:val="00A63D4F"/>
    <w:rsid w:val="00A64028"/>
    <w:rsid w:val="00A64062"/>
    <w:rsid w:val="00A67B5E"/>
    <w:rsid w:val="00A7171D"/>
    <w:rsid w:val="00A72528"/>
    <w:rsid w:val="00A76239"/>
    <w:rsid w:val="00A76A42"/>
    <w:rsid w:val="00A77193"/>
    <w:rsid w:val="00A77664"/>
    <w:rsid w:val="00A77FC3"/>
    <w:rsid w:val="00A80292"/>
    <w:rsid w:val="00A807A8"/>
    <w:rsid w:val="00A837D9"/>
    <w:rsid w:val="00A83866"/>
    <w:rsid w:val="00A852AF"/>
    <w:rsid w:val="00A8571D"/>
    <w:rsid w:val="00A8612B"/>
    <w:rsid w:val="00A86854"/>
    <w:rsid w:val="00A87BAE"/>
    <w:rsid w:val="00A87D16"/>
    <w:rsid w:val="00A9008F"/>
    <w:rsid w:val="00A94950"/>
    <w:rsid w:val="00A96611"/>
    <w:rsid w:val="00A96773"/>
    <w:rsid w:val="00A97FE0"/>
    <w:rsid w:val="00AA0051"/>
    <w:rsid w:val="00AA04B6"/>
    <w:rsid w:val="00AA1086"/>
    <w:rsid w:val="00AA2801"/>
    <w:rsid w:val="00AA28C5"/>
    <w:rsid w:val="00AA5633"/>
    <w:rsid w:val="00AA5E9D"/>
    <w:rsid w:val="00AA6700"/>
    <w:rsid w:val="00AA6E85"/>
    <w:rsid w:val="00AB1875"/>
    <w:rsid w:val="00AB3515"/>
    <w:rsid w:val="00AB37FA"/>
    <w:rsid w:val="00AB432F"/>
    <w:rsid w:val="00AB54C7"/>
    <w:rsid w:val="00AB6A6E"/>
    <w:rsid w:val="00AB7245"/>
    <w:rsid w:val="00AC13B7"/>
    <w:rsid w:val="00AC16E8"/>
    <w:rsid w:val="00AC247B"/>
    <w:rsid w:val="00AC2E93"/>
    <w:rsid w:val="00AC351D"/>
    <w:rsid w:val="00AC3C09"/>
    <w:rsid w:val="00AC3E87"/>
    <w:rsid w:val="00AC511F"/>
    <w:rsid w:val="00AD26FB"/>
    <w:rsid w:val="00AD35EF"/>
    <w:rsid w:val="00AD40DB"/>
    <w:rsid w:val="00AD5611"/>
    <w:rsid w:val="00AD77AB"/>
    <w:rsid w:val="00AE15FE"/>
    <w:rsid w:val="00AE1C0F"/>
    <w:rsid w:val="00AE26A5"/>
    <w:rsid w:val="00AE30C3"/>
    <w:rsid w:val="00AE3146"/>
    <w:rsid w:val="00AE3A5C"/>
    <w:rsid w:val="00AE4C78"/>
    <w:rsid w:val="00AE5C54"/>
    <w:rsid w:val="00AF1535"/>
    <w:rsid w:val="00AF2A0D"/>
    <w:rsid w:val="00AF367F"/>
    <w:rsid w:val="00AF3AB1"/>
    <w:rsid w:val="00AF4286"/>
    <w:rsid w:val="00AF604A"/>
    <w:rsid w:val="00AF6576"/>
    <w:rsid w:val="00AF7D90"/>
    <w:rsid w:val="00B01D88"/>
    <w:rsid w:val="00B0230B"/>
    <w:rsid w:val="00B03336"/>
    <w:rsid w:val="00B03E1F"/>
    <w:rsid w:val="00B04547"/>
    <w:rsid w:val="00B05503"/>
    <w:rsid w:val="00B05954"/>
    <w:rsid w:val="00B05EE8"/>
    <w:rsid w:val="00B06976"/>
    <w:rsid w:val="00B0699E"/>
    <w:rsid w:val="00B073DD"/>
    <w:rsid w:val="00B10110"/>
    <w:rsid w:val="00B124E1"/>
    <w:rsid w:val="00B14CAF"/>
    <w:rsid w:val="00B14FB0"/>
    <w:rsid w:val="00B15245"/>
    <w:rsid w:val="00B1550B"/>
    <w:rsid w:val="00B16DB8"/>
    <w:rsid w:val="00B212BB"/>
    <w:rsid w:val="00B21F5B"/>
    <w:rsid w:val="00B23709"/>
    <w:rsid w:val="00B24B29"/>
    <w:rsid w:val="00B259DC"/>
    <w:rsid w:val="00B267FE"/>
    <w:rsid w:val="00B30FF3"/>
    <w:rsid w:val="00B31D0F"/>
    <w:rsid w:val="00B33473"/>
    <w:rsid w:val="00B338EB"/>
    <w:rsid w:val="00B3445F"/>
    <w:rsid w:val="00B34C56"/>
    <w:rsid w:val="00B353D5"/>
    <w:rsid w:val="00B3670F"/>
    <w:rsid w:val="00B37194"/>
    <w:rsid w:val="00B378A2"/>
    <w:rsid w:val="00B41D5A"/>
    <w:rsid w:val="00B42464"/>
    <w:rsid w:val="00B44B85"/>
    <w:rsid w:val="00B45530"/>
    <w:rsid w:val="00B455A4"/>
    <w:rsid w:val="00B47240"/>
    <w:rsid w:val="00B5124C"/>
    <w:rsid w:val="00B5392C"/>
    <w:rsid w:val="00B57AF3"/>
    <w:rsid w:val="00B60836"/>
    <w:rsid w:val="00B60FC7"/>
    <w:rsid w:val="00B6764E"/>
    <w:rsid w:val="00B71EB3"/>
    <w:rsid w:val="00B72ED1"/>
    <w:rsid w:val="00B7538B"/>
    <w:rsid w:val="00B7544B"/>
    <w:rsid w:val="00B7635E"/>
    <w:rsid w:val="00B765D4"/>
    <w:rsid w:val="00B80686"/>
    <w:rsid w:val="00B80B2A"/>
    <w:rsid w:val="00B8567E"/>
    <w:rsid w:val="00B85A56"/>
    <w:rsid w:val="00B87955"/>
    <w:rsid w:val="00B87E34"/>
    <w:rsid w:val="00B91800"/>
    <w:rsid w:val="00B91E4C"/>
    <w:rsid w:val="00B91F76"/>
    <w:rsid w:val="00B92D36"/>
    <w:rsid w:val="00B93CBF"/>
    <w:rsid w:val="00B9618B"/>
    <w:rsid w:val="00B967C8"/>
    <w:rsid w:val="00B97248"/>
    <w:rsid w:val="00B97AE8"/>
    <w:rsid w:val="00BA0568"/>
    <w:rsid w:val="00BA06EA"/>
    <w:rsid w:val="00BA0F54"/>
    <w:rsid w:val="00BA4607"/>
    <w:rsid w:val="00BA549E"/>
    <w:rsid w:val="00BA6A8D"/>
    <w:rsid w:val="00BB2A3B"/>
    <w:rsid w:val="00BB47DB"/>
    <w:rsid w:val="00BB6B7C"/>
    <w:rsid w:val="00BC0B1F"/>
    <w:rsid w:val="00BC19B1"/>
    <w:rsid w:val="00BC2074"/>
    <w:rsid w:val="00BC324A"/>
    <w:rsid w:val="00BC3F4D"/>
    <w:rsid w:val="00BC445E"/>
    <w:rsid w:val="00BC5D75"/>
    <w:rsid w:val="00BC5F21"/>
    <w:rsid w:val="00BC76B9"/>
    <w:rsid w:val="00BD023E"/>
    <w:rsid w:val="00BD21EF"/>
    <w:rsid w:val="00BD2DB2"/>
    <w:rsid w:val="00BD4B20"/>
    <w:rsid w:val="00BD4E8E"/>
    <w:rsid w:val="00BD5394"/>
    <w:rsid w:val="00BD53E5"/>
    <w:rsid w:val="00BD65CD"/>
    <w:rsid w:val="00BD7D4A"/>
    <w:rsid w:val="00BE034B"/>
    <w:rsid w:val="00BE34AE"/>
    <w:rsid w:val="00BE5F1F"/>
    <w:rsid w:val="00BE5F51"/>
    <w:rsid w:val="00BE71D1"/>
    <w:rsid w:val="00BF24E0"/>
    <w:rsid w:val="00BF3C2B"/>
    <w:rsid w:val="00BF5D0C"/>
    <w:rsid w:val="00BF7226"/>
    <w:rsid w:val="00C01869"/>
    <w:rsid w:val="00C026BF"/>
    <w:rsid w:val="00C04C76"/>
    <w:rsid w:val="00C077CF"/>
    <w:rsid w:val="00C125D8"/>
    <w:rsid w:val="00C13E7C"/>
    <w:rsid w:val="00C1593C"/>
    <w:rsid w:val="00C15B02"/>
    <w:rsid w:val="00C1624F"/>
    <w:rsid w:val="00C216E9"/>
    <w:rsid w:val="00C225EB"/>
    <w:rsid w:val="00C22AC4"/>
    <w:rsid w:val="00C26F91"/>
    <w:rsid w:val="00C27774"/>
    <w:rsid w:val="00C34EA7"/>
    <w:rsid w:val="00C365AA"/>
    <w:rsid w:val="00C376D0"/>
    <w:rsid w:val="00C40724"/>
    <w:rsid w:val="00C412F6"/>
    <w:rsid w:val="00C41B19"/>
    <w:rsid w:val="00C423A1"/>
    <w:rsid w:val="00C43B26"/>
    <w:rsid w:val="00C44283"/>
    <w:rsid w:val="00C4679A"/>
    <w:rsid w:val="00C46BB9"/>
    <w:rsid w:val="00C47B2C"/>
    <w:rsid w:val="00C50285"/>
    <w:rsid w:val="00C50858"/>
    <w:rsid w:val="00C511CD"/>
    <w:rsid w:val="00C5606C"/>
    <w:rsid w:val="00C57C70"/>
    <w:rsid w:val="00C57DCD"/>
    <w:rsid w:val="00C60FBF"/>
    <w:rsid w:val="00C65B58"/>
    <w:rsid w:val="00C66912"/>
    <w:rsid w:val="00C6798C"/>
    <w:rsid w:val="00C7077C"/>
    <w:rsid w:val="00C707D5"/>
    <w:rsid w:val="00C71308"/>
    <w:rsid w:val="00C7200C"/>
    <w:rsid w:val="00C73297"/>
    <w:rsid w:val="00C73B61"/>
    <w:rsid w:val="00C7437B"/>
    <w:rsid w:val="00C75420"/>
    <w:rsid w:val="00C755E6"/>
    <w:rsid w:val="00C75696"/>
    <w:rsid w:val="00C7596D"/>
    <w:rsid w:val="00C765FE"/>
    <w:rsid w:val="00C77096"/>
    <w:rsid w:val="00C77990"/>
    <w:rsid w:val="00C77A66"/>
    <w:rsid w:val="00C81C41"/>
    <w:rsid w:val="00C82739"/>
    <w:rsid w:val="00C82A88"/>
    <w:rsid w:val="00C8469A"/>
    <w:rsid w:val="00C84926"/>
    <w:rsid w:val="00C84E22"/>
    <w:rsid w:val="00C9124C"/>
    <w:rsid w:val="00C914D7"/>
    <w:rsid w:val="00C94BF1"/>
    <w:rsid w:val="00C95519"/>
    <w:rsid w:val="00C96968"/>
    <w:rsid w:val="00C96AF2"/>
    <w:rsid w:val="00CA1B95"/>
    <w:rsid w:val="00CA2F8A"/>
    <w:rsid w:val="00CA3401"/>
    <w:rsid w:val="00CA3961"/>
    <w:rsid w:val="00CA4561"/>
    <w:rsid w:val="00CA4F1B"/>
    <w:rsid w:val="00CA60D6"/>
    <w:rsid w:val="00CA64BC"/>
    <w:rsid w:val="00CA6ED9"/>
    <w:rsid w:val="00CA7250"/>
    <w:rsid w:val="00CB0848"/>
    <w:rsid w:val="00CB0858"/>
    <w:rsid w:val="00CB1449"/>
    <w:rsid w:val="00CB275F"/>
    <w:rsid w:val="00CB450F"/>
    <w:rsid w:val="00CB67F2"/>
    <w:rsid w:val="00CB6AF8"/>
    <w:rsid w:val="00CB78AB"/>
    <w:rsid w:val="00CB78D1"/>
    <w:rsid w:val="00CC095F"/>
    <w:rsid w:val="00CC2193"/>
    <w:rsid w:val="00CC28EF"/>
    <w:rsid w:val="00CC34AC"/>
    <w:rsid w:val="00CC3922"/>
    <w:rsid w:val="00CC4C19"/>
    <w:rsid w:val="00CC5B8F"/>
    <w:rsid w:val="00CC73DB"/>
    <w:rsid w:val="00CD0C84"/>
    <w:rsid w:val="00CD1464"/>
    <w:rsid w:val="00CD1CDA"/>
    <w:rsid w:val="00CD6393"/>
    <w:rsid w:val="00CE02E2"/>
    <w:rsid w:val="00CE1FE6"/>
    <w:rsid w:val="00CE5500"/>
    <w:rsid w:val="00CE65F2"/>
    <w:rsid w:val="00CF290D"/>
    <w:rsid w:val="00CF58EA"/>
    <w:rsid w:val="00CF5C43"/>
    <w:rsid w:val="00D02DBF"/>
    <w:rsid w:val="00D0366E"/>
    <w:rsid w:val="00D06CD1"/>
    <w:rsid w:val="00D07EC2"/>
    <w:rsid w:val="00D108E3"/>
    <w:rsid w:val="00D110C2"/>
    <w:rsid w:val="00D15081"/>
    <w:rsid w:val="00D1526F"/>
    <w:rsid w:val="00D16681"/>
    <w:rsid w:val="00D17151"/>
    <w:rsid w:val="00D2118A"/>
    <w:rsid w:val="00D21AF9"/>
    <w:rsid w:val="00D22EBF"/>
    <w:rsid w:val="00D22FCF"/>
    <w:rsid w:val="00D23C2D"/>
    <w:rsid w:val="00D24725"/>
    <w:rsid w:val="00D2506B"/>
    <w:rsid w:val="00D27D91"/>
    <w:rsid w:val="00D304A5"/>
    <w:rsid w:val="00D31B61"/>
    <w:rsid w:val="00D33718"/>
    <w:rsid w:val="00D363AC"/>
    <w:rsid w:val="00D40614"/>
    <w:rsid w:val="00D408DE"/>
    <w:rsid w:val="00D41021"/>
    <w:rsid w:val="00D46778"/>
    <w:rsid w:val="00D468A9"/>
    <w:rsid w:val="00D47504"/>
    <w:rsid w:val="00D4754B"/>
    <w:rsid w:val="00D51BFD"/>
    <w:rsid w:val="00D51C53"/>
    <w:rsid w:val="00D536D7"/>
    <w:rsid w:val="00D54400"/>
    <w:rsid w:val="00D56A85"/>
    <w:rsid w:val="00D60038"/>
    <w:rsid w:val="00D60908"/>
    <w:rsid w:val="00D62C2B"/>
    <w:rsid w:val="00D631BE"/>
    <w:rsid w:val="00D634AF"/>
    <w:rsid w:val="00D648D5"/>
    <w:rsid w:val="00D6550F"/>
    <w:rsid w:val="00D6591D"/>
    <w:rsid w:val="00D65F18"/>
    <w:rsid w:val="00D66D90"/>
    <w:rsid w:val="00D70538"/>
    <w:rsid w:val="00D7200B"/>
    <w:rsid w:val="00D72B78"/>
    <w:rsid w:val="00D73576"/>
    <w:rsid w:val="00D735B4"/>
    <w:rsid w:val="00D73EDB"/>
    <w:rsid w:val="00D74806"/>
    <w:rsid w:val="00D80555"/>
    <w:rsid w:val="00D80C0C"/>
    <w:rsid w:val="00D81ED3"/>
    <w:rsid w:val="00D83413"/>
    <w:rsid w:val="00D858E2"/>
    <w:rsid w:val="00D87777"/>
    <w:rsid w:val="00D87FDC"/>
    <w:rsid w:val="00D915F7"/>
    <w:rsid w:val="00D91E05"/>
    <w:rsid w:val="00D92237"/>
    <w:rsid w:val="00D92925"/>
    <w:rsid w:val="00D948F7"/>
    <w:rsid w:val="00D96B79"/>
    <w:rsid w:val="00D9732C"/>
    <w:rsid w:val="00DA37C9"/>
    <w:rsid w:val="00DA414F"/>
    <w:rsid w:val="00DA5A08"/>
    <w:rsid w:val="00DA6FE2"/>
    <w:rsid w:val="00DA7910"/>
    <w:rsid w:val="00DB240A"/>
    <w:rsid w:val="00DB2EEE"/>
    <w:rsid w:val="00DB4DA9"/>
    <w:rsid w:val="00DB5D13"/>
    <w:rsid w:val="00DB689C"/>
    <w:rsid w:val="00DB7952"/>
    <w:rsid w:val="00DC0039"/>
    <w:rsid w:val="00DC1BB3"/>
    <w:rsid w:val="00DC26DE"/>
    <w:rsid w:val="00DC759E"/>
    <w:rsid w:val="00DD0318"/>
    <w:rsid w:val="00DD201E"/>
    <w:rsid w:val="00DD2E4A"/>
    <w:rsid w:val="00DD3BFC"/>
    <w:rsid w:val="00DD61CE"/>
    <w:rsid w:val="00DD6854"/>
    <w:rsid w:val="00DE0BF7"/>
    <w:rsid w:val="00DE2AB3"/>
    <w:rsid w:val="00DE3577"/>
    <w:rsid w:val="00DE457D"/>
    <w:rsid w:val="00DE4BA9"/>
    <w:rsid w:val="00DE54B5"/>
    <w:rsid w:val="00DE604F"/>
    <w:rsid w:val="00DE7CE2"/>
    <w:rsid w:val="00DF0BFC"/>
    <w:rsid w:val="00DF2607"/>
    <w:rsid w:val="00DF4664"/>
    <w:rsid w:val="00DF47E9"/>
    <w:rsid w:val="00DF5038"/>
    <w:rsid w:val="00DF5075"/>
    <w:rsid w:val="00DF5566"/>
    <w:rsid w:val="00DFCD71"/>
    <w:rsid w:val="00E01820"/>
    <w:rsid w:val="00E02494"/>
    <w:rsid w:val="00E03E8F"/>
    <w:rsid w:val="00E03EC6"/>
    <w:rsid w:val="00E04828"/>
    <w:rsid w:val="00E07D6B"/>
    <w:rsid w:val="00E102EF"/>
    <w:rsid w:val="00E1134D"/>
    <w:rsid w:val="00E12F37"/>
    <w:rsid w:val="00E13672"/>
    <w:rsid w:val="00E13ADA"/>
    <w:rsid w:val="00E140AD"/>
    <w:rsid w:val="00E1509C"/>
    <w:rsid w:val="00E16731"/>
    <w:rsid w:val="00E17C48"/>
    <w:rsid w:val="00E205E4"/>
    <w:rsid w:val="00E214F2"/>
    <w:rsid w:val="00E21996"/>
    <w:rsid w:val="00E22446"/>
    <w:rsid w:val="00E22A8D"/>
    <w:rsid w:val="00E23417"/>
    <w:rsid w:val="00E23BC8"/>
    <w:rsid w:val="00E25513"/>
    <w:rsid w:val="00E25757"/>
    <w:rsid w:val="00E27C6C"/>
    <w:rsid w:val="00E31D91"/>
    <w:rsid w:val="00E3533B"/>
    <w:rsid w:val="00E35808"/>
    <w:rsid w:val="00E35F70"/>
    <w:rsid w:val="00E36E5A"/>
    <w:rsid w:val="00E372F4"/>
    <w:rsid w:val="00E43B29"/>
    <w:rsid w:val="00E442CA"/>
    <w:rsid w:val="00E44D79"/>
    <w:rsid w:val="00E45A28"/>
    <w:rsid w:val="00E45DF3"/>
    <w:rsid w:val="00E460C7"/>
    <w:rsid w:val="00E5041B"/>
    <w:rsid w:val="00E50811"/>
    <w:rsid w:val="00E50A68"/>
    <w:rsid w:val="00E50FAC"/>
    <w:rsid w:val="00E51464"/>
    <w:rsid w:val="00E520FA"/>
    <w:rsid w:val="00E54554"/>
    <w:rsid w:val="00E55DF2"/>
    <w:rsid w:val="00E56E92"/>
    <w:rsid w:val="00E577FF"/>
    <w:rsid w:val="00E621A8"/>
    <w:rsid w:val="00E62A4D"/>
    <w:rsid w:val="00E63B6A"/>
    <w:rsid w:val="00E67E47"/>
    <w:rsid w:val="00E70745"/>
    <w:rsid w:val="00E70DA1"/>
    <w:rsid w:val="00E72722"/>
    <w:rsid w:val="00E734DC"/>
    <w:rsid w:val="00E761AD"/>
    <w:rsid w:val="00E76DBE"/>
    <w:rsid w:val="00E7751D"/>
    <w:rsid w:val="00E7763B"/>
    <w:rsid w:val="00E77B64"/>
    <w:rsid w:val="00E77E3D"/>
    <w:rsid w:val="00E80B0F"/>
    <w:rsid w:val="00E81D57"/>
    <w:rsid w:val="00E82172"/>
    <w:rsid w:val="00E82B21"/>
    <w:rsid w:val="00E83A82"/>
    <w:rsid w:val="00E83B99"/>
    <w:rsid w:val="00E840DD"/>
    <w:rsid w:val="00E8430D"/>
    <w:rsid w:val="00E8618C"/>
    <w:rsid w:val="00E873F3"/>
    <w:rsid w:val="00E87645"/>
    <w:rsid w:val="00E87A4F"/>
    <w:rsid w:val="00E90BCA"/>
    <w:rsid w:val="00E90C2D"/>
    <w:rsid w:val="00E93E02"/>
    <w:rsid w:val="00E93E9C"/>
    <w:rsid w:val="00E9466D"/>
    <w:rsid w:val="00E97393"/>
    <w:rsid w:val="00E977FF"/>
    <w:rsid w:val="00EA0DE2"/>
    <w:rsid w:val="00EA13FA"/>
    <w:rsid w:val="00EA4346"/>
    <w:rsid w:val="00EA491E"/>
    <w:rsid w:val="00EA4D63"/>
    <w:rsid w:val="00EA50B9"/>
    <w:rsid w:val="00EA5D9C"/>
    <w:rsid w:val="00EA641E"/>
    <w:rsid w:val="00EA6631"/>
    <w:rsid w:val="00EA767F"/>
    <w:rsid w:val="00EB1AC1"/>
    <w:rsid w:val="00EB24A5"/>
    <w:rsid w:val="00EB3A47"/>
    <w:rsid w:val="00EB4CF4"/>
    <w:rsid w:val="00EB5E15"/>
    <w:rsid w:val="00EB62FD"/>
    <w:rsid w:val="00EB6538"/>
    <w:rsid w:val="00EB7CD5"/>
    <w:rsid w:val="00EC0F0F"/>
    <w:rsid w:val="00EC7861"/>
    <w:rsid w:val="00EC7CB3"/>
    <w:rsid w:val="00ED0F72"/>
    <w:rsid w:val="00ED18E7"/>
    <w:rsid w:val="00ED28A3"/>
    <w:rsid w:val="00ED3F9B"/>
    <w:rsid w:val="00ED5701"/>
    <w:rsid w:val="00ED5742"/>
    <w:rsid w:val="00ED65F0"/>
    <w:rsid w:val="00EE02F4"/>
    <w:rsid w:val="00EE0A7B"/>
    <w:rsid w:val="00EE3A62"/>
    <w:rsid w:val="00EE3AC0"/>
    <w:rsid w:val="00EE476F"/>
    <w:rsid w:val="00EE4900"/>
    <w:rsid w:val="00EE49B1"/>
    <w:rsid w:val="00EE7939"/>
    <w:rsid w:val="00EE7EA2"/>
    <w:rsid w:val="00EE7EC1"/>
    <w:rsid w:val="00EF26FE"/>
    <w:rsid w:val="00EF31D0"/>
    <w:rsid w:val="00EF32B2"/>
    <w:rsid w:val="00EF5140"/>
    <w:rsid w:val="00EF616C"/>
    <w:rsid w:val="00F005D5"/>
    <w:rsid w:val="00F01A72"/>
    <w:rsid w:val="00F03A41"/>
    <w:rsid w:val="00F03ABC"/>
    <w:rsid w:val="00F0711F"/>
    <w:rsid w:val="00F11A78"/>
    <w:rsid w:val="00F11E9B"/>
    <w:rsid w:val="00F12FDA"/>
    <w:rsid w:val="00F1382A"/>
    <w:rsid w:val="00F13ADA"/>
    <w:rsid w:val="00F14CFF"/>
    <w:rsid w:val="00F1781B"/>
    <w:rsid w:val="00F22703"/>
    <w:rsid w:val="00F23678"/>
    <w:rsid w:val="00F2479D"/>
    <w:rsid w:val="00F26F69"/>
    <w:rsid w:val="00F27543"/>
    <w:rsid w:val="00F27909"/>
    <w:rsid w:val="00F27FA5"/>
    <w:rsid w:val="00F314CF"/>
    <w:rsid w:val="00F3197B"/>
    <w:rsid w:val="00F35B3C"/>
    <w:rsid w:val="00F42AC6"/>
    <w:rsid w:val="00F44239"/>
    <w:rsid w:val="00F45D14"/>
    <w:rsid w:val="00F463DE"/>
    <w:rsid w:val="00F47299"/>
    <w:rsid w:val="00F47777"/>
    <w:rsid w:val="00F5066B"/>
    <w:rsid w:val="00F53609"/>
    <w:rsid w:val="00F53FA7"/>
    <w:rsid w:val="00F54AC9"/>
    <w:rsid w:val="00F60E1F"/>
    <w:rsid w:val="00F62197"/>
    <w:rsid w:val="00F65313"/>
    <w:rsid w:val="00F65ADD"/>
    <w:rsid w:val="00F700F3"/>
    <w:rsid w:val="00F70731"/>
    <w:rsid w:val="00F714E4"/>
    <w:rsid w:val="00F74E4D"/>
    <w:rsid w:val="00F75640"/>
    <w:rsid w:val="00F75BDE"/>
    <w:rsid w:val="00F761AC"/>
    <w:rsid w:val="00F76DC6"/>
    <w:rsid w:val="00F803AA"/>
    <w:rsid w:val="00F80538"/>
    <w:rsid w:val="00F82026"/>
    <w:rsid w:val="00F83973"/>
    <w:rsid w:val="00F83EC3"/>
    <w:rsid w:val="00F841DA"/>
    <w:rsid w:val="00F84F91"/>
    <w:rsid w:val="00F85491"/>
    <w:rsid w:val="00F85D38"/>
    <w:rsid w:val="00F861CB"/>
    <w:rsid w:val="00F86756"/>
    <w:rsid w:val="00F87B49"/>
    <w:rsid w:val="00F95F74"/>
    <w:rsid w:val="00F96DF0"/>
    <w:rsid w:val="00F974FF"/>
    <w:rsid w:val="00FA1DE1"/>
    <w:rsid w:val="00FB0CC5"/>
    <w:rsid w:val="00FB3801"/>
    <w:rsid w:val="00FC0404"/>
    <w:rsid w:val="00FC0DF8"/>
    <w:rsid w:val="00FC146D"/>
    <w:rsid w:val="00FC1820"/>
    <w:rsid w:val="00FC3A12"/>
    <w:rsid w:val="00FC58D2"/>
    <w:rsid w:val="00FC6DF1"/>
    <w:rsid w:val="00FD250B"/>
    <w:rsid w:val="00FD2A9A"/>
    <w:rsid w:val="00FD2E9D"/>
    <w:rsid w:val="00FD3A1D"/>
    <w:rsid w:val="00FD40FC"/>
    <w:rsid w:val="00FD532C"/>
    <w:rsid w:val="00FD5DC3"/>
    <w:rsid w:val="00FD5E7F"/>
    <w:rsid w:val="00FE0297"/>
    <w:rsid w:val="00FE0A7F"/>
    <w:rsid w:val="00FE13F4"/>
    <w:rsid w:val="00FE1714"/>
    <w:rsid w:val="00FE29F9"/>
    <w:rsid w:val="00FE2A90"/>
    <w:rsid w:val="00FE3723"/>
    <w:rsid w:val="00FE520D"/>
    <w:rsid w:val="00FE58B6"/>
    <w:rsid w:val="00FF148C"/>
    <w:rsid w:val="00FF273E"/>
    <w:rsid w:val="00FF4AF0"/>
    <w:rsid w:val="00FF51CD"/>
    <w:rsid w:val="00FF6442"/>
    <w:rsid w:val="00FF71D3"/>
    <w:rsid w:val="010195F7"/>
    <w:rsid w:val="01157997"/>
    <w:rsid w:val="014580C9"/>
    <w:rsid w:val="01897662"/>
    <w:rsid w:val="0196228E"/>
    <w:rsid w:val="02032356"/>
    <w:rsid w:val="0236D003"/>
    <w:rsid w:val="02646784"/>
    <w:rsid w:val="027B53CB"/>
    <w:rsid w:val="02AE8529"/>
    <w:rsid w:val="031D0C47"/>
    <w:rsid w:val="031E1E45"/>
    <w:rsid w:val="036A63EE"/>
    <w:rsid w:val="03BD7A79"/>
    <w:rsid w:val="0437EDB0"/>
    <w:rsid w:val="0445CBCF"/>
    <w:rsid w:val="0479E53D"/>
    <w:rsid w:val="047B5977"/>
    <w:rsid w:val="04C5AE2E"/>
    <w:rsid w:val="04D74988"/>
    <w:rsid w:val="04EFE65D"/>
    <w:rsid w:val="053FFB8D"/>
    <w:rsid w:val="056C0D68"/>
    <w:rsid w:val="05DAF7E4"/>
    <w:rsid w:val="05E77509"/>
    <w:rsid w:val="05F2490C"/>
    <w:rsid w:val="062AC110"/>
    <w:rsid w:val="06BF0160"/>
    <w:rsid w:val="06D76AA2"/>
    <w:rsid w:val="06EB3D56"/>
    <w:rsid w:val="0717E9C3"/>
    <w:rsid w:val="0723D021"/>
    <w:rsid w:val="0736A8A3"/>
    <w:rsid w:val="074BBB43"/>
    <w:rsid w:val="077A4A59"/>
    <w:rsid w:val="079A5C7D"/>
    <w:rsid w:val="07B3AC82"/>
    <w:rsid w:val="07B6A4AC"/>
    <w:rsid w:val="07CBD95A"/>
    <w:rsid w:val="07D5F957"/>
    <w:rsid w:val="07DC0B23"/>
    <w:rsid w:val="07ED21FE"/>
    <w:rsid w:val="07FFEF0B"/>
    <w:rsid w:val="08153B7B"/>
    <w:rsid w:val="08159C45"/>
    <w:rsid w:val="0845DFDE"/>
    <w:rsid w:val="0867373A"/>
    <w:rsid w:val="086BBFB2"/>
    <w:rsid w:val="089BEDE1"/>
    <w:rsid w:val="08AFB380"/>
    <w:rsid w:val="0936A345"/>
    <w:rsid w:val="0945D0F0"/>
    <w:rsid w:val="0952ACCA"/>
    <w:rsid w:val="095CE855"/>
    <w:rsid w:val="097FB887"/>
    <w:rsid w:val="09A3E3F3"/>
    <w:rsid w:val="09CA95CA"/>
    <w:rsid w:val="0A09E08D"/>
    <w:rsid w:val="0A28D282"/>
    <w:rsid w:val="0A5899D6"/>
    <w:rsid w:val="0A7B349A"/>
    <w:rsid w:val="0A84F700"/>
    <w:rsid w:val="0A89F965"/>
    <w:rsid w:val="0A9F6663"/>
    <w:rsid w:val="0AC21C8C"/>
    <w:rsid w:val="0B0658B9"/>
    <w:rsid w:val="0B292C58"/>
    <w:rsid w:val="0B5608B6"/>
    <w:rsid w:val="0BF8818F"/>
    <w:rsid w:val="0C0D7992"/>
    <w:rsid w:val="0C14FCA6"/>
    <w:rsid w:val="0C30DF05"/>
    <w:rsid w:val="0CA722F0"/>
    <w:rsid w:val="0D2EF425"/>
    <w:rsid w:val="0D35B5FE"/>
    <w:rsid w:val="0D3FE467"/>
    <w:rsid w:val="0D475FFF"/>
    <w:rsid w:val="0D6B5E6B"/>
    <w:rsid w:val="0D98CD87"/>
    <w:rsid w:val="0DA2FC75"/>
    <w:rsid w:val="0DC27AD4"/>
    <w:rsid w:val="0E4A8F84"/>
    <w:rsid w:val="0E80D950"/>
    <w:rsid w:val="0E88D0A6"/>
    <w:rsid w:val="0EA459F5"/>
    <w:rsid w:val="0EED41A3"/>
    <w:rsid w:val="0EFA05E0"/>
    <w:rsid w:val="0F0D339F"/>
    <w:rsid w:val="0F309C03"/>
    <w:rsid w:val="0F6D4100"/>
    <w:rsid w:val="0F7D4ACF"/>
    <w:rsid w:val="0F975F41"/>
    <w:rsid w:val="0FB86EFE"/>
    <w:rsid w:val="0FBD7210"/>
    <w:rsid w:val="0FD0D042"/>
    <w:rsid w:val="0FD5D134"/>
    <w:rsid w:val="10056F87"/>
    <w:rsid w:val="100AB59B"/>
    <w:rsid w:val="101B72EF"/>
    <w:rsid w:val="104C9CBF"/>
    <w:rsid w:val="106171B9"/>
    <w:rsid w:val="10702F52"/>
    <w:rsid w:val="108DDA12"/>
    <w:rsid w:val="109C07DD"/>
    <w:rsid w:val="109C5EB8"/>
    <w:rsid w:val="115BB525"/>
    <w:rsid w:val="117C6414"/>
    <w:rsid w:val="11818DA4"/>
    <w:rsid w:val="11DA267B"/>
    <w:rsid w:val="11F40C91"/>
    <w:rsid w:val="12157ADA"/>
    <w:rsid w:val="121C7C7F"/>
    <w:rsid w:val="121E2CA2"/>
    <w:rsid w:val="1259A51F"/>
    <w:rsid w:val="12A1A399"/>
    <w:rsid w:val="13110ED9"/>
    <w:rsid w:val="131233AE"/>
    <w:rsid w:val="135A039B"/>
    <w:rsid w:val="135A039B"/>
    <w:rsid w:val="13A1F543"/>
    <w:rsid w:val="13EC7DDE"/>
    <w:rsid w:val="1432D5BA"/>
    <w:rsid w:val="14D2C190"/>
    <w:rsid w:val="1510785A"/>
    <w:rsid w:val="15AD8336"/>
    <w:rsid w:val="15BB2090"/>
    <w:rsid w:val="15BE059B"/>
    <w:rsid w:val="15F6C04C"/>
    <w:rsid w:val="1615E1A2"/>
    <w:rsid w:val="161733B4"/>
    <w:rsid w:val="1651BA9E"/>
    <w:rsid w:val="169AB714"/>
    <w:rsid w:val="16B53979"/>
    <w:rsid w:val="16D3422F"/>
    <w:rsid w:val="16D3FFCA"/>
    <w:rsid w:val="1718DBB4"/>
    <w:rsid w:val="174A6BC8"/>
    <w:rsid w:val="177A634B"/>
    <w:rsid w:val="17AD3405"/>
    <w:rsid w:val="1838DE90"/>
    <w:rsid w:val="1867A4E1"/>
    <w:rsid w:val="18769899"/>
    <w:rsid w:val="1877713F"/>
    <w:rsid w:val="18AA4134"/>
    <w:rsid w:val="18B32E2A"/>
    <w:rsid w:val="18B93959"/>
    <w:rsid w:val="18E783A8"/>
    <w:rsid w:val="18E839D1"/>
    <w:rsid w:val="190AD88D"/>
    <w:rsid w:val="19427CF7"/>
    <w:rsid w:val="196E08CC"/>
    <w:rsid w:val="196EEED0"/>
    <w:rsid w:val="198A0411"/>
    <w:rsid w:val="19911A38"/>
    <w:rsid w:val="1A6C3D4D"/>
    <w:rsid w:val="1AA502B5"/>
    <w:rsid w:val="1AA81763"/>
    <w:rsid w:val="1AC56C95"/>
    <w:rsid w:val="1AF693E4"/>
    <w:rsid w:val="1B15F03C"/>
    <w:rsid w:val="1B3303A9"/>
    <w:rsid w:val="1B54AEBC"/>
    <w:rsid w:val="1B6363C3"/>
    <w:rsid w:val="1B924F57"/>
    <w:rsid w:val="1BCBA838"/>
    <w:rsid w:val="1C2BE5D2"/>
    <w:rsid w:val="1C598DBC"/>
    <w:rsid w:val="1C62C159"/>
    <w:rsid w:val="1C99015E"/>
    <w:rsid w:val="1CAB3D34"/>
    <w:rsid w:val="1CD80D8A"/>
    <w:rsid w:val="1D22A146"/>
    <w:rsid w:val="1D42803A"/>
    <w:rsid w:val="1D4852EA"/>
    <w:rsid w:val="1D75BB1C"/>
    <w:rsid w:val="1D7789B1"/>
    <w:rsid w:val="1D7A07EC"/>
    <w:rsid w:val="1D8C3E8F"/>
    <w:rsid w:val="1D937493"/>
    <w:rsid w:val="1DC8096D"/>
    <w:rsid w:val="1E16AA88"/>
    <w:rsid w:val="1E68623C"/>
    <w:rsid w:val="1ED9D9DF"/>
    <w:rsid w:val="1F020BE1"/>
    <w:rsid w:val="1F48CECB"/>
    <w:rsid w:val="1F5F7EC1"/>
    <w:rsid w:val="1F8A1CA9"/>
    <w:rsid w:val="1FB5FFC1"/>
    <w:rsid w:val="1FCB2B66"/>
    <w:rsid w:val="1FE06E99"/>
    <w:rsid w:val="1FE1BB34"/>
    <w:rsid w:val="1FEC7A8B"/>
    <w:rsid w:val="1FED6ECF"/>
    <w:rsid w:val="2053AB54"/>
    <w:rsid w:val="2066328D"/>
    <w:rsid w:val="2078B1BB"/>
    <w:rsid w:val="208ACA54"/>
    <w:rsid w:val="209BCBE0"/>
    <w:rsid w:val="20D4982B"/>
    <w:rsid w:val="2100B59A"/>
    <w:rsid w:val="210C0371"/>
    <w:rsid w:val="21337D1A"/>
    <w:rsid w:val="2184C0F8"/>
    <w:rsid w:val="219EAACE"/>
    <w:rsid w:val="21AC10AE"/>
    <w:rsid w:val="21B21805"/>
    <w:rsid w:val="21C07858"/>
    <w:rsid w:val="21D9928B"/>
    <w:rsid w:val="21E0B30D"/>
    <w:rsid w:val="2227F6A6"/>
    <w:rsid w:val="2239C983"/>
    <w:rsid w:val="227209C6"/>
    <w:rsid w:val="22CEB4A4"/>
    <w:rsid w:val="2314D8A0"/>
    <w:rsid w:val="233EA14B"/>
    <w:rsid w:val="23539A6A"/>
    <w:rsid w:val="235DDB88"/>
    <w:rsid w:val="23665151"/>
    <w:rsid w:val="2417D199"/>
    <w:rsid w:val="24428E91"/>
    <w:rsid w:val="24560D8A"/>
    <w:rsid w:val="248CD5C0"/>
    <w:rsid w:val="253DD27D"/>
    <w:rsid w:val="25D86F91"/>
    <w:rsid w:val="25DE62A3"/>
    <w:rsid w:val="2638FD60"/>
    <w:rsid w:val="267A7BF9"/>
    <w:rsid w:val="2689107C"/>
    <w:rsid w:val="26922435"/>
    <w:rsid w:val="271C6D12"/>
    <w:rsid w:val="2753C7E0"/>
    <w:rsid w:val="277F83CF"/>
    <w:rsid w:val="279411EF"/>
    <w:rsid w:val="27BA4DDA"/>
    <w:rsid w:val="2801A7BC"/>
    <w:rsid w:val="281552F6"/>
    <w:rsid w:val="282B18D9"/>
    <w:rsid w:val="2835225F"/>
    <w:rsid w:val="28612418"/>
    <w:rsid w:val="28DFDE2E"/>
    <w:rsid w:val="28FA9626"/>
    <w:rsid w:val="28FEE015"/>
    <w:rsid w:val="29301C27"/>
    <w:rsid w:val="2941935A"/>
    <w:rsid w:val="2A0042B4"/>
    <w:rsid w:val="2A2274B3"/>
    <w:rsid w:val="2AF929D0"/>
    <w:rsid w:val="2B07EEBE"/>
    <w:rsid w:val="2B127C4E"/>
    <w:rsid w:val="2B1D797B"/>
    <w:rsid w:val="2B936D3A"/>
    <w:rsid w:val="2BBE8DB3"/>
    <w:rsid w:val="2BC5F280"/>
    <w:rsid w:val="2C52FA3C"/>
    <w:rsid w:val="2C6E1049"/>
    <w:rsid w:val="2CA5F982"/>
    <w:rsid w:val="2CB7397A"/>
    <w:rsid w:val="2CB850F2"/>
    <w:rsid w:val="2CF4EA44"/>
    <w:rsid w:val="2D3C60D7"/>
    <w:rsid w:val="2D46ACC2"/>
    <w:rsid w:val="2DAE24E7"/>
    <w:rsid w:val="2DC7C88C"/>
    <w:rsid w:val="2E13BA20"/>
    <w:rsid w:val="2E501BEA"/>
    <w:rsid w:val="2E79E3CF"/>
    <w:rsid w:val="2E84869B"/>
    <w:rsid w:val="2E849767"/>
    <w:rsid w:val="2ED085EA"/>
    <w:rsid w:val="2EF92EBD"/>
    <w:rsid w:val="2F140810"/>
    <w:rsid w:val="2F406B0E"/>
    <w:rsid w:val="2F54DA77"/>
    <w:rsid w:val="2F688755"/>
    <w:rsid w:val="2F90EBCF"/>
    <w:rsid w:val="2FCAD9C2"/>
    <w:rsid w:val="2FEE549D"/>
    <w:rsid w:val="2FFBCE25"/>
    <w:rsid w:val="300C15EF"/>
    <w:rsid w:val="300CE20D"/>
    <w:rsid w:val="3093315A"/>
    <w:rsid w:val="30C0A867"/>
    <w:rsid w:val="30C0EB09"/>
    <w:rsid w:val="314CD4A7"/>
    <w:rsid w:val="3195FA82"/>
    <w:rsid w:val="31973CA3"/>
    <w:rsid w:val="31DFC77A"/>
    <w:rsid w:val="31FA3296"/>
    <w:rsid w:val="323ACB30"/>
    <w:rsid w:val="323C1700"/>
    <w:rsid w:val="3243D9B6"/>
    <w:rsid w:val="32F2FF7A"/>
    <w:rsid w:val="33313622"/>
    <w:rsid w:val="335D3868"/>
    <w:rsid w:val="33622EBE"/>
    <w:rsid w:val="3368021B"/>
    <w:rsid w:val="337BC49F"/>
    <w:rsid w:val="3445CC44"/>
    <w:rsid w:val="34929CEA"/>
    <w:rsid w:val="34AFC562"/>
    <w:rsid w:val="34B6B323"/>
    <w:rsid w:val="34E4D742"/>
    <w:rsid w:val="34FC8B7E"/>
    <w:rsid w:val="34FFC2D1"/>
    <w:rsid w:val="35241E4B"/>
    <w:rsid w:val="352D21D1"/>
    <w:rsid w:val="3550FD39"/>
    <w:rsid w:val="35838D28"/>
    <w:rsid w:val="35845BE4"/>
    <w:rsid w:val="35878279"/>
    <w:rsid w:val="35F074DB"/>
    <w:rsid w:val="362F174F"/>
    <w:rsid w:val="36512A9B"/>
    <w:rsid w:val="3664AA50"/>
    <w:rsid w:val="369FFD4E"/>
    <w:rsid w:val="36F6F905"/>
    <w:rsid w:val="36FE52D1"/>
    <w:rsid w:val="37103010"/>
    <w:rsid w:val="371A88FD"/>
    <w:rsid w:val="37691323"/>
    <w:rsid w:val="3786575C"/>
    <w:rsid w:val="37B2B9CC"/>
    <w:rsid w:val="37CE94CC"/>
    <w:rsid w:val="37D2B9A1"/>
    <w:rsid w:val="37DE33A8"/>
    <w:rsid w:val="38B10154"/>
    <w:rsid w:val="38BDF9CD"/>
    <w:rsid w:val="38ED7E8C"/>
    <w:rsid w:val="39018519"/>
    <w:rsid w:val="39918116"/>
    <w:rsid w:val="39BBE45D"/>
    <w:rsid w:val="3A2A5FE6"/>
    <w:rsid w:val="3A2D5287"/>
    <w:rsid w:val="3A9FA176"/>
    <w:rsid w:val="3AA6ACE3"/>
    <w:rsid w:val="3AF75ED7"/>
    <w:rsid w:val="3B1BEC19"/>
    <w:rsid w:val="3B3C9D48"/>
    <w:rsid w:val="3B4F5B7D"/>
    <w:rsid w:val="3B7FAF1D"/>
    <w:rsid w:val="3B985E31"/>
    <w:rsid w:val="3C5AC8EE"/>
    <w:rsid w:val="3C8C3FB4"/>
    <w:rsid w:val="3CC4368B"/>
    <w:rsid w:val="3CF5B637"/>
    <w:rsid w:val="3D2ECDDC"/>
    <w:rsid w:val="3D4996FC"/>
    <w:rsid w:val="3D95F39A"/>
    <w:rsid w:val="3DE2A653"/>
    <w:rsid w:val="3E1EE719"/>
    <w:rsid w:val="3E5F0C23"/>
    <w:rsid w:val="3E60695E"/>
    <w:rsid w:val="3E7BECE4"/>
    <w:rsid w:val="3F4FD452"/>
    <w:rsid w:val="3F5583BE"/>
    <w:rsid w:val="3F6AC2B3"/>
    <w:rsid w:val="3F894357"/>
    <w:rsid w:val="40D7E576"/>
    <w:rsid w:val="40D880CF"/>
    <w:rsid w:val="412553BF"/>
    <w:rsid w:val="412956F0"/>
    <w:rsid w:val="4130A2C2"/>
    <w:rsid w:val="4136DC5B"/>
    <w:rsid w:val="415D7097"/>
    <w:rsid w:val="417BB76E"/>
    <w:rsid w:val="41B74471"/>
    <w:rsid w:val="41BF5C36"/>
    <w:rsid w:val="41CB04C5"/>
    <w:rsid w:val="41E1FEB0"/>
    <w:rsid w:val="4208EBC9"/>
    <w:rsid w:val="420F7662"/>
    <w:rsid w:val="427227EC"/>
    <w:rsid w:val="4287443A"/>
    <w:rsid w:val="4290C12B"/>
    <w:rsid w:val="42E1656C"/>
    <w:rsid w:val="42E9AF48"/>
    <w:rsid w:val="42FA4C7E"/>
    <w:rsid w:val="4332455F"/>
    <w:rsid w:val="43519719"/>
    <w:rsid w:val="436C43D3"/>
    <w:rsid w:val="43AAA4AD"/>
    <w:rsid w:val="43B4DF52"/>
    <w:rsid w:val="4426A3F7"/>
    <w:rsid w:val="4432FD3C"/>
    <w:rsid w:val="444A83BF"/>
    <w:rsid w:val="449A1BFE"/>
    <w:rsid w:val="450D5F46"/>
    <w:rsid w:val="451E5955"/>
    <w:rsid w:val="4537B007"/>
    <w:rsid w:val="4541D3CE"/>
    <w:rsid w:val="45423B82"/>
    <w:rsid w:val="4565C095"/>
    <w:rsid w:val="45F97099"/>
    <w:rsid w:val="462A9C85"/>
    <w:rsid w:val="465141CE"/>
    <w:rsid w:val="46635156"/>
    <w:rsid w:val="4684DE94"/>
    <w:rsid w:val="46ABFE00"/>
    <w:rsid w:val="46DEC4DA"/>
    <w:rsid w:val="46E31569"/>
    <w:rsid w:val="4704DE90"/>
    <w:rsid w:val="4782EE43"/>
    <w:rsid w:val="47F5462C"/>
    <w:rsid w:val="480B3921"/>
    <w:rsid w:val="482A3A0A"/>
    <w:rsid w:val="4832327B"/>
    <w:rsid w:val="48790262"/>
    <w:rsid w:val="487FD97D"/>
    <w:rsid w:val="48D7EF8B"/>
    <w:rsid w:val="48F91F77"/>
    <w:rsid w:val="4929A5D7"/>
    <w:rsid w:val="4973A60D"/>
    <w:rsid w:val="49DBF182"/>
    <w:rsid w:val="4A1E64D0"/>
    <w:rsid w:val="4A23E485"/>
    <w:rsid w:val="4A41F6A8"/>
    <w:rsid w:val="4AF6471E"/>
    <w:rsid w:val="4B2B7B28"/>
    <w:rsid w:val="4B56A118"/>
    <w:rsid w:val="4B74A9B5"/>
    <w:rsid w:val="4BC00705"/>
    <w:rsid w:val="4BE2C255"/>
    <w:rsid w:val="4BE99132"/>
    <w:rsid w:val="4C059CA7"/>
    <w:rsid w:val="4C1C84CB"/>
    <w:rsid w:val="4C28D1E1"/>
    <w:rsid w:val="4C4CB629"/>
    <w:rsid w:val="4CBCBF10"/>
    <w:rsid w:val="4CBCF993"/>
    <w:rsid w:val="4CBD6CD2"/>
    <w:rsid w:val="4D23AFC7"/>
    <w:rsid w:val="4D65348C"/>
    <w:rsid w:val="4D66AC7F"/>
    <w:rsid w:val="4DE1BE54"/>
    <w:rsid w:val="4E352C56"/>
    <w:rsid w:val="4E4026D2"/>
    <w:rsid w:val="4E7D071A"/>
    <w:rsid w:val="4E8A15D5"/>
    <w:rsid w:val="4EAD2D78"/>
    <w:rsid w:val="4EE9A7E1"/>
    <w:rsid w:val="4EFA2640"/>
    <w:rsid w:val="4F124CF4"/>
    <w:rsid w:val="4FBEC0B6"/>
    <w:rsid w:val="504F7B90"/>
    <w:rsid w:val="505D26AF"/>
    <w:rsid w:val="50EAEE2C"/>
    <w:rsid w:val="5136758E"/>
    <w:rsid w:val="515E31EA"/>
    <w:rsid w:val="51606BFB"/>
    <w:rsid w:val="5161156F"/>
    <w:rsid w:val="51623EBB"/>
    <w:rsid w:val="51747811"/>
    <w:rsid w:val="517C9AFE"/>
    <w:rsid w:val="517DD6F9"/>
    <w:rsid w:val="518E8531"/>
    <w:rsid w:val="519FE7EC"/>
    <w:rsid w:val="51B59284"/>
    <w:rsid w:val="51B838A6"/>
    <w:rsid w:val="51D56044"/>
    <w:rsid w:val="51DF1E96"/>
    <w:rsid w:val="5207E3F8"/>
    <w:rsid w:val="521A7705"/>
    <w:rsid w:val="52202041"/>
    <w:rsid w:val="533D4AE0"/>
    <w:rsid w:val="5396E373"/>
    <w:rsid w:val="53B47904"/>
    <w:rsid w:val="53B98C5E"/>
    <w:rsid w:val="53D79EAB"/>
    <w:rsid w:val="53F649A9"/>
    <w:rsid w:val="547E963D"/>
    <w:rsid w:val="54DF1843"/>
    <w:rsid w:val="54ECC4DB"/>
    <w:rsid w:val="5516FED0"/>
    <w:rsid w:val="5537DE3F"/>
    <w:rsid w:val="55799630"/>
    <w:rsid w:val="5594C43C"/>
    <w:rsid w:val="559A48FE"/>
    <w:rsid w:val="559C44CC"/>
    <w:rsid w:val="559D3DFC"/>
    <w:rsid w:val="56138343"/>
    <w:rsid w:val="5614F1E7"/>
    <w:rsid w:val="562626B8"/>
    <w:rsid w:val="57466B73"/>
    <w:rsid w:val="575C9CC4"/>
    <w:rsid w:val="57A58838"/>
    <w:rsid w:val="57B46829"/>
    <w:rsid w:val="57DDA32E"/>
    <w:rsid w:val="5851E97D"/>
    <w:rsid w:val="58EF6C64"/>
    <w:rsid w:val="58FD02C7"/>
    <w:rsid w:val="59161D94"/>
    <w:rsid w:val="591B6D93"/>
    <w:rsid w:val="591DC78C"/>
    <w:rsid w:val="593E82F5"/>
    <w:rsid w:val="5953BAE5"/>
    <w:rsid w:val="597CE20A"/>
    <w:rsid w:val="5A22F00C"/>
    <w:rsid w:val="5A4A582E"/>
    <w:rsid w:val="5A8B54BA"/>
    <w:rsid w:val="5AC6AA20"/>
    <w:rsid w:val="5AD8E5AA"/>
    <w:rsid w:val="5B0F997E"/>
    <w:rsid w:val="5B4D17B0"/>
    <w:rsid w:val="5B539AD1"/>
    <w:rsid w:val="5B736D49"/>
    <w:rsid w:val="5B772954"/>
    <w:rsid w:val="5BC3948B"/>
    <w:rsid w:val="5C39A1C7"/>
    <w:rsid w:val="5C547DEF"/>
    <w:rsid w:val="5C5D258B"/>
    <w:rsid w:val="5C881B9D"/>
    <w:rsid w:val="5CF43BB7"/>
    <w:rsid w:val="5D09E1FE"/>
    <w:rsid w:val="5D625EAD"/>
    <w:rsid w:val="5D9F1663"/>
    <w:rsid w:val="5DAC8EB2"/>
    <w:rsid w:val="5DB5513D"/>
    <w:rsid w:val="5DCF5C30"/>
    <w:rsid w:val="5E0D1F09"/>
    <w:rsid w:val="5E23D613"/>
    <w:rsid w:val="5F2109FD"/>
    <w:rsid w:val="5F39DBDC"/>
    <w:rsid w:val="5F3D987D"/>
    <w:rsid w:val="5F6AE955"/>
    <w:rsid w:val="5FB84B12"/>
    <w:rsid w:val="5FE2C3FD"/>
    <w:rsid w:val="601810DB"/>
    <w:rsid w:val="60407129"/>
    <w:rsid w:val="6042A435"/>
    <w:rsid w:val="60507D65"/>
    <w:rsid w:val="6055B28D"/>
    <w:rsid w:val="60741280"/>
    <w:rsid w:val="60E145BC"/>
    <w:rsid w:val="60F420A6"/>
    <w:rsid w:val="61016FAC"/>
    <w:rsid w:val="6102D93C"/>
    <w:rsid w:val="6122C001"/>
    <w:rsid w:val="617E4EA5"/>
    <w:rsid w:val="61D26E26"/>
    <w:rsid w:val="6214396E"/>
    <w:rsid w:val="621996BC"/>
    <w:rsid w:val="6239208C"/>
    <w:rsid w:val="62544C63"/>
    <w:rsid w:val="62926599"/>
    <w:rsid w:val="62A61D3D"/>
    <w:rsid w:val="62A6516A"/>
    <w:rsid w:val="632F8B35"/>
    <w:rsid w:val="639F13D8"/>
    <w:rsid w:val="63A1A84D"/>
    <w:rsid w:val="63AECCA1"/>
    <w:rsid w:val="63B00C40"/>
    <w:rsid w:val="63E36A4E"/>
    <w:rsid w:val="63F1CB1C"/>
    <w:rsid w:val="6401FBCD"/>
    <w:rsid w:val="6430250C"/>
    <w:rsid w:val="64786C61"/>
    <w:rsid w:val="647BC0E7"/>
    <w:rsid w:val="649AC639"/>
    <w:rsid w:val="649B2D8C"/>
    <w:rsid w:val="649B2D8C"/>
    <w:rsid w:val="64B62A18"/>
    <w:rsid w:val="6522AC8A"/>
    <w:rsid w:val="65727B6D"/>
    <w:rsid w:val="657B2316"/>
    <w:rsid w:val="657DA36C"/>
    <w:rsid w:val="65C8D299"/>
    <w:rsid w:val="660E1C4D"/>
    <w:rsid w:val="660E1C4D"/>
    <w:rsid w:val="6694B1ED"/>
    <w:rsid w:val="66BFA5BF"/>
    <w:rsid w:val="6780A182"/>
    <w:rsid w:val="679B1688"/>
    <w:rsid w:val="67C6836C"/>
    <w:rsid w:val="67CF0723"/>
    <w:rsid w:val="67E296CE"/>
    <w:rsid w:val="6863D2DA"/>
    <w:rsid w:val="6878975D"/>
    <w:rsid w:val="688F73BE"/>
    <w:rsid w:val="68CC98C7"/>
    <w:rsid w:val="68FAA0F1"/>
    <w:rsid w:val="6939A4F1"/>
    <w:rsid w:val="693FE942"/>
    <w:rsid w:val="69401442"/>
    <w:rsid w:val="6969BC9A"/>
    <w:rsid w:val="6983CF1C"/>
    <w:rsid w:val="69D23D51"/>
    <w:rsid w:val="6A18DC20"/>
    <w:rsid w:val="6A52D490"/>
    <w:rsid w:val="6A5F0DFD"/>
    <w:rsid w:val="6A77E0C3"/>
    <w:rsid w:val="6A86B58B"/>
    <w:rsid w:val="6A93C358"/>
    <w:rsid w:val="6AAA962C"/>
    <w:rsid w:val="6AB35AFB"/>
    <w:rsid w:val="6ABCE5AE"/>
    <w:rsid w:val="6ACB2BA7"/>
    <w:rsid w:val="6B2F5333"/>
    <w:rsid w:val="6B499402"/>
    <w:rsid w:val="6BC43EB5"/>
    <w:rsid w:val="6BC50190"/>
    <w:rsid w:val="6BCC3493"/>
    <w:rsid w:val="6BDAC865"/>
    <w:rsid w:val="6BE1ACDF"/>
    <w:rsid w:val="6BF9E059"/>
    <w:rsid w:val="6C22ECB4"/>
    <w:rsid w:val="6C26FA63"/>
    <w:rsid w:val="6C287E03"/>
    <w:rsid w:val="6C5393A7"/>
    <w:rsid w:val="6CAAA849"/>
    <w:rsid w:val="6CAAA849"/>
    <w:rsid w:val="6CC4F132"/>
    <w:rsid w:val="6CF031BD"/>
    <w:rsid w:val="6D301AF6"/>
    <w:rsid w:val="6D340088"/>
    <w:rsid w:val="6D3DB729"/>
    <w:rsid w:val="6D551B04"/>
    <w:rsid w:val="6DA6968B"/>
    <w:rsid w:val="6DCFEDB7"/>
    <w:rsid w:val="6E028357"/>
    <w:rsid w:val="6E0A8FA1"/>
    <w:rsid w:val="6E1208EB"/>
    <w:rsid w:val="6E27E08E"/>
    <w:rsid w:val="6E437A14"/>
    <w:rsid w:val="6E5B2B24"/>
    <w:rsid w:val="6E7956EE"/>
    <w:rsid w:val="6EDF63EC"/>
    <w:rsid w:val="6F15EE7F"/>
    <w:rsid w:val="6F2764C9"/>
    <w:rsid w:val="6F2BF2D9"/>
    <w:rsid w:val="6F2FF1C5"/>
    <w:rsid w:val="6F3ADB76"/>
    <w:rsid w:val="6F42D644"/>
    <w:rsid w:val="6F7B3D59"/>
    <w:rsid w:val="6F877373"/>
    <w:rsid w:val="6F987C06"/>
    <w:rsid w:val="6FBBA35B"/>
    <w:rsid w:val="70062C5F"/>
    <w:rsid w:val="70551C36"/>
    <w:rsid w:val="70728135"/>
    <w:rsid w:val="70CD5FEE"/>
    <w:rsid w:val="717BB3B3"/>
    <w:rsid w:val="71868DB2"/>
    <w:rsid w:val="71A69616"/>
    <w:rsid w:val="71BC4FA4"/>
    <w:rsid w:val="71D41C05"/>
    <w:rsid w:val="71D81C45"/>
    <w:rsid w:val="7201E2E2"/>
    <w:rsid w:val="7205BE49"/>
    <w:rsid w:val="72094E95"/>
    <w:rsid w:val="7219CC42"/>
    <w:rsid w:val="72712B34"/>
    <w:rsid w:val="72BA8694"/>
    <w:rsid w:val="72C31529"/>
    <w:rsid w:val="7324061C"/>
    <w:rsid w:val="73255F81"/>
    <w:rsid w:val="7376360A"/>
    <w:rsid w:val="73A51FAD"/>
    <w:rsid w:val="7400E7C2"/>
    <w:rsid w:val="740C75BE"/>
    <w:rsid w:val="74189008"/>
    <w:rsid w:val="744B44BD"/>
    <w:rsid w:val="7487480A"/>
    <w:rsid w:val="749ABDA6"/>
    <w:rsid w:val="74A26EF4"/>
    <w:rsid w:val="74C8A991"/>
    <w:rsid w:val="7548955B"/>
    <w:rsid w:val="75499D01"/>
    <w:rsid w:val="7551FA59"/>
    <w:rsid w:val="7586E97B"/>
    <w:rsid w:val="75A8E6C3"/>
    <w:rsid w:val="75DAD479"/>
    <w:rsid w:val="75E7D78C"/>
    <w:rsid w:val="75EF1781"/>
    <w:rsid w:val="76166D94"/>
    <w:rsid w:val="762BAD58"/>
    <w:rsid w:val="76436386"/>
    <w:rsid w:val="7643EA22"/>
    <w:rsid w:val="7660E1C5"/>
    <w:rsid w:val="766971AD"/>
    <w:rsid w:val="77121724"/>
    <w:rsid w:val="773EFB5D"/>
    <w:rsid w:val="777FC922"/>
    <w:rsid w:val="7785BE3B"/>
    <w:rsid w:val="77C0B21B"/>
    <w:rsid w:val="77E87CA6"/>
    <w:rsid w:val="77F1680B"/>
    <w:rsid w:val="78256736"/>
    <w:rsid w:val="78A1EE41"/>
    <w:rsid w:val="78BCD572"/>
    <w:rsid w:val="78C43A7B"/>
    <w:rsid w:val="78FF954C"/>
    <w:rsid w:val="79660D84"/>
    <w:rsid w:val="79780407"/>
    <w:rsid w:val="7996655C"/>
    <w:rsid w:val="79AA930A"/>
    <w:rsid w:val="79BD1903"/>
    <w:rsid w:val="79C8DAD9"/>
    <w:rsid w:val="79E66EC2"/>
    <w:rsid w:val="79FDF9A9"/>
    <w:rsid w:val="7A0A361C"/>
    <w:rsid w:val="7A1B7340"/>
    <w:rsid w:val="7A5DE233"/>
    <w:rsid w:val="7A5F50DA"/>
    <w:rsid w:val="7B13D31B"/>
    <w:rsid w:val="7BC518E8"/>
    <w:rsid w:val="7C215893"/>
    <w:rsid w:val="7C4B2652"/>
    <w:rsid w:val="7C4D288C"/>
    <w:rsid w:val="7C5DA7EF"/>
    <w:rsid w:val="7C72E2EF"/>
    <w:rsid w:val="7CADA507"/>
    <w:rsid w:val="7CF1A5AE"/>
    <w:rsid w:val="7D16C9DF"/>
    <w:rsid w:val="7D3144CC"/>
    <w:rsid w:val="7D655723"/>
    <w:rsid w:val="7DA22BE5"/>
    <w:rsid w:val="7DAB2548"/>
    <w:rsid w:val="7E447101"/>
    <w:rsid w:val="7E532DEC"/>
    <w:rsid w:val="7E737B77"/>
    <w:rsid w:val="7EC7AEB0"/>
    <w:rsid w:val="7F18F389"/>
    <w:rsid w:val="7F48BB46"/>
    <w:rsid w:val="7F594EDC"/>
    <w:rsid w:val="7FEF15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2B418"/>
  <w15:chartTrackingRefBased/>
  <w15:docId w15:val="{C9B9CF29-6D3A-4BCD-9624-04E6050FCE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sz w:val="24"/>
        <w:szCs w:val="24"/>
        <w:lang w:val="en-US" w:eastAsia="ja-JP"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es-419"/>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lang w:val="es-CL"/>
    </w:rPr>
  </w:style>
  <w:style w:type="paragraph" w:styleId="Title">
    <w:name w:val="Title"/>
    <w:basedOn w:val="Normal"/>
    <w:next w:val="Normal"/>
    <w:link w:val="TitleChar"/>
    <w:uiPriority w:val="10"/>
    <w:qFormat/>
    <w:pPr>
      <w:spacing w:after="80"/>
      <w:contextualSpacing/>
    </w:pPr>
    <w:rPr>
      <w:rFonts w:asciiTheme="majorHAnsi" w:hAnsiTheme="majorHAnsi" w:eastAsiaTheme="majorEastAsia" w:cstheme="majorBidi"/>
      <w:spacing w:val="-10"/>
      <w:kern w:val="28"/>
      <w:sz w:val="56"/>
      <w:szCs w:val="56"/>
      <w:lang w:val="es-CL"/>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rPr>
      <w:lang w:val="es-CL"/>
    </w:rPr>
  </w:style>
  <w:style w:type="paragraph" w:styleId="Header">
    <w:name w:val="header"/>
    <w:basedOn w:val="Normal"/>
    <w:link w:val="HeaderChar"/>
    <w:uiPriority w:val="99"/>
    <w:unhideWhenUsed/>
    <w:pPr>
      <w:tabs>
        <w:tab w:val="center" w:pos="4680"/>
        <w:tab w:val="right" w:pos="9360"/>
      </w:tabs>
      <w:spacing w:after="0"/>
    </w:pPr>
    <w:rPr>
      <w:lang w:val="es-CL"/>
    </w:rPr>
  </w:style>
  <w:style w:type="character" w:styleId="FooterChar" w:customStyle="1">
    <w:name w:val="Footer Char"/>
    <w:basedOn w:val="DefaultParagraphFont"/>
    <w:link w:val="Footer"/>
    <w:uiPriority w:val="99"/>
    <w:rPr>
      <w:lang w:val="es-CL"/>
    </w:rPr>
  </w:style>
  <w:style w:type="paragraph" w:styleId="Footer">
    <w:name w:val="footer"/>
    <w:basedOn w:val="Normal"/>
    <w:link w:val="FooterChar"/>
    <w:uiPriority w:val="99"/>
    <w:unhideWhenUsed/>
    <w:pPr>
      <w:tabs>
        <w:tab w:val="center" w:pos="4680"/>
        <w:tab w:val="right" w:pos="9360"/>
      </w:tabs>
      <w:spacing w:after="0"/>
    </w:pPr>
    <w:rPr>
      <w:lang w:val="es-CL"/>
    </w:rPr>
  </w:style>
  <w:style w:type="paragraph" w:styleId="TOCHeading">
    <w:name w:val="TOC Heading"/>
    <w:basedOn w:val="Heading1"/>
    <w:next w:val="Normal"/>
    <w:uiPriority w:val="39"/>
    <w:unhideWhenUsed/>
    <w:qFormat/>
    <w:rsid w:val="00E1509C"/>
    <w:pPr>
      <w:spacing w:before="240" w:after="0" w:line="259" w:lineRule="auto"/>
      <w:outlineLvl w:val="9"/>
    </w:pPr>
    <w:rPr>
      <w:sz w:val="32"/>
      <w:szCs w:val="32"/>
      <w:lang w:eastAsia="es-419"/>
    </w:rPr>
  </w:style>
  <w:style w:type="paragraph" w:styleId="TOC1">
    <w:name w:val="toc 1"/>
    <w:basedOn w:val="Normal"/>
    <w:next w:val="Normal"/>
    <w:autoRedefine/>
    <w:uiPriority w:val="39"/>
    <w:unhideWhenUsed/>
    <w:rsid w:val="00F76DC6"/>
    <w:pPr>
      <w:tabs>
        <w:tab w:val="right" w:leader="dot" w:pos="9350"/>
      </w:tabs>
      <w:spacing w:after="100"/>
      <w:jc w:val="both"/>
    </w:pPr>
    <w:rPr>
      <w:rFonts w:ascii="Arial" w:hAnsi="Arial" w:eastAsia="Arial" w:cs="Arial"/>
      <w:lang w:val="es-CL"/>
    </w:rPr>
  </w:style>
  <w:style w:type="paragraph" w:styleId="TOC2">
    <w:name w:val="toc 2"/>
    <w:basedOn w:val="Normal"/>
    <w:next w:val="Normal"/>
    <w:autoRedefine/>
    <w:uiPriority w:val="39"/>
    <w:unhideWhenUsed/>
    <w:rsid w:val="00E1509C"/>
    <w:pPr>
      <w:spacing w:after="100"/>
      <w:ind w:left="240"/>
    </w:pPr>
  </w:style>
  <w:style w:type="paragraph" w:styleId="TOC3">
    <w:name w:val="toc 3"/>
    <w:basedOn w:val="Normal"/>
    <w:next w:val="Normal"/>
    <w:autoRedefine/>
    <w:uiPriority w:val="39"/>
    <w:unhideWhenUsed/>
    <w:rsid w:val="00E1509C"/>
    <w:pPr>
      <w:spacing w:after="100"/>
      <w:ind w:left="480"/>
    </w:pPr>
  </w:style>
  <w:style w:type="character" w:styleId="Hyperlink">
    <w:name w:val="Hyperlink"/>
    <w:basedOn w:val="DefaultParagraphFont"/>
    <w:uiPriority w:val="99"/>
    <w:unhideWhenUsed/>
    <w:rsid w:val="00E1509C"/>
    <w:rPr>
      <w:color w:val="467886" w:themeColor="hyperlink"/>
      <w:u w:val="single"/>
    </w:rPr>
  </w:style>
  <w:style w:type="character" w:styleId="UnresolvedMention">
    <w:name w:val="Unresolved Mention"/>
    <w:basedOn w:val="DefaultParagraphFont"/>
    <w:uiPriority w:val="99"/>
    <w:semiHidden/>
    <w:unhideWhenUsed/>
    <w:rsid w:val="00227BDF"/>
    <w:rPr>
      <w:color w:val="605E5C"/>
      <w:shd w:val="clear" w:color="auto" w:fill="E1DFDD"/>
    </w:rPr>
  </w:style>
  <w:style w:type="paragraph" w:styleId="ListParagraph">
    <w:name w:val="List Paragraph"/>
    <w:basedOn w:val="Normal"/>
    <w:uiPriority w:val="34"/>
    <w:qFormat/>
    <w:rsid w:val="00763BD3"/>
    <w:pPr>
      <w:ind w:left="720"/>
      <w:contextualSpacing/>
    </w:pPr>
  </w:style>
  <w:style w:type="paragraph" w:styleId="Caption">
    <w:name w:val="caption"/>
    <w:basedOn w:val="Normal"/>
    <w:next w:val="Normal"/>
    <w:uiPriority w:val="35"/>
    <w:unhideWhenUsed/>
    <w:qFormat/>
    <w:rsid w:val="00E63B6A"/>
    <w:pPr>
      <w:spacing w:after="200"/>
    </w:pPr>
    <w:rPr>
      <w:i/>
      <w:iCs/>
      <w:color w:val="0E2841" w:themeColor="text2"/>
      <w:sz w:val="18"/>
      <w:szCs w:val="18"/>
      <w:lang w:val="es-CL"/>
    </w:rPr>
  </w:style>
  <w:style w:type="table" w:styleId="GridTable1Light">
    <w:name w:val="Grid Table 1 Light"/>
    <w:basedOn w:val="TableNormal"/>
    <w:uiPriority w:val="46"/>
    <w:rsid w:val="00E621A8"/>
    <w:pPr>
      <w:spacing w:after="0"/>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ListTable1Light">
    <w:name w:val="List Table 1 Light"/>
    <w:basedOn w:val="TableNormal"/>
    <w:uiPriority w:val="46"/>
    <w:rsid w:val="00575649"/>
    <w:pPr>
      <w:spacing w:after="0"/>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5D766A"/>
    <w:pPr>
      <w:spacing w:after="0"/>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5D766A"/>
    <w:pPr>
      <w:spacing w:after="0"/>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4C2A8E"/>
    <w:pPr>
      <w:spacing w:after="0"/>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4C5964"/>
    <w:rPr>
      <w:b/>
      <w:bCs/>
    </w:rPr>
  </w:style>
  <w:style w:type="table" w:styleId="GridTable7Colorful">
    <w:name w:val="Grid Table 7 Colorful"/>
    <w:basedOn w:val="TableNormal"/>
    <w:uiPriority w:val="52"/>
    <w:rsid w:val="00E76DBE"/>
    <w:pPr>
      <w:spacing w:after="0"/>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paragraph" w:styleId="NormalWeb">
    <w:name w:val="Normal (Web)"/>
    <w:basedOn w:val="Normal"/>
    <w:uiPriority w:val="99"/>
    <w:semiHidden/>
    <w:unhideWhenUsed/>
    <w:rsid w:val="007F1518"/>
    <w:rPr>
      <w:rFonts w:ascii="Times New Roman" w:hAnsi="Times New Roman" w:cs="Times New Roman"/>
      <w:lang w:val="es-CL"/>
    </w:rPr>
  </w:style>
  <w:style w:type="table" w:styleId="ListTable2">
    <w:name w:val="List Table 2"/>
    <w:basedOn w:val="TableNormal"/>
    <w:uiPriority w:val="47"/>
    <w:pPr>
      <w:spacing w:after="0"/>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semiHidden/>
    <w:unhideWhenUsed/>
    <w:rsid w:val="006D31EB"/>
    <w:pPr>
      <w:spacing w:after="0"/>
    </w:pPr>
    <w:rPr>
      <w:rFonts w:ascii="Consolas" w:hAnsi="Consolas"/>
      <w:sz w:val="20"/>
      <w:szCs w:val="20"/>
      <w:lang w:val="es-CL"/>
    </w:rPr>
  </w:style>
  <w:style w:type="character" w:styleId="HTMLPreformattedChar" w:customStyle="1">
    <w:name w:val="HTML Preformatted Char"/>
    <w:basedOn w:val="DefaultParagraphFont"/>
    <w:link w:val="HTMLPreformatted"/>
    <w:uiPriority w:val="99"/>
    <w:semiHidden/>
    <w:rsid w:val="006D31EB"/>
    <w:rPr>
      <w:rFonts w:ascii="Consolas" w:hAnsi="Consolas"/>
      <w:sz w:val="20"/>
      <w:szCs w:val="20"/>
      <w:lang w:val="es-CL"/>
    </w:r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lang w:val="es-419"/>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4724">
      <w:bodyDiv w:val="1"/>
      <w:marLeft w:val="0"/>
      <w:marRight w:val="0"/>
      <w:marTop w:val="0"/>
      <w:marBottom w:val="0"/>
      <w:divBdr>
        <w:top w:val="none" w:sz="0" w:space="0" w:color="auto"/>
        <w:left w:val="none" w:sz="0" w:space="0" w:color="auto"/>
        <w:bottom w:val="none" w:sz="0" w:space="0" w:color="auto"/>
        <w:right w:val="none" w:sz="0" w:space="0" w:color="auto"/>
      </w:divBdr>
    </w:div>
    <w:div w:id="34429245">
      <w:bodyDiv w:val="1"/>
      <w:marLeft w:val="0"/>
      <w:marRight w:val="0"/>
      <w:marTop w:val="0"/>
      <w:marBottom w:val="0"/>
      <w:divBdr>
        <w:top w:val="none" w:sz="0" w:space="0" w:color="auto"/>
        <w:left w:val="none" w:sz="0" w:space="0" w:color="auto"/>
        <w:bottom w:val="none" w:sz="0" w:space="0" w:color="auto"/>
        <w:right w:val="none" w:sz="0" w:space="0" w:color="auto"/>
      </w:divBdr>
    </w:div>
    <w:div w:id="98650495">
      <w:bodyDiv w:val="1"/>
      <w:marLeft w:val="0"/>
      <w:marRight w:val="0"/>
      <w:marTop w:val="0"/>
      <w:marBottom w:val="0"/>
      <w:divBdr>
        <w:top w:val="none" w:sz="0" w:space="0" w:color="auto"/>
        <w:left w:val="none" w:sz="0" w:space="0" w:color="auto"/>
        <w:bottom w:val="none" w:sz="0" w:space="0" w:color="auto"/>
        <w:right w:val="none" w:sz="0" w:space="0" w:color="auto"/>
      </w:divBdr>
      <w:divsChild>
        <w:div w:id="1409302976">
          <w:marLeft w:val="0"/>
          <w:marRight w:val="0"/>
          <w:marTop w:val="0"/>
          <w:marBottom w:val="0"/>
          <w:divBdr>
            <w:top w:val="none" w:sz="0" w:space="0" w:color="auto"/>
            <w:left w:val="none" w:sz="0" w:space="0" w:color="auto"/>
            <w:bottom w:val="none" w:sz="0" w:space="0" w:color="auto"/>
            <w:right w:val="none" w:sz="0" w:space="0" w:color="auto"/>
          </w:divBdr>
          <w:divsChild>
            <w:div w:id="1667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4223">
      <w:bodyDiv w:val="1"/>
      <w:marLeft w:val="0"/>
      <w:marRight w:val="0"/>
      <w:marTop w:val="0"/>
      <w:marBottom w:val="0"/>
      <w:divBdr>
        <w:top w:val="none" w:sz="0" w:space="0" w:color="auto"/>
        <w:left w:val="none" w:sz="0" w:space="0" w:color="auto"/>
        <w:bottom w:val="none" w:sz="0" w:space="0" w:color="auto"/>
        <w:right w:val="none" w:sz="0" w:space="0" w:color="auto"/>
      </w:divBdr>
    </w:div>
    <w:div w:id="156069887">
      <w:bodyDiv w:val="1"/>
      <w:marLeft w:val="0"/>
      <w:marRight w:val="0"/>
      <w:marTop w:val="0"/>
      <w:marBottom w:val="0"/>
      <w:divBdr>
        <w:top w:val="none" w:sz="0" w:space="0" w:color="auto"/>
        <w:left w:val="none" w:sz="0" w:space="0" w:color="auto"/>
        <w:bottom w:val="none" w:sz="0" w:space="0" w:color="auto"/>
        <w:right w:val="none" w:sz="0" w:space="0" w:color="auto"/>
      </w:divBdr>
    </w:div>
    <w:div w:id="163976902">
      <w:bodyDiv w:val="1"/>
      <w:marLeft w:val="0"/>
      <w:marRight w:val="0"/>
      <w:marTop w:val="0"/>
      <w:marBottom w:val="0"/>
      <w:divBdr>
        <w:top w:val="none" w:sz="0" w:space="0" w:color="auto"/>
        <w:left w:val="none" w:sz="0" w:space="0" w:color="auto"/>
        <w:bottom w:val="none" w:sz="0" w:space="0" w:color="auto"/>
        <w:right w:val="none" w:sz="0" w:space="0" w:color="auto"/>
      </w:divBdr>
    </w:div>
    <w:div w:id="216670740">
      <w:bodyDiv w:val="1"/>
      <w:marLeft w:val="0"/>
      <w:marRight w:val="0"/>
      <w:marTop w:val="0"/>
      <w:marBottom w:val="0"/>
      <w:divBdr>
        <w:top w:val="none" w:sz="0" w:space="0" w:color="auto"/>
        <w:left w:val="none" w:sz="0" w:space="0" w:color="auto"/>
        <w:bottom w:val="none" w:sz="0" w:space="0" w:color="auto"/>
        <w:right w:val="none" w:sz="0" w:space="0" w:color="auto"/>
      </w:divBdr>
    </w:div>
    <w:div w:id="285889640">
      <w:bodyDiv w:val="1"/>
      <w:marLeft w:val="0"/>
      <w:marRight w:val="0"/>
      <w:marTop w:val="0"/>
      <w:marBottom w:val="0"/>
      <w:divBdr>
        <w:top w:val="none" w:sz="0" w:space="0" w:color="auto"/>
        <w:left w:val="none" w:sz="0" w:space="0" w:color="auto"/>
        <w:bottom w:val="none" w:sz="0" w:space="0" w:color="auto"/>
        <w:right w:val="none" w:sz="0" w:space="0" w:color="auto"/>
      </w:divBdr>
      <w:divsChild>
        <w:div w:id="569074295">
          <w:marLeft w:val="0"/>
          <w:marRight w:val="0"/>
          <w:marTop w:val="0"/>
          <w:marBottom w:val="0"/>
          <w:divBdr>
            <w:top w:val="none" w:sz="0" w:space="0" w:color="auto"/>
            <w:left w:val="none" w:sz="0" w:space="0" w:color="auto"/>
            <w:bottom w:val="none" w:sz="0" w:space="0" w:color="auto"/>
            <w:right w:val="none" w:sz="0" w:space="0" w:color="auto"/>
          </w:divBdr>
          <w:divsChild>
            <w:div w:id="90610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1822">
      <w:bodyDiv w:val="1"/>
      <w:marLeft w:val="0"/>
      <w:marRight w:val="0"/>
      <w:marTop w:val="0"/>
      <w:marBottom w:val="0"/>
      <w:divBdr>
        <w:top w:val="none" w:sz="0" w:space="0" w:color="auto"/>
        <w:left w:val="none" w:sz="0" w:space="0" w:color="auto"/>
        <w:bottom w:val="none" w:sz="0" w:space="0" w:color="auto"/>
        <w:right w:val="none" w:sz="0" w:space="0" w:color="auto"/>
      </w:divBdr>
    </w:div>
    <w:div w:id="295376092">
      <w:bodyDiv w:val="1"/>
      <w:marLeft w:val="0"/>
      <w:marRight w:val="0"/>
      <w:marTop w:val="0"/>
      <w:marBottom w:val="0"/>
      <w:divBdr>
        <w:top w:val="none" w:sz="0" w:space="0" w:color="auto"/>
        <w:left w:val="none" w:sz="0" w:space="0" w:color="auto"/>
        <w:bottom w:val="none" w:sz="0" w:space="0" w:color="auto"/>
        <w:right w:val="none" w:sz="0" w:space="0" w:color="auto"/>
      </w:divBdr>
    </w:div>
    <w:div w:id="300578049">
      <w:bodyDiv w:val="1"/>
      <w:marLeft w:val="0"/>
      <w:marRight w:val="0"/>
      <w:marTop w:val="0"/>
      <w:marBottom w:val="0"/>
      <w:divBdr>
        <w:top w:val="none" w:sz="0" w:space="0" w:color="auto"/>
        <w:left w:val="none" w:sz="0" w:space="0" w:color="auto"/>
        <w:bottom w:val="none" w:sz="0" w:space="0" w:color="auto"/>
        <w:right w:val="none" w:sz="0" w:space="0" w:color="auto"/>
      </w:divBdr>
    </w:div>
    <w:div w:id="360325448">
      <w:bodyDiv w:val="1"/>
      <w:marLeft w:val="0"/>
      <w:marRight w:val="0"/>
      <w:marTop w:val="0"/>
      <w:marBottom w:val="0"/>
      <w:divBdr>
        <w:top w:val="none" w:sz="0" w:space="0" w:color="auto"/>
        <w:left w:val="none" w:sz="0" w:space="0" w:color="auto"/>
        <w:bottom w:val="none" w:sz="0" w:space="0" w:color="auto"/>
        <w:right w:val="none" w:sz="0" w:space="0" w:color="auto"/>
      </w:divBdr>
    </w:div>
    <w:div w:id="380175215">
      <w:bodyDiv w:val="1"/>
      <w:marLeft w:val="0"/>
      <w:marRight w:val="0"/>
      <w:marTop w:val="0"/>
      <w:marBottom w:val="0"/>
      <w:divBdr>
        <w:top w:val="none" w:sz="0" w:space="0" w:color="auto"/>
        <w:left w:val="none" w:sz="0" w:space="0" w:color="auto"/>
        <w:bottom w:val="none" w:sz="0" w:space="0" w:color="auto"/>
        <w:right w:val="none" w:sz="0" w:space="0" w:color="auto"/>
      </w:divBdr>
    </w:div>
    <w:div w:id="388387001">
      <w:bodyDiv w:val="1"/>
      <w:marLeft w:val="0"/>
      <w:marRight w:val="0"/>
      <w:marTop w:val="0"/>
      <w:marBottom w:val="0"/>
      <w:divBdr>
        <w:top w:val="none" w:sz="0" w:space="0" w:color="auto"/>
        <w:left w:val="none" w:sz="0" w:space="0" w:color="auto"/>
        <w:bottom w:val="none" w:sz="0" w:space="0" w:color="auto"/>
        <w:right w:val="none" w:sz="0" w:space="0" w:color="auto"/>
      </w:divBdr>
    </w:div>
    <w:div w:id="409691492">
      <w:bodyDiv w:val="1"/>
      <w:marLeft w:val="0"/>
      <w:marRight w:val="0"/>
      <w:marTop w:val="0"/>
      <w:marBottom w:val="0"/>
      <w:divBdr>
        <w:top w:val="none" w:sz="0" w:space="0" w:color="auto"/>
        <w:left w:val="none" w:sz="0" w:space="0" w:color="auto"/>
        <w:bottom w:val="none" w:sz="0" w:space="0" w:color="auto"/>
        <w:right w:val="none" w:sz="0" w:space="0" w:color="auto"/>
      </w:divBdr>
    </w:div>
    <w:div w:id="433865700">
      <w:bodyDiv w:val="1"/>
      <w:marLeft w:val="0"/>
      <w:marRight w:val="0"/>
      <w:marTop w:val="0"/>
      <w:marBottom w:val="0"/>
      <w:divBdr>
        <w:top w:val="none" w:sz="0" w:space="0" w:color="auto"/>
        <w:left w:val="none" w:sz="0" w:space="0" w:color="auto"/>
        <w:bottom w:val="none" w:sz="0" w:space="0" w:color="auto"/>
        <w:right w:val="none" w:sz="0" w:space="0" w:color="auto"/>
      </w:divBdr>
    </w:div>
    <w:div w:id="458572246">
      <w:marLeft w:val="0"/>
      <w:marRight w:val="0"/>
      <w:marTop w:val="0"/>
      <w:marBottom w:val="0"/>
      <w:divBdr>
        <w:top w:val="none" w:sz="0" w:space="0" w:color="auto"/>
        <w:left w:val="none" w:sz="0" w:space="0" w:color="auto"/>
        <w:bottom w:val="none" w:sz="0" w:space="0" w:color="auto"/>
        <w:right w:val="none" w:sz="0" w:space="0" w:color="auto"/>
      </w:divBdr>
      <w:divsChild>
        <w:div w:id="34351815">
          <w:marLeft w:val="0"/>
          <w:marRight w:val="0"/>
          <w:marTop w:val="0"/>
          <w:marBottom w:val="0"/>
          <w:divBdr>
            <w:top w:val="none" w:sz="0" w:space="0" w:color="auto"/>
            <w:left w:val="none" w:sz="0" w:space="0" w:color="auto"/>
            <w:bottom w:val="none" w:sz="0" w:space="0" w:color="auto"/>
            <w:right w:val="none" w:sz="0" w:space="0" w:color="auto"/>
          </w:divBdr>
        </w:div>
      </w:divsChild>
    </w:div>
    <w:div w:id="513038990">
      <w:bodyDiv w:val="1"/>
      <w:marLeft w:val="0"/>
      <w:marRight w:val="0"/>
      <w:marTop w:val="0"/>
      <w:marBottom w:val="0"/>
      <w:divBdr>
        <w:top w:val="none" w:sz="0" w:space="0" w:color="auto"/>
        <w:left w:val="none" w:sz="0" w:space="0" w:color="auto"/>
        <w:bottom w:val="none" w:sz="0" w:space="0" w:color="auto"/>
        <w:right w:val="none" w:sz="0" w:space="0" w:color="auto"/>
      </w:divBdr>
    </w:div>
    <w:div w:id="578637937">
      <w:bodyDiv w:val="1"/>
      <w:marLeft w:val="0"/>
      <w:marRight w:val="0"/>
      <w:marTop w:val="0"/>
      <w:marBottom w:val="0"/>
      <w:divBdr>
        <w:top w:val="none" w:sz="0" w:space="0" w:color="auto"/>
        <w:left w:val="none" w:sz="0" w:space="0" w:color="auto"/>
        <w:bottom w:val="none" w:sz="0" w:space="0" w:color="auto"/>
        <w:right w:val="none" w:sz="0" w:space="0" w:color="auto"/>
      </w:divBdr>
    </w:div>
    <w:div w:id="590625709">
      <w:bodyDiv w:val="1"/>
      <w:marLeft w:val="0"/>
      <w:marRight w:val="0"/>
      <w:marTop w:val="0"/>
      <w:marBottom w:val="0"/>
      <w:divBdr>
        <w:top w:val="none" w:sz="0" w:space="0" w:color="auto"/>
        <w:left w:val="none" w:sz="0" w:space="0" w:color="auto"/>
        <w:bottom w:val="none" w:sz="0" w:space="0" w:color="auto"/>
        <w:right w:val="none" w:sz="0" w:space="0" w:color="auto"/>
      </w:divBdr>
    </w:div>
    <w:div w:id="691103734">
      <w:bodyDiv w:val="1"/>
      <w:marLeft w:val="0"/>
      <w:marRight w:val="0"/>
      <w:marTop w:val="0"/>
      <w:marBottom w:val="0"/>
      <w:divBdr>
        <w:top w:val="none" w:sz="0" w:space="0" w:color="auto"/>
        <w:left w:val="none" w:sz="0" w:space="0" w:color="auto"/>
        <w:bottom w:val="none" w:sz="0" w:space="0" w:color="auto"/>
        <w:right w:val="none" w:sz="0" w:space="0" w:color="auto"/>
      </w:divBdr>
    </w:div>
    <w:div w:id="720858922">
      <w:bodyDiv w:val="1"/>
      <w:marLeft w:val="0"/>
      <w:marRight w:val="0"/>
      <w:marTop w:val="0"/>
      <w:marBottom w:val="0"/>
      <w:divBdr>
        <w:top w:val="none" w:sz="0" w:space="0" w:color="auto"/>
        <w:left w:val="none" w:sz="0" w:space="0" w:color="auto"/>
        <w:bottom w:val="none" w:sz="0" w:space="0" w:color="auto"/>
        <w:right w:val="none" w:sz="0" w:space="0" w:color="auto"/>
      </w:divBdr>
    </w:div>
    <w:div w:id="789471986">
      <w:bodyDiv w:val="1"/>
      <w:marLeft w:val="0"/>
      <w:marRight w:val="0"/>
      <w:marTop w:val="0"/>
      <w:marBottom w:val="0"/>
      <w:divBdr>
        <w:top w:val="none" w:sz="0" w:space="0" w:color="auto"/>
        <w:left w:val="none" w:sz="0" w:space="0" w:color="auto"/>
        <w:bottom w:val="none" w:sz="0" w:space="0" w:color="auto"/>
        <w:right w:val="none" w:sz="0" w:space="0" w:color="auto"/>
      </w:divBdr>
    </w:div>
    <w:div w:id="794787277">
      <w:bodyDiv w:val="1"/>
      <w:marLeft w:val="0"/>
      <w:marRight w:val="0"/>
      <w:marTop w:val="0"/>
      <w:marBottom w:val="0"/>
      <w:divBdr>
        <w:top w:val="none" w:sz="0" w:space="0" w:color="auto"/>
        <w:left w:val="none" w:sz="0" w:space="0" w:color="auto"/>
        <w:bottom w:val="none" w:sz="0" w:space="0" w:color="auto"/>
        <w:right w:val="none" w:sz="0" w:space="0" w:color="auto"/>
      </w:divBdr>
    </w:div>
    <w:div w:id="856697431">
      <w:bodyDiv w:val="1"/>
      <w:marLeft w:val="0"/>
      <w:marRight w:val="0"/>
      <w:marTop w:val="0"/>
      <w:marBottom w:val="0"/>
      <w:divBdr>
        <w:top w:val="none" w:sz="0" w:space="0" w:color="auto"/>
        <w:left w:val="none" w:sz="0" w:space="0" w:color="auto"/>
        <w:bottom w:val="none" w:sz="0" w:space="0" w:color="auto"/>
        <w:right w:val="none" w:sz="0" w:space="0" w:color="auto"/>
      </w:divBdr>
      <w:divsChild>
        <w:div w:id="1756390975">
          <w:marLeft w:val="0"/>
          <w:marRight w:val="0"/>
          <w:marTop w:val="0"/>
          <w:marBottom w:val="0"/>
          <w:divBdr>
            <w:top w:val="none" w:sz="0" w:space="0" w:color="auto"/>
            <w:left w:val="none" w:sz="0" w:space="0" w:color="auto"/>
            <w:bottom w:val="none" w:sz="0" w:space="0" w:color="auto"/>
            <w:right w:val="none" w:sz="0" w:space="0" w:color="auto"/>
          </w:divBdr>
          <w:divsChild>
            <w:div w:id="71770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3036">
      <w:bodyDiv w:val="1"/>
      <w:marLeft w:val="0"/>
      <w:marRight w:val="0"/>
      <w:marTop w:val="0"/>
      <w:marBottom w:val="0"/>
      <w:divBdr>
        <w:top w:val="none" w:sz="0" w:space="0" w:color="auto"/>
        <w:left w:val="none" w:sz="0" w:space="0" w:color="auto"/>
        <w:bottom w:val="none" w:sz="0" w:space="0" w:color="auto"/>
        <w:right w:val="none" w:sz="0" w:space="0" w:color="auto"/>
      </w:divBdr>
      <w:divsChild>
        <w:div w:id="992680996">
          <w:marLeft w:val="0"/>
          <w:marRight w:val="0"/>
          <w:marTop w:val="0"/>
          <w:marBottom w:val="0"/>
          <w:divBdr>
            <w:top w:val="none" w:sz="0" w:space="0" w:color="auto"/>
            <w:left w:val="none" w:sz="0" w:space="0" w:color="auto"/>
            <w:bottom w:val="none" w:sz="0" w:space="0" w:color="auto"/>
            <w:right w:val="none" w:sz="0" w:space="0" w:color="auto"/>
          </w:divBdr>
          <w:divsChild>
            <w:div w:id="31248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64551">
      <w:bodyDiv w:val="1"/>
      <w:marLeft w:val="0"/>
      <w:marRight w:val="0"/>
      <w:marTop w:val="0"/>
      <w:marBottom w:val="0"/>
      <w:divBdr>
        <w:top w:val="none" w:sz="0" w:space="0" w:color="auto"/>
        <w:left w:val="none" w:sz="0" w:space="0" w:color="auto"/>
        <w:bottom w:val="none" w:sz="0" w:space="0" w:color="auto"/>
        <w:right w:val="none" w:sz="0" w:space="0" w:color="auto"/>
      </w:divBdr>
    </w:div>
    <w:div w:id="883561972">
      <w:bodyDiv w:val="1"/>
      <w:marLeft w:val="0"/>
      <w:marRight w:val="0"/>
      <w:marTop w:val="0"/>
      <w:marBottom w:val="0"/>
      <w:divBdr>
        <w:top w:val="none" w:sz="0" w:space="0" w:color="auto"/>
        <w:left w:val="none" w:sz="0" w:space="0" w:color="auto"/>
        <w:bottom w:val="none" w:sz="0" w:space="0" w:color="auto"/>
        <w:right w:val="none" w:sz="0" w:space="0" w:color="auto"/>
      </w:divBdr>
    </w:div>
    <w:div w:id="911163398">
      <w:bodyDiv w:val="1"/>
      <w:marLeft w:val="0"/>
      <w:marRight w:val="0"/>
      <w:marTop w:val="0"/>
      <w:marBottom w:val="0"/>
      <w:divBdr>
        <w:top w:val="none" w:sz="0" w:space="0" w:color="auto"/>
        <w:left w:val="none" w:sz="0" w:space="0" w:color="auto"/>
        <w:bottom w:val="none" w:sz="0" w:space="0" w:color="auto"/>
        <w:right w:val="none" w:sz="0" w:space="0" w:color="auto"/>
      </w:divBdr>
    </w:div>
    <w:div w:id="924726261">
      <w:bodyDiv w:val="1"/>
      <w:marLeft w:val="0"/>
      <w:marRight w:val="0"/>
      <w:marTop w:val="0"/>
      <w:marBottom w:val="0"/>
      <w:divBdr>
        <w:top w:val="none" w:sz="0" w:space="0" w:color="auto"/>
        <w:left w:val="none" w:sz="0" w:space="0" w:color="auto"/>
        <w:bottom w:val="none" w:sz="0" w:space="0" w:color="auto"/>
        <w:right w:val="none" w:sz="0" w:space="0" w:color="auto"/>
      </w:divBdr>
    </w:div>
    <w:div w:id="936642271">
      <w:bodyDiv w:val="1"/>
      <w:marLeft w:val="0"/>
      <w:marRight w:val="0"/>
      <w:marTop w:val="0"/>
      <w:marBottom w:val="0"/>
      <w:divBdr>
        <w:top w:val="none" w:sz="0" w:space="0" w:color="auto"/>
        <w:left w:val="none" w:sz="0" w:space="0" w:color="auto"/>
        <w:bottom w:val="none" w:sz="0" w:space="0" w:color="auto"/>
        <w:right w:val="none" w:sz="0" w:space="0" w:color="auto"/>
      </w:divBdr>
    </w:div>
    <w:div w:id="985158831">
      <w:bodyDiv w:val="1"/>
      <w:marLeft w:val="0"/>
      <w:marRight w:val="0"/>
      <w:marTop w:val="0"/>
      <w:marBottom w:val="0"/>
      <w:divBdr>
        <w:top w:val="none" w:sz="0" w:space="0" w:color="auto"/>
        <w:left w:val="none" w:sz="0" w:space="0" w:color="auto"/>
        <w:bottom w:val="none" w:sz="0" w:space="0" w:color="auto"/>
        <w:right w:val="none" w:sz="0" w:space="0" w:color="auto"/>
      </w:divBdr>
    </w:div>
    <w:div w:id="1003315162">
      <w:bodyDiv w:val="1"/>
      <w:marLeft w:val="0"/>
      <w:marRight w:val="0"/>
      <w:marTop w:val="0"/>
      <w:marBottom w:val="0"/>
      <w:divBdr>
        <w:top w:val="none" w:sz="0" w:space="0" w:color="auto"/>
        <w:left w:val="none" w:sz="0" w:space="0" w:color="auto"/>
        <w:bottom w:val="none" w:sz="0" w:space="0" w:color="auto"/>
        <w:right w:val="none" w:sz="0" w:space="0" w:color="auto"/>
      </w:divBdr>
    </w:div>
    <w:div w:id="1014846204">
      <w:bodyDiv w:val="1"/>
      <w:marLeft w:val="0"/>
      <w:marRight w:val="0"/>
      <w:marTop w:val="0"/>
      <w:marBottom w:val="0"/>
      <w:divBdr>
        <w:top w:val="none" w:sz="0" w:space="0" w:color="auto"/>
        <w:left w:val="none" w:sz="0" w:space="0" w:color="auto"/>
        <w:bottom w:val="none" w:sz="0" w:space="0" w:color="auto"/>
        <w:right w:val="none" w:sz="0" w:space="0" w:color="auto"/>
      </w:divBdr>
      <w:divsChild>
        <w:div w:id="1220089385">
          <w:marLeft w:val="0"/>
          <w:marRight w:val="0"/>
          <w:marTop w:val="0"/>
          <w:marBottom w:val="0"/>
          <w:divBdr>
            <w:top w:val="none" w:sz="0" w:space="0" w:color="auto"/>
            <w:left w:val="none" w:sz="0" w:space="0" w:color="auto"/>
            <w:bottom w:val="none" w:sz="0" w:space="0" w:color="auto"/>
            <w:right w:val="none" w:sz="0" w:space="0" w:color="auto"/>
          </w:divBdr>
          <w:divsChild>
            <w:div w:id="4102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78729">
      <w:bodyDiv w:val="1"/>
      <w:marLeft w:val="0"/>
      <w:marRight w:val="0"/>
      <w:marTop w:val="0"/>
      <w:marBottom w:val="0"/>
      <w:divBdr>
        <w:top w:val="none" w:sz="0" w:space="0" w:color="auto"/>
        <w:left w:val="none" w:sz="0" w:space="0" w:color="auto"/>
        <w:bottom w:val="none" w:sz="0" w:space="0" w:color="auto"/>
        <w:right w:val="none" w:sz="0" w:space="0" w:color="auto"/>
      </w:divBdr>
    </w:div>
    <w:div w:id="1086145943">
      <w:bodyDiv w:val="1"/>
      <w:marLeft w:val="0"/>
      <w:marRight w:val="0"/>
      <w:marTop w:val="0"/>
      <w:marBottom w:val="0"/>
      <w:divBdr>
        <w:top w:val="none" w:sz="0" w:space="0" w:color="auto"/>
        <w:left w:val="none" w:sz="0" w:space="0" w:color="auto"/>
        <w:bottom w:val="none" w:sz="0" w:space="0" w:color="auto"/>
        <w:right w:val="none" w:sz="0" w:space="0" w:color="auto"/>
      </w:divBdr>
    </w:div>
    <w:div w:id="1141849344">
      <w:bodyDiv w:val="1"/>
      <w:marLeft w:val="0"/>
      <w:marRight w:val="0"/>
      <w:marTop w:val="0"/>
      <w:marBottom w:val="0"/>
      <w:divBdr>
        <w:top w:val="none" w:sz="0" w:space="0" w:color="auto"/>
        <w:left w:val="none" w:sz="0" w:space="0" w:color="auto"/>
        <w:bottom w:val="none" w:sz="0" w:space="0" w:color="auto"/>
        <w:right w:val="none" w:sz="0" w:space="0" w:color="auto"/>
      </w:divBdr>
    </w:div>
    <w:div w:id="1197351417">
      <w:bodyDiv w:val="1"/>
      <w:marLeft w:val="0"/>
      <w:marRight w:val="0"/>
      <w:marTop w:val="0"/>
      <w:marBottom w:val="0"/>
      <w:divBdr>
        <w:top w:val="none" w:sz="0" w:space="0" w:color="auto"/>
        <w:left w:val="none" w:sz="0" w:space="0" w:color="auto"/>
        <w:bottom w:val="none" w:sz="0" w:space="0" w:color="auto"/>
        <w:right w:val="none" w:sz="0" w:space="0" w:color="auto"/>
      </w:divBdr>
    </w:div>
    <w:div w:id="1243179202">
      <w:bodyDiv w:val="1"/>
      <w:marLeft w:val="0"/>
      <w:marRight w:val="0"/>
      <w:marTop w:val="0"/>
      <w:marBottom w:val="0"/>
      <w:divBdr>
        <w:top w:val="none" w:sz="0" w:space="0" w:color="auto"/>
        <w:left w:val="none" w:sz="0" w:space="0" w:color="auto"/>
        <w:bottom w:val="none" w:sz="0" w:space="0" w:color="auto"/>
        <w:right w:val="none" w:sz="0" w:space="0" w:color="auto"/>
      </w:divBdr>
      <w:divsChild>
        <w:div w:id="1028873451">
          <w:marLeft w:val="0"/>
          <w:marRight w:val="0"/>
          <w:marTop w:val="0"/>
          <w:marBottom w:val="0"/>
          <w:divBdr>
            <w:top w:val="none" w:sz="0" w:space="0" w:color="auto"/>
            <w:left w:val="none" w:sz="0" w:space="0" w:color="auto"/>
            <w:bottom w:val="none" w:sz="0" w:space="0" w:color="auto"/>
            <w:right w:val="none" w:sz="0" w:space="0" w:color="auto"/>
          </w:divBdr>
          <w:divsChild>
            <w:div w:id="212345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2382">
      <w:bodyDiv w:val="1"/>
      <w:marLeft w:val="0"/>
      <w:marRight w:val="0"/>
      <w:marTop w:val="0"/>
      <w:marBottom w:val="0"/>
      <w:divBdr>
        <w:top w:val="none" w:sz="0" w:space="0" w:color="auto"/>
        <w:left w:val="none" w:sz="0" w:space="0" w:color="auto"/>
        <w:bottom w:val="none" w:sz="0" w:space="0" w:color="auto"/>
        <w:right w:val="none" w:sz="0" w:space="0" w:color="auto"/>
      </w:divBdr>
    </w:div>
    <w:div w:id="1300459448">
      <w:bodyDiv w:val="1"/>
      <w:marLeft w:val="0"/>
      <w:marRight w:val="0"/>
      <w:marTop w:val="0"/>
      <w:marBottom w:val="0"/>
      <w:divBdr>
        <w:top w:val="none" w:sz="0" w:space="0" w:color="auto"/>
        <w:left w:val="none" w:sz="0" w:space="0" w:color="auto"/>
        <w:bottom w:val="none" w:sz="0" w:space="0" w:color="auto"/>
        <w:right w:val="none" w:sz="0" w:space="0" w:color="auto"/>
      </w:divBdr>
      <w:divsChild>
        <w:div w:id="1061712542">
          <w:marLeft w:val="0"/>
          <w:marRight w:val="0"/>
          <w:marTop w:val="0"/>
          <w:marBottom w:val="0"/>
          <w:divBdr>
            <w:top w:val="none" w:sz="0" w:space="0" w:color="auto"/>
            <w:left w:val="none" w:sz="0" w:space="0" w:color="auto"/>
            <w:bottom w:val="none" w:sz="0" w:space="0" w:color="auto"/>
            <w:right w:val="none" w:sz="0" w:space="0" w:color="auto"/>
          </w:divBdr>
          <w:divsChild>
            <w:div w:id="15515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1417">
      <w:bodyDiv w:val="1"/>
      <w:marLeft w:val="0"/>
      <w:marRight w:val="0"/>
      <w:marTop w:val="0"/>
      <w:marBottom w:val="0"/>
      <w:divBdr>
        <w:top w:val="none" w:sz="0" w:space="0" w:color="auto"/>
        <w:left w:val="none" w:sz="0" w:space="0" w:color="auto"/>
        <w:bottom w:val="none" w:sz="0" w:space="0" w:color="auto"/>
        <w:right w:val="none" w:sz="0" w:space="0" w:color="auto"/>
      </w:divBdr>
    </w:div>
    <w:div w:id="1359697410">
      <w:bodyDiv w:val="1"/>
      <w:marLeft w:val="0"/>
      <w:marRight w:val="0"/>
      <w:marTop w:val="0"/>
      <w:marBottom w:val="0"/>
      <w:divBdr>
        <w:top w:val="none" w:sz="0" w:space="0" w:color="auto"/>
        <w:left w:val="none" w:sz="0" w:space="0" w:color="auto"/>
        <w:bottom w:val="none" w:sz="0" w:space="0" w:color="auto"/>
        <w:right w:val="none" w:sz="0" w:space="0" w:color="auto"/>
      </w:divBdr>
    </w:div>
    <w:div w:id="1480031511">
      <w:bodyDiv w:val="1"/>
      <w:marLeft w:val="0"/>
      <w:marRight w:val="0"/>
      <w:marTop w:val="0"/>
      <w:marBottom w:val="0"/>
      <w:divBdr>
        <w:top w:val="none" w:sz="0" w:space="0" w:color="auto"/>
        <w:left w:val="none" w:sz="0" w:space="0" w:color="auto"/>
        <w:bottom w:val="none" w:sz="0" w:space="0" w:color="auto"/>
        <w:right w:val="none" w:sz="0" w:space="0" w:color="auto"/>
      </w:divBdr>
    </w:div>
    <w:div w:id="1513956632">
      <w:bodyDiv w:val="1"/>
      <w:marLeft w:val="0"/>
      <w:marRight w:val="0"/>
      <w:marTop w:val="0"/>
      <w:marBottom w:val="0"/>
      <w:divBdr>
        <w:top w:val="none" w:sz="0" w:space="0" w:color="auto"/>
        <w:left w:val="none" w:sz="0" w:space="0" w:color="auto"/>
        <w:bottom w:val="none" w:sz="0" w:space="0" w:color="auto"/>
        <w:right w:val="none" w:sz="0" w:space="0" w:color="auto"/>
      </w:divBdr>
    </w:div>
    <w:div w:id="1578786821">
      <w:bodyDiv w:val="1"/>
      <w:marLeft w:val="0"/>
      <w:marRight w:val="0"/>
      <w:marTop w:val="0"/>
      <w:marBottom w:val="0"/>
      <w:divBdr>
        <w:top w:val="none" w:sz="0" w:space="0" w:color="auto"/>
        <w:left w:val="none" w:sz="0" w:space="0" w:color="auto"/>
        <w:bottom w:val="none" w:sz="0" w:space="0" w:color="auto"/>
        <w:right w:val="none" w:sz="0" w:space="0" w:color="auto"/>
      </w:divBdr>
    </w:div>
    <w:div w:id="1579822498">
      <w:bodyDiv w:val="1"/>
      <w:marLeft w:val="0"/>
      <w:marRight w:val="0"/>
      <w:marTop w:val="0"/>
      <w:marBottom w:val="0"/>
      <w:divBdr>
        <w:top w:val="none" w:sz="0" w:space="0" w:color="auto"/>
        <w:left w:val="none" w:sz="0" w:space="0" w:color="auto"/>
        <w:bottom w:val="none" w:sz="0" w:space="0" w:color="auto"/>
        <w:right w:val="none" w:sz="0" w:space="0" w:color="auto"/>
      </w:divBdr>
    </w:div>
    <w:div w:id="1616131038">
      <w:bodyDiv w:val="1"/>
      <w:marLeft w:val="0"/>
      <w:marRight w:val="0"/>
      <w:marTop w:val="0"/>
      <w:marBottom w:val="0"/>
      <w:divBdr>
        <w:top w:val="none" w:sz="0" w:space="0" w:color="auto"/>
        <w:left w:val="none" w:sz="0" w:space="0" w:color="auto"/>
        <w:bottom w:val="none" w:sz="0" w:space="0" w:color="auto"/>
        <w:right w:val="none" w:sz="0" w:space="0" w:color="auto"/>
      </w:divBdr>
    </w:div>
    <w:div w:id="1735733053">
      <w:bodyDiv w:val="1"/>
      <w:marLeft w:val="0"/>
      <w:marRight w:val="0"/>
      <w:marTop w:val="0"/>
      <w:marBottom w:val="0"/>
      <w:divBdr>
        <w:top w:val="none" w:sz="0" w:space="0" w:color="auto"/>
        <w:left w:val="none" w:sz="0" w:space="0" w:color="auto"/>
        <w:bottom w:val="none" w:sz="0" w:space="0" w:color="auto"/>
        <w:right w:val="none" w:sz="0" w:space="0" w:color="auto"/>
      </w:divBdr>
      <w:divsChild>
        <w:div w:id="1253583604">
          <w:marLeft w:val="0"/>
          <w:marRight w:val="0"/>
          <w:marTop w:val="0"/>
          <w:marBottom w:val="0"/>
          <w:divBdr>
            <w:top w:val="none" w:sz="0" w:space="0" w:color="auto"/>
            <w:left w:val="none" w:sz="0" w:space="0" w:color="auto"/>
            <w:bottom w:val="none" w:sz="0" w:space="0" w:color="auto"/>
            <w:right w:val="none" w:sz="0" w:space="0" w:color="auto"/>
          </w:divBdr>
          <w:divsChild>
            <w:div w:id="207323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5029">
      <w:bodyDiv w:val="1"/>
      <w:marLeft w:val="0"/>
      <w:marRight w:val="0"/>
      <w:marTop w:val="0"/>
      <w:marBottom w:val="0"/>
      <w:divBdr>
        <w:top w:val="none" w:sz="0" w:space="0" w:color="auto"/>
        <w:left w:val="none" w:sz="0" w:space="0" w:color="auto"/>
        <w:bottom w:val="none" w:sz="0" w:space="0" w:color="auto"/>
        <w:right w:val="none" w:sz="0" w:space="0" w:color="auto"/>
      </w:divBdr>
    </w:div>
    <w:div w:id="1835607745">
      <w:bodyDiv w:val="1"/>
      <w:marLeft w:val="0"/>
      <w:marRight w:val="0"/>
      <w:marTop w:val="0"/>
      <w:marBottom w:val="0"/>
      <w:divBdr>
        <w:top w:val="none" w:sz="0" w:space="0" w:color="auto"/>
        <w:left w:val="none" w:sz="0" w:space="0" w:color="auto"/>
        <w:bottom w:val="none" w:sz="0" w:space="0" w:color="auto"/>
        <w:right w:val="none" w:sz="0" w:space="0" w:color="auto"/>
      </w:divBdr>
    </w:div>
    <w:div w:id="1837256969">
      <w:bodyDiv w:val="1"/>
      <w:marLeft w:val="0"/>
      <w:marRight w:val="0"/>
      <w:marTop w:val="0"/>
      <w:marBottom w:val="0"/>
      <w:divBdr>
        <w:top w:val="none" w:sz="0" w:space="0" w:color="auto"/>
        <w:left w:val="none" w:sz="0" w:space="0" w:color="auto"/>
        <w:bottom w:val="none" w:sz="0" w:space="0" w:color="auto"/>
        <w:right w:val="none" w:sz="0" w:space="0" w:color="auto"/>
      </w:divBdr>
      <w:divsChild>
        <w:div w:id="1221744939">
          <w:marLeft w:val="0"/>
          <w:marRight w:val="0"/>
          <w:marTop w:val="0"/>
          <w:marBottom w:val="0"/>
          <w:divBdr>
            <w:top w:val="none" w:sz="0" w:space="0" w:color="auto"/>
            <w:left w:val="none" w:sz="0" w:space="0" w:color="auto"/>
            <w:bottom w:val="none" w:sz="0" w:space="0" w:color="auto"/>
            <w:right w:val="none" w:sz="0" w:space="0" w:color="auto"/>
          </w:divBdr>
          <w:divsChild>
            <w:div w:id="160060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2396">
      <w:bodyDiv w:val="1"/>
      <w:marLeft w:val="0"/>
      <w:marRight w:val="0"/>
      <w:marTop w:val="0"/>
      <w:marBottom w:val="0"/>
      <w:divBdr>
        <w:top w:val="none" w:sz="0" w:space="0" w:color="auto"/>
        <w:left w:val="none" w:sz="0" w:space="0" w:color="auto"/>
        <w:bottom w:val="none" w:sz="0" w:space="0" w:color="auto"/>
        <w:right w:val="none" w:sz="0" w:space="0" w:color="auto"/>
      </w:divBdr>
    </w:div>
    <w:div w:id="1862814234">
      <w:bodyDiv w:val="1"/>
      <w:marLeft w:val="0"/>
      <w:marRight w:val="0"/>
      <w:marTop w:val="0"/>
      <w:marBottom w:val="0"/>
      <w:divBdr>
        <w:top w:val="none" w:sz="0" w:space="0" w:color="auto"/>
        <w:left w:val="none" w:sz="0" w:space="0" w:color="auto"/>
        <w:bottom w:val="none" w:sz="0" w:space="0" w:color="auto"/>
        <w:right w:val="none" w:sz="0" w:space="0" w:color="auto"/>
      </w:divBdr>
    </w:div>
    <w:div w:id="1870138621">
      <w:bodyDiv w:val="1"/>
      <w:marLeft w:val="0"/>
      <w:marRight w:val="0"/>
      <w:marTop w:val="0"/>
      <w:marBottom w:val="0"/>
      <w:divBdr>
        <w:top w:val="none" w:sz="0" w:space="0" w:color="auto"/>
        <w:left w:val="none" w:sz="0" w:space="0" w:color="auto"/>
        <w:bottom w:val="none" w:sz="0" w:space="0" w:color="auto"/>
        <w:right w:val="none" w:sz="0" w:space="0" w:color="auto"/>
      </w:divBdr>
    </w:div>
    <w:div w:id="1948192939">
      <w:bodyDiv w:val="1"/>
      <w:marLeft w:val="0"/>
      <w:marRight w:val="0"/>
      <w:marTop w:val="0"/>
      <w:marBottom w:val="0"/>
      <w:divBdr>
        <w:top w:val="none" w:sz="0" w:space="0" w:color="auto"/>
        <w:left w:val="none" w:sz="0" w:space="0" w:color="auto"/>
        <w:bottom w:val="none" w:sz="0" w:space="0" w:color="auto"/>
        <w:right w:val="none" w:sz="0" w:space="0" w:color="auto"/>
      </w:divBdr>
    </w:div>
    <w:div w:id="1984656098">
      <w:bodyDiv w:val="1"/>
      <w:marLeft w:val="0"/>
      <w:marRight w:val="0"/>
      <w:marTop w:val="0"/>
      <w:marBottom w:val="0"/>
      <w:divBdr>
        <w:top w:val="none" w:sz="0" w:space="0" w:color="auto"/>
        <w:left w:val="none" w:sz="0" w:space="0" w:color="auto"/>
        <w:bottom w:val="none" w:sz="0" w:space="0" w:color="auto"/>
        <w:right w:val="none" w:sz="0" w:space="0" w:color="auto"/>
      </w:divBdr>
    </w:div>
    <w:div w:id="2013100198">
      <w:bodyDiv w:val="1"/>
      <w:marLeft w:val="0"/>
      <w:marRight w:val="0"/>
      <w:marTop w:val="0"/>
      <w:marBottom w:val="0"/>
      <w:divBdr>
        <w:top w:val="none" w:sz="0" w:space="0" w:color="auto"/>
        <w:left w:val="none" w:sz="0" w:space="0" w:color="auto"/>
        <w:bottom w:val="none" w:sz="0" w:space="0" w:color="auto"/>
        <w:right w:val="none" w:sz="0" w:space="0" w:color="auto"/>
      </w:divBdr>
    </w:div>
    <w:div w:id="2071922524">
      <w:bodyDiv w:val="1"/>
      <w:marLeft w:val="0"/>
      <w:marRight w:val="0"/>
      <w:marTop w:val="0"/>
      <w:marBottom w:val="0"/>
      <w:divBdr>
        <w:top w:val="none" w:sz="0" w:space="0" w:color="auto"/>
        <w:left w:val="none" w:sz="0" w:space="0" w:color="auto"/>
        <w:bottom w:val="none" w:sz="0" w:space="0" w:color="auto"/>
        <w:right w:val="none" w:sz="0" w:space="0" w:color="auto"/>
      </w:divBdr>
    </w:div>
    <w:div w:id="2083679836">
      <w:bodyDiv w:val="1"/>
      <w:marLeft w:val="0"/>
      <w:marRight w:val="0"/>
      <w:marTop w:val="0"/>
      <w:marBottom w:val="0"/>
      <w:divBdr>
        <w:top w:val="none" w:sz="0" w:space="0" w:color="auto"/>
        <w:left w:val="none" w:sz="0" w:space="0" w:color="auto"/>
        <w:bottom w:val="none" w:sz="0" w:space="0" w:color="auto"/>
        <w:right w:val="none" w:sz="0" w:space="0" w:color="auto"/>
      </w:divBdr>
    </w:div>
    <w:div w:id="212094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6.png" Id="rId13" /><Relationship Type="http://schemas.microsoft.com/office/2016/09/relationships/commentsIds" Target="commentsIds.xml" Id="rId18" /><Relationship Type="http://schemas.openxmlformats.org/officeDocument/2006/relationships/image" Target="media/image15.png" Id="rId26" /><Relationship Type="http://schemas.openxmlformats.org/officeDocument/2006/relationships/styles" Target="styles.xml" Id="rId3" /><Relationship Type="http://schemas.openxmlformats.org/officeDocument/2006/relationships/image" Target="media/image10.png" Id="rId21" /><Relationship Type="http://schemas.openxmlformats.org/officeDocument/2006/relationships/endnotes" Target="endnotes.xml" Id="rId7" /><Relationship Type="http://schemas.openxmlformats.org/officeDocument/2006/relationships/image" Target="media/image5.png" Id="rId12" /><Relationship Type="http://schemas.microsoft.com/office/2011/relationships/commentsExtended" Target="commentsExtended.xml" Id="rId17" /><Relationship Type="http://schemas.openxmlformats.org/officeDocument/2006/relationships/image" Target="media/image14.png" Id="rId25" /><Relationship Type="http://schemas.microsoft.com/office/2020/10/relationships/intelligence" Target="intelligence2.xml" Id="rId33" /><Relationship Type="http://schemas.openxmlformats.org/officeDocument/2006/relationships/numbering" Target="numbering.xml" Id="rId2" /><Relationship Type="http://schemas.openxmlformats.org/officeDocument/2006/relationships/header" Target="header1.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13.png" Id="rId24" /><Relationship Type="http://schemas.openxmlformats.org/officeDocument/2006/relationships/theme" Target="theme/theme1.xml" Id="rId32"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image" Target="media/image12.png" Id="rId23" /><Relationship Type="http://schemas.openxmlformats.org/officeDocument/2006/relationships/footer" Target="footer1.xml" Id="rId28" /><Relationship Type="http://schemas.openxmlformats.org/officeDocument/2006/relationships/image" Target="media/image3.png" Id="rId10" /><Relationship Type="http://schemas.microsoft.com/office/2011/relationships/people" Target="people.xml" Id="rId31" /><Relationship Type="http://schemas.openxmlformats.org/officeDocument/2006/relationships/settings" Target="settings.xml" Id="rId4" /><Relationship Type="http://schemas.openxmlformats.org/officeDocument/2006/relationships/image" Target="media/image7.png" Id="rId14" /><Relationship Type="http://schemas.openxmlformats.org/officeDocument/2006/relationships/image" Target="media/image11.png" Id="rId22" /><Relationship Type="http://schemas.openxmlformats.org/officeDocument/2006/relationships/fontTable" Target="fontTable.xml" Id="rId30" /><Relationship Type="http://schemas.openxmlformats.org/officeDocument/2006/relationships/image" Target="media/image1.png" Id="rId8" /><Relationship Type="http://schemas.openxmlformats.org/officeDocument/2006/relationships/image" Target="/media/image11.png" Id="R55425177c4834f7d" /><Relationship Type="http://schemas.openxmlformats.org/officeDocument/2006/relationships/image" Target="/media/image12.png" Id="Rabe08ea5ef7a401a" /><Relationship Type="http://schemas.openxmlformats.org/officeDocument/2006/relationships/hyperlink" Target="https://statisticalhorizons.com/multicollinearity" TargetMode="External" Id="R3e8babb62cb443b6" /><Relationship Type="http://schemas.openxmlformats.org/officeDocument/2006/relationships/hyperlink" Target="https://doi.org/10.3390/math10081283" TargetMode="External" Id="R4e3822f8aca74fe9" /><Relationship Type="http://schemas.openxmlformats.org/officeDocument/2006/relationships/hyperlink" Target="https://doi.org/10.1016/0002-9149(89)90524-9" TargetMode="External" Id="R03082169344349d5" /><Relationship Type="http://schemas.openxmlformats.org/officeDocument/2006/relationships/hyperlink" Target="https://doi.org/10.3390/computers12080147" TargetMode="External" Id="R743d936994574507" /><Relationship Type="http://schemas.openxmlformats.org/officeDocument/2006/relationships/hyperlink" Target="https://doi.org/10.24432/C52P4X" TargetMode="External" Id="R54f79df1c4314892" /><Relationship Type="http://schemas.openxmlformats.org/officeDocument/2006/relationships/hyperlink" Target="https://doi.org/10.1007/978-3-030-03243-2_649-1" TargetMode="External" Id="R28d46a79ed0d4f3b" /></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A16CA-7EF2-49EA-BE97-79535CE09A5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Ricardo Garcia Ramirez</dc:creator>
  <keywords/>
  <dc:description/>
  <lastModifiedBy>Ricardo Garcia Ramirez</lastModifiedBy>
  <revision>344</revision>
  <dcterms:created xsi:type="dcterms:W3CDTF">2024-09-21T19:54:00.0000000Z</dcterms:created>
  <dcterms:modified xsi:type="dcterms:W3CDTF">2024-10-01T05:01:36.1273411Z</dcterms:modified>
</coreProperties>
</file>