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EF01A" w14:textId="495CECE7" w:rsidR="00B85C61" w:rsidRPr="009703A3" w:rsidRDefault="009703A3" w:rsidP="009703A3">
      <w:pPr>
        <w:jc w:val="center"/>
        <w:rPr>
          <w:rFonts w:asciiTheme="majorHAnsi" w:hAnsiTheme="majorHAnsi" w:cstheme="majorHAnsi"/>
          <w:sz w:val="60"/>
          <w:szCs w:val="60"/>
        </w:rPr>
      </w:pPr>
      <w:r w:rsidRPr="009703A3">
        <w:rPr>
          <w:rFonts w:asciiTheme="majorHAnsi" w:hAnsiTheme="majorHAnsi" w:cstheme="majorHAnsi"/>
          <w:sz w:val="60"/>
          <w:szCs w:val="60"/>
        </w:rPr>
        <w:t>Colegio Bautista Mies</w:t>
      </w:r>
      <w:r w:rsidR="00DA4222" w:rsidRPr="009703A3">
        <w:rPr>
          <w:rFonts w:asciiTheme="majorHAnsi" w:hAnsiTheme="majorHAnsi" w:cstheme="majorHAnsi"/>
          <w:sz w:val="60"/>
          <w:szCs w:val="60"/>
        </w:rPr>
        <w:br/>
      </w:r>
      <w:r w:rsidR="00DA4222" w:rsidRPr="009703A3">
        <w:rPr>
          <w:rFonts w:asciiTheme="majorHAnsi" w:hAnsiTheme="majorHAnsi" w:cstheme="majorHAnsi"/>
          <w:sz w:val="60"/>
          <w:szCs w:val="60"/>
        </w:rPr>
        <w:br/>
      </w:r>
      <w:r>
        <w:rPr>
          <w:noProof/>
        </w:rPr>
        <w:drawing>
          <wp:inline distT="0" distB="0" distL="0" distR="0" wp14:anchorId="0CF93EDA" wp14:editId="50ECD802">
            <wp:extent cx="2118360" cy="2164080"/>
            <wp:effectExtent l="0" t="0" r="0" b="7620"/>
            <wp:docPr id="2" name="Imagen 2" descr="Colegio Bautista Mies | Soyap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egio Bautista Mies | Soyapan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4222" w:rsidRPr="009703A3">
        <w:rPr>
          <w:rFonts w:asciiTheme="majorHAnsi" w:hAnsiTheme="majorHAnsi" w:cstheme="majorHAnsi"/>
          <w:sz w:val="60"/>
          <w:szCs w:val="60"/>
        </w:rPr>
        <w:br/>
      </w:r>
    </w:p>
    <w:p w14:paraId="6111D59E" w14:textId="77777777" w:rsidR="009703A3" w:rsidRPr="00A471BF" w:rsidRDefault="009703A3" w:rsidP="009703A3">
      <w:pPr>
        <w:jc w:val="center"/>
        <w:rPr>
          <w:sz w:val="50"/>
          <w:szCs w:val="50"/>
          <w:lang w:val="es-ES"/>
        </w:rPr>
      </w:pPr>
      <w:r w:rsidRPr="00A471BF">
        <w:rPr>
          <w:sz w:val="50"/>
          <w:szCs w:val="50"/>
          <w:lang w:val="es-ES"/>
        </w:rPr>
        <w:t>Estudiante: Juan Carlos Sosa Ingles</w:t>
      </w:r>
    </w:p>
    <w:p w14:paraId="043CEDDC" w14:textId="77777777" w:rsidR="009703A3" w:rsidRPr="00A471BF" w:rsidRDefault="009703A3" w:rsidP="009703A3">
      <w:pPr>
        <w:jc w:val="center"/>
        <w:rPr>
          <w:sz w:val="50"/>
          <w:szCs w:val="50"/>
          <w:lang w:val="es-ES"/>
        </w:rPr>
      </w:pPr>
      <w:r w:rsidRPr="00A471BF">
        <w:rPr>
          <w:sz w:val="50"/>
          <w:szCs w:val="50"/>
          <w:lang w:val="es-ES"/>
        </w:rPr>
        <w:t>Maestro: Claudio Salazar</w:t>
      </w:r>
    </w:p>
    <w:p w14:paraId="653C91C9" w14:textId="77777777" w:rsidR="009703A3" w:rsidRDefault="009703A3" w:rsidP="009703A3">
      <w:pPr>
        <w:jc w:val="center"/>
      </w:pPr>
      <w:r w:rsidRPr="00A471BF">
        <w:rPr>
          <w:sz w:val="50"/>
          <w:szCs w:val="50"/>
          <w:lang w:val="es-ES"/>
        </w:rPr>
        <w:t>Materia: MOS</w:t>
      </w:r>
      <w:r>
        <w:t xml:space="preserve"> </w:t>
      </w:r>
    </w:p>
    <w:p w14:paraId="434EF879" w14:textId="5629CF99" w:rsidR="00B85C61" w:rsidRPr="009703A3" w:rsidRDefault="009703A3" w:rsidP="009703A3">
      <w:pPr>
        <w:jc w:val="center"/>
        <w:rPr>
          <w:sz w:val="40"/>
          <w:szCs w:val="40"/>
        </w:rPr>
      </w:pPr>
      <w:r w:rsidRPr="009703A3">
        <w:rPr>
          <w:sz w:val="40"/>
          <w:szCs w:val="40"/>
        </w:rPr>
        <w:t>20/04/2026</w:t>
      </w:r>
      <w:r w:rsidR="00DA4222" w:rsidRPr="009703A3">
        <w:rPr>
          <w:sz w:val="40"/>
          <w:szCs w:val="40"/>
        </w:rPr>
        <w:br w:type="page"/>
      </w:r>
    </w:p>
    <w:p w14:paraId="479F1FEF" w14:textId="77777777" w:rsidR="00B85C61" w:rsidRDefault="00DA4222">
      <w:pPr>
        <w:pStyle w:val="Ttulo1"/>
      </w:pPr>
      <w:bookmarkStart w:id="0" w:name="_Toc227606776"/>
      <w:proofErr w:type="spellStart"/>
      <w:r>
        <w:lastRenderedPageBreak/>
        <w:t>Índice</w:t>
      </w:r>
      <w:bookmarkEnd w:id="0"/>
      <w:proofErr w:type="spellEnd"/>
    </w:p>
    <w:p w14:paraId="225EDF39" w14:textId="4E9D8B06" w:rsidR="009703A3" w:rsidRDefault="00DA4222">
      <w:pPr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</w:p>
    <w:p w14:paraId="2CA65E68" w14:textId="73547357" w:rsidR="009703A3" w:rsidRDefault="009703A3">
      <w:pPr>
        <w:pStyle w:val="TDC1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76" w:history="1">
        <w:r w:rsidRPr="001938EA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808750" w14:textId="45E52221" w:rsidR="009703A3" w:rsidRDefault="009703A3">
      <w:pPr>
        <w:pStyle w:val="TDC1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77" w:history="1">
        <w:r w:rsidRPr="001938EA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D3BF23" w14:textId="27261954" w:rsidR="009703A3" w:rsidRDefault="009703A3">
      <w:pPr>
        <w:pStyle w:val="TDC1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78" w:history="1">
        <w:r w:rsidRPr="001938EA">
          <w:rPr>
            <w:rStyle w:val="Hipervnculo"/>
            <w:noProof/>
          </w:rPr>
          <w:t>Desarrollo de 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58689A" w14:textId="59B12FE7" w:rsidR="009703A3" w:rsidRDefault="009703A3">
      <w:pPr>
        <w:pStyle w:val="TDC2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79" w:history="1">
        <w:r w:rsidRPr="001938EA">
          <w:rPr>
            <w:rStyle w:val="Hipervnculo"/>
            <w:noProof/>
          </w:rPr>
          <w:t>Concepto de Validación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B188FA" w14:textId="060D7628" w:rsidR="009703A3" w:rsidRDefault="009703A3">
      <w:pPr>
        <w:pStyle w:val="TDC2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80" w:history="1">
        <w:r w:rsidRPr="001938EA">
          <w:rPr>
            <w:rStyle w:val="Hipervnculo"/>
            <w:noProof/>
          </w:rPr>
          <w:t>Tipos Comunes de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E0BF07" w14:textId="7B0807D0" w:rsidR="009703A3" w:rsidRDefault="009703A3">
      <w:pPr>
        <w:pStyle w:val="TDC2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81" w:history="1">
        <w:r w:rsidRPr="001938EA">
          <w:rPr>
            <w:rStyle w:val="Hipervnculo"/>
            <w:noProof/>
          </w:rPr>
          <w:t>Beneficios de la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0D5212" w14:textId="165FEEAF" w:rsidR="009703A3" w:rsidRDefault="009703A3">
      <w:pPr>
        <w:pStyle w:val="TDC1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82" w:history="1">
        <w:r w:rsidRPr="001938EA">
          <w:rPr>
            <w:rStyle w:val="Hipervnculo"/>
            <w:noProof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127745" w14:textId="7BFCCDA8" w:rsidR="009703A3" w:rsidRDefault="009703A3">
      <w:pPr>
        <w:pStyle w:val="TDC1"/>
        <w:tabs>
          <w:tab w:val="right" w:pos="9350"/>
        </w:tabs>
        <w:rPr>
          <w:rFonts w:asciiTheme="minorHAnsi" w:hAnsiTheme="minorHAnsi"/>
          <w:noProof/>
          <w:sz w:val="22"/>
          <w:lang w:val="es-SV" w:eastAsia="es-SV"/>
        </w:rPr>
      </w:pPr>
      <w:hyperlink w:anchor="_Toc227606783" w:history="1">
        <w:r w:rsidRPr="001938EA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_Toc227606783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98F5D5" w14:textId="6F015D22" w:rsidR="00B85C61" w:rsidRDefault="00DA4222">
      <w:r>
        <w:fldChar w:fldCharType="end"/>
      </w:r>
    </w:p>
    <w:p w14:paraId="0D1BB656" w14:textId="77777777" w:rsidR="00B85C61" w:rsidRDefault="00DA4222">
      <w:r>
        <w:br w:type="page"/>
      </w:r>
    </w:p>
    <w:p w14:paraId="7B2EBF6E" w14:textId="77777777" w:rsidR="00B85C61" w:rsidRDefault="00DA4222">
      <w:pPr>
        <w:pStyle w:val="Ttulo1"/>
      </w:pPr>
      <w:bookmarkStart w:id="1" w:name="_Toc227606777"/>
      <w:r>
        <w:lastRenderedPageBreak/>
        <w:t>Introducción</w:t>
      </w:r>
      <w:bookmarkEnd w:id="1"/>
    </w:p>
    <w:p w14:paraId="4B72D606" w14:textId="77777777" w:rsidR="00B85C61" w:rsidRDefault="00DA4222">
      <w:r>
        <w:t>En el entorno digital actual, la integridad y exactitud de la información son pilares fundamentales para cualquier organización. La validación de datos surge como un proceso crítico que garantiza que la información ingresada en un sistema cump</w:t>
      </w:r>
      <w:r>
        <w:t xml:space="preserve">la con ciertos criterios predefinidos de calidad. Sin una validación adecuada, las empresas se enfrentan al riesgo de tomar decisiones basadas en datos erróneos, incompletos o inconsistentes, fenómeno conocido técnicamente como 'GIGO' (Garbage In, Garbage </w:t>
      </w:r>
      <w:r>
        <w:t>Out).</w:t>
      </w:r>
    </w:p>
    <w:p w14:paraId="08081FD1" w14:textId="77777777" w:rsidR="009703A3" w:rsidRDefault="00DA4222" w:rsidP="009703A3">
      <w:pPr>
        <w:pStyle w:val="Ttulo1"/>
      </w:pPr>
      <w:bookmarkStart w:id="2" w:name="_Toc227606778"/>
      <w:r>
        <w:t xml:space="preserve">Desarrollo de </w:t>
      </w:r>
      <w:proofErr w:type="spellStart"/>
      <w:r>
        <w:t>Temas</w:t>
      </w:r>
      <w:bookmarkStart w:id="3" w:name="_Toc227606779"/>
      <w:bookmarkEnd w:id="2"/>
      <w:proofErr w:type="spellEnd"/>
    </w:p>
    <w:p w14:paraId="26923010" w14:textId="11BC835C" w:rsidR="00B85C61" w:rsidRDefault="00DA4222" w:rsidP="009703A3">
      <w:pPr>
        <w:pStyle w:val="Ttulo1"/>
      </w:pPr>
      <w:proofErr w:type="spellStart"/>
      <w:r>
        <w:t>Concepto</w:t>
      </w:r>
      <w:proofErr w:type="spellEnd"/>
      <w:r>
        <w:t xml:space="preserve"> de Validación de Datos</w:t>
      </w:r>
      <w:bookmarkEnd w:id="3"/>
    </w:p>
    <w:p w14:paraId="514A9893" w14:textId="77777777" w:rsidR="00B85C61" w:rsidRDefault="00DA4222">
      <w:r>
        <w:t>L</w:t>
      </w:r>
      <w:r>
        <w:t>a validación de datos consiste en verificar si los datos introducidos en un programa informático, base de datos o formulario electrónico satisfacen las reglas de negocio y restricciones técnicas ne</w:t>
      </w:r>
      <w:r>
        <w:t>cesarias. Este proceso ocurre generalmente en el punto de entrada, antes de que el dato sea procesado o almacenado permanentemente.</w:t>
      </w:r>
    </w:p>
    <w:p w14:paraId="35CC132C" w14:textId="77777777" w:rsidR="00B85C61" w:rsidRDefault="00DA4222">
      <w:pPr>
        <w:pStyle w:val="Ttulo2"/>
      </w:pPr>
      <w:bookmarkStart w:id="4" w:name="_Toc227606780"/>
      <w:r>
        <w:t>Tipos Comunes de Validación</w:t>
      </w:r>
      <w:bookmarkEnd w:id="4"/>
    </w:p>
    <w:p w14:paraId="71085BAB" w14:textId="77777777" w:rsidR="00B85C61" w:rsidRDefault="00DA4222">
      <w:r>
        <w:t>Existen diversos métodos para asegurar la calidad de la entrada de datos. A continuación, se det</w:t>
      </w:r>
      <w:r>
        <w:t>allan las técnicas más utilizadas en el desarrollo de software y análisis de datos: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B85C61" w14:paraId="0BA1AFFD" w14:textId="77777777">
        <w:tc>
          <w:tcPr>
            <w:tcW w:w="3120" w:type="dxa"/>
          </w:tcPr>
          <w:p w14:paraId="68B1A368" w14:textId="77777777" w:rsidR="00B85C61" w:rsidRDefault="00DA4222">
            <w:r>
              <w:t>Tipo de Validación</w:t>
            </w:r>
          </w:p>
        </w:tc>
        <w:tc>
          <w:tcPr>
            <w:tcW w:w="3120" w:type="dxa"/>
          </w:tcPr>
          <w:p w14:paraId="01D6C964" w14:textId="77777777" w:rsidR="00B85C61" w:rsidRDefault="00DA4222">
            <w:r>
              <w:t>Descripción</w:t>
            </w:r>
          </w:p>
        </w:tc>
        <w:tc>
          <w:tcPr>
            <w:tcW w:w="3120" w:type="dxa"/>
          </w:tcPr>
          <w:p w14:paraId="27F8B76E" w14:textId="77777777" w:rsidR="00B85C61" w:rsidRDefault="00DA4222">
            <w:r>
              <w:t>Ejemplo</w:t>
            </w:r>
          </w:p>
        </w:tc>
      </w:tr>
      <w:tr w:rsidR="00B85C61" w14:paraId="0FE5F3B2" w14:textId="77777777">
        <w:tc>
          <w:tcPr>
            <w:tcW w:w="3120" w:type="dxa"/>
          </w:tcPr>
          <w:p w14:paraId="54E929CB" w14:textId="77777777" w:rsidR="00B85C61" w:rsidRDefault="00DA4222">
            <w:r>
              <w:t>Rango</w:t>
            </w:r>
          </w:p>
        </w:tc>
        <w:tc>
          <w:tcPr>
            <w:tcW w:w="3120" w:type="dxa"/>
          </w:tcPr>
          <w:p w14:paraId="0FF52305" w14:textId="77777777" w:rsidR="00B85C61" w:rsidRDefault="00DA4222">
            <w:r>
              <w:t>Verifica que el valor esté entre límites.</w:t>
            </w:r>
          </w:p>
        </w:tc>
        <w:tc>
          <w:tcPr>
            <w:tcW w:w="3120" w:type="dxa"/>
          </w:tcPr>
          <w:p w14:paraId="4A4D3B3A" w14:textId="77777777" w:rsidR="00B85C61" w:rsidRDefault="00DA4222">
            <w:r>
              <w:t>Edad entre 0 y 120.</w:t>
            </w:r>
          </w:p>
        </w:tc>
      </w:tr>
      <w:tr w:rsidR="00B85C61" w14:paraId="061C414C" w14:textId="77777777">
        <w:tc>
          <w:tcPr>
            <w:tcW w:w="3120" w:type="dxa"/>
          </w:tcPr>
          <w:p w14:paraId="03C29C0E" w14:textId="77777777" w:rsidR="00B85C61" w:rsidRDefault="00DA4222">
            <w:r>
              <w:t>Formato</w:t>
            </w:r>
          </w:p>
        </w:tc>
        <w:tc>
          <w:tcPr>
            <w:tcW w:w="3120" w:type="dxa"/>
          </w:tcPr>
          <w:p w14:paraId="5BE974E4" w14:textId="77777777" w:rsidR="00B85C61" w:rsidRDefault="00DA4222">
            <w:r>
              <w:t>Asegura una estructura específica.</w:t>
            </w:r>
          </w:p>
        </w:tc>
        <w:tc>
          <w:tcPr>
            <w:tcW w:w="3120" w:type="dxa"/>
          </w:tcPr>
          <w:p w14:paraId="26362453" w14:textId="77777777" w:rsidR="00B85C61" w:rsidRDefault="00DA4222">
            <w:r>
              <w:t xml:space="preserve">Correo </w:t>
            </w:r>
            <w:r>
              <w:t>electrónico (user@domain.com).</w:t>
            </w:r>
          </w:p>
        </w:tc>
      </w:tr>
      <w:tr w:rsidR="00B85C61" w14:paraId="2B6C06BE" w14:textId="77777777">
        <w:tc>
          <w:tcPr>
            <w:tcW w:w="3120" w:type="dxa"/>
          </w:tcPr>
          <w:p w14:paraId="0501BC7B" w14:textId="77777777" w:rsidR="00B85C61" w:rsidRDefault="00DA4222">
            <w:r>
              <w:t>Presencia</w:t>
            </w:r>
          </w:p>
        </w:tc>
        <w:tc>
          <w:tcPr>
            <w:tcW w:w="3120" w:type="dxa"/>
          </w:tcPr>
          <w:p w14:paraId="2EA8732E" w14:textId="77777777" w:rsidR="00B85C61" w:rsidRDefault="00DA4222">
            <w:r>
              <w:t>Obliga a que el campo no esté vacío.</w:t>
            </w:r>
          </w:p>
        </w:tc>
        <w:tc>
          <w:tcPr>
            <w:tcW w:w="3120" w:type="dxa"/>
          </w:tcPr>
          <w:p w14:paraId="0F5783E8" w14:textId="77777777" w:rsidR="00B85C61" w:rsidRDefault="00DA4222">
            <w:r>
              <w:t>Nombre de usuario requerido.</w:t>
            </w:r>
          </w:p>
        </w:tc>
      </w:tr>
      <w:tr w:rsidR="00B85C61" w14:paraId="31826499" w14:textId="77777777">
        <w:tc>
          <w:tcPr>
            <w:tcW w:w="3120" w:type="dxa"/>
          </w:tcPr>
          <w:p w14:paraId="6A4B67FC" w14:textId="77777777" w:rsidR="00B85C61" w:rsidRDefault="00DA4222">
            <w:r>
              <w:t>Consistencia</w:t>
            </w:r>
          </w:p>
        </w:tc>
        <w:tc>
          <w:tcPr>
            <w:tcW w:w="3120" w:type="dxa"/>
          </w:tcPr>
          <w:p w14:paraId="69E11AE4" w14:textId="77777777" w:rsidR="00B85C61" w:rsidRDefault="00DA4222">
            <w:r>
              <w:t>Compara datos entre dos campos.</w:t>
            </w:r>
          </w:p>
        </w:tc>
        <w:tc>
          <w:tcPr>
            <w:tcW w:w="3120" w:type="dxa"/>
          </w:tcPr>
          <w:p w14:paraId="7BD18FB1" w14:textId="77777777" w:rsidR="00B85C61" w:rsidRDefault="00DA4222">
            <w:r>
              <w:t>Fecha de salida &gt; Fecha de entrada.</w:t>
            </w:r>
          </w:p>
        </w:tc>
      </w:tr>
    </w:tbl>
    <w:p w14:paraId="725A1F9D" w14:textId="77777777" w:rsidR="00B85C61" w:rsidRDefault="00DA4222">
      <w:r>
        <w:lastRenderedPageBreak/>
        <w:br/>
      </w:r>
    </w:p>
    <w:p w14:paraId="067BC8AB" w14:textId="2A4924AD" w:rsidR="00B85C61" w:rsidRDefault="007B643E">
      <w:pPr>
        <w:jc w:val="center"/>
      </w:pPr>
      <w:r w:rsidRPr="007B643E">
        <w:drawing>
          <wp:inline distT="0" distB="0" distL="0" distR="0" wp14:anchorId="5310BE4A" wp14:editId="1686EFBC">
            <wp:extent cx="4907280" cy="2679081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945" cy="26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FCE" w14:textId="77777777" w:rsidR="00B85C61" w:rsidRDefault="00DA4222">
      <w:pPr>
        <w:pStyle w:val="Ttulo2"/>
      </w:pPr>
      <w:bookmarkStart w:id="5" w:name="_Toc227606781"/>
      <w:proofErr w:type="spellStart"/>
      <w:r>
        <w:t>Beneficios</w:t>
      </w:r>
      <w:proofErr w:type="spellEnd"/>
      <w:r>
        <w:t xml:space="preserve"> de la Validación</w:t>
      </w:r>
      <w:bookmarkEnd w:id="5"/>
    </w:p>
    <w:p w14:paraId="50291650" w14:textId="77777777" w:rsidR="00B85C61" w:rsidRDefault="00DA4222">
      <w:r>
        <w:t>Implementar sistemas de validación robustos permite reducir costos operativos al minimizar la limpieza manual de datos posterior, mejorar la experiencia del usuario al corregir errores en tiempo real y garantizar el cumplimiento</w:t>
      </w:r>
      <w:r>
        <w:t xml:space="preserve"> de normativas de seguridad de la información.</w:t>
      </w:r>
    </w:p>
    <w:p w14:paraId="5349EB28" w14:textId="77777777" w:rsidR="00B85C61" w:rsidRDefault="00DA4222">
      <w:pPr>
        <w:pStyle w:val="Ttulo1"/>
      </w:pPr>
      <w:bookmarkStart w:id="6" w:name="_Toc227606782"/>
      <w:r>
        <w:t>Conclusión</w:t>
      </w:r>
      <w:bookmarkEnd w:id="6"/>
    </w:p>
    <w:p w14:paraId="55CF2D2E" w14:textId="77777777" w:rsidR="00B85C61" w:rsidRDefault="00DA4222">
      <w:r>
        <w:t>La validación de datos no es solo un paso técnico, sino un requerimiento estratégico para la veracidad. A medida que el volumen de datos crece con el Big Data, la automatización de estos procesos se</w:t>
      </w:r>
      <w:r>
        <w:t xml:space="preserve"> vuelve imprescindible para mantener la confianza en los sistemas de información.</w:t>
      </w:r>
    </w:p>
    <w:p w14:paraId="08051AC7" w14:textId="77777777" w:rsidR="00B85C61" w:rsidRDefault="00DA4222">
      <w:pPr>
        <w:pStyle w:val="Ttulo1"/>
      </w:pPr>
      <w:bookmarkStart w:id="7" w:name="_Toc227606783"/>
      <w:proofErr w:type="spellStart"/>
      <w:r>
        <w:t>Bibliografía</w:t>
      </w:r>
      <w:bookmarkEnd w:id="7"/>
      <w:proofErr w:type="spellEnd"/>
    </w:p>
    <w:p w14:paraId="46E0E855" w14:textId="77777777" w:rsidR="00B85C61" w:rsidRDefault="00DA4222">
      <w:r>
        <w:t>Microsoft Docs. (2024). Guía de validación de datos en Excel y SQL Server.</w:t>
      </w:r>
    </w:p>
    <w:p w14:paraId="3D3DECE1" w14:textId="77777777" w:rsidR="00B85C61" w:rsidRDefault="00DA4222">
      <w:r>
        <w:t xml:space="preserve">IBM Data Management. (2025). Principios de integridad de datos en </w:t>
      </w:r>
      <w:r>
        <w:t>arquitecturas modernas.</w:t>
      </w:r>
    </w:p>
    <w:p w14:paraId="0BB55214" w14:textId="77777777" w:rsidR="00B85C61" w:rsidRDefault="00DA4222">
      <w:r>
        <w:t>Wikipedia. (2026). Validación de datos: Técnicas y procesos.</w:t>
      </w:r>
    </w:p>
    <w:sectPr w:rsidR="00B85C61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CBDEE" w14:textId="77777777" w:rsidR="00000000" w:rsidRDefault="00DA4222">
      <w:pPr>
        <w:spacing w:after="0" w:line="240" w:lineRule="auto"/>
      </w:pPr>
      <w:r>
        <w:separator/>
      </w:r>
    </w:p>
  </w:endnote>
  <w:endnote w:type="continuationSeparator" w:id="0">
    <w:p w14:paraId="6B950277" w14:textId="77777777" w:rsidR="00000000" w:rsidRDefault="00DA4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742E0" w14:textId="77777777" w:rsidR="00B85C61" w:rsidRDefault="00DA4222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 w:rsidR="009703A3">
      <w:fldChar w:fldCharType="separate"/>
    </w:r>
    <w:r w:rsidR="009703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22BA8" w14:textId="77777777" w:rsidR="00000000" w:rsidRDefault="00DA4222">
      <w:pPr>
        <w:spacing w:after="0" w:line="240" w:lineRule="auto"/>
      </w:pPr>
      <w:r>
        <w:separator/>
      </w:r>
    </w:p>
  </w:footnote>
  <w:footnote w:type="continuationSeparator" w:id="0">
    <w:p w14:paraId="1FBD2569" w14:textId="77777777" w:rsidR="00000000" w:rsidRDefault="00DA4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DD4D9" w14:textId="704E979A" w:rsidR="00B85C61" w:rsidRDefault="009703A3">
    <w:pPr>
      <w:pStyle w:val="Encabezado"/>
      <w:jc w:val="right"/>
    </w:pPr>
    <w:r>
      <w:t>Mos</w:t>
    </w:r>
    <w:r w:rsidR="00DA4222">
      <w:t>: Validación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643E"/>
    <w:rsid w:val="009703A3"/>
    <w:rsid w:val="00AA1D8D"/>
    <w:rsid w:val="00B47730"/>
    <w:rsid w:val="00B85C61"/>
    <w:rsid w:val="00CB0664"/>
    <w:rsid w:val="00D90C93"/>
    <w:rsid w:val="00DA4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358DFB"/>
  <w14:defaultImageDpi w14:val="300"/>
  <w15:docId w15:val="{6585733D-8A42-4D78-929E-24D2DC5F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703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03A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703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2643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Sosa Ingles</dc:creator>
  <cp:keywords/>
  <dc:description>generated by python-docx</dc:description>
  <cp:lastModifiedBy>Juan Sosa</cp:lastModifiedBy>
  <cp:revision>2</cp:revision>
  <dcterms:created xsi:type="dcterms:W3CDTF">2026-04-21T01:55:00Z</dcterms:created>
  <dcterms:modified xsi:type="dcterms:W3CDTF">2026-04-21T01:55:00Z</dcterms:modified>
  <cp:category/>
</cp:coreProperties>
</file>