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EA53" w14:textId="26437B0C" w:rsidR="000301EA" w:rsidRDefault="000301EA" w:rsidP="000301EA">
      <w:pPr>
        <w:jc w:val="center"/>
        <w:rPr>
          <w:b/>
          <w:bCs/>
        </w:rPr>
      </w:pPr>
      <w:r>
        <w:rPr>
          <w:b/>
          <w:bCs/>
        </w:rPr>
        <w:t>Asignación 3: Presentación en clase</w:t>
      </w:r>
    </w:p>
    <w:p w14:paraId="05D434F2" w14:textId="77777777" w:rsidR="000301EA" w:rsidRDefault="000301EA" w:rsidP="00DF61E0">
      <w:pPr>
        <w:jc w:val="both"/>
        <w:rPr>
          <w:b/>
          <w:bCs/>
        </w:rPr>
      </w:pPr>
    </w:p>
    <w:p w14:paraId="71BCD415" w14:textId="64938C6C" w:rsidR="008B2CDC" w:rsidRPr="000301EA" w:rsidRDefault="008B2CDC" w:rsidP="00DF61E0">
      <w:pPr>
        <w:jc w:val="both"/>
        <w:rPr>
          <w:b/>
          <w:bCs/>
        </w:rPr>
      </w:pPr>
      <w:r w:rsidRPr="000301EA">
        <w:rPr>
          <w:b/>
          <w:bCs/>
        </w:rPr>
        <w:t>Metodología</w:t>
      </w:r>
    </w:p>
    <w:p w14:paraId="742120D6" w14:textId="2705C089" w:rsidR="008B2CDC" w:rsidRDefault="008B2CDC" w:rsidP="00DF61E0">
      <w:pPr>
        <w:pStyle w:val="ListParagraph"/>
        <w:numPr>
          <w:ilvl w:val="0"/>
          <w:numId w:val="3"/>
        </w:numPr>
        <w:jc w:val="both"/>
      </w:pPr>
      <w:r>
        <w:t>Se organizarán grupos de</w:t>
      </w:r>
      <w:r w:rsidR="00755643">
        <w:t xml:space="preserve"> 4 o</w:t>
      </w:r>
      <w:r>
        <w:t xml:space="preserve"> </w:t>
      </w:r>
      <w:r w:rsidR="009876D4">
        <w:t>5</w:t>
      </w:r>
      <w:r w:rsidR="00FB589D">
        <w:t xml:space="preserve"> </w:t>
      </w:r>
      <w:r>
        <w:t xml:space="preserve">personas.  </w:t>
      </w:r>
      <w:r w:rsidRPr="008B2CDC">
        <w:t>A cada grupo de estudiantes se le asignará un</w:t>
      </w:r>
      <w:r w:rsidR="00477B4A">
        <w:t xml:space="preserve"> tema</w:t>
      </w:r>
      <w:r>
        <w:t xml:space="preserve">. </w:t>
      </w:r>
    </w:p>
    <w:p w14:paraId="5C942630" w14:textId="3620C6C0" w:rsidR="008B2CDC" w:rsidRDefault="008B2CDC" w:rsidP="00DF61E0">
      <w:pPr>
        <w:pStyle w:val="ListParagraph"/>
        <w:numPr>
          <w:ilvl w:val="0"/>
          <w:numId w:val="3"/>
        </w:numPr>
        <w:jc w:val="both"/>
      </w:pPr>
      <w:r w:rsidRPr="008B2CDC">
        <w:t xml:space="preserve">Cada grupo de estudiantes </w:t>
      </w:r>
      <w:r w:rsidR="00477B4A">
        <w:t>estudiará</w:t>
      </w:r>
      <w:r>
        <w:t xml:space="preserve"> el tema</w:t>
      </w:r>
      <w:r w:rsidR="00477B4A">
        <w:t xml:space="preserve">, y </w:t>
      </w:r>
      <w:r>
        <w:t xml:space="preserve"> </w:t>
      </w:r>
      <w:r w:rsidR="00477B4A">
        <w:t>s</w:t>
      </w:r>
      <w:r>
        <w:t xml:space="preserve">e presentarán los resultados en la clase del </w:t>
      </w:r>
      <w:r w:rsidR="001959EF">
        <w:t>2</w:t>
      </w:r>
      <w:r w:rsidR="00F20803">
        <w:t xml:space="preserve">3 </w:t>
      </w:r>
      <w:r w:rsidR="002B0ECC">
        <w:t xml:space="preserve">de </w:t>
      </w:r>
      <w:r w:rsidR="001959EF">
        <w:t>noviembre</w:t>
      </w:r>
      <w:r>
        <w:t>.</w:t>
      </w:r>
    </w:p>
    <w:p w14:paraId="660F65C0" w14:textId="77BF6E1C" w:rsidR="00477B4A" w:rsidRDefault="00477B4A" w:rsidP="00477B4A">
      <w:pPr>
        <w:jc w:val="both"/>
      </w:pPr>
    </w:p>
    <w:tbl>
      <w:tblPr>
        <w:tblW w:w="11483" w:type="dxa"/>
        <w:tblInd w:w="-1281" w:type="dxa"/>
        <w:tblLook w:val="04A0" w:firstRow="1" w:lastRow="0" w:firstColumn="1" w:lastColumn="0" w:noHBand="0" w:noVBand="1"/>
      </w:tblPr>
      <w:tblGrid>
        <w:gridCol w:w="567"/>
        <w:gridCol w:w="3074"/>
        <w:gridCol w:w="2214"/>
        <w:gridCol w:w="3665"/>
        <w:gridCol w:w="1963"/>
      </w:tblGrid>
      <w:tr w:rsidR="0062551D" w:rsidRPr="00477B4A" w14:paraId="298DE711" w14:textId="7A164C1C" w:rsidTr="0062551D">
        <w:trPr>
          <w:trHeight w:val="320"/>
        </w:trPr>
        <w:tc>
          <w:tcPr>
            <w:tcW w:w="567"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44A9D7B2" w14:textId="77777777" w:rsidR="000D440D" w:rsidRPr="00FB589D" w:rsidRDefault="000D440D" w:rsidP="00477B4A">
            <w:pPr>
              <w:spacing w:after="0" w:line="240" w:lineRule="auto"/>
              <w:jc w:val="center"/>
              <w:rPr>
                <w:rFonts w:ascii="Calibri" w:eastAsia="Times New Roman" w:hAnsi="Calibri" w:cs="Calibri"/>
                <w:b/>
                <w:bCs/>
                <w:color w:val="FFFFFF"/>
                <w:sz w:val="20"/>
                <w:szCs w:val="20"/>
                <w:lang w:val="es-ES"/>
              </w:rPr>
            </w:pPr>
            <w:r w:rsidRPr="00FB589D">
              <w:rPr>
                <w:rFonts w:ascii="Calibri" w:eastAsia="Times New Roman" w:hAnsi="Calibri" w:cs="Calibri"/>
                <w:b/>
                <w:bCs/>
                <w:color w:val="FFFFFF"/>
                <w:sz w:val="20"/>
                <w:szCs w:val="20"/>
                <w:lang w:val="es-ES"/>
              </w:rPr>
              <w:t> </w:t>
            </w:r>
          </w:p>
        </w:tc>
        <w:tc>
          <w:tcPr>
            <w:tcW w:w="3074" w:type="dxa"/>
            <w:tcBorders>
              <w:top w:val="single" w:sz="4" w:space="0" w:color="auto"/>
              <w:left w:val="nil"/>
              <w:bottom w:val="single" w:sz="4" w:space="0" w:color="auto"/>
              <w:right w:val="single" w:sz="4" w:space="0" w:color="auto"/>
            </w:tcBorders>
            <w:shd w:val="clear" w:color="000000" w:fill="000000"/>
            <w:vAlign w:val="center"/>
            <w:hideMark/>
          </w:tcPr>
          <w:p w14:paraId="42C4A001" w14:textId="77777777" w:rsidR="000D440D" w:rsidRPr="00477B4A" w:rsidRDefault="000D440D" w:rsidP="00477B4A">
            <w:pPr>
              <w:spacing w:after="0" w:line="240" w:lineRule="auto"/>
              <w:jc w:val="center"/>
              <w:rPr>
                <w:rFonts w:ascii="Calibri" w:eastAsia="Times New Roman" w:hAnsi="Calibri" w:cs="Calibri"/>
                <w:b/>
                <w:bCs/>
                <w:color w:val="FFFFFF"/>
                <w:sz w:val="20"/>
                <w:szCs w:val="20"/>
                <w:lang w:val="en-US"/>
              </w:rPr>
            </w:pPr>
            <w:proofErr w:type="spellStart"/>
            <w:r w:rsidRPr="00477B4A">
              <w:rPr>
                <w:rFonts w:ascii="Calibri" w:eastAsia="Times New Roman" w:hAnsi="Calibri" w:cs="Calibri"/>
                <w:b/>
                <w:bCs/>
                <w:color w:val="FFFFFF"/>
                <w:sz w:val="20"/>
                <w:szCs w:val="20"/>
                <w:lang w:val="en-US"/>
              </w:rPr>
              <w:t>Tema</w:t>
            </w:r>
            <w:proofErr w:type="spellEnd"/>
          </w:p>
        </w:tc>
        <w:tc>
          <w:tcPr>
            <w:tcW w:w="2214" w:type="dxa"/>
            <w:tcBorders>
              <w:top w:val="single" w:sz="4" w:space="0" w:color="auto"/>
              <w:left w:val="nil"/>
              <w:bottom w:val="single" w:sz="4" w:space="0" w:color="auto"/>
              <w:right w:val="single" w:sz="4" w:space="0" w:color="auto"/>
            </w:tcBorders>
            <w:shd w:val="clear" w:color="000000" w:fill="000000"/>
            <w:vAlign w:val="center"/>
            <w:hideMark/>
          </w:tcPr>
          <w:p w14:paraId="0C3B2620" w14:textId="77777777" w:rsidR="000D440D" w:rsidRPr="00477B4A" w:rsidRDefault="000D440D" w:rsidP="00477B4A">
            <w:pPr>
              <w:spacing w:after="0" w:line="240" w:lineRule="auto"/>
              <w:jc w:val="center"/>
              <w:rPr>
                <w:rFonts w:ascii="Calibri" w:eastAsia="Times New Roman" w:hAnsi="Calibri" w:cs="Calibri"/>
                <w:b/>
                <w:bCs/>
                <w:color w:val="FFFFFF"/>
                <w:sz w:val="20"/>
                <w:szCs w:val="20"/>
                <w:lang w:val="en-US"/>
              </w:rPr>
            </w:pPr>
            <w:proofErr w:type="spellStart"/>
            <w:r w:rsidRPr="00477B4A">
              <w:rPr>
                <w:rFonts w:ascii="Calibri" w:eastAsia="Times New Roman" w:hAnsi="Calibri" w:cs="Calibri"/>
                <w:b/>
                <w:bCs/>
                <w:color w:val="FFFFFF"/>
                <w:sz w:val="20"/>
                <w:szCs w:val="20"/>
                <w:lang w:val="en-US"/>
              </w:rPr>
              <w:t>Referencia</w:t>
            </w:r>
            <w:proofErr w:type="spellEnd"/>
            <w:r w:rsidRPr="00477B4A">
              <w:rPr>
                <w:rFonts w:ascii="Calibri" w:eastAsia="Times New Roman" w:hAnsi="Calibri" w:cs="Calibri"/>
                <w:b/>
                <w:bCs/>
                <w:color w:val="FFFFFF"/>
                <w:sz w:val="20"/>
                <w:szCs w:val="20"/>
                <w:lang w:val="en-US"/>
              </w:rPr>
              <w:t xml:space="preserve"> principal</w:t>
            </w:r>
          </w:p>
        </w:tc>
        <w:tc>
          <w:tcPr>
            <w:tcW w:w="3665" w:type="dxa"/>
            <w:tcBorders>
              <w:top w:val="single" w:sz="4" w:space="0" w:color="auto"/>
              <w:left w:val="nil"/>
              <w:bottom w:val="single" w:sz="4" w:space="0" w:color="auto"/>
              <w:right w:val="single" w:sz="4" w:space="0" w:color="auto"/>
            </w:tcBorders>
            <w:shd w:val="clear" w:color="000000" w:fill="000000"/>
            <w:vAlign w:val="center"/>
            <w:hideMark/>
          </w:tcPr>
          <w:p w14:paraId="54325258" w14:textId="77777777" w:rsidR="000D440D" w:rsidRPr="00477B4A" w:rsidRDefault="000D440D" w:rsidP="00477B4A">
            <w:pPr>
              <w:spacing w:after="0" w:line="240" w:lineRule="auto"/>
              <w:jc w:val="center"/>
              <w:rPr>
                <w:rFonts w:ascii="Calibri" w:eastAsia="Times New Roman" w:hAnsi="Calibri" w:cs="Calibri"/>
                <w:b/>
                <w:bCs/>
                <w:color w:val="FFFFFF"/>
                <w:sz w:val="20"/>
                <w:szCs w:val="20"/>
                <w:lang w:val="es-ES"/>
              </w:rPr>
            </w:pPr>
            <w:proofErr w:type="gramStart"/>
            <w:r w:rsidRPr="00477B4A">
              <w:rPr>
                <w:rFonts w:ascii="Calibri" w:eastAsia="Times New Roman" w:hAnsi="Calibri" w:cs="Calibri"/>
                <w:b/>
                <w:bCs/>
                <w:color w:val="FFFFFF"/>
                <w:sz w:val="20"/>
                <w:szCs w:val="20"/>
                <w:lang w:val="es-ES"/>
              </w:rPr>
              <w:t>Elementos a desarrollar</w:t>
            </w:r>
            <w:proofErr w:type="gramEnd"/>
            <w:r w:rsidRPr="00477B4A">
              <w:rPr>
                <w:rFonts w:ascii="Calibri" w:eastAsia="Times New Roman" w:hAnsi="Calibri" w:cs="Calibri"/>
                <w:b/>
                <w:bCs/>
                <w:color w:val="FFFFFF"/>
                <w:sz w:val="20"/>
                <w:szCs w:val="20"/>
                <w:lang w:val="es-ES"/>
              </w:rPr>
              <w:t xml:space="preserve"> en la presentación</w:t>
            </w:r>
          </w:p>
        </w:tc>
        <w:tc>
          <w:tcPr>
            <w:tcW w:w="1963" w:type="dxa"/>
            <w:tcBorders>
              <w:top w:val="single" w:sz="4" w:space="0" w:color="auto"/>
              <w:left w:val="nil"/>
              <w:bottom w:val="single" w:sz="4" w:space="0" w:color="auto"/>
              <w:right w:val="single" w:sz="4" w:space="0" w:color="auto"/>
            </w:tcBorders>
            <w:shd w:val="clear" w:color="000000" w:fill="000000"/>
          </w:tcPr>
          <w:p w14:paraId="4472CCBA" w14:textId="6AF34709" w:rsidR="000D440D" w:rsidRPr="00477B4A" w:rsidRDefault="000D440D" w:rsidP="00477B4A">
            <w:pPr>
              <w:spacing w:after="0" w:line="240" w:lineRule="auto"/>
              <w:jc w:val="center"/>
              <w:rPr>
                <w:rFonts w:ascii="Calibri" w:eastAsia="Times New Roman" w:hAnsi="Calibri" w:cs="Calibri"/>
                <w:b/>
                <w:bCs/>
                <w:color w:val="FFFFFF"/>
                <w:sz w:val="20"/>
                <w:szCs w:val="20"/>
                <w:lang w:val="es-ES"/>
              </w:rPr>
            </w:pPr>
            <w:r>
              <w:rPr>
                <w:rFonts w:ascii="Calibri" w:eastAsia="Times New Roman" w:hAnsi="Calibri" w:cs="Calibri"/>
                <w:b/>
                <w:bCs/>
                <w:color w:val="FFFFFF"/>
                <w:sz w:val="20"/>
                <w:szCs w:val="20"/>
                <w:lang w:val="es-ES"/>
              </w:rPr>
              <w:t>Integrantes</w:t>
            </w:r>
          </w:p>
        </w:tc>
      </w:tr>
      <w:tr w:rsidR="0062551D" w:rsidRPr="00477B4A" w14:paraId="75F57632" w14:textId="0324CD79" w:rsidTr="0062551D">
        <w:trPr>
          <w:trHeight w:val="600"/>
        </w:trPr>
        <w:tc>
          <w:tcPr>
            <w:tcW w:w="567" w:type="dxa"/>
            <w:tcBorders>
              <w:top w:val="nil"/>
              <w:left w:val="single" w:sz="4" w:space="0" w:color="auto"/>
              <w:bottom w:val="single" w:sz="4" w:space="0" w:color="auto"/>
              <w:right w:val="single" w:sz="4" w:space="0" w:color="auto"/>
            </w:tcBorders>
            <w:shd w:val="clear" w:color="000000" w:fill="000000"/>
            <w:vAlign w:val="center"/>
            <w:hideMark/>
          </w:tcPr>
          <w:p w14:paraId="736B390B" w14:textId="37ED9B5B" w:rsidR="000D440D" w:rsidRPr="00477B4A" w:rsidRDefault="000D440D" w:rsidP="00477B4A">
            <w:pPr>
              <w:spacing w:after="0" w:line="240" w:lineRule="auto"/>
              <w:jc w:val="center"/>
              <w:rPr>
                <w:rFonts w:ascii="Calibri" w:eastAsia="Times New Roman" w:hAnsi="Calibri" w:cs="Calibri"/>
                <w:b/>
                <w:bCs/>
                <w:color w:val="FFFFFF"/>
                <w:sz w:val="20"/>
                <w:szCs w:val="20"/>
                <w:lang w:val="en-US"/>
              </w:rPr>
            </w:pPr>
            <w:r>
              <w:rPr>
                <w:rFonts w:ascii="Calibri" w:eastAsia="Times New Roman" w:hAnsi="Calibri" w:cs="Calibri"/>
                <w:b/>
                <w:bCs/>
                <w:color w:val="FFFFFF"/>
                <w:sz w:val="20"/>
                <w:szCs w:val="20"/>
                <w:lang w:val="en-US"/>
              </w:rPr>
              <w:t>1</w:t>
            </w:r>
          </w:p>
        </w:tc>
        <w:tc>
          <w:tcPr>
            <w:tcW w:w="3074" w:type="dxa"/>
            <w:tcBorders>
              <w:top w:val="nil"/>
              <w:left w:val="nil"/>
              <w:bottom w:val="single" w:sz="4" w:space="0" w:color="auto"/>
              <w:right w:val="single" w:sz="4" w:space="0" w:color="auto"/>
            </w:tcBorders>
            <w:shd w:val="clear" w:color="auto" w:fill="auto"/>
            <w:vAlign w:val="center"/>
            <w:hideMark/>
          </w:tcPr>
          <w:p w14:paraId="737857D3" w14:textId="77777777" w:rsidR="000D440D" w:rsidRPr="00477B4A" w:rsidRDefault="000D440D" w:rsidP="00477B4A">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 xml:space="preserve">Medio </w:t>
            </w:r>
            <w:proofErr w:type="spellStart"/>
            <w:r w:rsidRPr="00477B4A">
              <w:rPr>
                <w:rFonts w:ascii="Calibri" w:eastAsia="Times New Roman" w:hAnsi="Calibri" w:cs="Calibri"/>
                <w:color w:val="000000"/>
                <w:sz w:val="20"/>
                <w:szCs w:val="20"/>
                <w:lang w:val="en-US"/>
              </w:rPr>
              <w:t>ambiente</w:t>
            </w:r>
            <w:proofErr w:type="spellEnd"/>
            <w:r w:rsidRPr="00477B4A">
              <w:rPr>
                <w:rFonts w:ascii="Calibri" w:eastAsia="Times New Roman" w:hAnsi="Calibri" w:cs="Calibri"/>
                <w:color w:val="000000"/>
                <w:sz w:val="20"/>
                <w:szCs w:val="20"/>
                <w:lang w:val="en-US"/>
              </w:rPr>
              <w:t xml:space="preserve"> y </w:t>
            </w:r>
            <w:proofErr w:type="spellStart"/>
            <w:r w:rsidRPr="00477B4A">
              <w:rPr>
                <w:rFonts w:ascii="Calibri" w:eastAsia="Times New Roman" w:hAnsi="Calibri" w:cs="Calibri"/>
                <w:color w:val="000000"/>
                <w:sz w:val="20"/>
                <w:szCs w:val="20"/>
                <w:lang w:val="en-US"/>
              </w:rPr>
              <w:t>comercio</w:t>
            </w:r>
            <w:proofErr w:type="spellEnd"/>
          </w:p>
        </w:tc>
        <w:tc>
          <w:tcPr>
            <w:tcW w:w="2214" w:type="dxa"/>
            <w:tcBorders>
              <w:top w:val="nil"/>
              <w:left w:val="nil"/>
              <w:bottom w:val="single" w:sz="4" w:space="0" w:color="auto"/>
              <w:right w:val="single" w:sz="4" w:space="0" w:color="auto"/>
            </w:tcBorders>
            <w:shd w:val="clear" w:color="auto" w:fill="auto"/>
            <w:vAlign w:val="center"/>
            <w:hideMark/>
          </w:tcPr>
          <w:p w14:paraId="6ACE2B2B" w14:textId="77777777" w:rsidR="000D440D" w:rsidRPr="00477B4A" w:rsidRDefault="000D440D" w:rsidP="00477B4A">
            <w:pPr>
              <w:spacing w:after="0" w:line="240" w:lineRule="auto"/>
              <w:rPr>
                <w:rFonts w:ascii="Calibri" w:eastAsia="Times New Roman" w:hAnsi="Calibri" w:cs="Calibri"/>
                <w:color w:val="000000"/>
                <w:sz w:val="20"/>
                <w:szCs w:val="20"/>
                <w:lang w:val="en-US"/>
              </w:rPr>
            </w:pPr>
            <w:proofErr w:type="spellStart"/>
            <w:r w:rsidRPr="00477B4A">
              <w:rPr>
                <w:rFonts w:ascii="Calibri" w:eastAsia="Times New Roman" w:hAnsi="Calibri" w:cs="Calibri"/>
                <w:color w:val="000000"/>
                <w:sz w:val="20"/>
                <w:szCs w:val="20"/>
                <w:lang w:val="en-US"/>
              </w:rPr>
              <w:t>Feentra</w:t>
            </w:r>
            <w:proofErr w:type="spellEnd"/>
            <w:r w:rsidRPr="00477B4A">
              <w:rPr>
                <w:rFonts w:ascii="Calibri" w:eastAsia="Times New Roman" w:hAnsi="Calibri" w:cs="Calibri"/>
                <w:color w:val="000000"/>
                <w:sz w:val="20"/>
                <w:szCs w:val="20"/>
                <w:lang w:val="en-US"/>
              </w:rPr>
              <w:t xml:space="preserve"> y Taylor Cap. 11, 412-426</w:t>
            </w:r>
          </w:p>
        </w:tc>
        <w:tc>
          <w:tcPr>
            <w:tcW w:w="3665" w:type="dxa"/>
            <w:tcBorders>
              <w:top w:val="nil"/>
              <w:left w:val="nil"/>
              <w:bottom w:val="single" w:sz="4" w:space="0" w:color="auto"/>
              <w:right w:val="single" w:sz="4" w:space="0" w:color="auto"/>
            </w:tcBorders>
            <w:shd w:val="clear" w:color="auto" w:fill="auto"/>
            <w:vAlign w:val="center"/>
            <w:hideMark/>
          </w:tcPr>
          <w:p w14:paraId="025AF1A8" w14:textId="77777777" w:rsidR="000D440D" w:rsidRPr="00477B4A" w:rsidRDefault="000D440D" w:rsidP="00477B4A">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Efecto del comercio sobre el medio ambiente.</w:t>
            </w:r>
          </w:p>
        </w:tc>
        <w:tc>
          <w:tcPr>
            <w:tcW w:w="1963" w:type="dxa"/>
            <w:tcBorders>
              <w:top w:val="nil"/>
              <w:left w:val="nil"/>
              <w:bottom w:val="single" w:sz="4" w:space="0" w:color="auto"/>
              <w:right w:val="single" w:sz="4" w:space="0" w:color="auto"/>
            </w:tcBorders>
          </w:tcPr>
          <w:p w14:paraId="35EB3C87" w14:textId="44170F1C" w:rsidR="000D440D" w:rsidRPr="00477B4A" w:rsidRDefault="000D440D" w:rsidP="00477B4A">
            <w:pPr>
              <w:spacing w:after="0" w:line="240" w:lineRule="auto"/>
              <w:rPr>
                <w:rFonts w:ascii="Calibri" w:eastAsia="Times New Roman" w:hAnsi="Calibri" w:cs="Calibri"/>
                <w:color w:val="000000"/>
                <w:sz w:val="20"/>
                <w:szCs w:val="20"/>
                <w:lang w:val="es-ES"/>
              </w:rPr>
            </w:pPr>
            <w:proofErr w:type="spellStart"/>
            <w:r>
              <w:rPr>
                <w:rFonts w:ascii="Calibri" w:eastAsia="Times New Roman" w:hAnsi="Calibri" w:cs="Calibri"/>
                <w:color w:val="000000"/>
                <w:sz w:val="20"/>
                <w:szCs w:val="20"/>
                <w:lang w:val="es-ES"/>
              </w:rPr>
              <w:t>Nikol</w:t>
            </w:r>
            <w:proofErr w:type="spellEnd"/>
            <w:r>
              <w:rPr>
                <w:rFonts w:ascii="Calibri" w:eastAsia="Times New Roman" w:hAnsi="Calibri" w:cs="Calibri"/>
                <w:color w:val="000000"/>
                <w:sz w:val="20"/>
                <w:szCs w:val="20"/>
                <w:lang w:val="es-ES"/>
              </w:rPr>
              <w:t xml:space="preserve"> Vargas, </w:t>
            </w:r>
            <w:proofErr w:type="spellStart"/>
            <w:r>
              <w:rPr>
                <w:rFonts w:ascii="Calibri" w:eastAsia="Times New Roman" w:hAnsi="Calibri" w:cs="Calibri"/>
                <w:color w:val="000000"/>
                <w:sz w:val="20"/>
                <w:szCs w:val="20"/>
                <w:lang w:val="es-ES"/>
              </w:rPr>
              <w:t>Maria</w:t>
            </w:r>
            <w:proofErr w:type="spellEnd"/>
            <w:r>
              <w:rPr>
                <w:rFonts w:ascii="Calibri" w:eastAsia="Times New Roman" w:hAnsi="Calibri" w:cs="Calibri"/>
                <w:color w:val="000000"/>
                <w:sz w:val="20"/>
                <w:szCs w:val="20"/>
                <w:lang w:val="es-ES"/>
              </w:rPr>
              <w:t xml:space="preserve"> Paula Trejos, Efraín Boza, Alexis Concepción, </w:t>
            </w:r>
            <w:proofErr w:type="spellStart"/>
            <w:r>
              <w:rPr>
                <w:rFonts w:ascii="Calibri" w:eastAsia="Times New Roman" w:hAnsi="Calibri" w:cs="Calibri"/>
                <w:color w:val="000000"/>
                <w:sz w:val="20"/>
                <w:szCs w:val="20"/>
                <w:lang w:val="es-ES"/>
              </w:rPr>
              <w:t>Alissa</w:t>
            </w:r>
            <w:proofErr w:type="spellEnd"/>
            <w:r>
              <w:rPr>
                <w:rFonts w:ascii="Calibri" w:eastAsia="Times New Roman" w:hAnsi="Calibri" w:cs="Calibri"/>
                <w:color w:val="000000"/>
                <w:sz w:val="20"/>
                <w:szCs w:val="20"/>
                <w:lang w:val="es-ES"/>
              </w:rPr>
              <w:t xml:space="preserve"> Montero</w:t>
            </w:r>
          </w:p>
        </w:tc>
      </w:tr>
      <w:tr w:rsidR="0062551D" w:rsidRPr="000D440D" w14:paraId="04809DF6" w14:textId="1C7DC8E9" w:rsidTr="0062551D">
        <w:trPr>
          <w:trHeight w:val="1500"/>
        </w:trPr>
        <w:tc>
          <w:tcPr>
            <w:tcW w:w="567" w:type="dxa"/>
            <w:tcBorders>
              <w:top w:val="nil"/>
              <w:left w:val="single" w:sz="4" w:space="0" w:color="auto"/>
              <w:bottom w:val="single" w:sz="4" w:space="0" w:color="auto"/>
              <w:right w:val="single" w:sz="4" w:space="0" w:color="auto"/>
            </w:tcBorders>
            <w:shd w:val="clear" w:color="000000" w:fill="000000"/>
            <w:vAlign w:val="center"/>
            <w:hideMark/>
          </w:tcPr>
          <w:p w14:paraId="64C456E6" w14:textId="5CACC2CB" w:rsidR="000D440D" w:rsidRPr="00477B4A" w:rsidRDefault="000D440D" w:rsidP="00477B4A">
            <w:pPr>
              <w:spacing w:after="0" w:line="240" w:lineRule="auto"/>
              <w:jc w:val="center"/>
              <w:rPr>
                <w:rFonts w:ascii="Calibri" w:eastAsia="Times New Roman" w:hAnsi="Calibri" w:cs="Calibri"/>
                <w:b/>
                <w:bCs/>
                <w:color w:val="FFFFFF"/>
                <w:sz w:val="20"/>
                <w:szCs w:val="20"/>
                <w:lang w:val="en-US"/>
              </w:rPr>
            </w:pPr>
            <w:r>
              <w:rPr>
                <w:rFonts w:ascii="Calibri" w:eastAsia="Times New Roman" w:hAnsi="Calibri" w:cs="Calibri"/>
                <w:b/>
                <w:bCs/>
                <w:color w:val="FFFFFF"/>
                <w:sz w:val="20"/>
                <w:szCs w:val="20"/>
                <w:lang w:val="en-US"/>
              </w:rPr>
              <w:t>2</w:t>
            </w:r>
          </w:p>
        </w:tc>
        <w:tc>
          <w:tcPr>
            <w:tcW w:w="3074" w:type="dxa"/>
            <w:tcBorders>
              <w:top w:val="nil"/>
              <w:left w:val="nil"/>
              <w:bottom w:val="single" w:sz="4" w:space="0" w:color="auto"/>
              <w:right w:val="single" w:sz="4" w:space="0" w:color="auto"/>
            </w:tcBorders>
            <w:shd w:val="clear" w:color="auto" w:fill="auto"/>
            <w:vAlign w:val="center"/>
            <w:hideMark/>
          </w:tcPr>
          <w:p w14:paraId="5B469456" w14:textId="77777777" w:rsidR="000D440D" w:rsidRPr="00477B4A" w:rsidRDefault="000D440D" w:rsidP="00477B4A">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Tratados de libre comercio, uniones aduaneras, mercado común y unión económica</w:t>
            </w:r>
          </w:p>
        </w:tc>
        <w:tc>
          <w:tcPr>
            <w:tcW w:w="2214" w:type="dxa"/>
            <w:tcBorders>
              <w:top w:val="nil"/>
              <w:left w:val="nil"/>
              <w:bottom w:val="single" w:sz="4" w:space="0" w:color="auto"/>
              <w:right w:val="single" w:sz="4" w:space="0" w:color="auto"/>
            </w:tcBorders>
            <w:shd w:val="clear" w:color="auto" w:fill="auto"/>
            <w:vAlign w:val="center"/>
            <w:hideMark/>
          </w:tcPr>
          <w:p w14:paraId="3DB59ED4" w14:textId="77777777" w:rsidR="000D440D" w:rsidRPr="00477B4A" w:rsidRDefault="000D440D" w:rsidP="00477B4A">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Cap 17 A+F</w:t>
            </w:r>
          </w:p>
        </w:tc>
        <w:tc>
          <w:tcPr>
            <w:tcW w:w="3665" w:type="dxa"/>
            <w:tcBorders>
              <w:top w:val="nil"/>
              <w:left w:val="nil"/>
              <w:bottom w:val="single" w:sz="4" w:space="0" w:color="auto"/>
              <w:right w:val="single" w:sz="4" w:space="0" w:color="auto"/>
            </w:tcBorders>
            <w:shd w:val="clear" w:color="auto" w:fill="auto"/>
            <w:vAlign w:val="center"/>
            <w:hideMark/>
          </w:tcPr>
          <w:p w14:paraId="7B9B00F4" w14:textId="77777777" w:rsidR="000D440D" w:rsidRPr="00477B4A" w:rsidRDefault="000D440D" w:rsidP="00477B4A">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 xml:space="preserve">¿Cómo funcionan? ¿Por qué los firman los países? ¿Cuál es el efecto agregado? ¿Ejemplos de cada caso en el resto del mundo? Sin entrar en detalle de CAFTA, NAFTA, Unión Europea, o </w:t>
            </w:r>
            <w:proofErr w:type="spellStart"/>
            <w:r w:rsidRPr="00477B4A">
              <w:rPr>
                <w:rFonts w:ascii="Calibri" w:eastAsia="Times New Roman" w:hAnsi="Calibri" w:cs="Calibri"/>
                <w:color w:val="000000"/>
                <w:sz w:val="20"/>
                <w:szCs w:val="20"/>
                <w:lang w:val="es-ES"/>
              </w:rPr>
              <w:t>TLCs</w:t>
            </w:r>
            <w:proofErr w:type="spellEnd"/>
            <w:r w:rsidRPr="00477B4A">
              <w:rPr>
                <w:rFonts w:ascii="Calibri" w:eastAsia="Times New Roman" w:hAnsi="Calibri" w:cs="Calibri"/>
                <w:color w:val="000000"/>
                <w:sz w:val="20"/>
                <w:szCs w:val="20"/>
                <w:lang w:val="es-ES"/>
              </w:rPr>
              <w:t xml:space="preserve"> de Costa Rica.</w:t>
            </w:r>
          </w:p>
        </w:tc>
        <w:tc>
          <w:tcPr>
            <w:tcW w:w="1963" w:type="dxa"/>
            <w:tcBorders>
              <w:top w:val="nil"/>
              <w:left w:val="nil"/>
              <w:bottom w:val="single" w:sz="4" w:space="0" w:color="auto"/>
              <w:right w:val="single" w:sz="4" w:space="0" w:color="auto"/>
            </w:tcBorders>
          </w:tcPr>
          <w:p w14:paraId="2091502A" w14:textId="07ADFFC6" w:rsidR="000D440D" w:rsidRPr="00477B4A" w:rsidRDefault="000D440D" w:rsidP="00477B4A">
            <w:pPr>
              <w:spacing w:after="0" w:line="240" w:lineRule="auto"/>
              <w:rPr>
                <w:rFonts w:ascii="Calibri" w:eastAsia="Times New Roman" w:hAnsi="Calibri" w:cs="Calibri"/>
                <w:color w:val="000000"/>
                <w:sz w:val="20"/>
                <w:szCs w:val="20"/>
                <w:lang w:val="es-ES"/>
              </w:rPr>
            </w:pPr>
            <w:proofErr w:type="spellStart"/>
            <w:r>
              <w:rPr>
                <w:rFonts w:ascii="Calibri" w:eastAsia="Times New Roman" w:hAnsi="Calibri" w:cs="Calibri"/>
                <w:color w:val="000000"/>
                <w:sz w:val="20"/>
                <w:szCs w:val="20"/>
                <w:lang w:val="es-ES"/>
              </w:rPr>
              <w:t>Ashly</w:t>
            </w:r>
            <w:proofErr w:type="spellEnd"/>
            <w:r>
              <w:rPr>
                <w:rFonts w:ascii="Calibri" w:eastAsia="Times New Roman" w:hAnsi="Calibri" w:cs="Calibri"/>
                <w:color w:val="000000"/>
                <w:sz w:val="20"/>
                <w:szCs w:val="20"/>
                <w:lang w:val="es-ES"/>
              </w:rPr>
              <w:t xml:space="preserve"> Arce, Nicolás Castro, </w:t>
            </w:r>
            <w:proofErr w:type="spellStart"/>
            <w:r w:rsidRPr="000D440D">
              <w:rPr>
                <w:rFonts w:ascii="Calibri" w:eastAsia="Times New Roman" w:hAnsi="Calibri" w:cs="Calibri"/>
                <w:color w:val="000000"/>
                <w:sz w:val="20"/>
                <w:szCs w:val="20"/>
                <w:lang w:val="es-ES"/>
              </w:rPr>
              <w:t>Norlan</w:t>
            </w:r>
            <w:proofErr w:type="spellEnd"/>
            <w:r w:rsidRPr="000D440D">
              <w:rPr>
                <w:rFonts w:ascii="Calibri" w:eastAsia="Times New Roman" w:hAnsi="Calibri" w:cs="Calibri"/>
                <w:color w:val="000000"/>
                <w:sz w:val="20"/>
                <w:szCs w:val="20"/>
                <w:lang w:val="es-ES"/>
              </w:rPr>
              <w:t xml:space="preserve"> </w:t>
            </w:r>
            <w:proofErr w:type="spellStart"/>
            <w:r w:rsidRPr="000D440D">
              <w:rPr>
                <w:rFonts w:ascii="Calibri" w:eastAsia="Times New Roman" w:hAnsi="Calibri" w:cs="Calibri"/>
                <w:color w:val="000000"/>
                <w:sz w:val="20"/>
                <w:szCs w:val="20"/>
                <w:lang w:val="es-ES"/>
              </w:rPr>
              <w:t>Maclean</w:t>
            </w:r>
            <w:proofErr w:type="spellEnd"/>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Valeria Navarro</w:t>
            </w:r>
          </w:p>
        </w:tc>
      </w:tr>
      <w:tr w:rsidR="0062551D" w:rsidRPr="00477B4A" w14:paraId="48BCF849" w14:textId="01BD139C" w:rsidTr="0062551D">
        <w:trPr>
          <w:trHeight w:val="600"/>
        </w:trPr>
        <w:tc>
          <w:tcPr>
            <w:tcW w:w="567" w:type="dxa"/>
            <w:tcBorders>
              <w:top w:val="nil"/>
              <w:left w:val="single" w:sz="4" w:space="0" w:color="auto"/>
              <w:bottom w:val="single" w:sz="4" w:space="0" w:color="auto"/>
              <w:right w:val="single" w:sz="4" w:space="0" w:color="auto"/>
            </w:tcBorders>
            <w:shd w:val="clear" w:color="000000" w:fill="000000"/>
            <w:vAlign w:val="center"/>
            <w:hideMark/>
          </w:tcPr>
          <w:p w14:paraId="553889A8" w14:textId="73E44D5E" w:rsidR="000D440D" w:rsidRPr="00477B4A" w:rsidRDefault="000D440D" w:rsidP="00477B4A">
            <w:pPr>
              <w:spacing w:after="0" w:line="240" w:lineRule="auto"/>
              <w:jc w:val="center"/>
              <w:rPr>
                <w:rFonts w:ascii="Calibri" w:eastAsia="Times New Roman" w:hAnsi="Calibri" w:cs="Calibri"/>
                <w:b/>
                <w:bCs/>
                <w:color w:val="FFFFFF"/>
                <w:sz w:val="20"/>
                <w:szCs w:val="20"/>
                <w:lang w:val="en-US"/>
              </w:rPr>
            </w:pPr>
            <w:r>
              <w:rPr>
                <w:rFonts w:ascii="Calibri" w:eastAsia="Times New Roman" w:hAnsi="Calibri" w:cs="Calibri"/>
                <w:b/>
                <w:bCs/>
                <w:color w:val="FFFFFF"/>
                <w:sz w:val="20"/>
                <w:szCs w:val="20"/>
                <w:lang w:val="en-US"/>
              </w:rPr>
              <w:t>3</w:t>
            </w:r>
          </w:p>
        </w:tc>
        <w:tc>
          <w:tcPr>
            <w:tcW w:w="3074" w:type="dxa"/>
            <w:tcBorders>
              <w:top w:val="nil"/>
              <w:left w:val="nil"/>
              <w:bottom w:val="single" w:sz="4" w:space="0" w:color="auto"/>
              <w:right w:val="single" w:sz="4" w:space="0" w:color="auto"/>
            </w:tcBorders>
            <w:shd w:val="clear" w:color="auto" w:fill="auto"/>
            <w:vAlign w:val="center"/>
            <w:hideMark/>
          </w:tcPr>
          <w:p w14:paraId="7505E112" w14:textId="6F167E18" w:rsidR="000D440D" w:rsidRPr="00477B4A" w:rsidRDefault="000D440D" w:rsidP="00477B4A">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Tratados de libre comercio de Costa Rica</w:t>
            </w:r>
          </w:p>
        </w:tc>
        <w:tc>
          <w:tcPr>
            <w:tcW w:w="2214" w:type="dxa"/>
            <w:tcBorders>
              <w:top w:val="nil"/>
              <w:left w:val="nil"/>
              <w:bottom w:val="single" w:sz="4" w:space="0" w:color="auto"/>
              <w:right w:val="single" w:sz="4" w:space="0" w:color="auto"/>
            </w:tcBorders>
            <w:shd w:val="clear" w:color="auto" w:fill="auto"/>
            <w:vAlign w:val="center"/>
            <w:hideMark/>
          </w:tcPr>
          <w:p w14:paraId="7D987715" w14:textId="77777777" w:rsidR="000D440D" w:rsidRPr="00477B4A" w:rsidRDefault="000D440D" w:rsidP="00477B4A">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Cap 17 A+F</w:t>
            </w:r>
          </w:p>
        </w:tc>
        <w:tc>
          <w:tcPr>
            <w:tcW w:w="3665" w:type="dxa"/>
            <w:tcBorders>
              <w:top w:val="nil"/>
              <w:left w:val="nil"/>
              <w:bottom w:val="single" w:sz="4" w:space="0" w:color="auto"/>
              <w:right w:val="single" w:sz="4" w:space="0" w:color="auto"/>
            </w:tcBorders>
            <w:shd w:val="clear" w:color="auto" w:fill="auto"/>
            <w:vAlign w:val="center"/>
            <w:hideMark/>
          </w:tcPr>
          <w:p w14:paraId="5D1D5118" w14:textId="4A071DD3" w:rsidR="000D440D" w:rsidRPr="00477B4A" w:rsidRDefault="000D440D" w:rsidP="00477B4A">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 xml:space="preserve">Presentar </w:t>
            </w:r>
            <w:r>
              <w:rPr>
                <w:rFonts w:ascii="Calibri" w:eastAsia="Times New Roman" w:hAnsi="Calibri" w:cs="Calibri"/>
                <w:color w:val="000000"/>
                <w:sz w:val="20"/>
                <w:szCs w:val="20"/>
                <w:lang w:val="es-ES"/>
              </w:rPr>
              <w:t xml:space="preserve">un ejemplo de </w:t>
            </w:r>
            <w:proofErr w:type="gramStart"/>
            <w:r>
              <w:rPr>
                <w:rFonts w:ascii="Calibri" w:eastAsia="Times New Roman" w:hAnsi="Calibri" w:cs="Calibri"/>
                <w:color w:val="000000"/>
                <w:sz w:val="20"/>
                <w:szCs w:val="20"/>
                <w:lang w:val="es-ES"/>
              </w:rPr>
              <w:t xml:space="preserve">acuerdo </w:t>
            </w:r>
            <w:r w:rsidRPr="00477B4A">
              <w:rPr>
                <w:rFonts w:ascii="Calibri" w:eastAsia="Times New Roman" w:hAnsi="Calibri" w:cs="Calibri"/>
                <w:color w:val="000000"/>
                <w:sz w:val="20"/>
                <w:szCs w:val="20"/>
                <w:lang w:val="es-ES"/>
              </w:rPr>
              <w:t xml:space="preserve"> </w:t>
            </w:r>
            <w:r>
              <w:rPr>
                <w:rFonts w:ascii="Calibri" w:eastAsia="Times New Roman" w:hAnsi="Calibri" w:cs="Calibri"/>
                <w:color w:val="000000"/>
                <w:sz w:val="20"/>
                <w:szCs w:val="20"/>
                <w:lang w:val="es-ES"/>
              </w:rPr>
              <w:t>bilateral</w:t>
            </w:r>
            <w:proofErr w:type="gramEnd"/>
            <w:r>
              <w:rPr>
                <w:rFonts w:ascii="Calibri" w:eastAsia="Times New Roman" w:hAnsi="Calibri" w:cs="Calibri"/>
                <w:color w:val="000000"/>
                <w:sz w:val="20"/>
                <w:szCs w:val="20"/>
                <w:lang w:val="es-ES"/>
              </w:rPr>
              <w:t xml:space="preserve"> y un ejemplo de acuerdo multilateral de Costa Rica.</w:t>
            </w:r>
          </w:p>
        </w:tc>
        <w:tc>
          <w:tcPr>
            <w:tcW w:w="1963" w:type="dxa"/>
            <w:tcBorders>
              <w:top w:val="nil"/>
              <w:left w:val="nil"/>
              <w:bottom w:val="single" w:sz="4" w:space="0" w:color="auto"/>
              <w:right w:val="single" w:sz="4" w:space="0" w:color="auto"/>
            </w:tcBorders>
          </w:tcPr>
          <w:p w14:paraId="4DA5EB90" w14:textId="7AFCD575" w:rsidR="000D440D" w:rsidRPr="00477B4A" w:rsidRDefault="000D440D" w:rsidP="00477B4A">
            <w:pPr>
              <w:spacing w:after="0" w:line="240" w:lineRule="auto"/>
              <w:rPr>
                <w:rFonts w:ascii="Calibri" w:eastAsia="Times New Roman" w:hAnsi="Calibri" w:cs="Calibri"/>
                <w:color w:val="000000"/>
                <w:sz w:val="20"/>
                <w:szCs w:val="20"/>
                <w:lang w:val="es-ES"/>
              </w:rPr>
            </w:pPr>
            <w:proofErr w:type="spellStart"/>
            <w:r w:rsidRPr="000D440D">
              <w:rPr>
                <w:rFonts w:ascii="Calibri" w:eastAsia="Times New Roman" w:hAnsi="Calibri" w:cs="Calibri"/>
                <w:color w:val="000000"/>
                <w:sz w:val="20"/>
                <w:szCs w:val="20"/>
                <w:lang w:val="es-ES"/>
              </w:rPr>
              <w:t>Jhoel</w:t>
            </w:r>
            <w:proofErr w:type="spellEnd"/>
            <w:r w:rsidRPr="000D440D">
              <w:rPr>
                <w:rFonts w:ascii="Calibri" w:eastAsia="Times New Roman" w:hAnsi="Calibri" w:cs="Calibri"/>
                <w:color w:val="000000"/>
                <w:sz w:val="20"/>
                <w:szCs w:val="20"/>
                <w:lang w:val="es-ES"/>
              </w:rPr>
              <w:t xml:space="preserve"> Araya</w:t>
            </w:r>
            <w:r>
              <w:rPr>
                <w:rFonts w:ascii="Calibri" w:eastAsia="Times New Roman" w:hAnsi="Calibri" w:cs="Calibri"/>
                <w:color w:val="000000"/>
                <w:sz w:val="20"/>
                <w:szCs w:val="20"/>
                <w:lang w:val="es-ES"/>
              </w:rPr>
              <w:t xml:space="preserve">, </w:t>
            </w:r>
            <w:proofErr w:type="spellStart"/>
            <w:r w:rsidRPr="000D440D">
              <w:rPr>
                <w:rFonts w:ascii="Calibri" w:eastAsia="Times New Roman" w:hAnsi="Calibri" w:cs="Calibri"/>
                <w:color w:val="000000"/>
                <w:sz w:val="20"/>
                <w:szCs w:val="20"/>
                <w:lang w:val="es-ES"/>
              </w:rPr>
              <w:t>Sebastian</w:t>
            </w:r>
            <w:proofErr w:type="spellEnd"/>
            <w:r w:rsidRPr="000D440D">
              <w:rPr>
                <w:rFonts w:ascii="Calibri" w:eastAsia="Times New Roman" w:hAnsi="Calibri" w:cs="Calibri"/>
                <w:color w:val="000000"/>
                <w:sz w:val="20"/>
                <w:szCs w:val="20"/>
                <w:lang w:val="es-ES"/>
              </w:rPr>
              <w:t xml:space="preserve"> </w:t>
            </w:r>
            <w:proofErr w:type="spellStart"/>
            <w:r w:rsidRPr="000D440D">
              <w:rPr>
                <w:rFonts w:ascii="Calibri" w:eastAsia="Times New Roman" w:hAnsi="Calibri" w:cs="Calibri"/>
                <w:color w:val="000000"/>
                <w:sz w:val="20"/>
                <w:szCs w:val="20"/>
                <w:lang w:val="es-ES"/>
              </w:rPr>
              <w:t>Cartin</w:t>
            </w:r>
            <w:proofErr w:type="spellEnd"/>
            <w:r>
              <w:rPr>
                <w:rFonts w:ascii="Calibri" w:eastAsia="Times New Roman" w:hAnsi="Calibri" w:cs="Calibri"/>
                <w:color w:val="000000"/>
                <w:sz w:val="20"/>
                <w:szCs w:val="20"/>
                <w:lang w:val="es-ES"/>
              </w:rPr>
              <w:t xml:space="preserve">, </w:t>
            </w:r>
            <w:proofErr w:type="spellStart"/>
            <w:r w:rsidRPr="000D440D">
              <w:rPr>
                <w:rFonts w:ascii="Calibri" w:eastAsia="Times New Roman" w:hAnsi="Calibri" w:cs="Calibri"/>
                <w:color w:val="000000"/>
                <w:sz w:val="20"/>
                <w:szCs w:val="20"/>
                <w:lang w:val="es-ES"/>
              </w:rPr>
              <w:t>Sebastian</w:t>
            </w:r>
            <w:proofErr w:type="spellEnd"/>
            <w:r w:rsidRPr="000D440D">
              <w:rPr>
                <w:rFonts w:ascii="Calibri" w:eastAsia="Times New Roman" w:hAnsi="Calibri" w:cs="Calibri"/>
                <w:color w:val="000000"/>
                <w:sz w:val="20"/>
                <w:szCs w:val="20"/>
                <w:lang w:val="es-ES"/>
              </w:rPr>
              <w:t xml:space="preserve"> Solano</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Jimena Valverde</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 xml:space="preserve">Ricardo </w:t>
            </w:r>
            <w:proofErr w:type="spellStart"/>
            <w:r w:rsidRPr="000D440D">
              <w:rPr>
                <w:rFonts w:ascii="Calibri" w:eastAsia="Times New Roman" w:hAnsi="Calibri" w:cs="Calibri"/>
                <w:color w:val="000000"/>
                <w:sz w:val="20"/>
                <w:szCs w:val="20"/>
                <w:lang w:val="es-ES"/>
              </w:rPr>
              <w:t>Huapaya</w:t>
            </w:r>
            <w:proofErr w:type="spellEnd"/>
          </w:p>
        </w:tc>
      </w:tr>
      <w:tr w:rsidR="0062551D" w:rsidRPr="00477B4A" w14:paraId="3029A498" w14:textId="714ACD60" w:rsidTr="0062551D">
        <w:trPr>
          <w:trHeight w:val="600"/>
        </w:trPr>
        <w:tc>
          <w:tcPr>
            <w:tcW w:w="567" w:type="dxa"/>
            <w:tcBorders>
              <w:top w:val="nil"/>
              <w:left w:val="single" w:sz="4" w:space="0" w:color="auto"/>
              <w:bottom w:val="nil"/>
              <w:right w:val="single" w:sz="4" w:space="0" w:color="auto"/>
            </w:tcBorders>
            <w:shd w:val="clear" w:color="000000" w:fill="000000"/>
            <w:vAlign w:val="center"/>
            <w:hideMark/>
          </w:tcPr>
          <w:p w14:paraId="64640A07" w14:textId="6E20C686" w:rsidR="000D440D" w:rsidRPr="00477B4A" w:rsidRDefault="0062551D" w:rsidP="00FB589D">
            <w:pPr>
              <w:spacing w:after="0" w:line="240" w:lineRule="auto"/>
              <w:jc w:val="center"/>
              <w:rPr>
                <w:rFonts w:ascii="Calibri" w:eastAsia="Times New Roman" w:hAnsi="Calibri" w:cs="Calibri"/>
                <w:b/>
                <w:bCs/>
                <w:color w:val="FFFFFF"/>
                <w:sz w:val="20"/>
                <w:szCs w:val="20"/>
                <w:lang w:val="en-US"/>
              </w:rPr>
            </w:pPr>
            <w:r>
              <w:rPr>
                <w:rFonts w:ascii="Calibri" w:eastAsia="Times New Roman" w:hAnsi="Calibri" w:cs="Calibri"/>
                <w:b/>
                <w:bCs/>
                <w:color w:val="FFFFFF"/>
                <w:sz w:val="20"/>
                <w:szCs w:val="20"/>
                <w:lang w:val="en-US"/>
              </w:rPr>
              <w:t>4</w:t>
            </w:r>
          </w:p>
        </w:tc>
        <w:tc>
          <w:tcPr>
            <w:tcW w:w="3074" w:type="dxa"/>
            <w:tcBorders>
              <w:top w:val="single" w:sz="4" w:space="0" w:color="auto"/>
              <w:left w:val="nil"/>
              <w:bottom w:val="single" w:sz="4" w:space="0" w:color="auto"/>
              <w:right w:val="single" w:sz="4" w:space="0" w:color="auto"/>
            </w:tcBorders>
            <w:shd w:val="clear" w:color="auto" w:fill="auto"/>
            <w:vAlign w:val="center"/>
            <w:hideMark/>
          </w:tcPr>
          <w:p w14:paraId="6CE1A59A" w14:textId="77777777" w:rsidR="000D440D" w:rsidRPr="00477B4A" w:rsidRDefault="000D440D" w:rsidP="00FB589D">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 xml:space="preserve">La Unión </w:t>
            </w:r>
            <w:proofErr w:type="spellStart"/>
            <w:r w:rsidRPr="00477B4A">
              <w:rPr>
                <w:rFonts w:ascii="Calibri" w:eastAsia="Times New Roman" w:hAnsi="Calibri" w:cs="Calibri"/>
                <w:color w:val="000000"/>
                <w:sz w:val="20"/>
                <w:szCs w:val="20"/>
                <w:lang w:val="en-US"/>
              </w:rPr>
              <w:t>Europea</w:t>
            </w:r>
            <w:proofErr w:type="spellEnd"/>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279AF6D7" w14:textId="77777777" w:rsidR="000D440D" w:rsidRPr="00477B4A" w:rsidRDefault="000D440D" w:rsidP="00FB589D">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Cap 17 A+F</w:t>
            </w:r>
          </w:p>
        </w:tc>
        <w:tc>
          <w:tcPr>
            <w:tcW w:w="3665" w:type="dxa"/>
            <w:tcBorders>
              <w:top w:val="single" w:sz="4" w:space="0" w:color="auto"/>
              <w:left w:val="nil"/>
              <w:bottom w:val="single" w:sz="4" w:space="0" w:color="auto"/>
              <w:right w:val="single" w:sz="4" w:space="0" w:color="auto"/>
            </w:tcBorders>
            <w:shd w:val="clear" w:color="auto" w:fill="auto"/>
            <w:vAlign w:val="center"/>
            <w:hideMark/>
          </w:tcPr>
          <w:p w14:paraId="7EFC4D2D" w14:textId="77777777" w:rsidR="000D440D" w:rsidRPr="00477B4A" w:rsidRDefault="000D440D" w:rsidP="00FB589D">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Descripción histórica y resultados de la integración</w:t>
            </w:r>
          </w:p>
        </w:tc>
        <w:tc>
          <w:tcPr>
            <w:tcW w:w="1963" w:type="dxa"/>
            <w:tcBorders>
              <w:top w:val="single" w:sz="4" w:space="0" w:color="auto"/>
              <w:left w:val="nil"/>
              <w:bottom w:val="single" w:sz="4" w:space="0" w:color="auto"/>
              <w:right w:val="single" w:sz="4" w:space="0" w:color="auto"/>
            </w:tcBorders>
          </w:tcPr>
          <w:p w14:paraId="5DB5D974" w14:textId="3BAFC660" w:rsidR="000D440D" w:rsidRPr="00477B4A" w:rsidRDefault="000D440D" w:rsidP="00FB589D">
            <w:pPr>
              <w:spacing w:after="0" w:line="240" w:lineRule="auto"/>
              <w:rPr>
                <w:rFonts w:ascii="Calibri" w:eastAsia="Times New Roman" w:hAnsi="Calibri" w:cs="Calibri"/>
                <w:color w:val="000000"/>
                <w:sz w:val="20"/>
                <w:szCs w:val="20"/>
                <w:lang w:val="es-ES"/>
              </w:rPr>
            </w:pPr>
            <w:proofErr w:type="spellStart"/>
            <w:r w:rsidRPr="000D440D">
              <w:rPr>
                <w:rFonts w:ascii="Calibri" w:eastAsia="Times New Roman" w:hAnsi="Calibri" w:cs="Calibri"/>
                <w:color w:val="000000"/>
                <w:sz w:val="20"/>
                <w:szCs w:val="20"/>
                <w:lang w:val="es-ES"/>
              </w:rPr>
              <w:t>Marisleysis</w:t>
            </w:r>
            <w:proofErr w:type="spellEnd"/>
            <w:r w:rsidRPr="000D440D">
              <w:rPr>
                <w:rFonts w:ascii="Calibri" w:eastAsia="Times New Roman" w:hAnsi="Calibri" w:cs="Calibri"/>
                <w:color w:val="000000"/>
                <w:sz w:val="20"/>
                <w:szCs w:val="20"/>
                <w:lang w:val="es-ES"/>
              </w:rPr>
              <w:t xml:space="preserve"> Bogantes</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María José Chaves</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María Villalobos</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Marlon Rojas</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Esteban Sanabria</w:t>
            </w:r>
          </w:p>
        </w:tc>
      </w:tr>
      <w:tr w:rsidR="0062551D" w:rsidRPr="00477B4A" w14:paraId="20F04FAF" w14:textId="24642177" w:rsidTr="0062551D">
        <w:trPr>
          <w:trHeight w:val="600"/>
        </w:trPr>
        <w:tc>
          <w:tcPr>
            <w:tcW w:w="567" w:type="dxa"/>
            <w:tcBorders>
              <w:top w:val="nil"/>
              <w:left w:val="single" w:sz="4" w:space="0" w:color="auto"/>
              <w:bottom w:val="nil"/>
              <w:right w:val="single" w:sz="4" w:space="0" w:color="auto"/>
            </w:tcBorders>
            <w:shd w:val="clear" w:color="000000" w:fill="000000"/>
            <w:vAlign w:val="center"/>
            <w:hideMark/>
          </w:tcPr>
          <w:p w14:paraId="76A68C8F" w14:textId="438484E1" w:rsidR="000D440D" w:rsidRPr="00477B4A" w:rsidRDefault="0062551D" w:rsidP="00B41F27">
            <w:pPr>
              <w:spacing w:after="0" w:line="240" w:lineRule="auto"/>
              <w:jc w:val="center"/>
              <w:rPr>
                <w:rFonts w:ascii="Calibri" w:eastAsia="Times New Roman" w:hAnsi="Calibri" w:cs="Calibri"/>
                <w:b/>
                <w:bCs/>
                <w:color w:val="FFFFFF"/>
                <w:sz w:val="20"/>
                <w:szCs w:val="20"/>
                <w:lang w:val="en-US"/>
              </w:rPr>
            </w:pPr>
            <w:r>
              <w:rPr>
                <w:rFonts w:ascii="Calibri" w:eastAsia="Times New Roman" w:hAnsi="Calibri" w:cs="Calibri"/>
                <w:b/>
                <w:bCs/>
                <w:color w:val="FFFFFF"/>
                <w:sz w:val="20"/>
                <w:szCs w:val="20"/>
                <w:lang w:val="en-US"/>
              </w:rPr>
              <w:t>5</w:t>
            </w:r>
          </w:p>
        </w:tc>
        <w:tc>
          <w:tcPr>
            <w:tcW w:w="3074" w:type="dxa"/>
            <w:tcBorders>
              <w:top w:val="single" w:sz="4" w:space="0" w:color="auto"/>
              <w:left w:val="nil"/>
              <w:bottom w:val="single" w:sz="4" w:space="0" w:color="auto"/>
              <w:right w:val="single" w:sz="4" w:space="0" w:color="auto"/>
            </w:tcBorders>
            <w:shd w:val="clear" w:color="auto" w:fill="auto"/>
            <w:vAlign w:val="center"/>
            <w:hideMark/>
          </w:tcPr>
          <w:p w14:paraId="6E6B3E29" w14:textId="00D92F01" w:rsidR="000D440D" w:rsidRPr="00477B4A" w:rsidRDefault="000D440D" w:rsidP="00B41F27">
            <w:pPr>
              <w:spacing w:after="0" w:line="240" w:lineRule="auto"/>
              <w:rPr>
                <w:rFonts w:ascii="Calibri" w:eastAsia="Times New Roman" w:hAnsi="Calibri" w:cs="Calibri"/>
                <w:color w:val="000000"/>
                <w:sz w:val="20"/>
                <w:szCs w:val="20"/>
                <w:lang w:val="en-US"/>
              </w:rPr>
            </w:pPr>
            <w:proofErr w:type="spellStart"/>
            <w:r>
              <w:rPr>
                <w:rFonts w:ascii="Calibri" w:eastAsia="Times New Roman" w:hAnsi="Calibri" w:cs="Calibri"/>
                <w:color w:val="000000"/>
                <w:sz w:val="20"/>
                <w:szCs w:val="20"/>
                <w:lang w:val="en-US"/>
              </w:rPr>
              <w:t>Alianza</w:t>
            </w:r>
            <w:proofErr w:type="spellEnd"/>
            <w:r>
              <w:rPr>
                <w:rFonts w:ascii="Calibri" w:eastAsia="Times New Roman" w:hAnsi="Calibri" w:cs="Calibri"/>
                <w:color w:val="000000"/>
                <w:sz w:val="20"/>
                <w:szCs w:val="20"/>
                <w:lang w:val="en-US"/>
              </w:rPr>
              <w:t xml:space="preserve"> del </w:t>
            </w:r>
            <w:proofErr w:type="spellStart"/>
            <w:r>
              <w:rPr>
                <w:rFonts w:ascii="Calibri" w:eastAsia="Times New Roman" w:hAnsi="Calibri" w:cs="Calibri"/>
                <w:color w:val="000000"/>
                <w:sz w:val="20"/>
                <w:szCs w:val="20"/>
                <w:lang w:val="en-US"/>
              </w:rPr>
              <w:t>Pacífico</w:t>
            </w:r>
            <w:proofErr w:type="spellEnd"/>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233CA09C" w14:textId="77777777" w:rsidR="000D440D" w:rsidRPr="00477B4A" w:rsidRDefault="000D440D" w:rsidP="00B41F27">
            <w:pPr>
              <w:spacing w:after="0" w:line="240" w:lineRule="auto"/>
              <w:rPr>
                <w:rFonts w:ascii="Calibri" w:eastAsia="Times New Roman" w:hAnsi="Calibri" w:cs="Calibri"/>
                <w:color w:val="000000"/>
                <w:sz w:val="20"/>
                <w:szCs w:val="20"/>
                <w:lang w:val="en-US"/>
              </w:rPr>
            </w:pPr>
            <w:r w:rsidRPr="00477B4A">
              <w:rPr>
                <w:rFonts w:ascii="Calibri" w:eastAsia="Times New Roman" w:hAnsi="Calibri" w:cs="Calibri"/>
                <w:color w:val="000000"/>
                <w:sz w:val="20"/>
                <w:szCs w:val="20"/>
                <w:lang w:val="en-US"/>
              </w:rPr>
              <w:t>Cap 17 A+F</w:t>
            </w:r>
          </w:p>
        </w:tc>
        <w:tc>
          <w:tcPr>
            <w:tcW w:w="3665" w:type="dxa"/>
            <w:tcBorders>
              <w:top w:val="single" w:sz="4" w:space="0" w:color="auto"/>
              <w:left w:val="nil"/>
              <w:bottom w:val="single" w:sz="4" w:space="0" w:color="auto"/>
              <w:right w:val="single" w:sz="4" w:space="0" w:color="auto"/>
            </w:tcBorders>
            <w:shd w:val="clear" w:color="auto" w:fill="auto"/>
            <w:vAlign w:val="center"/>
            <w:hideMark/>
          </w:tcPr>
          <w:p w14:paraId="67EA41EF" w14:textId="77777777" w:rsidR="000D440D" w:rsidRPr="00477B4A" w:rsidRDefault="000D440D" w:rsidP="00B41F27">
            <w:pPr>
              <w:spacing w:after="0" w:line="240" w:lineRule="auto"/>
              <w:rPr>
                <w:rFonts w:ascii="Calibri" w:eastAsia="Times New Roman" w:hAnsi="Calibri" w:cs="Calibri"/>
                <w:color w:val="000000"/>
                <w:sz w:val="20"/>
                <w:szCs w:val="20"/>
                <w:lang w:val="es-ES"/>
              </w:rPr>
            </w:pPr>
            <w:r w:rsidRPr="00477B4A">
              <w:rPr>
                <w:rFonts w:ascii="Calibri" w:eastAsia="Times New Roman" w:hAnsi="Calibri" w:cs="Calibri"/>
                <w:color w:val="000000"/>
                <w:sz w:val="20"/>
                <w:szCs w:val="20"/>
                <w:lang w:val="es-ES"/>
              </w:rPr>
              <w:t>Descripción histórica y resultados de la integración</w:t>
            </w:r>
          </w:p>
        </w:tc>
        <w:tc>
          <w:tcPr>
            <w:tcW w:w="1963" w:type="dxa"/>
            <w:tcBorders>
              <w:top w:val="single" w:sz="4" w:space="0" w:color="auto"/>
              <w:left w:val="nil"/>
              <w:bottom w:val="single" w:sz="4" w:space="0" w:color="auto"/>
              <w:right w:val="single" w:sz="4" w:space="0" w:color="auto"/>
            </w:tcBorders>
          </w:tcPr>
          <w:p w14:paraId="3064A268" w14:textId="200B9BD1" w:rsidR="000D440D" w:rsidRPr="00477B4A" w:rsidRDefault="000D440D" w:rsidP="00B41F27">
            <w:pPr>
              <w:spacing w:after="0" w:line="240" w:lineRule="auto"/>
              <w:rPr>
                <w:rFonts w:ascii="Calibri" w:eastAsia="Times New Roman" w:hAnsi="Calibri" w:cs="Calibri"/>
                <w:color w:val="000000"/>
                <w:sz w:val="20"/>
                <w:szCs w:val="20"/>
                <w:lang w:val="es-ES"/>
              </w:rPr>
            </w:pPr>
            <w:r w:rsidRPr="000D440D">
              <w:rPr>
                <w:rFonts w:ascii="Calibri" w:eastAsia="Times New Roman" w:hAnsi="Calibri" w:cs="Calibri"/>
                <w:color w:val="000000"/>
                <w:sz w:val="20"/>
                <w:szCs w:val="20"/>
                <w:lang w:val="es-ES"/>
              </w:rPr>
              <w:t>Valeria Cordero</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Mario Rodríguez</w:t>
            </w:r>
            <w:r>
              <w:rPr>
                <w:rFonts w:ascii="Calibri" w:eastAsia="Times New Roman" w:hAnsi="Calibri" w:cs="Calibri"/>
                <w:color w:val="000000"/>
                <w:sz w:val="20"/>
                <w:szCs w:val="20"/>
                <w:lang w:val="es-ES"/>
              </w:rPr>
              <w:t xml:space="preserve">, </w:t>
            </w:r>
            <w:proofErr w:type="spellStart"/>
            <w:r w:rsidRPr="000D440D">
              <w:rPr>
                <w:rFonts w:ascii="Calibri" w:eastAsia="Times New Roman" w:hAnsi="Calibri" w:cs="Calibri"/>
                <w:color w:val="000000"/>
                <w:sz w:val="20"/>
                <w:szCs w:val="20"/>
                <w:lang w:val="es-ES"/>
              </w:rPr>
              <w:t>Khalil</w:t>
            </w:r>
            <w:proofErr w:type="spellEnd"/>
            <w:r w:rsidRPr="000D440D">
              <w:rPr>
                <w:rFonts w:ascii="Calibri" w:eastAsia="Times New Roman" w:hAnsi="Calibri" w:cs="Calibri"/>
                <w:color w:val="000000"/>
                <w:sz w:val="20"/>
                <w:szCs w:val="20"/>
                <w:lang w:val="es-ES"/>
              </w:rPr>
              <w:t xml:space="preserve"> Morgan</w:t>
            </w:r>
            <w:r>
              <w:rPr>
                <w:rFonts w:ascii="Calibri" w:eastAsia="Times New Roman" w:hAnsi="Calibri" w:cs="Calibri"/>
                <w:color w:val="000000"/>
                <w:sz w:val="20"/>
                <w:szCs w:val="20"/>
                <w:lang w:val="es-ES"/>
              </w:rPr>
              <w:t xml:space="preserve">, </w:t>
            </w:r>
            <w:r w:rsidRPr="000D440D">
              <w:rPr>
                <w:rFonts w:ascii="Calibri" w:eastAsia="Times New Roman" w:hAnsi="Calibri" w:cs="Calibri"/>
                <w:color w:val="000000"/>
                <w:sz w:val="20"/>
                <w:szCs w:val="20"/>
                <w:lang w:val="es-ES"/>
              </w:rPr>
              <w:t>Ying</w:t>
            </w:r>
          </w:p>
        </w:tc>
      </w:tr>
    </w:tbl>
    <w:p w14:paraId="05F00F94" w14:textId="641C70E4" w:rsidR="00477B4A" w:rsidRDefault="00477B4A" w:rsidP="00477B4A">
      <w:pPr>
        <w:jc w:val="both"/>
      </w:pPr>
    </w:p>
    <w:p w14:paraId="3223C886" w14:textId="77777777" w:rsidR="0062551D" w:rsidRDefault="0062551D" w:rsidP="00477B4A">
      <w:pPr>
        <w:jc w:val="both"/>
      </w:pPr>
    </w:p>
    <w:p w14:paraId="37C83671" w14:textId="20DF797B" w:rsidR="00477B4A" w:rsidRDefault="00477B4A" w:rsidP="00477B4A">
      <w:pPr>
        <w:pStyle w:val="ListParagraph"/>
        <w:numPr>
          <w:ilvl w:val="0"/>
          <w:numId w:val="5"/>
        </w:numPr>
        <w:jc w:val="both"/>
      </w:pPr>
      <w:r>
        <w:t>Para los temas 1-</w:t>
      </w:r>
      <w:r w:rsidR="00FB589D">
        <w:t>2</w:t>
      </w:r>
      <w:r>
        <w:t>, es una presentación conceptual y teórica.</w:t>
      </w:r>
    </w:p>
    <w:p w14:paraId="588BE5FE" w14:textId="3A04C593" w:rsidR="008B2CDC" w:rsidRPr="00477B4A" w:rsidRDefault="00477B4A" w:rsidP="00477B4A">
      <w:pPr>
        <w:pStyle w:val="ListParagraph"/>
        <w:numPr>
          <w:ilvl w:val="0"/>
          <w:numId w:val="5"/>
        </w:numPr>
        <w:jc w:val="both"/>
        <w:rPr>
          <w:lang w:val="es-ES"/>
        </w:rPr>
      </w:pPr>
      <w:r w:rsidRPr="00477B4A">
        <w:rPr>
          <w:lang w:val="es-ES"/>
        </w:rPr>
        <w:t xml:space="preserve">Para los temas </w:t>
      </w:r>
      <w:r w:rsidR="00FB589D">
        <w:rPr>
          <w:lang w:val="es-ES"/>
        </w:rPr>
        <w:t>3</w:t>
      </w:r>
      <w:r w:rsidRPr="00477B4A">
        <w:rPr>
          <w:lang w:val="es-ES"/>
        </w:rPr>
        <w:t>-</w:t>
      </w:r>
      <w:r w:rsidR="0062551D">
        <w:rPr>
          <w:lang w:val="es-ES"/>
        </w:rPr>
        <w:t>5</w:t>
      </w:r>
      <w:r w:rsidRPr="00477B4A">
        <w:rPr>
          <w:lang w:val="es-ES"/>
        </w:rPr>
        <w:t xml:space="preserve"> l</w:t>
      </w:r>
      <w:r w:rsidR="00DF61E0" w:rsidRPr="00477B4A">
        <w:rPr>
          <w:lang w:val="es-ES"/>
        </w:rPr>
        <w:t>a presentación debe cubrir</w:t>
      </w:r>
      <w:r w:rsidR="008B2CDC" w:rsidRPr="00477B4A">
        <w:rPr>
          <w:lang w:val="es-ES"/>
        </w:rPr>
        <w:t>:</w:t>
      </w:r>
    </w:p>
    <w:p w14:paraId="0A0335CA" w14:textId="31F564A1" w:rsidR="008B2CDC" w:rsidRDefault="00477B4A" w:rsidP="00DF61E0">
      <w:pPr>
        <w:pStyle w:val="ListParagraph"/>
        <w:numPr>
          <w:ilvl w:val="0"/>
          <w:numId w:val="4"/>
        </w:numPr>
        <w:jc w:val="both"/>
        <w:rPr>
          <w:lang w:val="es-ES"/>
        </w:rPr>
      </w:pPr>
      <w:r>
        <w:rPr>
          <w:lang w:val="es-ES"/>
        </w:rPr>
        <w:t>Algún</w:t>
      </w:r>
      <w:r w:rsidR="008B2CDC" w:rsidRPr="008B2CDC">
        <w:rPr>
          <w:lang w:val="es-ES"/>
        </w:rPr>
        <w:t xml:space="preserve"> contexto </w:t>
      </w:r>
      <w:r w:rsidR="008B2CDC">
        <w:rPr>
          <w:lang w:val="es-ES"/>
        </w:rPr>
        <w:t xml:space="preserve">histórico y político </w:t>
      </w:r>
      <w:r w:rsidR="008B2CDC" w:rsidRPr="008B2CDC">
        <w:rPr>
          <w:lang w:val="es-ES"/>
        </w:rPr>
        <w:t>en el que se realizó dicha negociación comercial</w:t>
      </w:r>
      <w:r w:rsidR="008B2CDC">
        <w:rPr>
          <w:lang w:val="es-ES"/>
        </w:rPr>
        <w:t>. ¿Hubo alguna motivación para iniciar la negociación?</w:t>
      </w:r>
    </w:p>
    <w:p w14:paraId="38334B2B" w14:textId="77777777" w:rsidR="008B2CDC" w:rsidRDefault="00DF61E0" w:rsidP="00DF61E0">
      <w:pPr>
        <w:pStyle w:val="ListParagraph"/>
        <w:numPr>
          <w:ilvl w:val="0"/>
          <w:numId w:val="4"/>
        </w:numPr>
        <w:jc w:val="both"/>
        <w:rPr>
          <w:lang w:val="es-ES"/>
        </w:rPr>
      </w:pPr>
      <w:r>
        <w:rPr>
          <w:lang w:val="es-ES"/>
        </w:rPr>
        <w:t>¿</w:t>
      </w:r>
      <w:r w:rsidR="008B2CDC">
        <w:rPr>
          <w:lang w:val="es-ES"/>
        </w:rPr>
        <w:t>Quiénes er</w:t>
      </w:r>
      <w:r>
        <w:rPr>
          <w:lang w:val="es-ES"/>
        </w:rPr>
        <w:t>an las partes de la negociación?</w:t>
      </w:r>
    </w:p>
    <w:p w14:paraId="64819F7E" w14:textId="6453F62A" w:rsidR="00FA42E3" w:rsidRPr="000D440D" w:rsidRDefault="008B2CDC" w:rsidP="000D440D">
      <w:pPr>
        <w:pStyle w:val="ListParagraph"/>
        <w:numPr>
          <w:ilvl w:val="0"/>
          <w:numId w:val="4"/>
        </w:numPr>
        <w:jc w:val="both"/>
        <w:rPr>
          <w:lang w:val="es-ES"/>
        </w:rPr>
      </w:pPr>
      <w:r>
        <w:rPr>
          <w:lang w:val="es-ES"/>
        </w:rPr>
        <w:t xml:space="preserve">¿Qué temas fueron difíciles de resolver en la negociación? </w:t>
      </w:r>
      <w:r w:rsidR="00DF61E0">
        <w:rPr>
          <w:lang w:val="es-ES"/>
        </w:rPr>
        <w:t xml:space="preserve">¿Qué sensibilidades particulares tenía cada </w:t>
      </w:r>
      <w:r w:rsidR="00477B4A">
        <w:rPr>
          <w:lang w:val="es-ES"/>
        </w:rPr>
        <w:t>o bloque</w:t>
      </w:r>
      <w:r w:rsidR="00DF61E0">
        <w:rPr>
          <w:lang w:val="es-ES"/>
        </w:rPr>
        <w:t xml:space="preserve">? </w:t>
      </w:r>
      <w:r>
        <w:rPr>
          <w:lang w:val="es-ES"/>
        </w:rPr>
        <w:t>¿Cuál fue el resultado en estos temas?</w:t>
      </w:r>
      <w:r w:rsidR="00DF61E0">
        <w:rPr>
          <w:lang w:val="es-ES"/>
        </w:rPr>
        <w:t xml:space="preserve">  </w:t>
      </w:r>
    </w:p>
    <w:p w14:paraId="6E919BBC" w14:textId="77777777" w:rsidR="008B2CDC" w:rsidRPr="000301EA" w:rsidRDefault="008B2CDC" w:rsidP="00DF61E0">
      <w:pPr>
        <w:jc w:val="both"/>
        <w:rPr>
          <w:b/>
          <w:bCs/>
        </w:rPr>
      </w:pPr>
      <w:r w:rsidRPr="000301EA">
        <w:rPr>
          <w:b/>
          <w:bCs/>
        </w:rPr>
        <w:lastRenderedPageBreak/>
        <w:t>Evaluación:</w:t>
      </w:r>
    </w:p>
    <w:p w14:paraId="6310658B" w14:textId="377377E4" w:rsidR="008B2CDC" w:rsidRDefault="008B2CDC" w:rsidP="00DF61E0">
      <w:pPr>
        <w:pStyle w:val="ListParagraph"/>
        <w:numPr>
          <w:ilvl w:val="0"/>
          <w:numId w:val="4"/>
        </w:numPr>
        <w:jc w:val="both"/>
      </w:pPr>
      <w:r>
        <w:t xml:space="preserve">Se evaluará el contenido y la claridad de la exposición. </w:t>
      </w:r>
    </w:p>
    <w:p w14:paraId="005C00B3" w14:textId="5B76DE38" w:rsidR="000301EA" w:rsidRDefault="00477B4A" w:rsidP="00477B4A">
      <w:pPr>
        <w:pStyle w:val="ListParagraph"/>
        <w:numPr>
          <w:ilvl w:val="0"/>
          <w:numId w:val="4"/>
        </w:numPr>
        <w:jc w:val="both"/>
      </w:pPr>
      <w:r>
        <w:t>Deben entregar</w:t>
      </w:r>
      <w:r w:rsidR="003E62DE">
        <w:t xml:space="preserve"> al profesor por correo, a más tardar una hora antes de la clase, una presentación</w:t>
      </w:r>
      <w:r>
        <w:t xml:space="preserve"> con los principales elementos relevantes del tema.</w:t>
      </w:r>
      <w:r w:rsidR="000301EA">
        <w:t xml:space="preserve"> </w:t>
      </w:r>
    </w:p>
    <w:p w14:paraId="3660A99D" w14:textId="6DFB8115" w:rsidR="000301EA" w:rsidRDefault="00AF5C28" w:rsidP="000301EA">
      <w:pPr>
        <w:pStyle w:val="ListParagraph"/>
        <w:numPr>
          <w:ilvl w:val="0"/>
          <w:numId w:val="4"/>
        </w:numPr>
        <w:jc w:val="both"/>
      </w:pPr>
      <w:r>
        <w:t xml:space="preserve">La exposición debe tomar alrededor de </w:t>
      </w:r>
      <w:r w:rsidR="003E62DE">
        <w:t>15</w:t>
      </w:r>
      <w:r>
        <w:t xml:space="preserve"> minutos.  El tiempo máximo (sin flexibilidad) son </w:t>
      </w:r>
      <w:r w:rsidR="00477B4A">
        <w:t>2</w:t>
      </w:r>
      <w:r w:rsidR="003E62DE">
        <w:t xml:space="preserve">0 </w:t>
      </w:r>
      <w:r>
        <w:t>minutos.</w:t>
      </w:r>
    </w:p>
    <w:sectPr w:rsidR="00030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D4D0C"/>
    <w:multiLevelType w:val="hybridMultilevel"/>
    <w:tmpl w:val="17DCC7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10066E4"/>
    <w:multiLevelType w:val="hybridMultilevel"/>
    <w:tmpl w:val="2DF2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11B7C"/>
    <w:multiLevelType w:val="hybridMultilevel"/>
    <w:tmpl w:val="D7A67D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89F65C6"/>
    <w:multiLevelType w:val="hybridMultilevel"/>
    <w:tmpl w:val="B15E185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6E0048E7"/>
    <w:multiLevelType w:val="hybridMultilevel"/>
    <w:tmpl w:val="31A26C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DC"/>
    <w:rsid w:val="000301EA"/>
    <w:rsid w:val="0004139F"/>
    <w:rsid w:val="000B0D5C"/>
    <w:rsid w:val="000D440D"/>
    <w:rsid w:val="00161B3C"/>
    <w:rsid w:val="001959EF"/>
    <w:rsid w:val="001D66DB"/>
    <w:rsid w:val="00232BBF"/>
    <w:rsid w:val="002B0ECC"/>
    <w:rsid w:val="002C6435"/>
    <w:rsid w:val="003E62DE"/>
    <w:rsid w:val="00477B4A"/>
    <w:rsid w:val="005373B3"/>
    <w:rsid w:val="0062551D"/>
    <w:rsid w:val="006C669A"/>
    <w:rsid w:val="00755643"/>
    <w:rsid w:val="00781AA3"/>
    <w:rsid w:val="008B2CDC"/>
    <w:rsid w:val="009876D4"/>
    <w:rsid w:val="00AF5C28"/>
    <w:rsid w:val="00BA59EE"/>
    <w:rsid w:val="00BF6937"/>
    <w:rsid w:val="00C002FF"/>
    <w:rsid w:val="00C32205"/>
    <w:rsid w:val="00D9190D"/>
    <w:rsid w:val="00DF61E0"/>
    <w:rsid w:val="00F20803"/>
    <w:rsid w:val="00FA42E3"/>
    <w:rsid w:val="00FB589D"/>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765A8"/>
  <w15:docId w15:val="{4439A155-2B5E-BA41-85AB-3A92D132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DC"/>
    <w:pPr>
      <w:ind w:left="720"/>
      <w:contextualSpacing/>
    </w:pPr>
  </w:style>
  <w:style w:type="character" w:styleId="Hyperlink">
    <w:name w:val="Hyperlink"/>
    <w:basedOn w:val="DefaultParagraphFont"/>
    <w:uiPriority w:val="99"/>
    <w:unhideWhenUsed/>
    <w:rsid w:val="008B2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2399">
      <w:bodyDiv w:val="1"/>
      <w:marLeft w:val="0"/>
      <w:marRight w:val="0"/>
      <w:marTop w:val="0"/>
      <w:marBottom w:val="0"/>
      <w:divBdr>
        <w:top w:val="none" w:sz="0" w:space="0" w:color="auto"/>
        <w:left w:val="none" w:sz="0" w:space="0" w:color="auto"/>
        <w:bottom w:val="none" w:sz="0" w:space="0" w:color="auto"/>
        <w:right w:val="none" w:sz="0" w:space="0" w:color="auto"/>
      </w:divBdr>
    </w:div>
    <w:div w:id="620842497">
      <w:bodyDiv w:val="1"/>
      <w:marLeft w:val="0"/>
      <w:marRight w:val="0"/>
      <w:marTop w:val="0"/>
      <w:marBottom w:val="0"/>
      <w:divBdr>
        <w:top w:val="none" w:sz="0" w:space="0" w:color="auto"/>
        <w:left w:val="none" w:sz="0" w:space="0" w:color="auto"/>
        <w:bottom w:val="none" w:sz="0" w:space="0" w:color="auto"/>
        <w:right w:val="none" w:sz="0" w:space="0" w:color="auto"/>
      </w:divBdr>
    </w:div>
    <w:div w:id="1124274775">
      <w:bodyDiv w:val="1"/>
      <w:marLeft w:val="0"/>
      <w:marRight w:val="0"/>
      <w:marTop w:val="0"/>
      <w:marBottom w:val="0"/>
      <w:divBdr>
        <w:top w:val="none" w:sz="0" w:space="0" w:color="auto"/>
        <w:left w:val="none" w:sz="0" w:space="0" w:color="auto"/>
        <w:bottom w:val="none" w:sz="0" w:space="0" w:color="auto"/>
        <w:right w:val="none" w:sz="0" w:space="0" w:color="auto"/>
      </w:divBdr>
    </w:div>
    <w:div w:id="1880119537">
      <w:bodyDiv w:val="1"/>
      <w:marLeft w:val="0"/>
      <w:marRight w:val="0"/>
      <w:marTop w:val="0"/>
      <w:marBottom w:val="0"/>
      <w:divBdr>
        <w:top w:val="none" w:sz="0" w:space="0" w:color="auto"/>
        <w:left w:val="none" w:sz="0" w:space="0" w:color="auto"/>
        <w:bottom w:val="none" w:sz="0" w:space="0" w:color="auto"/>
        <w:right w:val="none" w:sz="0" w:space="0" w:color="auto"/>
      </w:divBdr>
      <w:divsChild>
        <w:div w:id="1600675920">
          <w:marLeft w:val="547"/>
          <w:marRight w:val="0"/>
          <w:marTop w:val="200"/>
          <w:marBottom w:val="0"/>
          <w:divBdr>
            <w:top w:val="none" w:sz="0" w:space="0" w:color="auto"/>
            <w:left w:val="none" w:sz="0" w:space="0" w:color="auto"/>
            <w:bottom w:val="none" w:sz="0" w:space="0" w:color="auto"/>
            <w:right w:val="none" w:sz="0" w:space="0" w:color="auto"/>
          </w:divBdr>
        </w:div>
        <w:div w:id="1886284154">
          <w:marLeft w:val="547"/>
          <w:marRight w:val="0"/>
          <w:marTop w:val="200"/>
          <w:marBottom w:val="0"/>
          <w:divBdr>
            <w:top w:val="none" w:sz="0" w:space="0" w:color="auto"/>
            <w:left w:val="none" w:sz="0" w:space="0" w:color="auto"/>
            <w:bottom w:val="none" w:sz="0" w:space="0" w:color="auto"/>
            <w:right w:val="none" w:sz="0" w:space="0" w:color="auto"/>
          </w:divBdr>
        </w:div>
        <w:div w:id="94249215">
          <w:marLeft w:val="1166"/>
          <w:marRight w:val="0"/>
          <w:marTop w:val="200"/>
          <w:marBottom w:val="0"/>
          <w:divBdr>
            <w:top w:val="none" w:sz="0" w:space="0" w:color="auto"/>
            <w:left w:val="none" w:sz="0" w:space="0" w:color="auto"/>
            <w:bottom w:val="none" w:sz="0" w:space="0" w:color="auto"/>
            <w:right w:val="none" w:sz="0" w:space="0" w:color="auto"/>
          </w:divBdr>
        </w:div>
        <w:div w:id="1958639347">
          <w:marLeft w:val="1166"/>
          <w:marRight w:val="0"/>
          <w:marTop w:val="200"/>
          <w:marBottom w:val="0"/>
          <w:divBdr>
            <w:top w:val="none" w:sz="0" w:space="0" w:color="auto"/>
            <w:left w:val="none" w:sz="0" w:space="0" w:color="auto"/>
            <w:bottom w:val="none" w:sz="0" w:space="0" w:color="auto"/>
            <w:right w:val="none" w:sz="0" w:space="0" w:color="auto"/>
          </w:divBdr>
        </w:div>
      </w:divsChild>
    </w:div>
    <w:div w:id="20246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1873</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BCCR</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ALFARO URENA ALONSO</dc:creator>
  <cp:keywords/>
  <dc:description/>
  <cp:lastModifiedBy>Alonso Alfaro</cp:lastModifiedBy>
  <cp:revision>2</cp:revision>
  <dcterms:created xsi:type="dcterms:W3CDTF">2021-11-10T00:54:00Z</dcterms:created>
  <dcterms:modified xsi:type="dcterms:W3CDTF">2021-11-10T00:54:00Z</dcterms:modified>
</cp:coreProperties>
</file>