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743A1" w:rsidRDefault="00E743A1" w:rsidP="00E743A1">
      <w:pPr>
        <w:pStyle w:val="Ttulo"/>
        <w:jc w:val="center"/>
        <w:rPr>
          <w:rFonts w:ascii="Arial" w:hAnsi="Arial" w:cs="Arial"/>
          <w:sz w:val="72"/>
          <w:szCs w:val="72"/>
        </w:rPr>
      </w:pPr>
    </w:p>
    <w:p w:rsidR="00E743A1" w:rsidRDefault="00E743A1" w:rsidP="00E743A1">
      <w:pPr>
        <w:pStyle w:val="Ttulo"/>
        <w:jc w:val="center"/>
        <w:rPr>
          <w:rFonts w:ascii="Arial" w:hAnsi="Arial" w:cs="Arial"/>
          <w:sz w:val="72"/>
          <w:szCs w:val="72"/>
        </w:rPr>
      </w:pPr>
    </w:p>
    <w:p w:rsidR="00E743A1" w:rsidRDefault="00E743A1" w:rsidP="00E743A1">
      <w:pPr>
        <w:pStyle w:val="Ttulo"/>
        <w:jc w:val="center"/>
        <w:rPr>
          <w:rFonts w:ascii="Arial" w:hAnsi="Arial" w:cs="Arial"/>
          <w:sz w:val="72"/>
          <w:szCs w:val="72"/>
        </w:rPr>
      </w:pPr>
    </w:p>
    <w:p w:rsidR="00E743A1" w:rsidRDefault="00E743A1" w:rsidP="00E743A1">
      <w:pPr>
        <w:pStyle w:val="Ttulo"/>
        <w:jc w:val="center"/>
        <w:rPr>
          <w:rFonts w:ascii="Arial" w:hAnsi="Arial" w:cs="Arial"/>
          <w:sz w:val="72"/>
          <w:szCs w:val="72"/>
        </w:rPr>
      </w:pPr>
    </w:p>
    <w:p w:rsidR="00E743A1" w:rsidRDefault="00E743A1" w:rsidP="00E743A1">
      <w:pPr>
        <w:pStyle w:val="Ttulo"/>
        <w:jc w:val="center"/>
        <w:rPr>
          <w:rFonts w:ascii="Arial" w:hAnsi="Arial" w:cs="Arial"/>
          <w:sz w:val="72"/>
          <w:szCs w:val="72"/>
        </w:rPr>
      </w:pPr>
    </w:p>
    <w:p w:rsidR="00A13B11" w:rsidRDefault="00E743A1" w:rsidP="00E743A1">
      <w:pPr>
        <w:pStyle w:val="Ttulo"/>
        <w:jc w:val="center"/>
        <w:rPr>
          <w:rFonts w:ascii="Arial" w:hAnsi="Arial" w:cs="Arial"/>
          <w:sz w:val="72"/>
          <w:szCs w:val="72"/>
        </w:rPr>
      </w:pPr>
      <w:r>
        <w:rPr>
          <w:rFonts w:ascii="Arial" w:hAnsi="Arial" w:cs="Arial"/>
          <w:sz w:val="72"/>
          <w:szCs w:val="72"/>
        </w:rPr>
        <w:t>DAMA INTELLIGENCE</w:t>
      </w:r>
    </w:p>
    <w:p w:rsidR="00E743A1" w:rsidRPr="00E743A1" w:rsidRDefault="00E743A1" w:rsidP="00E743A1"/>
    <w:p w:rsidR="00E743A1" w:rsidRDefault="00E743A1" w:rsidP="00E743A1"/>
    <w:p w:rsidR="00E743A1" w:rsidRDefault="00E743A1" w:rsidP="00E743A1">
      <w:pPr>
        <w:pStyle w:val="SemEspaamento"/>
        <w:jc w:val="center"/>
      </w:pPr>
    </w:p>
    <w:p w:rsidR="00E743A1" w:rsidRDefault="00E743A1" w:rsidP="00E743A1">
      <w:pPr>
        <w:pStyle w:val="SemEspaamento"/>
        <w:jc w:val="center"/>
      </w:pPr>
    </w:p>
    <w:p w:rsidR="00E743A1" w:rsidRDefault="00E743A1" w:rsidP="00E743A1">
      <w:pPr>
        <w:pStyle w:val="SemEspaamento"/>
        <w:jc w:val="center"/>
      </w:pPr>
    </w:p>
    <w:p w:rsidR="00E743A1" w:rsidRDefault="00E743A1" w:rsidP="00E743A1">
      <w:pPr>
        <w:pStyle w:val="SemEspaamento"/>
        <w:jc w:val="center"/>
      </w:pPr>
      <w:r>
        <w:t>Ana Luiza Proença Galvão</w:t>
      </w:r>
    </w:p>
    <w:p w:rsidR="00E743A1" w:rsidRDefault="00E743A1" w:rsidP="00E743A1">
      <w:pPr>
        <w:pStyle w:val="SemEspaamento"/>
        <w:jc w:val="center"/>
      </w:pPr>
      <w:r>
        <w:t>Gustavo Gomes</w:t>
      </w:r>
    </w:p>
    <w:p w:rsidR="00E743A1" w:rsidRDefault="00E743A1" w:rsidP="00E743A1">
      <w:pPr>
        <w:pStyle w:val="SemEspaamento"/>
        <w:jc w:val="center"/>
      </w:pPr>
      <w:r>
        <w:t>Ricardo Matteo</w:t>
      </w:r>
    </w:p>
    <w:p w:rsidR="00E743A1" w:rsidRPr="00E743A1" w:rsidRDefault="00E743A1" w:rsidP="00E743A1">
      <w:pPr>
        <w:pStyle w:val="SemEspaamento"/>
        <w:jc w:val="center"/>
      </w:pPr>
      <w:r>
        <w:t xml:space="preserve">Kaique Lira</w:t>
      </w:r>
    </w:p>
    <w:p w:rsidR="00E743A1" w:rsidRDefault="00E743A1" w:rsidP="00E743A1"/>
    <w:p w:rsidR="00E743A1" w:rsidRDefault="00E743A1" w:rsidP="00E743A1"/>
    <w:p w:rsidR="00E743A1" w:rsidRDefault="00E743A1" w:rsidP="00E743A1"/>
    <w:p w:rsidR="00E743A1" w:rsidRDefault="00E743A1" w:rsidP="00E743A1"/>
    <w:p w:rsidR="00E743A1" w:rsidRDefault="00E743A1" w:rsidP="00E743A1"/>
    <w:p w:rsidR="00E743A1" w:rsidRDefault="00E743A1" w:rsidP="00E743A1"/>
    <w:p w:rsidR="00E743A1" w:rsidRDefault="00E743A1" w:rsidP="00E743A1"/>
    <w:p w:rsidR="00E743A1" w:rsidRDefault="00E743A1" w:rsidP="00E743A1"/>
    <w:p w:rsidR="00E743A1" w:rsidRDefault="00E743A1" w:rsidP="00E743A1"/>
    <w:p w:rsidR="00E743A1" w:rsidRDefault="00E743A1" w:rsidP="00E743A1"/>
    <w:p w:rsidR="00E743A1" w:rsidRDefault="00E743A1" w:rsidP="00E743A1"/>
    <w:p w:rsidR="00E743A1" w:rsidRDefault="00E743A1" w:rsidP="00E743A1"/>
    <w:p w:rsidR="00E743A1" w:rsidRDefault="00E743A1" w:rsidP="00E743A1"/>
    <w:p w:rsidR="00C110D1" w:rsidRDefault="00C110D1">
      <w:r>
        <w:br w:type="page"/>
      </w:r>
    </w:p>
    <w:sdt>
      <w:sdtPr>
        <w:id w:val="181830468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C110D1" w:rsidRPr="00F13065" w:rsidRDefault="00C110D1">
          <w:pPr>
            <w:pStyle w:val="CabealhodoSumrio"/>
            <w:rPr>
              <w:rFonts w:ascii="Arial" w:hAnsi="Arial" w:cs="Arial"/>
              <w:sz w:val="36"/>
              <w:szCs w:val="36"/>
            </w:rPr>
          </w:pPr>
          <w:r>
            <w:rPr>
              <w:rFonts w:ascii="Arial" w:hAnsi="Arial" w:cs="Arial"/>
              <w:sz w:val="36"/>
              <w:szCs w:val="36"/>
            </w:rPr>
            <w:t>Sumário</w:t>
          </w:r>
        </w:p>
        <w:p w:rsidR="00F13065" w:rsidRDefault="00C110D1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  <w:instrText xml:space="preserve"> TOC \o "1-3" \h \z \u </w:instrText>
            <w:fldChar w:fldCharType="separate"/>
          </w:r>
          <w:hyperlink w:anchor="_Toc239409082" w:history="1">
            <w:r>
              <w:rPr>
                <w:rStyle w:val="Hyperlink"/>
                <w:rFonts w:ascii="Arial" w:hAnsi="Arial" w:cs="Arial"/>
                <w:b/>
                <w:noProof/>
              </w:rPr>
              <w:t>BASE DO PRODUTO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_Toc239409082 \h </w:instrText>
              <w:fldChar w:fldCharType="separate"/>
              <w:t>3</w:t>
              <w:fldChar w:fldCharType="end"/>
            </w:r>
          </w:hyperlink>
        </w:p>
        <w:p w:rsidR="00F13065" w:rsidRDefault="00F13065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9409083" w:history="1">
            <w:r>
              <w:rPr>
                <w:rStyle w:val="Hyperlink"/>
                <w:rFonts w:ascii="Arial" w:eastAsia="Times New Roman" w:hAnsi="Arial" w:cs="Arial"/>
                <w:b/>
                <w:noProof/>
              </w:rPr>
              <w:t xml:space="preserve">1. A </w:t>
            </w:r>
            <w:r>
              <w:rPr>
                <w:rStyle w:val="Hyperlink"/>
                <w:rFonts w:ascii="Arial" w:hAnsi="Arial" w:cs="Arial"/>
                <w:b/>
                <w:noProof/>
              </w:rPr>
              <w:t>IDEIA CENTRAL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_Toc239409083 \h </w:instrText>
              <w:fldChar w:fldCharType="separate"/>
              <w:t>3</w:t>
              <w:fldChar w:fldCharType="end"/>
            </w:r>
          </w:hyperlink>
        </w:p>
        <w:p w:rsidR="00F13065" w:rsidRDefault="00F13065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9409084" w:history="1">
            <w:r>
              <w:rPr>
                <w:rStyle w:val="Hyperlink"/>
                <w:rFonts w:ascii="Arial" w:hAnsi="Arial" w:cs="Arial"/>
                <w:noProof/>
              </w:rPr>
              <w:t>Solução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_Toc239409084 \h </w:instrText>
              <w:fldChar w:fldCharType="separate"/>
              <w:t>3</w:t>
              <w:fldChar w:fldCharType="end"/>
            </w:r>
          </w:hyperlink>
        </w:p>
        <w:p w:rsidR="00F13065" w:rsidRDefault="00F13065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9409085" w:history="1">
            <w:r>
              <w:rPr>
                <w:rStyle w:val="Hyperlink"/>
                <w:rFonts w:ascii="Arial" w:hAnsi="Arial" w:cs="Arial"/>
                <w:b/>
                <w:noProof/>
              </w:rPr>
              <w:t>2. HIPÓTESE DE INOVAÇÃO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_Toc239409085 \h </w:instrText>
              <w:fldChar w:fldCharType="separate"/>
              <w:t>4</w:t>
              <w:fldChar w:fldCharType="end"/>
            </w:r>
          </w:hyperlink>
        </w:p>
        <w:p w:rsidR="00F13065" w:rsidRDefault="00F13065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9409086" w:history="1">
            <w:r>
              <w:rPr>
                <w:rStyle w:val="Hyperlink"/>
                <w:rFonts w:ascii="Arial" w:hAnsi="Arial" w:cs="Arial"/>
                <w:b/>
                <w:noProof/>
              </w:rPr>
              <w:t>3. PERSONAS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_Toc239409086 \h </w:instrText>
              <w:fldChar w:fldCharType="separate"/>
              <w:t>5</w:t>
              <w:fldChar w:fldCharType="end"/>
            </w:r>
          </w:hyperlink>
        </w:p>
        <w:p w:rsidR="00F13065" w:rsidRDefault="00F13065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9409087" w:history="1">
            <w:r>
              <w:rPr>
                <w:rStyle w:val="Hyperlink"/>
                <w:rFonts w:ascii="Arial" w:hAnsi="Arial" w:cs="Arial"/>
                <w:b/>
                <w:noProof/>
              </w:rPr>
              <w:t>4. REGRAS DE NEGÓCIO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_Toc239409087 \h </w:instrText>
              <w:fldChar w:fldCharType="separate"/>
              <w:t>6</w:t>
              <w:fldChar w:fldCharType="end"/>
            </w:r>
          </w:hyperlink>
        </w:p>
        <w:p w:rsidR="00F13065" w:rsidRDefault="00F13065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9409088" w:history="1">
            <w:r>
              <w:rPr>
                <w:rStyle w:val="Hyperlink"/>
                <w:rFonts w:ascii="Arial" w:hAnsi="Arial" w:cs="Arial"/>
                <w:b/>
                <w:noProof/>
              </w:rPr>
              <w:t>5. REQUISITOS FUNCIONAIS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_Toc239409088 \h </w:instrText>
              <w:fldChar w:fldCharType="separate"/>
              <w:t>9</w:t>
              <w:fldChar w:fldCharType="end"/>
            </w:r>
          </w:hyperlink>
        </w:p>
        <w:p w:rsidR="00F13065" w:rsidRDefault="00F13065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9409089" w:history="1">
            <w:r>
              <w:rPr>
                <w:rStyle w:val="Hyperlink"/>
                <w:rFonts w:ascii="Arial" w:hAnsi="Arial" w:cs="Arial"/>
                <w:b/>
                <w:noProof/>
              </w:rPr>
              <w:t>6. REQUISITOS NÃO FUNCIONAIS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_Toc239409089 \h </w:instrText>
              <w:fldChar w:fldCharType="separate"/>
              <w:t>10</w:t>
              <w:fldChar w:fldCharType="end"/>
            </w:r>
          </w:hyperlink>
        </w:p>
        <w:p w:rsidR="00F13065" w:rsidRDefault="00F13065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9409090" w:history="1">
            <w:r>
              <w:rPr>
                <w:rStyle w:val="Hyperlink"/>
                <w:rFonts w:ascii="Arial" w:hAnsi="Arial" w:cs="Arial"/>
                <w:b/>
                <w:noProof/>
              </w:rPr>
              <w:t>7. MVP 1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_Toc239409090 \h </w:instrText>
              <w:fldChar w:fldCharType="separate"/>
              <w:t>11</w:t>
              <w:fldChar w:fldCharType="end"/>
            </w:r>
          </w:hyperlink>
        </w:p>
        <w:p w:rsidR="00F13065" w:rsidRDefault="00F13065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9409091" w:history="1">
            <w:r>
              <w:rPr>
                <w:rStyle w:val="Hyperlink"/>
                <w:rFonts w:ascii="Arial" w:hAnsi="Arial" w:cs="Arial"/>
                <w:b/>
                <w:noProof/>
              </w:rPr>
              <w:t>8. PRODUCT BACKLOG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_Toc239409091 \h </w:instrText>
              <w:fldChar w:fldCharType="separate"/>
              <w:t>12</w:t>
              <w:fldChar w:fldCharType="end"/>
            </w:r>
          </w:hyperlink>
        </w:p>
        <w:p w:rsidR="00F13065" w:rsidRDefault="00F13065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9409092" w:history="1">
            <w:r>
              <w:rPr>
                <w:rStyle w:val="Hyperlink"/>
                <w:rFonts w:ascii="Arial" w:hAnsi="Arial" w:cs="Arial"/>
                <w:b/>
                <w:noProof/>
              </w:rPr>
              <w:t>8.2 Épicos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_Toc239409092 \h </w:instrText>
              <w:fldChar w:fldCharType="separate"/>
              <w:t>14</w:t>
              <w:fldChar w:fldCharType="end"/>
            </w:r>
          </w:hyperlink>
        </w:p>
        <w:p w:rsidR="00F13065" w:rsidRDefault="00F13065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9409093" w:history="1">
            <w:r>
              <w:rPr>
                <w:rStyle w:val="Hyperlink"/>
                <w:rFonts w:ascii="Arial" w:hAnsi="Arial" w:cs="Arial"/>
                <w:b/>
                <w:noProof/>
              </w:rPr>
              <w:t>8.3 Priorização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_Toc239409093 \h </w:instrText>
              <w:fldChar w:fldCharType="separate"/>
              <w:t>15</w:t>
              <w:fldChar w:fldCharType="end"/>
            </w:r>
          </w:hyperlink>
        </w:p>
        <w:p w:rsidR="00F13065" w:rsidRDefault="00F13065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9409094" w:history="1">
            <w:r>
              <w:rPr>
                <w:rStyle w:val="Hyperlink"/>
                <w:rFonts w:ascii="Arial" w:hAnsi="Arial" w:cs="Arial"/>
                <w:b/>
                <w:noProof/>
              </w:rPr>
              <w:t>8.4 Backlog futuro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_Toc239409094 \h </w:instrText>
              <w:fldChar w:fldCharType="separate"/>
              <w:t>16</w:t>
              <w:fldChar w:fldCharType="end"/>
            </w:r>
          </w:hyperlink>
        </w:p>
        <w:p w:rsidR="00F13065" w:rsidRDefault="00F13065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9409095" w:history="1">
            <w:r>
              <w:rPr>
                <w:rStyle w:val="Hyperlink"/>
                <w:rFonts w:ascii="Arial" w:hAnsi="Arial" w:cs="Arial"/>
                <w:b/>
                <w:noProof/>
              </w:rPr>
              <w:t>8.5 Critérios de aceitação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_Toc239409095 \h </w:instrText>
              <w:fldChar w:fldCharType="separate"/>
              <w:t>17</w:t>
              <w:fldChar w:fldCharType="end"/>
            </w:r>
          </w:hyperlink>
        </w:p>
        <w:p w:rsidR="00F13065" w:rsidRDefault="00F13065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9409096" w:history="1">
            <w:r>
              <w:rPr>
                <w:rStyle w:val="Hyperlink"/>
                <w:rFonts w:ascii="Arial" w:hAnsi="Arial" w:cs="Arial"/>
                <w:b/>
                <w:noProof/>
              </w:rPr>
              <w:t>9. PROPOSTA DE VALOR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_Toc239409096 \h </w:instrText>
              <w:fldChar w:fldCharType="separate"/>
              <w:t>18</w:t>
              <w:fldChar w:fldCharType="end"/>
            </w:r>
          </w:hyperlink>
        </w:p>
        <w:p w:rsidR="00F13065" w:rsidRDefault="00F13065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9409097" w:history="1">
            <w:r>
              <w:rPr>
                <w:rStyle w:val="Hyperlink"/>
                <w:rFonts w:ascii="Arial" w:hAnsi="Arial" w:cs="Arial"/>
                <w:b/>
                <w:noProof/>
              </w:rPr>
              <w:t>10. DIFERENCIAL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_Toc239409097 \h </w:instrText>
              <w:fldChar w:fldCharType="separate"/>
              <w:t>19</w:t>
              <w:fldChar w:fldCharType="end"/>
            </w:r>
          </w:hyperlink>
        </w:p>
        <w:p w:rsidR="00F13065" w:rsidRDefault="00F13065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9409098" w:history="1">
            <w:r>
              <w:rPr>
                <w:rStyle w:val="Hyperlink"/>
                <w:rFonts w:ascii="Arial" w:hAnsi="Arial" w:cs="Arial"/>
                <w:b/>
                <w:noProof/>
              </w:rPr>
              <w:t>11. FUNCIONALIDADES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_Toc239409098 \h </w:instrText>
              <w:fldChar w:fldCharType="separate"/>
              <w:t>20</w:t>
              <w:fldChar w:fldCharType="end"/>
            </w:r>
          </w:hyperlink>
        </w:p>
        <w:p w:rsidR="00F13065" w:rsidRDefault="00F13065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9409099" w:history="1">
            <w:r>
              <w:rPr>
                <w:rStyle w:val="Hyperlink"/>
                <w:rFonts w:ascii="Arial" w:hAnsi="Arial" w:cs="Arial"/>
                <w:b/>
                <w:noProof/>
              </w:rPr>
              <w:t>NEGÓCIO E MARKETING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_Toc239409099 \h </w:instrText>
              <w:fldChar w:fldCharType="separate"/>
              <w:t>21</w:t>
              <w:fldChar w:fldCharType="end"/>
            </w:r>
          </w:hyperlink>
        </w:p>
        <w:p w:rsidR="00F13065" w:rsidRDefault="00F13065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9409100" w:history="1">
            <w:r>
              <w:rPr>
                <w:rStyle w:val="Hyperlink"/>
                <w:rFonts w:ascii="Arial" w:hAnsi="Arial" w:cs="Arial"/>
                <w:b/>
                <w:noProof/>
              </w:rPr>
              <w:t>1. Análise do Ambiente Interno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_Toc239409100 \h </w:instrText>
              <w:fldChar w:fldCharType="separate"/>
              <w:t>21</w:t>
              <w:fldChar w:fldCharType="end"/>
            </w:r>
          </w:hyperlink>
        </w:p>
        <w:p w:rsidR="00F13065" w:rsidRDefault="00F13065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9409101" w:history="1">
            <w:r>
              <w:rPr>
                <w:rStyle w:val="Hyperlink"/>
                <w:rFonts w:ascii="Arial" w:hAnsi="Arial" w:cs="Arial"/>
                <w:b/>
                <w:noProof/>
              </w:rPr>
              <w:t>2. VRIO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_Toc239409101 \h </w:instrText>
              <w:fldChar w:fldCharType="separate"/>
              <w:t>22</w:t>
              <w:fldChar w:fldCharType="end"/>
            </w:r>
          </w:hyperlink>
        </w:p>
        <w:p w:rsidR="00F13065" w:rsidRDefault="00F13065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9409102" w:history="1">
            <w:r>
              <w:rPr>
                <w:rStyle w:val="Hyperlink"/>
                <w:rFonts w:ascii="Arial" w:hAnsi="Arial" w:cs="Arial"/>
                <w:b/>
                <w:noProof/>
              </w:rPr>
              <w:t>3. Capacidades Dinâmicas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_Toc239409102 \h </w:instrText>
              <w:fldChar w:fldCharType="separate"/>
              <w:t>23</w:t>
              <w:fldChar w:fldCharType="end"/>
            </w:r>
          </w:hyperlink>
        </w:p>
        <w:p w:rsidR="00F13065" w:rsidRDefault="00F13065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9409103" w:history="1">
            <w:r>
              <w:rPr>
                <w:rStyle w:val="Hyperlink"/>
                <w:rFonts w:ascii="Arial" w:hAnsi="Arial" w:cs="Arial"/>
                <w:b/>
                <w:noProof/>
              </w:rPr>
              <w:t>4. Análise de Macroambiente — PESTEL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_Toc239409103 \h </w:instrText>
              <w:fldChar w:fldCharType="separate"/>
              <w:t>24</w:t>
              <w:fldChar w:fldCharType="end"/>
            </w:r>
          </w:hyperlink>
        </w:p>
        <w:p w:rsidR="00F13065" w:rsidRDefault="00F13065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9409104" w:history="1">
            <w:r>
              <w:rPr>
                <w:rStyle w:val="Hyperlink"/>
                <w:rFonts w:ascii="Arial" w:hAnsi="Arial" w:cs="Arial"/>
                <w:b/>
                <w:noProof/>
              </w:rPr>
              <w:t>5. Análise do Microambiente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_Toc239409104 \h </w:instrText>
              <w:fldChar w:fldCharType="separate"/>
              <w:t>25</w:t>
              <w:fldChar w:fldCharType="end"/>
            </w:r>
          </w:hyperlink>
        </w:p>
        <w:p w:rsidR="00F13065" w:rsidRDefault="00F13065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9409105" w:history="1">
            <w:r>
              <w:rPr>
                <w:rStyle w:val="Hyperlink"/>
                <w:rFonts w:ascii="Arial" w:hAnsi="Arial" w:cs="Arial"/>
                <w:b/>
                <w:noProof/>
              </w:rPr>
              <w:t>6. Cinco Forças de Porter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_Toc239409105 \h </w:instrText>
              <w:fldChar w:fldCharType="separate"/>
              <w:t>26</w:t>
              <w:fldChar w:fldCharType="end"/>
            </w:r>
          </w:hyperlink>
        </w:p>
        <w:p w:rsidR="00F13065" w:rsidRDefault="00F13065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9409106" w:history="1">
            <w:r>
              <w:rPr>
                <w:rStyle w:val="Hyperlink"/>
                <w:rFonts w:ascii="Arial" w:hAnsi="Arial" w:cs="Arial"/>
                <w:b/>
                <w:noProof/>
              </w:rPr>
              <w:t>7. Análise Competitiva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_Toc239409106 \h </w:instrText>
              <w:fldChar w:fldCharType="separate"/>
              <w:t>27</w:t>
              <w:fldChar w:fldCharType="end"/>
            </w:r>
          </w:hyperlink>
        </w:p>
        <w:p w:rsidR="00F13065" w:rsidRDefault="00F13065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9409107" w:history="1">
            <w:r>
              <w:rPr>
                <w:rStyle w:val="Hyperlink"/>
                <w:rFonts w:ascii="Arial" w:hAnsi="Arial" w:cs="Arial"/>
                <w:b/>
                <w:noProof/>
              </w:rPr>
              <w:t>8. Grupos Estratégicos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_Toc239409107 \h </w:instrText>
              <w:fldChar w:fldCharType="separate"/>
              <w:t>28</w:t>
              <w:fldChar w:fldCharType="end"/>
            </w:r>
          </w:hyperlink>
        </w:p>
        <w:p w:rsidR="00F13065" w:rsidRDefault="00F13065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9409108" w:history="1">
            <w:r>
              <w:rPr>
                <w:rStyle w:val="Hyperlink"/>
                <w:rFonts w:ascii="Arial" w:hAnsi="Arial" w:cs="Arial"/>
                <w:b/>
                <w:noProof/>
              </w:rPr>
              <w:t>9. Competitive Profile Matrix — CPM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_Toc239409108 \h </w:instrText>
              <w:fldChar w:fldCharType="separate"/>
              <w:t>29</w:t>
              <w:fldChar w:fldCharType="end"/>
            </w:r>
          </w:hyperlink>
        </w:p>
        <w:p w:rsidR="00F13065" w:rsidRDefault="00F13065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9409109" w:history="1">
            <w:r>
              <w:rPr>
                <w:rStyle w:val="Hyperlink"/>
                <w:rFonts w:ascii="Arial" w:hAnsi="Arial" w:cs="Arial"/>
                <w:noProof/>
              </w:rPr>
              <w:t>CPM — DAMA Intelligence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_Toc239409109 \h </w:instrText>
              <w:fldChar w:fldCharType="separate"/>
              <w:t>29</w:t>
              <w:fldChar w:fldCharType="end"/>
            </w:r>
          </w:hyperlink>
        </w:p>
        <w:p w:rsidR="00F13065" w:rsidRDefault="00F13065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9409110" w:history="1">
            <w:r>
              <w:rPr>
                <w:rStyle w:val="Hyperlink"/>
                <w:rFonts w:ascii="Arial" w:hAnsi="Arial" w:cs="Arial"/>
                <w:b/>
                <w:noProof/>
              </w:rPr>
              <w:t>10. Diagnóstico Competitivo Final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_Toc239409110 \h </w:instrText>
              <w:fldChar w:fldCharType="separate"/>
              <w:t>30</w:t>
              <w:fldChar w:fldCharType="end"/>
            </w:r>
          </w:hyperlink>
        </w:p>
        <w:p w:rsidR="00F13065" w:rsidRDefault="00F13065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9409111" w:history="1">
            <w:r>
              <w:rPr>
                <w:rStyle w:val="Hyperlink"/>
                <w:rFonts w:ascii="Arial" w:hAnsi="Arial" w:cs="Arial"/>
                <w:noProof/>
              </w:rPr>
              <w:t>Oportunidades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_Toc239409111 \h </w:instrText>
              <w:fldChar w:fldCharType="separate"/>
              <w:t>30</w:t>
              <w:fldChar w:fldCharType="end"/>
            </w:r>
          </w:hyperlink>
        </w:p>
        <w:p w:rsidR="00F13065" w:rsidRDefault="00F13065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9409112" w:history="1">
            <w:r>
              <w:rPr>
                <w:rStyle w:val="Hyperlink"/>
                <w:rFonts w:ascii="Arial" w:hAnsi="Arial" w:cs="Arial"/>
                <w:noProof/>
              </w:rPr>
              <w:t>Ameaças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_Toc239409112 \h </w:instrText>
              <w:fldChar w:fldCharType="separate"/>
              <w:t>30</w:t>
              <w:fldChar w:fldCharType="end"/>
            </w:r>
          </w:hyperlink>
        </w:p>
        <w:p w:rsidR="00F13065" w:rsidRDefault="00F13065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9409113" w:history="1">
            <w:r>
              <w:rPr>
                <w:rStyle w:val="Hyperlink"/>
                <w:rFonts w:ascii="Arial" w:hAnsi="Arial" w:cs="Arial"/>
                <w:noProof/>
              </w:rPr>
              <w:t>Principal vantagem a construir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_Toc239409113 \h </w:instrText>
              <w:fldChar w:fldCharType="separate"/>
              <w:t>30</w:t>
              <w:fldChar w:fldCharType="end"/>
            </w:r>
          </w:hyperlink>
        </w:p>
        <w:p w:rsidR="00C110D1" w:rsidRDefault="00C110D1">
          <w:r>
            <w:rPr>
              <w:b/>
              <w:bCs/>
            </w:rPr>
            <w:fldChar w:fldCharType="end"/>
          </w:r>
        </w:p>
      </w:sdtContent>
    </w:sdt>
    <w:p w:rsidR="00E743A1" w:rsidRDefault="00C110D1" w:rsidP="00E743A1">
      <w:r>
        <w:br w:type="page"/>
      </w:r>
    </w:p>
    <w:p>
      <w:pPr>
        <w:pStyle w:val="Ttulo1"/>
        <w:pageBreakBefore/>
        <w:rPr>
          <w:rFonts w:ascii="Arial" w:hAnsi="Arial" w:cs="Arial"/>
          <w:b/>
          <w:color w:val="auto"/>
        </w:rPr>
      </w:pPr>
      <w:r>
        <w:rPr>
          <w:rFonts w:ascii="Arial" w:hAnsi="Arial" w:cs="Arial"/>
          <w:b/>
          <w:color w:val="auto"/>
        </w:rPr>
        <w:t xml:space="preserve">EQUIPE E PAPÉIS</w:t>
      </w:r>
    </w:p>
    <w:p>
      <w:pPr>
        <w:spacing w:after="16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O DAMA Intelligence é desenvolvido com Scrum. Cada integrante tem um papel formal no time, com as atribuições abaixo. Gustavo e Kaique dividem o papel de Scrum Master.</w:t>
      </w:r>
    </w:p>
    <w:tbl>
      <w:tblPr>
        <w:tblW w:w="85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000"/>
        <w:gridCol w:w="1700"/>
        <w:gridCol w:w="4800"/>
      </w:tblGrid>
      <w:tr>
        <w:trPr>
          <w:tblHeader/>
        </w:trPr>
        <w:tc>
          <w:tcPr>
            <w:tcW w:w="2000" w:type="dxa"/>
            <w:shd w:val="clear" w:color="auto" w:fill="F2F2F2"/>
          </w:tcPr>
          <w:p>
            <w:pPr>
              <w:spacing w:after="4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Integrante</w:t>
            </w:r>
          </w:p>
        </w:tc>
        <w:tc>
          <w:tcPr>
            <w:tcW w:w="1700" w:type="dxa"/>
            <w:shd w:val="clear" w:color="auto" w:fill="F2F2F2"/>
          </w:tcPr>
          <w:p>
            <w:pPr>
              <w:spacing w:after="4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Papel</w:t>
            </w:r>
          </w:p>
        </w:tc>
        <w:tc>
          <w:tcPr>
            <w:tcW w:w="4800" w:type="dxa"/>
            <w:shd w:val="clear" w:color="auto" w:fill="F2F2F2"/>
          </w:tcPr>
          <w:p>
            <w:pPr>
              <w:spacing w:after="4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Atribuições</w:t>
            </w:r>
          </w:p>
        </w:tc>
      </w:tr>
      <w:tr>
        <w:tc>
          <w:tcPr>
            <w:tcW w:w="2000" w:type="dxa"/>
          </w:tcPr>
          <w:p>
            <w:pPr>
              <w:spacing w:after="4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Ana Luiza Proença</w:t>
            </w:r>
          </w:p>
        </w:tc>
        <w:tc>
          <w:tcPr>
            <w:tcW w:w="1700" w:type="dxa"/>
          </w:tcPr>
          <w:p>
            <w:pPr>
              <w:spacing w:after="4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Tech Lead</w:t>
            </w:r>
          </w:p>
        </w:tc>
        <w:tc>
          <w:tcPr>
            <w:tcW w:w="4800" w:type="dxa"/>
          </w:tcPr>
          <w:p>
            <w:pPr>
              <w:spacing w:after="4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Define a arquitetura e os padrões técnicos e registra as decisões (C4 e ADRs).</w:t>
            </w:r>
          </w:p>
          <w:p>
            <w:pPr>
              <w:spacing w:after="4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Revisa os pull requests e orienta tecnicamente o time.</w:t>
            </w:r>
          </w:p>
          <w:p>
            <w:pPr>
              <w:spacing w:after="4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Garante a integração entre backend, front-end e serviços.</w:t>
            </w:r>
          </w:p>
        </w:tc>
      </w:tr>
      <w:tr>
        <w:tc>
          <w:tcPr>
            <w:tcW w:w="2000" w:type="dxa"/>
          </w:tcPr>
          <w:p>
            <w:pPr>
              <w:spacing w:after="4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Gustavo Gomes</w:t>
            </w:r>
          </w:p>
        </w:tc>
        <w:tc>
          <w:tcPr>
            <w:tcW w:w="1700" w:type="dxa"/>
          </w:tcPr>
          <w:p>
            <w:pPr>
              <w:spacing w:after="4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Scrum Master</w:t>
            </w:r>
          </w:p>
        </w:tc>
        <w:tc>
          <w:tcPr>
            <w:tcW w:w="4800" w:type="dxa"/>
          </w:tcPr>
          <w:p>
            <w:pPr>
              <w:spacing w:after="4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Conduz as cerimônias: planning, daily, review e retrospectiva.</w:t>
            </w:r>
          </w:p>
          <w:p>
            <w:pPr>
              <w:spacing w:after="4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Remove impedimentos do time.</w:t>
            </w:r>
          </w:p>
          <w:p>
            <w:pPr>
              <w:spacing w:after="4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Mantém o quadro do Jira atualizado e acompanha o andamento da sprint.</w:t>
            </w:r>
          </w:p>
        </w:tc>
      </w:tr>
      <w:tr>
        <w:tc>
          <w:tcPr>
            <w:tcW w:w="2000" w:type="dxa"/>
          </w:tcPr>
          <w:p>
            <w:pPr>
              <w:spacing w:after="4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Ricardo Matteo</w:t>
            </w:r>
          </w:p>
        </w:tc>
        <w:tc>
          <w:tcPr>
            <w:tcW w:w="1700" w:type="dxa"/>
          </w:tcPr>
          <w:p>
            <w:pPr>
              <w:spacing w:after="4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Product Owner</w:t>
            </w:r>
          </w:p>
        </w:tc>
        <w:tc>
          <w:tcPr>
            <w:tcW w:w="4800" w:type="dxa"/>
          </w:tcPr>
          <w:p>
            <w:pPr>
              <w:spacing w:after="4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É o dono do product backlog: escreve e prioriza as histórias de usuário.</w:t>
            </w:r>
          </w:p>
          <w:p>
            <w:pPr>
              <w:spacing w:after="4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Define os critérios de aceitação.</w:t>
            </w:r>
          </w:p>
          <w:p>
            <w:pPr>
              <w:spacing w:after="4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Valida as entregas a partir das personas e da hipótese de inovação.</w:t>
            </w:r>
          </w:p>
        </w:tc>
      </w:tr>
      <w:tr>
        <w:tc>
          <w:tcPr>
            <w:tcW w:w="2000" w:type="dxa"/>
          </w:tcPr>
          <w:p>
            <w:pPr>
              <w:spacing w:after="4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Kaique Lira</w:t>
            </w:r>
          </w:p>
        </w:tc>
        <w:tc>
          <w:tcPr>
            <w:tcW w:w="1700" w:type="dxa"/>
          </w:tcPr>
          <w:p>
            <w:pPr>
              <w:spacing w:after="4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UX/UI e Scrum Master</w:t>
            </w:r>
          </w:p>
        </w:tc>
        <w:tc>
          <w:tcPr>
            <w:tcW w:w="4800" w:type="dxa"/>
          </w:tcPr>
          <w:p>
            <w:pPr>
              <w:spacing w:after="4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Desenha a experiência e a interface a partir das personas: fluxos, telas e responsividade.</w:t>
            </w:r>
          </w:p>
          <w:p>
            <w:pPr>
              <w:spacing w:after="4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Conduz a validação da solução com usuários.</w:t>
            </w:r>
          </w:p>
          <w:p>
            <w:pPr>
              <w:spacing w:after="4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Divide com o Gustavo a facilitação das cerimônias e o acompanhamento do Jira.</w:t>
            </w:r>
          </w:p>
        </w:tc>
      </w:tr>
    </w:tbl>
    <w:p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/>
      </w:r>
    </w:p>
    <w:p w:rsidR="007B439F" w:rsidRPr="00D97420" w:rsidRDefault="007B439F" w:rsidP="007B439F">
      <w:pPr>
        <w:pStyle w:val="Ttulo1"/>
        <w:rPr>
          <w:rFonts w:ascii="Arial" w:eastAsia="Times New Roman" w:hAnsi="Arial" w:cs="Arial"/>
          <w:b/>
          <w:color w:val="auto"/>
        </w:rPr>
      </w:pPr>
      <w:bookmarkStart w:id="0" w:name="_Toc239409082"/>
      <w:r>
        <w:rPr>
          <w:rFonts w:ascii="Arial" w:hAnsi="Arial" w:cs="Arial"/>
          <w:b/>
          <w:color w:val="auto"/>
        </w:rPr>
        <w:lastRenderedPageBreak/>
        <w:t>BASE DO PRODUTO</w:t>
      </w:r>
      <w:bookmarkEnd w:id="0"/>
    </w:p>
    <w:p w:rsidR="00E743A1" w:rsidRPr="007B439F" w:rsidRDefault="00E743A1" w:rsidP="00C110D1">
      <w:pPr>
        <w:pStyle w:val="Ttulo1"/>
        <w:rPr>
          <w:rFonts w:ascii="Arial" w:eastAsia="Times New Roman" w:hAnsi="Arial" w:cs="Arial"/>
          <w:b/>
          <w:color w:val="auto"/>
        </w:rPr>
      </w:pPr>
      <w:bookmarkStart w:id="1" w:name="_Toc239409083"/>
      <w:r>
        <w:rPr>
          <w:rFonts w:ascii="Arial" w:eastAsia="Times New Roman" w:hAnsi="Arial" w:cs="Arial"/>
          <w:b/>
          <w:color w:val="auto"/>
        </w:rPr>
        <w:t xml:space="preserve">1. A </w:t>
      </w:r>
      <w:r>
        <w:rPr>
          <w:rFonts w:ascii="Arial" w:hAnsi="Arial" w:cs="Arial"/>
          <w:b/>
          <w:color w:val="auto"/>
        </w:rPr>
        <w:t>IDEIA CENTRAL</w:t>
      </w:r>
      <w:bookmarkEnd w:id="1"/>
    </w:p>
    <w:p w:rsidR="00B51AC9" w:rsidRPr="00B51AC9" w:rsidRDefault="00B51AC9" w:rsidP="00B51AC9">
      <w:pPr>
        <w:pStyle w:val="pdq2pgselectionanchorcontainer"/>
        <w:rPr>
          <w:rFonts w:ascii="Arial" w:hAnsi="Arial" w:cs="Arial"/>
        </w:rPr>
      </w:pPr>
      <w:r>
        <w:rPr>
          <w:rFonts w:ascii="Arial" w:hAnsi="Arial" w:cs="Arial"/>
        </w:rPr>
        <w:t xml:space="preserve">As empresas estão adotando cada vez mais ferramentas de Inteligência Artificial, mas ainda enfrentam dificuldades para </w:t>
      </w:r>
      <w:r>
        <w:rPr>
          <w:rStyle w:val="Forte"/>
          <w:rFonts w:ascii="Arial" w:hAnsi="Arial" w:cs="Arial"/>
          <w:b w:val="0"/>
        </w:rPr>
        <w:t xml:space="preserve">medir o uso produtivo da IA, acompanhar o desempenho dos colaboradores e equilibrar autonomia com segurança da informação</w:t>
      </w:r>
      <w:r>
        <w:rPr>
          <w:rFonts w:ascii="Arial" w:hAnsi="Arial" w:cs="Arial"/>
          <w:b/>
        </w:rPr>
        <w:t>.</w:t>
      </w:r>
    </w:p>
    <w:p w:rsidR="00B51AC9" w:rsidRPr="00B51AC9" w:rsidRDefault="00B51AC9" w:rsidP="00B51AC9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Ao mesmo tempo, o acesso às ferramentas de IA costuma ser limitado por políticas de segurança, fazendo com que a IA seja vista como uma ferramenta controlada pela empresa, e não como uma competência que pode ser desenvolvida.</w:t>
      </w:r>
    </w:p>
    <w:p w:rsidR="00B51AC9" w:rsidRPr="00B51AC9" w:rsidRDefault="00B51AC9" w:rsidP="00B51AC9">
      <w:pPr>
        <w:pStyle w:val="Ttulo3"/>
        <w:rPr>
          <w:rFonts w:ascii="Arial" w:hAnsi="Arial" w:cs="Arial"/>
          <w:sz w:val="24"/>
          <w:szCs w:val="24"/>
        </w:rPr>
      </w:pPr>
      <w:bookmarkStart w:id="2" w:name="_Toc239409084"/>
      <w:r>
        <w:rPr>
          <w:rFonts w:ascii="Arial" w:hAnsi="Arial" w:cs="Arial"/>
          <w:sz w:val="24"/>
          <w:szCs w:val="24"/>
        </w:rPr>
        <w:t>Solução</w:t>
      </w:r>
      <w:bookmarkEnd w:id="2"/>
    </w:p>
    <w:p w:rsidR="00B51AC9" w:rsidRPr="00B51AC9" w:rsidRDefault="00B51AC9" w:rsidP="00B51AC9">
      <w:pPr>
        <w:pStyle w:val="NormalWeb"/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O </w:t>
      </w:r>
      <w:r>
        <w:rPr>
          <w:rStyle w:val="Forte"/>
          <w:rFonts w:ascii="Arial" w:hAnsi="Arial" w:cs="Arial"/>
          <w:b w:val="0"/>
        </w:rPr>
        <w:t>DAMA Intelligence</w:t>
      </w:r>
      <w:r>
        <w:rPr>
          <w:rFonts w:ascii="Arial" w:hAnsi="Arial" w:cs="Arial"/>
        </w:rPr>
        <w:t xml:space="preserve"> propõe transformar o uso produtivo da Inteligência Artificial em um sistema mensurável de </w:t>
      </w:r>
      <w:r>
        <w:rPr>
          <w:rStyle w:val="Forte"/>
          <w:rFonts w:ascii="Arial" w:hAnsi="Arial" w:cs="Arial"/>
          <w:b w:val="0"/>
        </w:rPr>
        <w:t>desempenho, evolução e conquista de autonomia</w:t>
      </w:r>
      <w:r>
        <w:rPr>
          <w:rFonts w:ascii="Arial" w:hAnsi="Arial" w:cs="Arial"/>
          <w:b/>
        </w:rPr>
        <w:t>.</w:t>
      </w:r>
    </w:p>
    <w:p w:rsidR="00B51AC9" w:rsidRPr="00B51AC9" w:rsidRDefault="00B51AC9" w:rsidP="00B51AC9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A plataforma acompanha indicadores de desempenho e produtividade, atribui </w:t>
      </w:r>
      <w:r>
        <w:rPr>
          <w:rStyle w:val="Forte"/>
          <w:rFonts w:ascii="Arial" w:hAnsi="Arial" w:cs="Arial"/>
          <w:b w:val="0"/>
        </w:rPr>
        <w:t xml:space="preserve">AI Credits</w:t>
      </w:r>
      <w:r>
        <w:rPr>
          <w:rFonts w:ascii="Arial" w:hAnsi="Arial" w:cs="Arial"/>
        </w:rPr>
        <w:t xml:space="preserve"> conforme o colaborador demonstra produtividade e fluência no uso da IA e permite que esses créditos sejam utilizados para conquistar </w:t>
      </w:r>
      <w:r>
        <w:rPr>
          <w:rStyle w:val="Forte"/>
          <w:rFonts w:ascii="Arial" w:hAnsi="Arial" w:cs="Arial"/>
          <w:b w:val="0"/>
        </w:rPr>
        <w:t>níveis maiores de acesso e autonomia</w:t>
      </w:r>
      <w:r>
        <w:rPr>
          <w:rFonts w:ascii="Arial" w:hAnsi="Arial" w:cs="Arial"/>
        </w:rPr>
        <w:t xml:space="preserve"> dentro do ambiente corporativo.</w:t>
      </w:r>
    </w:p>
    <w:p w:rsidR="00E743A1" w:rsidRDefault="00E743A1" w:rsidP="00E743A1"/>
    <w:p w:rsidR="00E743A1" w:rsidRDefault="00E743A1" w:rsidP="00E743A1"/>
    <w:p w:rsidR="00E743A1" w:rsidRDefault="00E743A1" w:rsidP="00E743A1"/>
    <w:p w:rsidR="00E743A1" w:rsidRDefault="00E743A1" w:rsidP="00E743A1"/>
    <w:p w:rsidR="00E743A1" w:rsidRDefault="00E743A1" w:rsidP="00E743A1"/>
    <w:p w:rsidR="00E743A1" w:rsidRDefault="00E743A1" w:rsidP="00E743A1"/>
    <w:p w:rsidR="00E743A1" w:rsidRDefault="00E743A1" w:rsidP="00E743A1"/>
    <w:p w:rsidR="00E743A1" w:rsidRDefault="00E743A1" w:rsidP="00E743A1"/>
    <w:p w:rsidR="00E743A1" w:rsidRDefault="00E743A1" w:rsidP="00E743A1"/>
    <w:p w:rsidR="00E743A1" w:rsidRDefault="00E743A1" w:rsidP="00E743A1"/>
    <w:p w:rsidR="00B51AC9" w:rsidRDefault="00B51AC9" w:rsidP="00E743A1"/>
    <w:p w:rsidR="00E743A1" w:rsidRDefault="00E743A1" w:rsidP="00E743A1"/>
    <w:p w:rsidR="000F24D8" w:rsidRDefault="000F24D8" w:rsidP="00F13065">
      <w:pPr>
        <w:rPr>
          <w:rFonts w:ascii="Arial" w:hAnsi="Arial" w:cs="Arial"/>
          <w:b/>
        </w:rPr>
      </w:pPr>
    </w:p>
    <w:p w:rsidR="00E743A1" w:rsidRPr="002F6B1D" w:rsidRDefault="00E743A1" w:rsidP="002F6B1D">
      <w:pPr>
        <w:pStyle w:val="Ttulo1"/>
        <w:rPr>
          <w:rFonts w:ascii="Arial" w:hAnsi="Arial" w:cs="Arial"/>
          <w:b/>
          <w:color w:val="auto"/>
        </w:rPr>
      </w:pPr>
      <w:bookmarkStart w:id="3" w:name="_Toc239409085"/>
      <w:r>
        <w:rPr>
          <w:rFonts w:ascii="Arial" w:hAnsi="Arial" w:cs="Arial"/>
          <w:b/>
          <w:color w:val="auto"/>
        </w:rPr>
        <w:lastRenderedPageBreak/>
        <w:t>2. HIPÓTESE DE INOVAÇÃO</w:t>
      </w:r>
      <w:bookmarkEnd w:id="3"/>
    </w:p>
    <w:p w:rsidR="003C67EE" w:rsidRPr="003C67EE" w:rsidRDefault="003C67EE" w:rsidP="003C67EE">
      <w:pPr>
        <w:spacing w:before="100" w:beforeAutospacing="1" w:after="100" w:afterAutospacing="1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</w:t>
      </w:r>
      <w:r>
        <w:rPr>
          <w:rStyle w:val="Forte"/>
          <w:rFonts w:ascii="Arial" w:hAnsi="Arial" w:cs="Arial"/>
          <w:sz w:val="24"/>
          <w:szCs w:val="24"/>
        </w:rPr>
        <w:t>DAMA Intelligence</w:t>
      </w:r>
      <w:r>
        <w:rPr>
          <w:rFonts w:ascii="Arial" w:hAnsi="Arial" w:cs="Arial"/>
          <w:sz w:val="24"/>
          <w:szCs w:val="24"/>
        </w:rPr>
        <w:t xml:space="preserve"> propõe um novo modelo de avaliação da competência dos colaboradores no uso da Inteligência Artificial, chamado </w:t>
      </w:r>
      <w:r>
        <w:rPr>
          <w:rStyle w:val="Forte"/>
          <w:rFonts w:ascii="Arial" w:hAnsi="Arial" w:cs="Arial"/>
          <w:sz w:val="24"/>
          <w:szCs w:val="24"/>
        </w:rPr>
        <w:t xml:space="preserve">AI Literacy Ranking</w:t>
      </w:r>
      <w:r>
        <w:rPr>
          <w:rFonts w:ascii="Arial" w:hAnsi="Arial" w:cs="Arial"/>
          <w:sz w:val="24"/>
          <w:szCs w:val="24"/>
        </w:rPr>
        <w:t xml:space="preserve">. Diferentemente de uma avaliação baseada apenas na frequência de utilização da IA, a DAMA busca medir </w:t>
      </w:r>
      <w:r>
        <w:rPr>
          <w:rStyle w:val="Forte"/>
          <w:rFonts w:ascii="Arial" w:hAnsi="Arial" w:cs="Arial"/>
          <w:sz w:val="24"/>
          <w:szCs w:val="24"/>
        </w:rPr>
        <w:t>o quanto de valor o colaborador consegue gerar em relação aos recursos de IA que utiliza</w:t>
      </w:r>
      <w:r>
        <w:rPr>
          <w:rFonts w:ascii="Arial" w:hAnsi="Arial" w:cs="Arial"/>
          <w:sz w:val="24"/>
          <w:szCs w:val="24"/>
        </w:rPr>
        <w:t>.</w:t>
      </w:r>
    </w:p>
    <w:p w:rsidR="003C67EE" w:rsidRPr="003C67EE" w:rsidRDefault="003C67EE" w:rsidP="003C67EE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O sistema acompanha o consumo de </w:t>
      </w:r>
      <w:r>
        <w:rPr>
          <w:rStyle w:val="Forte"/>
          <w:rFonts w:ascii="Arial" w:hAnsi="Arial" w:cs="Arial"/>
        </w:rPr>
        <w:t>tokens</w:t>
      </w:r>
      <w:r>
        <w:rPr>
          <w:rFonts w:ascii="Arial" w:hAnsi="Arial" w:cs="Arial"/>
        </w:rPr>
        <w:t xml:space="preserve">, que representam os recursos computacionais utilizados nas interações com ferramentas de IA, e relaciona esse consumo aos resultados obtidos nas atividades realizadas. Dessa forma, </w:t>
      </w:r>
      <w:r>
        <w:rPr>
          <w:rStyle w:val="Forte"/>
          <w:rFonts w:ascii="Arial" w:hAnsi="Arial" w:cs="Arial"/>
        </w:rPr>
        <w:t>não é considerado melhor o colaborador que simplesmente utiliza mais IA, mas aquele que consegue utilizá-la de maneira mais eficiente para alcançar bons resultados</w:t>
      </w:r>
      <w:r>
        <w:rPr>
          <w:rFonts w:ascii="Arial" w:hAnsi="Arial" w:cs="Arial"/>
        </w:rPr>
        <w:t>.</w:t>
      </w:r>
    </w:p>
    <w:p w:rsidR="003C67EE" w:rsidRPr="003C67EE" w:rsidRDefault="003C67EE" w:rsidP="003C67EE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Cada colaborador possui inicialmente uma </w:t>
      </w:r>
      <w:r>
        <w:rPr>
          <w:rStyle w:val="Forte"/>
          <w:rFonts w:ascii="Arial" w:hAnsi="Arial" w:cs="Arial"/>
        </w:rPr>
        <w:t xml:space="preserve">franquia de referência de tokens</w:t>
      </w:r>
      <w:r>
        <w:rPr>
          <w:rFonts w:ascii="Arial" w:hAnsi="Arial" w:cs="Arial"/>
        </w:rPr>
        <w:t xml:space="preserve">, por exemplo, 500 tokens semanais. Essa franquia não funciona como um bloqueio de acesso à IA. Mesmo após ultrapassá-la, o colaborador continua podendo utilizar as ferramentas, mas o consumo adicional passa a ser considerado na avaliação de sua eficiência. Assim, o objetivo não é impedir o uso da IA, mas incentivar o </w:t>
      </w:r>
      <w:r>
        <w:rPr>
          <w:rStyle w:val="Forte"/>
          <w:rFonts w:ascii="Arial" w:hAnsi="Arial" w:cs="Arial"/>
        </w:rPr>
        <w:t>uso consciente e estratégico dos recursos computacionais</w:t>
      </w:r>
      <w:r>
        <w:rPr>
          <w:rFonts w:ascii="Arial" w:hAnsi="Arial" w:cs="Arial"/>
        </w:rPr>
        <w:t>.</w:t>
      </w:r>
    </w:p>
    <w:p w:rsidR="003C67EE" w:rsidRPr="003C67EE" w:rsidRDefault="003C67EE" w:rsidP="003C67EE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O </w:t>
      </w:r>
      <w:r>
        <w:rPr>
          <w:rStyle w:val="Forte"/>
          <w:rFonts w:ascii="Arial" w:hAnsi="Arial" w:cs="Arial"/>
        </w:rPr>
        <w:t xml:space="preserve">AI Literacy Score</w:t>
      </w:r>
      <w:r>
        <w:rPr>
          <w:rFonts w:ascii="Arial" w:hAnsi="Arial" w:cs="Arial"/>
        </w:rPr>
        <w:t xml:space="preserve"> é construído considerando fatores como </w:t>
      </w:r>
      <w:r>
        <w:rPr>
          <w:rStyle w:val="Forte"/>
          <w:rFonts w:ascii="Arial" w:hAnsi="Arial" w:cs="Arial"/>
        </w:rPr>
        <w:t xml:space="preserve">resultado obtido, quantidade de tokens utilizada, complexidade da atividade e eficiência da interação com a IA</w:t>
      </w:r>
      <w:r>
        <w:rPr>
          <w:rFonts w:ascii="Arial" w:hAnsi="Arial" w:cs="Arial"/>
        </w:rPr>
        <w:t xml:space="preserve">. Isso evita que tarefas naturalmente mais complexas sejam penalizadas apenas por exigirem maior utilização de tokens.</w:t>
      </w:r>
    </w:p>
    <w:p w:rsidR="003C67EE" w:rsidRPr="003C67EE" w:rsidRDefault="003C67EE" w:rsidP="003C67EE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Por exemplo, se dois colaboradores realizarem uma atividade de complexidade semelhante e alcançarem resultados igualmente bons, mas um deles utilizar significativamente menos tokens, esse colaborador demonstrará maior eficiência no uso da IA e poderá obter uma pontuação de </w:t>
      </w:r>
      <w:r>
        <w:rPr>
          <w:rStyle w:val="Forte"/>
          <w:rFonts w:ascii="Arial" w:hAnsi="Arial" w:cs="Arial"/>
        </w:rPr>
        <w:t xml:space="preserve">AI Literacy</w:t>
      </w:r>
      <w:r>
        <w:rPr>
          <w:rFonts w:ascii="Arial" w:hAnsi="Arial" w:cs="Arial"/>
        </w:rPr>
        <w:t xml:space="preserve"> superior.</w:t>
      </w:r>
    </w:p>
    <w:p w:rsidR="003C67EE" w:rsidRPr="003C67EE" w:rsidRDefault="003C67EE" w:rsidP="003C67EE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O ranking também possui uma função de </w:t>
      </w:r>
      <w:r>
        <w:rPr>
          <w:rStyle w:val="Forte"/>
          <w:rFonts w:ascii="Arial" w:hAnsi="Arial" w:cs="Arial"/>
        </w:rPr>
        <w:t>desenvolvimento profissional</w:t>
      </w:r>
      <w:r>
        <w:rPr>
          <w:rFonts w:ascii="Arial" w:hAnsi="Arial" w:cs="Arial"/>
        </w:rPr>
        <w:t xml:space="preserve">, e não apenas de classificação. Um colaborador que apresenta baixo desempenho ou baixo nível de eficiência pode ser identificado pela empresa para receber </w:t>
      </w:r>
      <w:r>
        <w:rPr>
          <w:rStyle w:val="Forte"/>
          <w:rFonts w:ascii="Arial" w:hAnsi="Arial" w:cs="Arial"/>
        </w:rPr>
        <w:t>treinamentos, orientações e acompanhamento sobre o uso da Inteligência Artificial</w:t>
      </w:r>
      <w:r>
        <w:rPr>
          <w:rFonts w:ascii="Arial" w:hAnsi="Arial" w:cs="Arial"/>
        </w:rPr>
        <w:t>. Após o desenvolvimento, sua evolução pode ser acompanhada pelo próprio ranking.</w:t>
      </w:r>
    </w:p>
    <w:p w:rsidR="003C67EE" w:rsidRPr="003C67EE" w:rsidRDefault="003C67EE" w:rsidP="003C67EE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Dessa maneira, a DAMA transforma o uso da IA em uma oportunidade de </w:t>
      </w:r>
      <w:r>
        <w:rPr>
          <w:rStyle w:val="Forte"/>
          <w:rFonts w:ascii="Arial" w:hAnsi="Arial" w:cs="Arial"/>
        </w:rPr>
        <w:t>medir, desenvolver e reconhecer a fluência digital dos colaboradores</w:t>
      </w:r>
      <w:r>
        <w:rPr>
          <w:rFonts w:ascii="Arial" w:hAnsi="Arial" w:cs="Arial"/>
        </w:rPr>
        <w:t xml:space="preserve">. A proposta incentiva uma mudança de comportamento: em vez de estimular o uso excessivo da tecnologia, estimula o colaborador a aprender a </w:t>
      </w:r>
      <w:r>
        <w:rPr>
          <w:rStyle w:val="Forte"/>
          <w:rFonts w:ascii="Arial" w:hAnsi="Arial" w:cs="Arial"/>
        </w:rPr>
        <w:t>obter melhores resultados com o uso mais eficiente da IA</w:t>
      </w:r>
      <w:r>
        <w:rPr>
          <w:rFonts w:ascii="Arial" w:hAnsi="Arial" w:cs="Arial"/>
        </w:rPr>
        <w:t>.</w:t>
      </w:r>
    </w:p>
    <w:p w:rsidR="00D82987" w:rsidRPr="00D82987" w:rsidRDefault="003C67EE" w:rsidP="00D82987">
      <w:pPr>
        <w:pStyle w:val="NormalWeb"/>
        <w:rPr>
          <w:rFonts w:ascii="Arial" w:hAnsi="Arial" w:cs="Arial"/>
        </w:rPr>
      </w:pPr>
      <w:r>
        <w:rPr>
          <w:rStyle w:val="Forte"/>
          <w:rFonts w:ascii="Arial" w:hAnsi="Arial" w:cs="Arial"/>
        </w:rPr>
        <w:t xml:space="preserve">A inovação da DAMA está em medir AI Literacy pela eficiência: quanto maior o valor gerado em relação aos recursos de IA utilizados, maior a demonstração de domínio e maturidade no uso da Inteligência Artificial</w:t>
      </w:r>
      <w:bookmarkStart w:id="4" w:name="_Toc239409086"/>
      <w:r>
        <w:rPr>
          <w:rStyle w:val="Forte"/>
          <w:rFonts w:ascii="Arial" w:hAnsi="Arial" w:cs="Arial"/>
        </w:rPr>
        <w:t>.</w:t>
      </w:r>
      <w:bookmarkStart w:id="5" w:name="_GoBack"/>
      <w:bookmarkEnd w:id="5"/>
    </w:p>
    <w:p w:rsidR="00D7741B" w:rsidRPr="007B439F" w:rsidRDefault="00D7741B" w:rsidP="00F941AD">
      <w:pPr>
        <w:pStyle w:val="Ttulo1"/>
        <w:rPr>
          <w:rFonts w:ascii="Arial" w:hAnsi="Arial" w:cs="Arial"/>
          <w:b/>
          <w:color w:val="auto"/>
        </w:rPr>
      </w:pPr>
      <w:r>
        <w:rPr>
          <w:rFonts w:ascii="Arial" w:hAnsi="Arial" w:cs="Arial"/>
          <w:b/>
          <w:color w:val="auto"/>
        </w:rPr>
        <w:lastRenderedPageBreak/>
        <w:t>3. PERSONAS</w:t>
      </w:r>
      <w:bookmarkEnd w:id="4"/>
    </w:p>
    <w:p w:rsidR="00D7741B" w:rsidRPr="00C71B23" w:rsidRDefault="00D7741B" w:rsidP="00C71B23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Persona 1 — Gestora</w:t>
      </w:r>
    </w:p>
    <w:p w:rsidR="00D7741B" w:rsidRPr="00D7741B" w:rsidRDefault="00D7741B" w:rsidP="00D7741B">
      <w:pPr>
        <w:pStyle w:val="NormalWeb"/>
        <w:rPr>
          <w:rFonts w:ascii="Arial" w:hAnsi="Arial" w:cs="Arial"/>
        </w:rPr>
      </w:pPr>
      <w:r>
        <w:rPr>
          <w:rStyle w:val="Forte"/>
          <w:rFonts w:ascii="Arial" w:hAnsi="Arial" w:cs="Arial"/>
          <w:b w:val="0"/>
        </w:rPr>
        <w:t>Nome:</w:t>
      </w:r>
      <w:r>
        <w:rPr>
          <w:rFonts w:ascii="Arial" w:hAnsi="Arial" w:cs="Arial"/>
        </w:rPr>
        <w:t xml:space="preserve"> Mariana, 38 anos</w:t>
        <w:br/>
      </w:r>
      <w:r>
        <w:rPr>
          <w:rStyle w:val="Forte"/>
          <w:rFonts w:ascii="Arial" w:hAnsi="Arial" w:cs="Arial"/>
          <w:b w:val="0"/>
        </w:rPr>
        <w:t>Cargo:</w:t>
      </w:r>
      <w:r>
        <w:rPr>
          <w:rFonts w:ascii="Arial" w:hAnsi="Arial" w:cs="Arial"/>
        </w:rPr>
        <w:t xml:space="preserve"> Gerente de Pessoas</w:t>
      </w:r>
    </w:p>
    <w:p w:rsidR="00D7741B" w:rsidRPr="00D7741B" w:rsidRDefault="00D7741B" w:rsidP="00D7741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Quer entender:</w:t>
      </w:r>
    </w:p>
    <w:p w:rsidR="00D7741B" w:rsidRPr="00D7741B" w:rsidRDefault="00D7741B" w:rsidP="00D829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quem está performando bem; </w:t>
      </w:r>
    </w:p>
    <w:p w:rsidR="00D7741B" w:rsidRPr="00D7741B" w:rsidRDefault="00D7741B" w:rsidP="00D829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quais equipes precisam de atenção; </w:t>
      </w:r>
    </w:p>
    <w:p w:rsidR="00D7741B" w:rsidRPr="00D7741B" w:rsidRDefault="00D7741B" w:rsidP="00D829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como está o engajamento; </w:t>
      </w:r>
    </w:p>
    <w:p w:rsidR="00D7741B" w:rsidRPr="00D7741B" w:rsidRDefault="00D7741B" w:rsidP="00D829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 as metas estão sendo cumpridas. </w:t>
      </w:r>
    </w:p>
    <w:p w:rsidR="00D7741B" w:rsidRPr="00D7741B" w:rsidRDefault="00D7741B" w:rsidP="00D7741B">
      <w:pPr>
        <w:pStyle w:val="NormalWeb"/>
        <w:rPr>
          <w:rFonts w:ascii="Arial" w:hAnsi="Arial" w:cs="Arial"/>
        </w:rPr>
      </w:pPr>
      <w:r>
        <w:rPr>
          <w:rStyle w:val="Forte"/>
          <w:rFonts w:ascii="Arial" w:hAnsi="Arial" w:cs="Arial"/>
          <w:b w:val="0"/>
        </w:rPr>
        <w:t>Dor:</w:t>
      </w:r>
      <w:r>
        <w:rPr>
          <w:rFonts w:ascii="Arial" w:hAnsi="Arial" w:cs="Arial"/>
        </w:rPr>
        <w:t xml:space="preserve"> recebe informações fragmentadas e tem dificuldade para acompanhar a evolução da equipe.</w:t>
      </w:r>
    </w:p>
    <w:p w:rsidR="00D7741B" w:rsidRPr="00D7741B" w:rsidRDefault="00D7741B" w:rsidP="00D7741B">
      <w:pPr>
        <w:pStyle w:val="NormalWeb"/>
        <w:rPr>
          <w:rFonts w:ascii="Arial" w:hAnsi="Arial" w:cs="Arial"/>
        </w:rPr>
      </w:pPr>
      <w:r>
        <w:rPr>
          <w:rStyle w:val="Forte"/>
          <w:rFonts w:ascii="Arial" w:hAnsi="Arial" w:cs="Arial"/>
          <w:b w:val="0"/>
        </w:rPr>
        <w:t>O que ela quer do DAMA:</w:t>
      </w:r>
      <w:r>
        <w:rPr>
          <w:rFonts w:ascii="Arial" w:hAnsi="Arial" w:cs="Arial"/>
        </w:rPr>
        <w:t xml:space="preserve"> dashboard simples e indicadores.</w:t>
      </w:r>
    </w:p>
    <w:p w:rsidR="00D7741B" w:rsidRPr="00C71B23" w:rsidRDefault="00D7741B" w:rsidP="00C71B23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Persona 2 — Colaborador</w:t>
      </w:r>
    </w:p>
    <w:p w:rsidR="00D7741B" w:rsidRPr="00D7741B" w:rsidRDefault="00D7741B" w:rsidP="00D7741B">
      <w:pPr>
        <w:pStyle w:val="NormalWeb"/>
        <w:rPr>
          <w:rFonts w:ascii="Arial" w:hAnsi="Arial" w:cs="Arial"/>
        </w:rPr>
      </w:pPr>
      <w:r>
        <w:rPr>
          <w:rStyle w:val="Forte"/>
          <w:rFonts w:ascii="Arial" w:hAnsi="Arial" w:cs="Arial"/>
          <w:b w:val="0"/>
        </w:rPr>
        <w:t>Nome:</w:t>
      </w:r>
      <w:r>
        <w:rPr>
          <w:rFonts w:ascii="Arial" w:hAnsi="Arial" w:cs="Arial"/>
        </w:rPr>
        <w:t xml:space="preserve"> Lucas, 26 anos</w:t>
        <w:br/>
      </w:r>
      <w:r>
        <w:rPr>
          <w:rStyle w:val="Forte"/>
          <w:rFonts w:ascii="Arial" w:hAnsi="Arial" w:cs="Arial"/>
          <w:b w:val="0"/>
        </w:rPr>
        <w:t>Cargo:</w:t>
      </w:r>
      <w:r>
        <w:rPr>
          <w:rFonts w:ascii="Arial" w:hAnsi="Arial" w:cs="Arial"/>
        </w:rPr>
        <w:t xml:space="preserve"> Analista</w:t>
      </w:r>
    </w:p>
    <w:p w:rsidR="00D7741B" w:rsidRPr="00D7741B" w:rsidRDefault="00D7741B" w:rsidP="00D7741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Quer:</w:t>
      </w:r>
    </w:p>
    <w:p w:rsidR="00D7741B" w:rsidRPr="00311634" w:rsidRDefault="00D7741B" w:rsidP="00D829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saber como está seu desempenho; </w:t>
      </w:r>
    </w:p>
    <w:p w:rsidR="00D7741B" w:rsidRPr="00D7741B" w:rsidRDefault="00D7741B" w:rsidP="00D829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entender suas metas; </w:t>
      </w:r>
    </w:p>
    <w:p w:rsidR="00D7741B" w:rsidRPr="00D7741B" w:rsidRDefault="00D7741B" w:rsidP="00D829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visualizar sua evolução; </w:t>
      </w:r>
    </w:p>
    <w:p w:rsidR="00D7741B" w:rsidRPr="00D7741B" w:rsidRDefault="00D7741B" w:rsidP="00D829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receber reconhecimento. </w:t>
      </w:r>
    </w:p>
    <w:p w:rsidR="00D7741B" w:rsidRPr="00D7741B" w:rsidRDefault="00D7741B" w:rsidP="00D7741B">
      <w:pPr>
        <w:pStyle w:val="NormalWeb"/>
        <w:rPr>
          <w:rFonts w:ascii="Arial" w:hAnsi="Arial" w:cs="Arial"/>
        </w:rPr>
      </w:pPr>
      <w:r>
        <w:rPr>
          <w:rStyle w:val="Forte"/>
          <w:rFonts w:ascii="Arial" w:hAnsi="Arial" w:cs="Arial"/>
          <w:b w:val="0"/>
        </w:rPr>
        <w:t>Dor:</w:t>
      </w:r>
      <w:r>
        <w:rPr>
          <w:rFonts w:ascii="Arial" w:hAnsi="Arial" w:cs="Arial"/>
        </w:rPr>
        <w:t xml:space="preserve"> não sabe claramente como seu desempenho está sendo percebido.</w:t>
      </w:r>
    </w:p>
    <w:p w:rsidR="00D7741B" w:rsidRPr="00D7741B" w:rsidRDefault="00D7741B" w:rsidP="00D7741B">
      <w:pPr>
        <w:pStyle w:val="NormalWeb"/>
        <w:rPr>
          <w:rFonts w:ascii="Arial" w:hAnsi="Arial" w:cs="Arial"/>
        </w:rPr>
      </w:pPr>
      <w:r>
        <w:rPr>
          <w:rStyle w:val="Forte"/>
          <w:rFonts w:ascii="Arial" w:hAnsi="Arial" w:cs="Arial"/>
          <w:b w:val="0"/>
        </w:rPr>
        <w:t>O que ele quer:</w:t>
      </w:r>
      <w:r>
        <w:rPr>
          <w:rFonts w:ascii="Arial" w:hAnsi="Arial" w:cs="Arial"/>
        </w:rPr>
        <w:t xml:space="preserve"> perfil, pontos, ranking, metas e conquistas.</w:t>
      </w:r>
    </w:p>
    <w:p w:rsidR="00D7741B" w:rsidRPr="00C71B23" w:rsidRDefault="00D7741B" w:rsidP="00C71B23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Persona 3 — Executivo</w:t>
      </w:r>
    </w:p>
    <w:p w:rsidR="00D7741B" w:rsidRPr="00D7741B" w:rsidRDefault="00D7741B" w:rsidP="00D7741B">
      <w:pPr>
        <w:pStyle w:val="NormalWeb"/>
        <w:rPr>
          <w:rFonts w:ascii="Arial" w:hAnsi="Arial" w:cs="Arial"/>
        </w:rPr>
      </w:pPr>
      <w:r>
        <w:rPr>
          <w:rStyle w:val="Forte"/>
          <w:rFonts w:ascii="Arial" w:hAnsi="Arial" w:cs="Arial"/>
          <w:b w:val="0"/>
        </w:rPr>
        <w:t>Nome:</w:t>
      </w:r>
      <w:r>
        <w:rPr>
          <w:rFonts w:ascii="Arial" w:hAnsi="Arial" w:cs="Arial"/>
        </w:rPr>
        <w:t xml:space="preserve"> Ricardo, 45 anos</w:t>
        <w:br/>
      </w:r>
      <w:r>
        <w:rPr>
          <w:rStyle w:val="Forte"/>
          <w:rFonts w:ascii="Arial" w:hAnsi="Arial" w:cs="Arial"/>
          <w:b w:val="0"/>
        </w:rPr>
        <w:t>Cargo:</w:t>
      </w:r>
      <w:r>
        <w:rPr>
          <w:rFonts w:ascii="Arial" w:hAnsi="Arial" w:cs="Arial"/>
        </w:rPr>
        <w:t xml:space="preserve"> Diretor</w:t>
      </w:r>
    </w:p>
    <w:p w:rsidR="00D7741B" w:rsidRPr="00D7741B" w:rsidRDefault="00D7741B" w:rsidP="00D7741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Quer uma visão </w:t>
      </w:r>
      <w:r>
        <w:rPr>
          <w:rStyle w:val="Forte"/>
          <w:rFonts w:ascii="Arial" w:hAnsi="Arial" w:cs="Arial"/>
          <w:b w:val="0"/>
        </w:rPr>
        <w:t>macro</w:t>
      </w:r>
      <w:r>
        <w:rPr>
          <w:rFonts w:ascii="Arial" w:hAnsi="Arial" w:cs="Arial"/>
        </w:rPr>
        <w:t xml:space="preserve"> da organização.</w:t>
      </w:r>
    </w:p>
    <w:p w:rsidR="00D7741B" w:rsidRPr="00D7741B" w:rsidRDefault="00D7741B" w:rsidP="00D7741B">
      <w:pPr>
        <w:pStyle w:val="NormalWeb"/>
        <w:rPr>
          <w:rFonts w:ascii="Arial" w:hAnsi="Arial" w:cs="Arial"/>
        </w:rPr>
      </w:pPr>
      <w:r>
        <w:rPr>
          <w:rStyle w:val="Forte"/>
          <w:rFonts w:ascii="Arial" w:hAnsi="Arial" w:cs="Arial"/>
          <w:b w:val="0"/>
        </w:rPr>
        <w:t>Dor:</w:t>
      </w:r>
      <w:r>
        <w:rPr>
          <w:rFonts w:ascii="Arial" w:hAnsi="Arial" w:cs="Arial"/>
        </w:rPr>
        <w:t xml:space="preserve"> possui muitos dados, mas dificuldade para transformar esses dados em informação estratégica.</w:t>
      </w:r>
    </w:p>
    <w:p w:rsidR="00D7741B" w:rsidRDefault="00D7741B" w:rsidP="00D7741B">
      <w:pPr>
        <w:pStyle w:val="NormalWeb"/>
        <w:rPr>
          <w:rFonts w:ascii="Arial" w:hAnsi="Arial" w:cs="Arial"/>
        </w:rPr>
      </w:pPr>
      <w:r>
        <w:rPr>
          <w:rStyle w:val="Forte"/>
          <w:rFonts w:ascii="Arial" w:hAnsi="Arial" w:cs="Arial"/>
          <w:b w:val="0"/>
        </w:rPr>
        <w:t>O que ele quer:</w:t>
      </w:r>
      <w:r>
        <w:rPr>
          <w:rFonts w:ascii="Arial" w:hAnsi="Arial" w:cs="Arial"/>
        </w:rPr>
        <w:t xml:space="preserve"> indicadores gerais e evolução das equipes.</w:t>
      </w:r>
    </w:p>
    <w:p w:rsidR="00311634" w:rsidRDefault="00311634" w:rsidP="00D7741B">
      <w:pPr>
        <w:pStyle w:val="NormalWeb"/>
        <w:rPr>
          <w:rFonts w:ascii="Arial" w:hAnsi="Arial" w:cs="Arial"/>
        </w:rPr>
      </w:pPr>
    </w:p>
    <w:p w:rsidR="007B439F" w:rsidRPr="00311634" w:rsidRDefault="00D7741B" w:rsidP="00311634">
      <w:pPr>
        <w:pStyle w:val="Ttulo1"/>
        <w:rPr>
          <w:rFonts w:ascii="Arial" w:hAnsi="Arial" w:cs="Arial"/>
          <w:b/>
          <w:color w:val="auto"/>
        </w:rPr>
      </w:pPr>
      <w:bookmarkStart w:id="6" w:name="_Toc239409087"/>
      <w:r>
        <w:rPr>
          <w:rFonts w:ascii="Arial" w:hAnsi="Arial" w:cs="Arial"/>
          <w:b/>
          <w:color w:val="auto"/>
        </w:rPr>
        <w:lastRenderedPageBreak/>
        <w:t>4. REGRAS DE NEGÓCIO</w:t>
      </w:r>
      <w:bookmarkEnd w:id="6"/>
    </w:p>
    <w:p w:rsidR="00311634" w:rsidRPr="000F24D8" w:rsidRDefault="00311634" w:rsidP="006406C1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RN01 — Identificação do colaborador</w:t>
      </w:r>
    </w:p>
    <w:p w:rsidR="00311634" w:rsidRPr="00311634" w:rsidRDefault="00311634" w:rsidP="006406C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Cada colaborador deve possuir uma identificação única no DAMA Intelligence.</w:t>
      </w:r>
    </w:p>
    <w:p w:rsidR="00311634" w:rsidRPr="000F24D8" w:rsidRDefault="00311634" w:rsidP="006406C1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RN02 — Perfil de acesso</w:t>
      </w:r>
    </w:p>
    <w:p w:rsidR="00311634" w:rsidRPr="00311634" w:rsidRDefault="00311634" w:rsidP="006406C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Cada usuário deve possuir um perfil de acesso de acordo com sua função, como </w:t>
      </w:r>
      <w:r>
        <w:rPr>
          <w:rStyle w:val="Forte"/>
          <w:rFonts w:ascii="Arial" w:hAnsi="Arial" w:cs="Arial"/>
          <w:b w:val="0"/>
          <w:sz w:val="24"/>
          <w:szCs w:val="24"/>
        </w:rPr>
        <w:t>administrador, gestor ou colaborador</w:t>
      </w:r>
      <w:r>
        <w:rPr>
          <w:rFonts w:ascii="Arial" w:hAnsi="Arial" w:cs="Arial"/>
          <w:b/>
          <w:sz w:val="24"/>
          <w:szCs w:val="24"/>
        </w:rPr>
        <w:t>.</w:t>
      </w:r>
    </w:p>
    <w:p w:rsidR="00311634" w:rsidRPr="000F24D8" w:rsidRDefault="00311634" w:rsidP="006406C1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RN03 — Associação organizacional</w:t>
      </w:r>
    </w:p>
    <w:p w:rsidR="00311634" w:rsidRPr="00311634" w:rsidRDefault="00311634" w:rsidP="006406C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Cada colaborador deve estar associado a uma equipe, área ou departamento da organização.</w:t>
      </w:r>
    </w:p>
    <w:p w:rsidR="00311634" w:rsidRPr="000F24D8" w:rsidRDefault="00311634" w:rsidP="006406C1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RN04 — Registro de atividade</w:t>
      </w:r>
    </w:p>
    <w:p w:rsidR="00311634" w:rsidRPr="00311634" w:rsidRDefault="00311634" w:rsidP="006406C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Toda atividade considerada para avaliação de desempenho deve estar associada a um colaborador e possuir registro de data e contexto.</w:t>
      </w:r>
    </w:p>
    <w:p w:rsidR="00311634" w:rsidRPr="000F24D8" w:rsidRDefault="00311634" w:rsidP="006406C1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RN05 — Atividade elegível</w:t>
      </w:r>
    </w:p>
    <w:p w:rsidR="00311634" w:rsidRPr="00311634" w:rsidRDefault="00311634" w:rsidP="006406C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Somente atividades previamente definidas pela organização como </w:t>
      </w:r>
      <w:r>
        <w:rPr>
          <w:rStyle w:val="Forte"/>
          <w:rFonts w:ascii="Arial" w:hAnsi="Arial" w:cs="Arial"/>
          <w:b w:val="0"/>
          <w:sz w:val="24"/>
          <w:szCs w:val="24"/>
        </w:rPr>
        <w:t>produtivas</w:t>
      </w:r>
      <w:r>
        <w:rPr>
          <w:rStyle w:val="Forte"/>
          <w:rFonts w:ascii="Arial" w:hAnsi="Arial" w:cs="Arial"/>
          <w:sz w:val="24"/>
          <w:szCs w:val="24"/>
        </w:rPr>
        <w:t xml:space="preserve"> </w:t>
      </w:r>
      <w:r>
        <w:rPr>
          <w:rStyle w:val="Forte"/>
          <w:rFonts w:ascii="Arial" w:hAnsi="Arial" w:cs="Arial"/>
          <w:b w:val="0"/>
          <w:sz w:val="24"/>
          <w:szCs w:val="24"/>
        </w:rPr>
        <w:t>e</w:t>
      </w:r>
      <w:r>
        <w:rPr>
          <w:rStyle w:val="Forte"/>
          <w:rFonts w:ascii="Arial" w:hAnsi="Arial" w:cs="Arial"/>
          <w:sz w:val="24"/>
          <w:szCs w:val="24"/>
        </w:rPr>
        <w:t xml:space="preserve"> </w:t>
      </w:r>
      <w:r>
        <w:rPr>
          <w:rStyle w:val="Forte"/>
          <w:rFonts w:ascii="Arial" w:hAnsi="Arial" w:cs="Arial"/>
          <w:b w:val="0"/>
          <w:sz w:val="24"/>
          <w:szCs w:val="24"/>
        </w:rPr>
        <w:t>elegíveis</w:t>
      </w:r>
      <w:r>
        <w:rPr>
          <w:rFonts w:ascii="Arial" w:hAnsi="Arial" w:cs="Arial"/>
          <w:sz w:val="24"/>
          <w:szCs w:val="24"/>
        </w:rPr>
        <w:t xml:space="preserve"> poderão gerar benefícios no sistema.</w:t>
      </w:r>
    </w:p>
    <w:p w:rsidR="00311634" w:rsidRPr="000F24D8" w:rsidRDefault="00311634" w:rsidP="006406C1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RN06 — Geração de AI Credits</w:t>
      </w:r>
    </w:p>
    <w:p w:rsidR="00311634" w:rsidRPr="00311634" w:rsidRDefault="00311634" w:rsidP="006406C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Atividades elegíveis poderão gerar </w:t>
      </w:r>
      <w:r>
        <w:rPr>
          <w:rStyle w:val="Forte"/>
          <w:rFonts w:ascii="Arial" w:hAnsi="Arial" w:cs="Arial"/>
          <w:b w:val="0"/>
          <w:sz w:val="24"/>
          <w:szCs w:val="24"/>
        </w:rPr>
        <w:t xml:space="preserve">AI Credits</w:t>
      </w:r>
      <w:r>
        <w:rPr>
          <w:rFonts w:ascii="Arial" w:hAnsi="Arial" w:cs="Arial"/>
          <w:sz w:val="24"/>
          <w:szCs w:val="24"/>
        </w:rPr>
        <w:t xml:space="preserve"> para o colaborador de acordo com critérios definidos pela organização.</w:t>
      </w:r>
    </w:p>
    <w:p w:rsidR="00311634" w:rsidRPr="000F24D8" w:rsidRDefault="00311634" w:rsidP="006406C1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RN07 — Critério de geração</w:t>
      </w:r>
    </w:p>
    <w:p w:rsidR="00311634" w:rsidRPr="00311634" w:rsidRDefault="00311634" w:rsidP="006406C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quantidade de AI Credits concedida deverá estar relacionada ao valor ou resultado da atividade realizada, evitando que ações sem valor produtivo gerem créditos.</w:t>
      </w:r>
    </w:p>
    <w:p w:rsidR="00311634" w:rsidRPr="000F24D8" w:rsidRDefault="00311634" w:rsidP="006406C1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RN08 — Histórico de créditos</w:t>
      </w:r>
    </w:p>
    <w:p w:rsidR="00311634" w:rsidRPr="00311634" w:rsidRDefault="00311634" w:rsidP="006406C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Toda entrada, utilização ou ajuste de AI Credits deverá permanecer registrada no histórico do colaborador.</w:t>
      </w:r>
    </w:p>
    <w:p w:rsidR="00311634" w:rsidRPr="000F24D8" w:rsidRDefault="00311634" w:rsidP="006406C1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RN09 — Saldo de AI Credits</w:t>
      </w:r>
    </w:p>
    <w:p w:rsidR="00311634" w:rsidRPr="00311634" w:rsidRDefault="00311634" w:rsidP="006406C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saldo do colaborador deverá corresponder à diferença entre os créditos acumulados e os créditos utilizados.</w:t>
      </w:r>
    </w:p>
    <w:p w:rsidR="00311634" w:rsidRPr="000F24D8" w:rsidRDefault="00311634" w:rsidP="006406C1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RN10 — Utilização dos AI Credits</w:t>
      </w:r>
    </w:p>
    <w:p w:rsidR="00311634" w:rsidRPr="00311634" w:rsidRDefault="00311634" w:rsidP="006406C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Os AI Credits poderão ser utilizados pelo colaborador para desbloquear </w:t>
      </w:r>
      <w:r>
        <w:rPr>
          <w:rStyle w:val="Forte"/>
          <w:rFonts w:ascii="Arial" w:hAnsi="Arial" w:cs="Arial"/>
          <w:b w:val="0"/>
          <w:sz w:val="24"/>
          <w:szCs w:val="24"/>
        </w:rPr>
        <w:t>níveis ou períodos de acesso diferenciado às ferramentas de IA corporativas</w:t>
      </w:r>
      <w:r>
        <w:rPr>
          <w:rFonts w:ascii="Arial" w:hAnsi="Arial" w:cs="Arial"/>
          <w:sz w:val="24"/>
          <w:szCs w:val="24"/>
        </w:rPr>
        <w:t>.</w:t>
      </w:r>
    </w:p>
    <w:p w:rsidR="00311634" w:rsidRPr="000F24D8" w:rsidRDefault="00311634" w:rsidP="006406C1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RN11 — Acesso privilegiado</w:t>
      </w:r>
    </w:p>
    <w:p w:rsidR="00311634" w:rsidRPr="00311634" w:rsidRDefault="00311634" w:rsidP="006406C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acesso obtido por meio dos AI Credits deverá respeitar as políticas de segurança, governança e proteção de dados da organização.</w:t>
      </w:r>
    </w:p>
    <w:p w:rsidR="00311634" w:rsidRPr="000F24D8" w:rsidRDefault="00311634" w:rsidP="006406C1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RN12 — Níveis de acesso</w:t>
      </w:r>
    </w:p>
    <w:p w:rsidR="00311634" w:rsidRPr="00311634" w:rsidRDefault="00311634" w:rsidP="006406C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organização poderá definir diferentes níveis de acesso à IA de acordo com a quantidade de AI Credits ou o nível de fluência demonstrado pelo colaborador.</w:t>
      </w:r>
    </w:p>
    <w:p w:rsidR="00311634" w:rsidRPr="000F24D8" w:rsidRDefault="00311634" w:rsidP="006406C1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RN13 — Fluência em IA</w:t>
      </w:r>
    </w:p>
    <w:p w:rsidR="00311634" w:rsidRPr="00311634" w:rsidRDefault="00311634" w:rsidP="006406C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sistema poderá considerar indicadores de uso produtivo e evolução do colaborador para determinar seu nível de fluência em Inteligência Artificial.</w:t>
      </w:r>
    </w:p>
    <w:p w:rsidR="00311634" w:rsidRPr="000F24D8" w:rsidRDefault="00311634" w:rsidP="006406C1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RN14 — Pontuação</w:t>
      </w:r>
    </w:p>
    <w:p w:rsidR="00311634" w:rsidRPr="00311634" w:rsidRDefault="00311634" w:rsidP="006406C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pontuação do colaborador deverá ser calculada a partir dos indicadores de desempenho e dos critérios de produtividade definidos pela organização.</w:t>
      </w:r>
    </w:p>
    <w:p w:rsidR="00311634" w:rsidRPr="000F24D8" w:rsidRDefault="00311634" w:rsidP="006406C1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RN15 — Ranking</w:t>
      </w:r>
    </w:p>
    <w:p w:rsidR="00311634" w:rsidRPr="00311634" w:rsidRDefault="00311634" w:rsidP="006406C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sistema poderá classificar colaboradores de acordo com sua pontuação, respeitando o período e o contexto definidos pela organização.</w:t>
      </w:r>
    </w:p>
    <w:p w:rsidR="00311634" w:rsidRPr="000F24D8" w:rsidRDefault="00311634" w:rsidP="006406C1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RN16 — Metas</w:t>
      </w:r>
    </w:p>
    <w:p w:rsidR="00311634" w:rsidRPr="00311634" w:rsidRDefault="00311634" w:rsidP="006406C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Colaboradores poderão possuir metas de desempenho acompanháveis pelo sistema.</w:t>
      </w:r>
    </w:p>
    <w:p w:rsidR="00311634" w:rsidRPr="000F24D8" w:rsidRDefault="00311634" w:rsidP="006406C1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RN17 — Evolução das metas</w:t>
      </w:r>
    </w:p>
    <w:p w:rsidR="00311634" w:rsidRPr="00311634" w:rsidRDefault="00311634" w:rsidP="006406C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progresso das metas deverá ser calculado a partir dos indicadores registrados no sistema.</w:t>
      </w:r>
    </w:p>
    <w:p w:rsidR="00311634" w:rsidRPr="000F24D8" w:rsidRDefault="00311634" w:rsidP="006406C1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RN18 — Conquistas</w:t>
      </w:r>
    </w:p>
    <w:p w:rsidR="00311634" w:rsidRPr="00311634" w:rsidRDefault="00311634" w:rsidP="006406C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sistema poderá conceder conquistas ou níveis aos colaboradores que atingirem determinados critérios de desempenho, produtividade ou fluência em IA.</w:t>
      </w:r>
    </w:p>
    <w:p w:rsidR="00311634" w:rsidRPr="000F24D8" w:rsidRDefault="00311634" w:rsidP="006406C1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RN19 — Dashboard</w:t>
      </w:r>
    </w:p>
    <w:p w:rsidR="00311634" w:rsidRPr="00311634" w:rsidRDefault="00311634" w:rsidP="006406C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Gestores poderão visualizar indicadores consolidados de suas equipes, respeitando suas permissões de acesso.</w:t>
      </w:r>
    </w:p>
    <w:p w:rsidR="00311634" w:rsidRPr="000F24D8" w:rsidRDefault="00311634" w:rsidP="006406C1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RN20 — Indicadores</w:t>
      </w:r>
    </w:p>
    <w:p w:rsidR="00311634" w:rsidRPr="00311634" w:rsidRDefault="00311634" w:rsidP="006406C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Os indicadores apresentados pelo sistema deverão ser calculados com base nos dados registrados na plataforma.</w:t>
      </w:r>
    </w:p>
    <w:p w:rsidR="00311634" w:rsidRPr="000F24D8" w:rsidRDefault="00311634" w:rsidP="006406C1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RN21 — Atualização</w:t>
      </w:r>
    </w:p>
    <w:p w:rsidR="00311634" w:rsidRPr="00311634" w:rsidRDefault="00311634" w:rsidP="006406C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Os indicadores, pontuações e saldos de AI Credits deverão ser atualizados de acordo com as movimentações realizadas no sistema.</w:t>
      </w:r>
    </w:p>
    <w:p w:rsidR="00311634" w:rsidRPr="000F24D8" w:rsidRDefault="00311634" w:rsidP="006406C1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RN22 — Restrição de acesso aos dados</w:t>
      </w:r>
    </w:p>
    <w:p w:rsidR="00311634" w:rsidRPr="00311634" w:rsidRDefault="00311634" w:rsidP="006406C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Cada usuário somente poderá visualizar informações compatíveis com seu nível de permissão.</w:t>
      </w:r>
    </w:p>
    <w:p w:rsidR="00311634" w:rsidRPr="000F24D8" w:rsidRDefault="00311634" w:rsidP="006406C1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RN23 — Visibilidade do colaborador</w:t>
      </w:r>
    </w:p>
    <w:p w:rsidR="00311634" w:rsidRPr="00311634" w:rsidRDefault="00311634" w:rsidP="006406C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O colaborador poderá visualizar seus próprios indicadores, metas, pontuação, histórico e saldo de AI Credits.</w:t>
      </w:r>
    </w:p>
    <w:p w:rsidR="00311634" w:rsidRPr="000F24D8" w:rsidRDefault="00311634" w:rsidP="006406C1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RN24 — Visibilidade do gestor</w:t>
      </w:r>
    </w:p>
    <w:p w:rsidR="00311634" w:rsidRPr="00311634" w:rsidRDefault="00311634" w:rsidP="006406C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gestor poderá visualizar os indicadores dos colaboradores pertencentes às equipes sob sua responsabilidade.</w:t>
      </w:r>
    </w:p>
    <w:p w:rsidR="00311634" w:rsidRPr="000F24D8" w:rsidRDefault="00311634" w:rsidP="006406C1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RN25 — Integridade dos créditos</w:t>
      </w:r>
    </w:p>
    <w:p w:rsidR="00311634" w:rsidRPr="00311634" w:rsidRDefault="00311634" w:rsidP="006406C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Uma movimentação de AI Credits não poderá existir sem estar associada a um colaborador e a uma atividade ou evento válido.</w:t>
      </w:r>
    </w:p>
    <w:p w:rsidR="00311634" w:rsidRPr="000F24D8" w:rsidRDefault="00311634" w:rsidP="006406C1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RN26 — Impedimento de créditos inválidos</w:t>
      </w:r>
    </w:p>
    <w:p w:rsidR="00311634" w:rsidRPr="00311634" w:rsidRDefault="00311634" w:rsidP="006406C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sistema deverá impedir a criação de AI Credits sem que os critérios definidos para sua concessão tenham sido atendidos.</w:t>
      </w:r>
    </w:p>
    <w:p w:rsidR="00311634" w:rsidRPr="000F24D8" w:rsidRDefault="00311634" w:rsidP="006406C1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RN27 — Auditoria</w:t>
      </w:r>
    </w:p>
    <w:p w:rsidR="00311634" w:rsidRPr="00311634" w:rsidRDefault="00311634" w:rsidP="006406C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As movimentações de créditos, alterações de indicadores e concessões de benefícios deverão possuir registro para permitir auditoria.</w:t>
      </w:r>
    </w:p>
    <w:p w:rsidR="00311634" w:rsidRPr="000F24D8" w:rsidRDefault="00311634" w:rsidP="006406C1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RN28 — Histórico de desempenho</w:t>
      </w:r>
    </w:p>
    <w:p w:rsidR="00311634" w:rsidRPr="00311634" w:rsidRDefault="00311634" w:rsidP="006406C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sistema deverá preservar o histórico de desempenho para permitir comparações entre diferentes períodos.</w:t>
      </w:r>
    </w:p>
    <w:p w:rsidR="00311634" w:rsidRPr="000F24D8" w:rsidRDefault="00311634" w:rsidP="006406C1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RN29 — Segurança</w:t>
      </w:r>
    </w:p>
    <w:p w:rsidR="00311634" w:rsidRPr="00311634" w:rsidRDefault="00311634" w:rsidP="006406C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desbloqueio de acesso à IA não poderá eliminar os controles obrigatórios de segurança, privacidade e proteção de dados da organização.</w:t>
      </w:r>
    </w:p>
    <w:p w:rsidR="00311634" w:rsidRPr="000F24D8" w:rsidRDefault="00311634" w:rsidP="006406C1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RN30 — Relação produtividade × autonomia</w:t>
      </w:r>
    </w:p>
    <w:p w:rsidR="00311634" w:rsidRPr="00311634" w:rsidRDefault="00311634" w:rsidP="006406C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nível de autonomia concedido ao colaborador deverá estar relacionado à sua capacidade demonstrada de utilizar Inteligência Artificial de forma produtiva e responsável.</w:t>
      </w:r>
    </w:p>
    <w:p w:rsidR="00D7741B" w:rsidRDefault="00D7741B" w:rsidP="006406C1">
      <w:pPr>
        <w:rPr>
          <w:rFonts w:ascii="Arial" w:hAnsi="Arial" w:cs="Arial"/>
        </w:rPr>
      </w:pPr>
    </w:p>
    <w:p w:rsidR="00D7741B" w:rsidRDefault="00D7741B" w:rsidP="00D7741B">
      <w:pPr>
        <w:pStyle w:val="NormalWeb"/>
        <w:rPr>
          <w:rFonts w:ascii="Arial" w:hAnsi="Arial" w:cs="Arial"/>
        </w:rPr>
      </w:pPr>
    </w:p>
    <w:p w:rsidR="00D7741B" w:rsidRDefault="00D7741B" w:rsidP="00D7741B">
      <w:pPr>
        <w:pStyle w:val="NormalWeb"/>
        <w:rPr>
          <w:rFonts w:ascii="Arial" w:hAnsi="Arial" w:cs="Arial"/>
        </w:rPr>
      </w:pPr>
    </w:p>
    <w:p w:rsidR="00D7741B" w:rsidRDefault="00D7741B" w:rsidP="00D7741B">
      <w:pPr>
        <w:pStyle w:val="NormalWeb"/>
        <w:rPr>
          <w:rFonts w:ascii="Arial" w:hAnsi="Arial" w:cs="Arial"/>
        </w:rPr>
      </w:pPr>
    </w:p>
    <w:p w:rsidR="00D7741B" w:rsidRDefault="00D7741B" w:rsidP="00D7741B">
      <w:pPr>
        <w:pStyle w:val="NormalWeb"/>
        <w:rPr>
          <w:rFonts w:ascii="Arial" w:hAnsi="Arial" w:cs="Arial"/>
        </w:rPr>
      </w:pPr>
    </w:p>
    <w:p w:rsidR="00D7741B" w:rsidRDefault="00D7741B" w:rsidP="00D7741B">
      <w:pPr>
        <w:pStyle w:val="NormalWeb"/>
        <w:rPr>
          <w:rFonts w:ascii="Arial" w:hAnsi="Arial" w:cs="Arial"/>
        </w:rPr>
      </w:pPr>
    </w:p>
    <w:p w:rsidR="00D7741B" w:rsidRDefault="00D7741B" w:rsidP="00D7741B">
      <w:pPr>
        <w:pStyle w:val="NormalWeb"/>
        <w:rPr>
          <w:rFonts w:ascii="Arial" w:hAnsi="Arial" w:cs="Arial"/>
        </w:rPr>
      </w:pPr>
    </w:p>
    <w:p w:rsidR="006406C1" w:rsidRDefault="006406C1" w:rsidP="00D7741B">
      <w:pPr>
        <w:pStyle w:val="NormalWeb"/>
        <w:rPr>
          <w:rFonts w:ascii="Arial" w:hAnsi="Arial" w:cs="Arial"/>
        </w:rPr>
      </w:pPr>
    </w:p>
    <w:p w:rsidR="00D7741B" w:rsidRDefault="00D7741B" w:rsidP="00F941AD">
      <w:pPr>
        <w:pStyle w:val="Ttulo1"/>
        <w:rPr>
          <w:rFonts w:ascii="Arial" w:hAnsi="Arial" w:cs="Arial"/>
          <w:b/>
          <w:color w:val="auto"/>
        </w:rPr>
      </w:pPr>
      <w:bookmarkStart w:id="7" w:name="_Toc239409088"/>
      <w:r>
        <w:rPr>
          <w:rFonts w:ascii="Arial" w:hAnsi="Arial" w:cs="Arial"/>
          <w:b/>
          <w:color w:val="auto"/>
        </w:rPr>
        <w:lastRenderedPageBreak/>
        <w:t>5. REQUISITOS FUNCIONAIS</w:t>
      </w:r>
      <w:bookmarkEnd w:id="7"/>
    </w:p>
    <w:p w:rsidR="00311634" w:rsidRPr="00311634" w:rsidRDefault="00311634" w:rsidP="00311634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7240"/>
      </w:tblGrid>
      <w:tr w:rsidR="00311634" w:rsidRPr="00311634" w:rsidTr="003116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11634" w:rsidRPr="00311634" w:rsidRDefault="00311634" w:rsidP="0031163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:rsidR="00311634" w:rsidRPr="00311634" w:rsidRDefault="00311634" w:rsidP="0031163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Requisito</w:t>
            </w:r>
          </w:p>
        </w:tc>
      </w:tr>
      <w:tr w:rsidR="00311634" w:rsidRPr="00311634" w:rsidTr="003116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1634" w:rsidRPr="00311634" w:rsidRDefault="00311634" w:rsidP="003116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RF01</w:t>
            </w:r>
          </w:p>
        </w:tc>
        <w:tc>
          <w:tcPr>
            <w:tcW w:w="0" w:type="auto"/>
            <w:vAlign w:val="center"/>
            <w:hideMark/>
          </w:tcPr>
          <w:p w:rsidR="00311634" w:rsidRPr="00311634" w:rsidRDefault="00311634" w:rsidP="003116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Cadastrar colaborador</w:t>
            </w:r>
          </w:p>
        </w:tc>
      </w:tr>
      <w:tr w:rsidR="00311634" w:rsidRPr="00311634" w:rsidTr="003116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1634" w:rsidRPr="00311634" w:rsidRDefault="00311634" w:rsidP="003116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RF02</w:t>
            </w:r>
          </w:p>
        </w:tc>
        <w:tc>
          <w:tcPr>
            <w:tcW w:w="0" w:type="auto"/>
            <w:vAlign w:val="center"/>
            <w:hideMark/>
          </w:tcPr>
          <w:p w:rsidR="00311634" w:rsidRPr="00311634" w:rsidRDefault="00311634" w:rsidP="003116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Editar dados do colaborador</w:t>
            </w:r>
          </w:p>
        </w:tc>
      </w:tr>
      <w:tr w:rsidR="00311634" w:rsidRPr="00311634" w:rsidTr="003116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1634" w:rsidRPr="00311634" w:rsidRDefault="00311634" w:rsidP="003116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RF03</w:t>
            </w:r>
          </w:p>
        </w:tc>
        <w:tc>
          <w:tcPr>
            <w:tcW w:w="0" w:type="auto"/>
            <w:vAlign w:val="center"/>
            <w:hideMark/>
          </w:tcPr>
          <w:p w:rsidR="00311634" w:rsidRPr="00311634" w:rsidRDefault="00311634" w:rsidP="003116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Gerenciar perfis e permissões de acesso</w:t>
            </w:r>
          </w:p>
        </w:tc>
      </w:tr>
      <w:tr w:rsidR="00311634" w:rsidRPr="00311634" w:rsidTr="003116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1634" w:rsidRPr="00311634" w:rsidRDefault="00311634" w:rsidP="003116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RF04</w:t>
            </w:r>
          </w:p>
        </w:tc>
        <w:tc>
          <w:tcPr>
            <w:tcW w:w="0" w:type="auto"/>
            <w:vAlign w:val="center"/>
            <w:hideMark/>
          </w:tcPr>
          <w:p w:rsidR="00311634" w:rsidRPr="00311634" w:rsidRDefault="00311634" w:rsidP="003116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Cadastrar atividades produtivas</w:t>
            </w:r>
          </w:p>
        </w:tc>
      </w:tr>
      <w:tr w:rsidR="00311634" w:rsidRPr="00311634" w:rsidTr="003116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1634" w:rsidRPr="00311634" w:rsidRDefault="00311634" w:rsidP="003116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RF05</w:t>
            </w:r>
          </w:p>
        </w:tc>
        <w:tc>
          <w:tcPr>
            <w:tcW w:w="0" w:type="auto"/>
            <w:vAlign w:val="center"/>
            <w:hideMark/>
          </w:tcPr>
          <w:p w:rsidR="00311634" w:rsidRPr="00311634" w:rsidRDefault="00311634" w:rsidP="003116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Registrar atividade realizada pelo colaborador</w:t>
            </w:r>
          </w:p>
        </w:tc>
      </w:tr>
      <w:tr w:rsidR="00311634" w:rsidRPr="00311634" w:rsidTr="003116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1634" w:rsidRPr="00311634" w:rsidRDefault="00311634" w:rsidP="003116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RF06</w:t>
            </w:r>
          </w:p>
        </w:tc>
        <w:tc>
          <w:tcPr>
            <w:tcW w:w="0" w:type="auto"/>
            <w:vAlign w:val="center"/>
            <w:hideMark/>
          </w:tcPr>
          <w:p w:rsidR="00311634" w:rsidRPr="00311634" w:rsidRDefault="00311634" w:rsidP="003116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Avaliar a elegibilidade de uma atividade para geração de AI Credits</w:t>
            </w:r>
          </w:p>
        </w:tc>
      </w:tr>
      <w:tr w:rsidR="00311634" w:rsidRPr="00311634" w:rsidTr="003116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1634" w:rsidRPr="00311634" w:rsidRDefault="00311634" w:rsidP="003116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RF07</w:t>
            </w:r>
          </w:p>
        </w:tc>
        <w:tc>
          <w:tcPr>
            <w:tcW w:w="0" w:type="auto"/>
            <w:vAlign w:val="center"/>
            <w:hideMark/>
          </w:tcPr>
          <w:p w:rsidR="00311634" w:rsidRPr="00311634" w:rsidRDefault="00311634" w:rsidP="003116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Atribuir AI Credits ao colaborador</w:t>
            </w:r>
          </w:p>
        </w:tc>
      </w:tr>
      <w:tr w:rsidR="00311634" w:rsidRPr="00311634" w:rsidTr="003116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1634" w:rsidRPr="00311634" w:rsidRDefault="00311634" w:rsidP="003116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RF08</w:t>
            </w:r>
          </w:p>
        </w:tc>
        <w:tc>
          <w:tcPr>
            <w:tcW w:w="0" w:type="auto"/>
            <w:vAlign w:val="center"/>
            <w:hideMark/>
          </w:tcPr>
          <w:p w:rsidR="00311634" w:rsidRPr="00311634" w:rsidRDefault="00311634" w:rsidP="003116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Consultar saldo de AI Credits</w:t>
            </w:r>
          </w:p>
        </w:tc>
      </w:tr>
      <w:tr w:rsidR="00311634" w:rsidRPr="00311634" w:rsidTr="003116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1634" w:rsidRPr="00311634" w:rsidRDefault="00311634" w:rsidP="003116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RF09</w:t>
            </w:r>
          </w:p>
        </w:tc>
        <w:tc>
          <w:tcPr>
            <w:tcW w:w="0" w:type="auto"/>
            <w:vAlign w:val="center"/>
            <w:hideMark/>
          </w:tcPr>
          <w:p w:rsidR="00311634" w:rsidRPr="00311634" w:rsidRDefault="00311634" w:rsidP="003116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Visualizar histórico de AI Credits</w:t>
            </w:r>
          </w:p>
        </w:tc>
      </w:tr>
      <w:tr w:rsidR="00311634" w:rsidRPr="00311634" w:rsidTr="003116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1634" w:rsidRPr="00311634" w:rsidRDefault="00311634" w:rsidP="003116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RF10</w:t>
            </w:r>
          </w:p>
        </w:tc>
        <w:tc>
          <w:tcPr>
            <w:tcW w:w="0" w:type="auto"/>
            <w:vAlign w:val="center"/>
            <w:hideMark/>
          </w:tcPr>
          <w:p w:rsidR="00311634" w:rsidRPr="00311634" w:rsidRDefault="00311634" w:rsidP="003116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Utilizar AI Credits para desbloquear acesso ampliado à IA</w:t>
            </w:r>
          </w:p>
        </w:tc>
      </w:tr>
      <w:tr w:rsidR="00311634" w:rsidRPr="00311634" w:rsidTr="003116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1634" w:rsidRPr="00311634" w:rsidRDefault="00311634" w:rsidP="003116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RF11</w:t>
            </w:r>
          </w:p>
        </w:tc>
        <w:tc>
          <w:tcPr>
            <w:tcW w:w="0" w:type="auto"/>
            <w:vAlign w:val="center"/>
            <w:hideMark/>
          </w:tcPr>
          <w:p w:rsidR="00311634" w:rsidRPr="00311634" w:rsidRDefault="00311634" w:rsidP="003116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Consultar nível de autonomia de acesso à IA</w:t>
            </w:r>
          </w:p>
        </w:tc>
      </w:tr>
      <w:tr w:rsidR="00311634" w:rsidRPr="00311634" w:rsidTr="003116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1634" w:rsidRPr="00311634" w:rsidRDefault="00311634" w:rsidP="003116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RF12</w:t>
            </w:r>
          </w:p>
        </w:tc>
        <w:tc>
          <w:tcPr>
            <w:tcW w:w="0" w:type="auto"/>
            <w:vAlign w:val="center"/>
            <w:hideMark/>
          </w:tcPr>
          <w:p w:rsidR="00311634" w:rsidRPr="00311634" w:rsidRDefault="00311634" w:rsidP="003116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Calcular pontuação de desempenho</w:t>
            </w:r>
          </w:p>
        </w:tc>
      </w:tr>
      <w:tr w:rsidR="00311634" w:rsidRPr="00311634" w:rsidTr="003116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1634" w:rsidRPr="00311634" w:rsidRDefault="00311634" w:rsidP="003116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RF13</w:t>
            </w:r>
          </w:p>
        </w:tc>
        <w:tc>
          <w:tcPr>
            <w:tcW w:w="0" w:type="auto"/>
            <w:vAlign w:val="center"/>
            <w:hideMark/>
          </w:tcPr>
          <w:p w:rsidR="00311634" w:rsidRPr="00311634" w:rsidRDefault="00311634" w:rsidP="003116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Visualizar ranking de colaboradores</w:t>
            </w:r>
          </w:p>
        </w:tc>
      </w:tr>
      <w:tr w:rsidR="00311634" w:rsidRPr="00311634" w:rsidTr="003116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1634" w:rsidRPr="00311634" w:rsidRDefault="00311634" w:rsidP="003116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RF14</w:t>
            </w:r>
          </w:p>
        </w:tc>
        <w:tc>
          <w:tcPr>
            <w:tcW w:w="0" w:type="auto"/>
            <w:vAlign w:val="center"/>
            <w:hideMark/>
          </w:tcPr>
          <w:p w:rsidR="00311634" w:rsidRPr="00311634" w:rsidRDefault="00311634" w:rsidP="003116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Criar metas de desempenho</w:t>
            </w:r>
          </w:p>
        </w:tc>
      </w:tr>
      <w:tr w:rsidR="00311634" w:rsidRPr="00311634" w:rsidTr="003116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1634" w:rsidRPr="00311634" w:rsidRDefault="00311634" w:rsidP="003116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RF15</w:t>
            </w:r>
          </w:p>
        </w:tc>
        <w:tc>
          <w:tcPr>
            <w:tcW w:w="0" w:type="auto"/>
            <w:vAlign w:val="center"/>
            <w:hideMark/>
          </w:tcPr>
          <w:p w:rsidR="00311634" w:rsidRPr="00311634" w:rsidRDefault="00311634" w:rsidP="003116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Acompanhar progresso das metas</w:t>
            </w:r>
          </w:p>
        </w:tc>
      </w:tr>
      <w:tr w:rsidR="00311634" w:rsidRPr="00311634" w:rsidTr="003116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1634" w:rsidRPr="00311634" w:rsidRDefault="00311634" w:rsidP="003116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RF16</w:t>
            </w:r>
          </w:p>
        </w:tc>
        <w:tc>
          <w:tcPr>
            <w:tcW w:w="0" w:type="auto"/>
            <w:vAlign w:val="center"/>
            <w:hideMark/>
          </w:tcPr>
          <w:p w:rsidR="00311634" w:rsidRPr="00311634" w:rsidRDefault="00311634" w:rsidP="003116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Registrar conquistas e níveis de evolução</w:t>
            </w:r>
          </w:p>
        </w:tc>
      </w:tr>
      <w:tr w:rsidR="00311634" w:rsidRPr="00311634" w:rsidTr="003116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1634" w:rsidRPr="00311634" w:rsidRDefault="00311634" w:rsidP="003116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RF17</w:t>
            </w:r>
          </w:p>
        </w:tc>
        <w:tc>
          <w:tcPr>
            <w:tcW w:w="0" w:type="auto"/>
            <w:vAlign w:val="center"/>
            <w:hideMark/>
          </w:tcPr>
          <w:p w:rsidR="00311634" w:rsidRPr="00311634" w:rsidRDefault="00311634" w:rsidP="003116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Visualizar dashboard de desempenho</w:t>
            </w:r>
          </w:p>
        </w:tc>
      </w:tr>
      <w:tr w:rsidR="00311634" w:rsidRPr="00311634" w:rsidTr="003116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1634" w:rsidRPr="00311634" w:rsidRDefault="00311634" w:rsidP="003116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RF18</w:t>
            </w:r>
          </w:p>
        </w:tc>
        <w:tc>
          <w:tcPr>
            <w:tcW w:w="0" w:type="auto"/>
            <w:vAlign w:val="center"/>
            <w:hideMark/>
          </w:tcPr>
          <w:p w:rsidR="00311634" w:rsidRPr="00311634" w:rsidRDefault="00311634" w:rsidP="003116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Consultar indicadores da equipe</w:t>
            </w:r>
          </w:p>
        </w:tc>
      </w:tr>
      <w:tr w:rsidR="00311634" w:rsidRPr="00311634" w:rsidTr="003116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1634" w:rsidRPr="00311634" w:rsidRDefault="00311634" w:rsidP="003116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RF19</w:t>
            </w:r>
          </w:p>
        </w:tc>
        <w:tc>
          <w:tcPr>
            <w:tcW w:w="0" w:type="auto"/>
            <w:vAlign w:val="center"/>
            <w:hideMark/>
          </w:tcPr>
          <w:p w:rsidR="00311634" w:rsidRPr="00311634" w:rsidRDefault="00311634" w:rsidP="003116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Filtrar indicadores por período</w:t>
            </w:r>
          </w:p>
        </w:tc>
      </w:tr>
      <w:tr w:rsidR="00311634" w:rsidRPr="00311634" w:rsidTr="003116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1634" w:rsidRPr="00311634" w:rsidRDefault="00311634" w:rsidP="003116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RF20</w:t>
            </w:r>
          </w:p>
        </w:tc>
        <w:tc>
          <w:tcPr>
            <w:tcW w:w="0" w:type="auto"/>
            <w:vAlign w:val="center"/>
            <w:hideMark/>
          </w:tcPr>
          <w:p w:rsidR="00311634" w:rsidRPr="00311634" w:rsidRDefault="00311634" w:rsidP="003116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Visualizar evolução de desempenho</w:t>
            </w:r>
          </w:p>
        </w:tc>
      </w:tr>
      <w:tr w:rsidR="00311634" w:rsidRPr="00311634" w:rsidTr="003116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1634" w:rsidRPr="00311634" w:rsidRDefault="00311634" w:rsidP="003116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RF21</w:t>
            </w:r>
          </w:p>
        </w:tc>
        <w:tc>
          <w:tcPr>
            <w:tcW w:w="0" w:type="auto"/>
            <w:vAlign w:val="center"/>
            <w:hideMark/>
          </w:tcPr>
          <w:p w:rsidR="00311634" w:rsidRPr="00311634" w:rsidRDefault="00311634" w:rsidP="003116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Comparar indicadores entre equipes</w:t>
            </w:r>
          </w:p>
        </w:tc>
      </w:tr>
      <w:tr w:rsidR="00311634" w:rsidRPr="00311634" w:rsidTr="003116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1634" w:rsidRPr="00311634" w:rsidRDefault="00311634" w:rsidP="003116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RF22</w:t>
            </w:r>
          </w:p>
        </w:tc>
        <w:tc>
          <w:tcPr>
            <w:tcW w:w="0" w:type="auto"/>
            <w:vAlign w:val="center"/>
            <w:hideMark/>
          </w:tcPr>
          <w:p w:rsidR="00311634" w:rsidRPr="00311634" w:rsidRDefault="00311634" w:rsidP="003116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Visualizar histórico de desempenho</w:t>
            </w:r>
          </w:p>
        </w:tc>
      </w:tr>
      <w:tr w:rsidR="00311634" w:rsidRPr="00311634" w:rsidTr="003116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1634" w:rsidRPr="00311634" w:rsidRDefault="00311634" w:rsidP="003116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RF23</w:t>
            </w:r>
          </w:p>
        </w:tc>
        <w:tc>
          <w:tcPr>
            <w:tcW w:w="0" w:type="auto"/>
            <w:vAlign w:val="center"/>
            <w:hideMark/>
          </w:tcPr>
          <w:p w:rsidR="00311634" w:rsidRPr="00311634" w:rsidRDefault="00311634" w:rsidP="003116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Registrar movimentações para auditoria</w:t>
            </w:r>
          </w:p>
        </w:tc>
      </w:tr>
    </w:tbl>
    <w:p w:rsidR="00D7741B" w:rsidRDefault="00D7741B" w:rsidP="00D7741B">
      <w:pPr>
        <w:pStyle w:val="NormalWeb"/>
        <w:rPr>
          <w:rFonts w:ascii="Arial" w:hAnsi="Arial" w:cs="Arial"/>
        </w:rPr>
      </w:pPr>
    </w:p>
    <w:p w:rsidR="00D7741B" w:rsidRDefault="00D7741B" w:rsidP="00D7741B">
      <w:pPr>
        <w:pStyle w:val="NormalWeb"/>
        <w:rPr>
          <w:rFonts w:ascii="Arial" w:hAnsi="Arial" w:cs="Arial"/>
        </w:rPr>
      </w:pPr>
    </w:p>
    <w:p w:rsidR="00D7741B" w:rsidRDefault="00D7741B" w:rsidP="00D7741B">
      <w:pPr>
        <w:pStyle w:val="NormalWeb"/>
        <w:rPr>
          <w:rFonts w:ascii="Arial" w:hAnsi="Arial" w:cs="Arial"/>
        </w:rPr>
      </w:pPr>
    </w:p>
    <w:p w:rsidR="00F941AD" w:rsidRDefault="00F941AD" w:rsidP="00D7741B">
      <w:pPr>
        <w:pStyle w:val="NormalWeb"/>
        <w:rPr>
          <w:rFonts w:ascii="Arial" w:hAnsi="Arial" w:cs="Arial"/>
        </w:rPr>
      </w:pPr>
    </w:p>
    <w:p w:rsidR="00F941AD" w:rsidRDefault="00F941AD" w:rsidP="00D7741B">
      <w:pPr>
        <w:pStyle w:val="NormalWeb"/>
        <w:rPr>
          <w:rFonts w:ascii="Arial" w:hAnsi="Arial" w:cs="Arial"/>
        </w:rPr>
      </w:pPr>
    </w:p>
    <w:p w:rsidR="00311634" w:rsidRDefault="00311634" w:rsidP="00D7741B">
      <w:pPr>
        <w:pStyle w:val="NormalWeb"/>
        <w:rPr>
          <w:rFonts w:ascii="Arial" w:hAnsi="Arial" w:cs="Arial"/>
        </w:rPr>
      </w:pPr>
    </w:p>
    <w:p w:rsidR="00311634" w:rsidRDefault="00311634" w:rsidP="00D7741B">
      <w:pPr>
        <w:pStyle w:val="NormalWeb"/>
        <w:rPr>
          <w:rFonts w:ascii="Arial" w:hAnsi="Arial" w:cs="Arial"/>
        </w:rPr>
      </w:pPr>
    </w:p>
    <w:p w:rsidR="00311634" w:rsidRDefault="00311634" w:rsidP="00D7741B">
      <w:pPr>
        <w:pStyle w:val="NormalWeb"/>
        <w:rPr>
          <w:rFonts w:ascii="Arial" w:hAnsi="Arial" w:cs="Arial"/>
        </w:rPr>
      </w:pPr>
    </w:p>
    <w:p w:rsidR="00D7741B" w:rsidRPr="007B439F" w:rsidRDefault="00D7741B" w:rsidP="00C110D1">
      <w:pPr>
        <w:pStyle w:val="Ttulo1"/>
        <w:rPr>
          <w:rFonts w:ascii="Arial" w:hAnsi="Arial" w:cs="Arial"/>
          <w:b/>
          <w:color w:val="auto"/>
        </w:rPr>
      </w:pPr>
      <w:bookmarkStart w:id="8" w:name="_Toc239409089"/>
      <w:r>
        <w:rPr>
          <w:rFonts w:ascii="Arial" w:hAnsi="Arial" w:cs="Arial"/>
          <w:b/>
          <w:color w:val="auto"/>
        </w:rPr>
        <w:lastRenderedPageBreak/>
        <w:t>6. REQUISITOS NÃO FUNCIONAIS</w:t>
      </w:r>
      <w:bookmarkEnd w:id="8"/>
    </w:p>
    <w:p w:rsidR="00F941AD" w:rsidRPr="00F941AD" w:rsidRDefault="00F941AD" w:rsidP="00F941AD"/>
    <w:p w:rsidR="00311634" w:rsidRPr="00311634" w:rsidRDefault="00311634" w:rsidP="00311634">
      <w:pPr>
        <w:pStyle w:val="pdq2pgselectionanchorcontainer"/>
        <w:rPr>
          <w:rFonts w:ascii="Arial" w:hAnsi="Arial" w:cs="Arial"/>
        </w:rPr>
      </w:pPr>
      <w:r>
        <w:rPr>
          <w:rStyle w:val="Forte"/>
          <w:rFonts w:ascii="Arial" w:hAnsi="Arial" w:cs="Arial"/>
        </w:rPr>
        <w:t>RNF01 — Segurança</w:t>
      </w:r>
      <w:r>
        <w:rPr>
          <w:rFonts w:ascii="Arial" w:hAnsi="Arial" w:cs="Arial"/>
        </w:rPr>
        <w:br/>
        <w:t>O sistema deve controlar o acesso às informações e funcionalidades de acordo com o perfil e as permissões de cada usuário, mantendo as políticas de segurança da organização.</w:t>
      </w:r>
    </w:p>
    <w:p w:rsidR="00311634" w:rsidRPr="00311634" w:rsidRDefault="00311634" w:rsidP="00311634">
      <w:pPr>
        <w:pStyle w:val="NormalWeb"/>
        <w:rPr>
          <w:rFonts w:ascii="Arial" w:hAnsi="Arial" w:cs="Arial"/>
        </w:rPr>
      </w:pPr>
      <w:r>
        <w:rPr>
          <w:rStyle w:val="Forte"/>
          <w:rFonts w:ascii="Arial" w:hAnsi="Arial" w:cs="Arial"/>
        </w:rPr>
        <w:t>RNF02 — Usabilidade</w:t>
      </w:r>
      <w:r>
        <w:rPr>
          <w:rFonts w:ascii="Arial" w:hAnsi="Arial" w:cs="Arial"/>
        </w:rPr>
        <w:br/>
        <w:t xml:space="preserve">A interface deve ser intuitiva e permitir que colaboradores e gestores compreendam os principais indicadores, pontuações e AI Credits sem necessidade de conhecimento técnico.</w:t>
      </w:r>
    </w:p>
    <w:p w:rsidR="00311634" w:rsidRPr="00311634" w:rsidRDefault="00311634" w:rsidP="00311634">
      <w:pPr>
        <w:pStyle w:val="NormalWeb"/>
        <w:rPr>
          <w:rFonts w:ascii="Arial" w:hAnsi="Arial" w:cs="Arial"/>
        </w:rPr>
      </w:pPr>
      <w:r>
        <w:rPr>
          <w:rStyle w:val="Forte"/>
          <w:rFonts w:ascii="Arial" w:hAnsi="Arial" w:cs="Arial"/>
        </w:rPr>
        <w:t>RNF03 — Desempenho</w:t>
      </w:r>
      <w:r>
        <w:rPr>
          <w:rFonts w:ascii="Arial" w:hAnsi="Arial" w:cs="Arial"/>
        </w:rPr>
        <w:br/>
        <w:t xml:space="preserve">As principais consultas, dashboards e operações relacionadas aos indicadores e AI Credits devem apresentar tempo de resposta adequado para utilização cotidiana.</w:t>
      </w:r>
    </w:p>
    <w:p w:rsidR="00311634" w:rsidRPr="00311634" w:rsidRDefault="00311634" w:rsidP="00311634">
      <w:pPr>
        <w:pStyle w:val="NormalWeb"/>
        <w:rPr>
          <w:rFonts w:ascii="Arial" w:hAnsi="Arial" w:cs="Arial"/>
        </w:rPr>
      </w:pPr>
      <w:r>
        <w:rPr>
          <w:rStyle w:val="Forte"/>
          <w:rFonts w:ascii="Arial" w:hAnsi="Arial" w:cs="Arial"/>
        </w:rPr>
        <w:t>RNF04 — Disponibilidade</w:t>
      </w:r>
      <w:r>
        <w:rPr>
          <w:rFonts w:ascii="Arial" w:hAnsi="Arial" w:cs="Arial"/>
        </w:rPr>
        <w:br/>
        <w:t>A aplicação deve apresentar disponibilidade compatível com o horário de operação da organização, permitindo o acesso às funcionalidades essenciais do sistema.</w:t>
      </w:r>
    </w:p>
    <w:p w:rsidR="00311634" w:rsidRPr="00311634" w:rsidRDefault="00311634" w:rsidP="00311634">
      <w:pPr>
        <w:pStyle w:val="NormalWeb"/>
        <w:rPr>
          <w:rFonts w:ascii="Arial" w:hAnsi="Arial" w:cs="Arial"/>
        </w:rPr>
      </w:pPr>
      <w:r>
        <w:rPr>
          <w:rStyle w:val="Forte"/>
          <w:rFonts w:ascii="Arial" w:hAnsi="Arial" w:cs="Arial"/>
        </w:rPr>
        <w:t>RNF05 — Manutenibilidade</w:t>
      </w:r>
      <w:r>
        <w:rPr>
          <w:rFonts w:ascii="Arial" w:hAnsi="Arial" w:cs="Arial"/>
        </w:rPr>
        <w:br/>
        <w:t>O sistema deve possuir arquitetura modular e organizada, facilitando a manutenção, correção de falhas e inclusão de novas funcionalidades.</w:t>
      </w:r>
    </w:p>
    <w:p w:rsidR="00311634" w:rsidRPr="00311634" w:rsidRDefault="00311634" w:rsidP="00311634">
      <w:pPr>
        <w:pStyle w:val="NormalWeb"/>
        <w:rPr>
          <w:rFonts w:ascii="Arial" w:hAnsi="Arial" w:cs="Arial"/>
        </w:rPr>
      </w:pPr>
      <w:r>
        <w:rPr>
          <w:rStyle w:val="Forte"/>
          <w:rFonts w:ascii="Arial" w:hAnsi="Arial" w:cs="Arial"/>
        </w:rPr>
        <w:t>RNF06 — Integridade dos dados</w:t>
      </w:r>
      <w:r>
        <w:rPr>
          <w:rFonts w:ascii="Arial" w:hAnsi="Arial" w:cs="Arial"/>
        </w:rPr>
        <w:br/>
        <w:t xml:space="preserve">Os dados de desempenho, pontuação, atividades e AI Credits devem permanecer consistentes, íntegros e rastreáveis durante todo o seu ciclo de utilização.</w:t>
      </w:r>
    </w:p>
    <w:p w:rsidR="00311634" w:rsidRPr="00311634" w:rsidRDefault="00311634" w:rsidP="00311634">
      <w:pPr>
        <w:pStyle w:val="NormalWeb"/>
        <w:rPr>
          <w:rFonts w:ascii="Arial" w:hAnsi="Arial" w:cs="Arial"/>
        </w:rPr>
      </w:pPr>
      <w:r>
        <w:rPr>
          <w:rStyle w:val="Forte"/>
          <w:rFonts w:ascii="Arial" w:hAnsi="Arial" w:cs="Arial"/>
        </w:rPr>
        <w:t>RNF07 — Auditoria e rastreabilidade</w:t>
      </w:r>
      <w:r>
        <w:rPr>
          <w:rFonts w:ascii="Arial" w:hAnsi="Arial" w:cs="Arial"/>
        </w:rPr>
        <w:br/>
        <w:t xml:space="preserve">As movimentações relevantes de AI Credits, pontuação e alterações de dados devem possuir registros que permitam identificar a operação realizada e seu responsável.</w:t>
      </w:r>
    </w:p>
    <w:p w:rsidR="00311634" w:rsidRPr="00311634" w:rsidRDefault="00311634" w:rsidP="00311634">
      <w:pPr>
        <w:pStyle w:val="NormalWeb"/>
        <w:rPr>
          <w:rFonts w:ascii="Arial" w:hAnsi="Arial" w:cs="Arial"/>
        </w:rPr>
      </w:pPr>
      <w:r>
        <w:rPr>
          <w:rStyle w:val="Forte"/>
          <w:rFonts w:ascii="Arial" w:hAnsi="Arial" w:cs="Arial"/>
        </w:rPr>
        <w:t>RNF08 — Escalabilidade</w:t>
      </w:r>
      <w:r>
        <w:rPr>
          <w:rFonts w:ascii="Arial" w:hAnsi="Arial" w:cs="Arial"/>
        </w:rPr>
        <w:br/>
        <w:t>A arquitetura deve permitir a expansão do número de usuários, equipes, atividades e registros sem comprometer significativamente o desempenho da aplicação.</w:t>
      </w:r>
    </w:p>
    <w:p w:rsidR="00311634" w:rsidRPr="00311634" w:rsidRDefault="00311634" w:rsidP="00311634">
      <w:pPr>
        <w:pStyle w:val="NormalWeb"/>
        <w:rPr>
          <w:rFonts w:ascii="Arial" w:hAnsi="Arial" w:cs="Arial"/>
        </w:rPr>
      </w:pPr>
      <w:r>
        <w:rPr>
          <w:rStyle w:val="Forte"/>
          <w:rFonts w:ascii="Arial" w:hAnsi="Arial" w:cs="Arial"/>
        </w:rPr>
        <w:t>RNF09 — Privacidade</w:t>
      </w:r>
      <w:r>
        <w:rPr>
          <w:rFonts w:ascii="Arial" w:hAnsi="Arial" w:cs="Arial"/>
        </w:rPr>
        <w:br/>
        <w:t>O sistema deve restringir o acesso aos dados de desempenho dos colaboradores conforme suas permissões, evitando a exposição indevida de informações individuais.</w:t>
      </w:r>
    </w:p>
    <w:p w:rsidR="00F941AD" w:rsidRPr="00311634" w:rsidRDefault="00311634" w:rsidP="00311634">
      <w:pPr>
        <w:pStyle w:val="NormalWeb"/>
        <w:rPr>
          <w:rFonts w:ascii="Arial" w:hAnsi="Arial" w:cs="Arial"/>
        </w:rPr>
      </w:pPr>
      <w:r>
        <w:rPr>
          <w:rStyle w:val="Forte"/>
          <w:rFonts w:ascii="Arial" w:hAnsi="Arial" w:cs="Arial"/>
        </w:rPr>
        <w:t>RNF10 — Compatibilidade</w:t>
      </w:r>
      <w:r>
        <w:rPr>
          <w:rFonts w:ascii="Arial" w:hAnsi="Arial" w:cs="Arial"/>
        </w:rPr>
        <w:br/>
        <w:t>A aplicação deve funcionar adequadamente nos principais navegadores utilizados pela organização, mantendo suas funcionalidades essenciais.</w:t>
      </w:r>
    </w:p>
    <w:p w:rsidR="00D7741B" w:rsidRPr="007B439F" w:rsidRDefault="007B439F" w:rsidP="00F941AD">
      <w:pPr>
        <w:pStyle w:val="Ttulo1"/>
        <w:rPr>
          <w:rFonts w:ascii="Arial" w:hAnsi="Arial" w:cs="Arial"/>
          <w:b/>
          <w:color w:val="auto"/>
        </w:rPr>
      </w:pPr>
      <w:bookmarkStart w:id="9" w:name="_Toc239409090"/>
      <w:r>
        <w:rPr>
          <w:rFonts w:ascii="Arial" w:hAnsi="Arial" w:cs="Arial"/>
          <w:b/>
          <w:color w:val="auto"/>
        </w:rPr>
        <w:lastRenderedPageBreak/>
        <w:t xml:space="preserve">7. MVP 1</w:t>
      </w:r>
      <w:bookmarkEnd w:id="9"/>
    </w:p>
    <w:p w:rsidR="00E4310B" w:rsidRPr="00E4310B" w:rsidRDefault="00E4310B" w:rsidP="00E4310B">
      <w:pPr>
        <w:pStyle w:val="pdq2pgselectionanchorcontainer"/>
        <w:rPr>
          <w:rFonts w:ascii="Arial" w:hAnsi="Arial" w:cs="Arial"/>
        </w:rPr>
      </w:pPr>
      <w:r>
        <w:rPr>
          <w:rStyle w:val="Forte"/>
          <w:rFonts w:ascii="Arial" w:hAnsi="Arial" w:cs="Arial"/>
        </w:rPr>
        <w:t>1. Usuário</w:t>
      </w:r>
    </w:p>
    <w:p w:rsidR="00E4310B" w:rsidRPr="00E4310B" w:rsidRDefault="00E4310B" w:rsidP="00D8298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cadastro </w:t>
      </w:r>
    </w:p>
    <w:p w:rsidR="00E4310B" w:rsidRPr="00E4310B" w:rsidRDefault="00E4310B" w:rsidP="00D8298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login </w:t>
      </w:r>
    </w:p>
    <w:p w:rsidR="00E4310B" w:rsidRPr="00E4310B" w:rsidRDefault="00E4310B" w:rsidP="00D8298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perfil </w:t>
      </w:r>
    </w:p>
    <w:p w:rsidR="00E4310B" w:rsidRPr="00E4310B" w:rsidRDefault="00E4310B" w:rsidP="00E4310B">
      <w:pPr>
        <w:pStyle w:val="NormalWeb"/>
        <w:rPr>
          <w:rFonts w:ascii="Arial" w:hAnsi="Arial" w:cs="Arial"/>
        </w:rPr>
      </w:pPr>
      <w:r>
        <w:rPr>
          <w:rStyle w:val="Forte"/>
          <w:rFonts w:ascii="Arial" w:hAnsi="Arial" w:cs="Arial"/>
        </w:rPr>
        <w:t>2. Atividade</w:t>
      </w:r>
    </w:p>
    <w:p w:rsidR="00E4310B" w:rsidRPr="00E4310B" w:rsidRDefault="00E4310B" w:rsidP="00D8298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colaborador realiza uma atividade </w:t>
      </w:r>
    </w:p>
    <w:p w:rsidR="00E4310B" w:rsidRPr="00E4310B" w:rsidRDefault="00E4310B" w:rsidP="00D8298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sistema registra essa atividade </w:t>
      </w:r>
    </w:p>
    <w:p w:rsidR="00E4310B" w:rsidRPr="00E4310B" w:rsidRDefault="00E4310B" w:rsidP="00E4310B">
      <w:pPr>
        <w:pStyle w:val="NormalWeb"/>
        <w:rPr>
          <w:rFonts w:ascii="Arial" w:hAnsi="Arial" w:cs="Arial"/>
        </w:rPr>
      </w:pPr>
      <w:r>
        <w:rPr>
          <w:rStyle w:val="Forte"/>
          <w:rFonts w:ascii="Arial" w:hAnsi="Arial" w:cs="Arial"/>
        </w:rPr>
        <w:t xml:space="preserve">3. AI Credits</w:t>
      </w:r>
    </w:p>
    <w:p w:rsidR="00E4310B" w:rsidRPr="00E4310B" w:rsidRDefault="00E4310B" w:rsidP="00D8298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atividade pode gerar créditos </w:t>
      </w:r>
    </w:p>
    <w:p w:rsidR="00E4310B" w:rsidRPr="00E4310B" w:rsidRDefault="00E4310B" w:rsidP="00D8298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colaborador vê seu saldo </w:t>
      </w:r>
    </w:p>
    <w:p w:rsidR="00E4310B" w:rsidRPr="00E4310B" w:rsidRDefault="00E4310B" w:rsidP="00D8298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consegue consultar o histórico </w:t>
      </w:r>
    </w:p>
    <w:p w:rsidR="00E4310B" w:rsidRPr="00E4310B" w:rsidRDefault="00E4310B" w:rsidP="00E4310B">
      <w:pPr>
        <w:pStyle w:val="NormalWeb"/>
        <w:rPr>
          <w:rFonts w:ascii="Arial" w:hAnsi="Arial" w:cs="Arial"/>
        </w:rPr>
      </w:pPr>
      <w:r>
        <w:rPr>
          <w:rStyle w:val="Forte"/>
          <w:rFonts w:ascii="Arial" w:hAnsi="Arial" w:cs="Arial"/>
        </w:rPr>
        <w:t>4. Dashboard</w:t>
      </w:r>
    </w:p>
    <w:p w:rsidR="00E4310B" w:rsidRPr="00E4310B" w:rsidRDefault="00E4310B" w:rsidP="00D8298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mostra pontuação </w:t>
      </w:r>
    </w:p>
    <w:p w:rsidR="00E4310B" w:rsidRPr="00E4310B" w:rsidRDefault="00E4310B" w:rsidP="00D8298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ranking </w:t>
      </w:r>
    </w:p>
    <w:p w:rsidR="00E4310B" w:rsidRPr="00E4310B" w:rsidRDefault="00E4310B" w:rsidP="00D8298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indicadores básicos </w:t>
      </w:r>
    </w:p>
    <w:p w:rsidR="00E4310B" w:rsidRPr="00E4310B" w:rsidRDefault="00E4310B" w:rsidP="00D8298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evolução do desempenho </w:t>
      </w:r>
    </w:p>
    <w:p w:rsidR="00E4310B" w:rsidRPr="00E4310B" w:rsidRDefault="00E4310B" w:rsidP="00E4310B">
      <w:pPr>
        <w:pStyle w:val="NormalWeb"/>
        <w:rPr>
          <w:rFonts w:ascii="Arial" w:hAnsi="Arial" w:cs="Arial"/>
        </w:rPr>
      </w:pPr>
      <w:r>
        <w:rPr>
          <w:rStyle w:val="Forte"/>
          <w:rFonts w:ascii="Arial" w:hAnsi="Arial" w:cs="Arial"/>
        </w:rPr>
        <w:t>5. Gamificação</w:t>
      </w:r>
    </w:p>
    <w:p w:rsidR="00E4310B" w:rsidRPr="00E4310B" w:rsidRDefault="00E4310B" w:rsidP="00D8298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metas </w:t>
      </w:r>
    </w:p>
    <w:p w:rsidR="00E4310B" w:rsidRPr="00E4310B" w:rsidRDefault="00E4310B" w:rsidP="00D8298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ranking </w:t>
      </w:r>
    </w:p>
    <w:p w:rsidR="00E4310B" w:rsidRPr="00E4310B" w:rsidRDefault="00E4310B" w:rsidP="00D8298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conquistas simples </w:t>
      </w:r>
    </w:p>
    <w:p w:rsidR="00E4310B" w:rsidRPr="00E4310B" w:rsidRDefault="00E4310B" w:rsidP="00E4310B">
      <w:pPr>
        <w:pStyle w:val="NormalWeb"/>
        <w:rPr>
          <w:rFonts w:ascii="Arial" w:hAnsi="Arial" w:cs="Arial"/>
        </w:rPr>
      </w:pPr>
      <w:r>
        <w:rPr>
          <w:rStyle w:val="Forte"/>
          <w:rFonts w:ascii="Arial" w:hAnsi="Arial" w:cs="Arial"/>
        </w:rPr>
        <w:t xml:space="preserve">Colaborador → realiza atividade → recebe AI Credits → acumula créditos → acompanha seu desempenho → participa do ranking/metas → evolui.</w:t>
      </w:r>
    </w:p>
    <w:p w:rsidR="001D582C" w:rsidRDefault="001D582C" w:rsidP="00D7741B">
      <w:pPr>
        <w:pStyle w:val="NormalWeb"/>
        <w:rPr>
          <w:rFonts w:ascii="Arial" w:hAnsi="Arial" w:cs="Arial"/>
        </w:rPr>
      </w:pPr>
    </w:p>
    <w:p w:rsidR="001D582C" w:rsidRPr="00E4310B" w:rsidRDefault="00E4310B" w:rsidP="00D7741B">
      <w:pPr>
        <w:pStyle w:val="NormalWeb"/>
        <w:rPr>
          <w:rFonts w:ascii="Arial" w:hAnsi="Arial" w:cs="Arial"/>
          <w:color w:val="808080" w:themeColor="background1" w:themeShade="80"/>
        </w:rPr>
      </w:pPr>
      <w:r>
        <w:rPr>
          <w:rFonts w:ascii="Arial" w:hAnsi="Arial" w:cs="Arial"/>
          <w:color w:val="808080" w:themeColor="background1" w:themeShade="80"/>
        </w:rPr>
        <w:t xml:space="preserve">selecionei apenas as funcionalidades essenciais para validar a proposta central do DAMA: registrar atividades, gerar e acompanhar AI Credits e visualizar a evolução do desempenho por meio de dashboards e gamificação. Funcionalidades mais avançadas ficam para versões futuras.</w:t>
      </w:r>
    </w:p>
    <w:p w:rsidR="001D582C" w:rsidRDefault="001D582C" w:rsidP="00D7741B">
      <w:pPr>
        <w:pStyle w:val="NormalWeb"/>
        <w:rPr>
          <w:rFonts w:ascii="Arial" w:hAnsi="Arial" w:cs="Arial"/>
        </w:rPr>
      </w:pPr>
    </w:p>
    <w:p w:rsidR="001D582C" w:rsidRDefault="001D582C" w:rsidP="00D7741B">
      <w:pPr>
        <w:pStyle w:val="NormalWeb"/>
        <w:rPr>
          <w:rFonts w:ascii="Arial" w:hAnsi="Arial" w:cs="Arial"/>
        </w:rPr>
      </w:pPr>
    </w:p>
    <w:p w:rsidR="001D582C" w:rsidRDefault="001D582C" w:rsidP="00D7741B">
      <w:pPr>
        <w:pStyle w:val="NormalWeb"/>
        <w:rPr>
          <w:rFonts w:ascii="Arial" w:hAnsi="Arial" w:cs="Arial"/>
        </w:rPr>
      </w:pPr>
    </w:p>
    <w:p w:rsidR="001D582C" w:rsidRDefault="001D582C" w:rsidP="00D7741B">
      <w:pPr>
        <w:pStyle w:val="NormalWeb"/>
        <w:rPr>
          <w:rFonts w:ascii="Arial" w:hAnsi="Arial" w:cs="Arial"/>
        </w:rPr>
      </w:pPr>
    </w:p>
    <w:p w:rsidR="001D582C" w:rsidRPr="008F1F03" w:rsidRDefault="001D582C" w:rsidP="00C71B23">
      <w:pPr>
        <w:pStyle w:val="Ttulo1"/>
        <w:rPr>
          <w:rFonts w:ascii="Arial" w:hAnsi="Arial" w:cs="Arial"/>
          <w:b/>
          <w:color w:val="auto"/>
        </w:rPr>
      </w:pPr>
      <w:bookmarkStart w:id="10" w:name="_Toc239409091"/>
      <w:r>
        <w:rPr>
          <w:rFonts w:ascii="Arial" w:hAnsi="Arial" w:cs="Arial"/>
          <w:b/>
          <w:color w:val="auto"/>
        </w:rPr>
        <w:lastRenderedPageBreak/>
        <w:t>8. PRODUCT BACKLOG</w:t>
      </w:r>
      <w:bookmarkEnd w:id="10"/>
    </w:p>
    <w:p w:rsidR="008F1F03" w:rsidRPr="008F1F03" w:rsidRDefault="008F1F03" w:rsidP="008F1F03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O Product Backlog=todas as funcionalidades, melhorias e necessidades identificadas para o desenvolvimento do DAMA Intelligence. Os itens são organizados por prioridade, valor para o usuário e complexidade de desenvolvimento.</w:t>
      </w:r>
    </w:p>
    <w:p w:rsidR="008F1F03" w:rsidRPr="006406C1" w:rsidRDefault="008F1F03" w:rsidP="006406C1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8.1 Estrutura do backlog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6"/>
        <w:gridCol w:w="1201"/>
        <w:gridCol w:w="3969"/>
        <w:gridCol w:w="951"/>
        <w:gridCol w:w="551"/>
        <w:gridCol w:w="1306"/>
      </w:tblGrid>
      <w:tr w:rsidR="008F1F03" w:rsidRPr="008F1F03" w:rsidTr="008F1F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Épico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História de Usuário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Prioridade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Valor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Complexidade</w:t>
            </w:r>
          </w:p>
        </w:tc>
      </w:tr>
      <w:tr w:rsidR="008F1F03" w:rsidRPr="008F1F03" w:rsidTr="008F1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US01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Autenticação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Como usuário, quero realizar login para acessar a plataforma de forma segura.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Baixa</w:t>
            </w:r>
          </w:p>
        </w:tc>
      </w:tr>
      <w:tr w:rsidR="008F1F03" w:rsidRPr="008F1F03" w:rsidTr="008F1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US02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Usuários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Como administrador, quero cadastrar colaboradores para que eles possam utilizar a plataforma.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Média</w:t>
            </w:r>
          </w:p>
        </w:tc>
      </w:tr>
      <w:tr w:rsidR="008F1F03" w:rsidRPr="008F1F03" w:rsidTr="008F1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US03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Usuários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Como usuário, quero visualizar e editar meu perfil para manter meus dados atualizados.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Média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Médio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Baixa</w:t>
            </w:r>
          </w:p>
        </w:tc>
      </w:tr>
      <w:tr w:rsidR="008F1F03" w:rsidRPr="008F1F03" w:rsidTr="008F1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US04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Usuários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Como administrador, quero definir perfis de acesso para controlar as permissões dos usuários.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Média</w:t>
            </w:r>
          </w:p>
        </w:tc>
      </w:tr>
      <w:tr w:rsidR="008F1F03" w:rsidRPr="008F1F03" w:rsidTr="008F1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US05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Atividades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Como gestor, quero cadastrar atividades para definir quais ações podem gerar tokens.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Média</w:t>
            </w:r>
          </w:p>
        </w:tc>
      </w:tr>
      <w:tr w:rsidR="008F1F03" w:rsidRPr="008F1F03" w:rsidTr="008F1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US06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Atividades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Como gestor, quero registrar atividades realizadas pelos colaboradores para acompanhar sua participação.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Média</w:t>
            </w:r>
          </w:p>
        </w:tc>
      </w:tr>
      <w:tr w:rsidR="008F1F03" w:rsidRPr="008F1F03" w:rsidTr="008F1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US07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Gamificação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Como gestor, quero atribuir tokens aos colaboradores para reconhecer suas atividades.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Média</w:t>
            </w:r>
          </w:p>
        </w:tc>
      </w:tr>
      <w:tr w:rsidR="008F1F03" w:rsidRPr="008F1F03" w:rsidTr="008F1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US08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Gamificação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Como colaborador, quero visualizar meus tokens para acompanhar minha evolução.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Baixa</w:t>
            </w:r>
          </w:p>
        </w:tc>
      </w:tr>
      <w:tr w:rsidR="008F1F03" w:rsidRPr="008F1F03" w:rsidTr="008F1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US09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Gamificação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Como colaborador, quero consultar meu histórico de tokens para entender como minha pontuação foi construída.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Média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Médio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Baixa</w:t>
            </w:r>
          </w:p>
        </w:tc>
      </w:tr>
      <w:tr w:rsidR="008F1F03" w:rsidRPr="008F1F03" w:rsidTr="008F1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US10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Gamificação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Como sistema, quero calcular a pontuação dos colaboradores com base nos tokens registrados.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Média</w:t>
            </w:r>
          </w:p>
        </w:tc>
      </w:tr>
      <w:tr w:rsidR="008F1F03" w:rsidRPr="008F1F03" w:rsidTr="008F1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US11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Gamificação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Como colaborador, quero visualizar um ranking para comparar minha pontuação com a de outros colaboradores.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Média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Médio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Média</w:t>
            </w:r>
          </w:p>
        </w:tc>
      </w:tr>
      <w:tr w:rsidR="008F1F03" w:rsidRPr="008F1F03" w:rsidTr="008F1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US12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Metas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Como gestor, quero criar metas para orientar o desempenho dos colaboradores.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Média</w:t>
            </w:r>
          </w:p>
        </w:tc>
      </w:tr>
      <w:tr w:rsidR="008F1F03" w:rsidRPr="008F1F03" w:rsidTr="008F1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US13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Metas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Como colaborador, quero acompanhar o progresso das minhas metas para saber quanto falta para concluí-las.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Média</w:t>
            </w:r>
          </w:p>
        </w:tc>
      </w:tr>
      <w:tr w:rsidR="008F1F03" w:rsidRPr="008F1F03" w:rsidTr="008F1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US14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Gamificação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Como colaborador, quero receber conquistas quando atingir determinados critérios para aumentar meu engajamento.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Média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Médio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Média</w:t>
            </w:r>
          </w:p>
        </w:tc>
      </w:tr>
      <w:tr w:rsidR="008F1F03" w:rsidRPr="008F1F03" w:rsidTr="008F1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lastRenderedPageBreak/>
              <w:t>US15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Como gestor, quero visualizar um dashboard para acompanhar o desempenho da minha equipe.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Alta</w:t>
            </w:r>
          </w:p>
        </w:tc>
      </w:tr>
      <w:tr w:rsidR="008F1F03" w:rsidRPr="008F1F03" w:rsidTr="008F1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US16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Como gestor, quero filtrar os indicadores por período para analisar diferentes momentos.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Média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Média</w:t>
            </w:r>
          </w:p>
        </w:tc>
      </w:tr>
      <w:tr w:rsidR="008F1F03" w:rsidRPr="008F1F03" w:rsidTr="008F1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US17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Como gestor, quero comparar equipes para identificar diferenças de desempenho.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Média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Alta</w:t>
            </w:r>
          </w:p>
        </w:tc>
      </w:tr>
      <w:tr w:rsidR="008F1F03" w:rsidRPr="008F1F03" w:rsidTr="008F1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US18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Analytics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Como gestor, quero visualizar a evolução dos indicadores para identificar tendências de desempenho.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Alta</w:t>
            </w:r>
          </w:p>
        </w:tc>
      </w:tr>
      <w:tr w:rsidR="008F1F03" w:rsidRPr="008F1F03" w:rsidTr="008F1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US19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Analytics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Como executivo, quero visualizar indicadores consolidados da organização para apoiar decisões estratégicas.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Média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Alta</w:t>
            </w:r>
          </w:p>
        </w:tc>
      </w:tr>
      <w:tr w:rsidR="008F1F03" w:rsidRPr="008F1F03" w:rsidTr="008F1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US20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Relatórios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Como gestor, quero gerar relatórios de desempenho para compartilhar informações com outros responsáveis.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Baixa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Médio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Média</w:t>
            </w:r>
          </w:p>
        </w:tc>
      </w:tr>
      <w:tr w:rsidR="008F1F03" w:rsidRPr="008F1F03" w:rsidTr="008F1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US21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Histórico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Como gestor, quero consultar o histórico de desempenho para analisar a evolução dos colaboradores.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Média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Média</w:t>
            </w:r>
          </w:p>
        </w:tc>
      </w:tr>
      <w:tr w:rsidR="008F1F03" w:rsidRPr="008F1F03" w:rsidTr="008F1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US22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Administração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Como administrador, quero gerenciar equipes e departamentos para manter a estrutura organizacional atualizada.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Média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Médio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Média</w:t>
            </w:r>
          </w:p>
        </w:tc>
      </w:tr>
      <w:tr w:rsidR="008F1F03" w:rsidRPr="008F1F03" w:rsidTr="008F1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US23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Segurança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Como administrador, quero registrar alterações importantes realizadas no sistema para garantir rastreabilidade.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Média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Alta</w:t>
            </w:r>
          </w:p>
        </w:tc>
      </w:tr>
      <w:tr w:rsidR="008F1F03" w:rsidRPr="008F1F03" w:rsidTr="008F1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US24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Analytics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Como gestor, quero identificar colaboradores com queda de desempenho para agir preventivamente.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Baixa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Alta</w:t>
            </w:r>
          </w:p>
        </w:tc>
      </w:tr>
      <w:tr w:rsidR="008F1F03" w:rsidRPr="008F1F03" w:rsidTr="008F1F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US25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Analytics/ML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Como gestor, quero receber uma previsão de desempenho futuro para apoiar decisões de gestão.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Baixa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:rsidR="008F1F03" w:rsidRPr="008F1F03" w:rsidRDefault="008F1F0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Alta</w:t>
            </w:r>
          </w:p>
        </w:tc>
      </w:tr>
    </w:tbl>
    <w:p w:rsidR="008F1F03" w:rsidRDefault="008F1F03" w:rsidP="008F1F03">
      <w:pPr>
        <w:rPr>
          <w:rFonts w:ascii="Arial" w:hAnsi="Arial" w:cs="Arial"/>
          <w:sz w:val="24"/>
          <w:szCs w:val="24"/>
        </w:rPr>
      </w:pPr>
    </w:p>
    <w:p w:rsidR="008F1F03" w:rsidRDefault="008F1F03" w:rsidP="008F1F03">
      <w:pPr>
        <w:rPr>
          <w:rFonts w:ascii="Arial" w:hAnsi="Arial" w:cs="Arial"/>
          <w:sz w:val="24"/>
          <w:szCs w:val="24"/>
        </w:rPr>
      </w:pPr>
    </w:p>
    <w:p w:rsidR="008F1F03" w:rsidRDefault="008F1F03" w:rsidP="008F1F03">
      <w:pPr>
        <w:rPr>
          <w:rFonts w:ascii="Arial" w:hAnsi="Arial" w:cs="Arial"/>
          <w:sz w:val="24"/>
          <w:szCs w:val="24"/>
        </w:rPr>
      </w:pPr>
    </w:p>
    <w:p w:rsidR="008F1F03" w:rsidRDefault="008F1F03" w:rsidP="008F1F03">
      <w:pPr>
        <w:rPr>
          <w:rFonts w:ascii="Arial" w:hAnsi="Arial" w:cs="Arial"/>
          <w:sz w:val="24"/>
          <w:szCs w:val="24"/>
        </w:rPr>
      </w:pPr>
    </w:p>
    <w:p w:rsidR="008F1F03" w:rsidRDefault="008F1F03" w:rsidP="008F1F03">
      <w:pPr>
        <w:rPr>
          <w:rFonts w:ascii="Arial" w:hAnsi="Arial" w:cs="Arial"/>
          <w:sz w:val="24"/>
          <w:szCs w:val="24"/>
        </w:rPr>
      </w:pPr>
    </w:p>
    <w:p w:rsidR="008F1F03" w:rsidRDefault="008F1F03" w:rsidP="008F1F03">
      <w:pPr>
        <w:rPr>
          <w:rFonts w:ascii="Arial" w:hAnsi="Arial" w:cs="Arial"/>
          <w:sz w:val="24"/>
          <w:szCs w:val="24"/>
        </w:rPr>
      </w:pPr>
    </w:p>
    <w:p w:rsidR="008F1F03" w:rsidRDefault="008F1F03" w:rsidP="008F1F03">
      <w:pPr>
        <w:rPr>
          <w:rFonts w:ascii="Arial" w:hAnsi="Arial" w:cs="Arial"/>
          <w:sz w:val="24"/>
          <w:szCs w:val="24"/>
        </w:rPr>
      </w:pPr>
    </w:p>
    <w:p w:rsidR="008F1F03" w:rsidRDefault="008F1F03" w:rsidP="008F1F03">
      <w:pPr>
        <w:rPr>
          <w:rFonts w:ascii="Arial" w:hAnsi="Arial" w:cs="Arial"/>
          <w:sz w:val="24"/>
          <w:szCs w:val="24"/>
        </w:rPr>
      </w:pPr>
    </w:p>
    <w:p w:rsidR="008F1F03" w:rsidRPr="008F1F03" w:rsidRDefault="008F1F03" w:rsidP="008F1F03">
      <w:pPr>
        <w:rPr>
          <w:rFonts w:ascii="Arial" w:hAnsi="Arial" w:cs="Arial"/>
          <w:sz w:val="24"/>
          <w:szCs w:val="24"/>
        </w:rPr>
      </w:pPr>
    </w:p>
    <w:p w:rsidR="008F1F03" w:rsidRPr="008F1F03" w:rsidRDefault="008F1F03" w:rsidP="008F1F03">
      <w:pPr>
        <w:pStyle w:val="Ttulo1"/>
        <w:rPr>
          <w:rFonts w:ascii="Arial" w:hAnsi="Arial" w:cs="Arial"/>
          <w:b/>
          <w:color w:val="auto"/>
          <w:sz w:val="24"/>
          <w:szCs w:val="24"/>
        </w:rPr>
      </w:pPr>
      <w:bookmarkStart w:id="11" w:name="_Toc239409092"/>
      <w:r>
        <w:rPr>
          <w:rFonts w:ascii="Arial" w:hAnsi="Arial" w:cs="Arial"/>
          <w:b/>
          <w:color w:val="auto"/>
          <w:sz w:val="24"/>
          <w:szCs w:val="24"/>
        </w:rPr>
        <w:lastRenderedPageBreak/>
        <w:t>8.2 Épicos</w:t>
      </w:r>
      <w:bookmarkEnd w:id="11"/>
    </w:p>
    <w:p w:rsidR="008F1F03" w:rsidRPr="00E4310B" w:rsidRDefault="008F1F03" w:rsidP="00F0202F">
      <w:pPr>
        <w:rPr>
          <w:rFonts w:ascii="Arial" w:hAnsi="Arial" w:cs="Arial"/>
        </w:rPr>
      </w:pPr>
      <w:r>
        <w:rPr>
          <w:rFonts w:ascii="Arial" w:hAnsi="Arial" w:cs="Arial"/>
        </w:rPr>
        <w:t>EP01 — Autenticação e Usuários</w:t>
      </w:r>
    </w:p>
    <w:p w:rsidR="008F1F03" w:rsidRPr="00E4310B" w:rsidRDefault="008F1F03" w:rsidP="00D829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US01 </w:t>
      </w:r>
    </w:p>
    <w:p w:rsidR="008F1F03" w:rsidRPr="00E4310B" w:rsidRDefault="008F1F03" w:rsidP="00D829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US02 </w:t>
      </w:r>
    </w:p>
    <w:p w:rsidR="008F1F03" w:rsidRPr="00E4310B" w:rsidRDefault="008F1F03" w:rsidP="00D829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US03 </w:t>
      </w:r>
    </w:p>
    <w:p w:rsidR="008F1F03" w:rsidRPr="00E4310B" w:rsidRDefault="008F1F03" w:rsidP="00D829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US04 </w:t>
      </w:r>
    </w:p>
    <w:p w:rsidR="008F1F03" w:rsidRPr="00E4310B" w:rsidRDefault="008F1F03" w:rsidP="00F0202F">
      <w:pPr>
        <w:rPr>
          <w:rFonts w:ascii="Arial" w:hAnsi="Arial" w:cs="Arial"/>
        </w:rPr>
      </w:pPr>
      <w:r>
        <w:rPr>
          <w:rFonts w:ascii="Arial" w:hAnsi="Arial" w:cs="Arial"/>
        </w:rPr>
        <w:t>EP02 — Atividades</w:t>
      </w:r>
    </w:p>
    <w:p w:rsidR="008F1F03" w:rsidRPr="00E4310B" w:rsidRDefault="008F1F03" w:rsidP="00D829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US05 </w:t>
      </w:r>
    </w:p>
    <w:p w:rsidR="008F1F03" w:rsidRPr="00E4310B" w:rsidRDefault="008F1F03" w:rsidP="00D829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US06 </w:t>
      </w:r>
    </w:p>
    <w:p w:rsidR="008F1F03" w:rsidRPr="00E4310B" w:rsidRDefault="008F1F03" w:rsidP="00F0202F">
      <w:pPr>
        <w:rPr>
          <w:rFonts w:ascii="Arial" w:hAnsi="Arial" w:cs="Arial"/>
        </w:rPr>
      </w:pPr>
      <w:r>
        <w:rPr>
          <w:rFonts w:ascii="Arial" w:hAnsi="Arial" w:cs="Arial"/>
        </w:rPr>
        <w:t>EP03 — Gamificação</w:t>
      </w:r>
    </w:p>
    <w:p w:rsidR="008F1F03" w:rsidRPr="00E4310B" w:rsidRDefault="008F1F03" w:rsidP="00D829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US07 </w:t>
      </w:r>
    </w:p>
    <w:p w:rsidR="008F1F03" w:rsidRPr="00E4310B" w:rsidRDefault="008F1F03" w:rsidP="00D829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US08 </w:t>
      </w:r>
    </w:p>
    <w:p w:rsidR="008F1F03" w:rsidRPr="00E4310B" w:rsidRDefault="008F1F03" w:rsidP="00D829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US09 </w:t>
      </w:r>
    </w:p>
    <w:p w:rsidR="008F1F03" w:rsidRPr="00E4310B" w:rsidRDefault="008F1F03" w:rsidP="00D829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US10 </w:t>
      </w:r>
    </w:p>
    <w:p w:rsidR="008F1F03" w:rsidRPr="00E4310B" w:rsidRDefault="008F1F03" w:rsidP="00D829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US11 </w:t>
      </w:r>
    </w:p>
    <w:p w:rsidR="008F1F03" w:rsidRPr="00E4310B" w:rsidRDefault="008F1F03" w:rsidP="00D829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US14 </w:t>
      </w:r>
    </w:p>
    <w:p w:rsidR="008F1F03" w:rsidRPr="00E4310B" w:rsidRDefault="008F1F03" w:rsidP="00F0202F">
      <w:pPr>
        <w:rPr>
          <w:rFonts w:ascii="Arial" w:hAnsi="Arial" w:cs="Arial"/>
        </w:rPr>
      </w:pPr>
      <w:r>
        <w:rPr>
          <w:rFonts w:ascii="Arial" w:hAnsi="Arial" w:cs="Arial"/>
        </w:rPr>
        <w:t>EP04 — Metas</w:t>
      </w:r>
    </w:p>
    <w:p w:rsidR="008F1F03" w:rsidRPr="00E4310B" w:rsidRDefault="008F1F03" w:rsidP="00D829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US12 </w:t>
      </w:r>
    </w:p>
    <w:p w:rsidR="008F1F03" w:rsidRPr="00E4310B" w:rsidRDefault="008F1F03" w:rsidP="00D829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US13 </w:t>
      </w:r>
    </w:p>
    <w:p w:rsidR="008F1F03" w:rsidRPr="00E4310B" w:rsidRDefault="008F1F03" w:rsidP="00F0202F">
      <w:pPr>
        <w:rPr>
          <w:rFonts w:ascii="Arial" w:hAnsi="Arial" w:cs="Arial"/>
        </w:rPr>
      </w:pPr>
      <w:r>
        <w:rPr>
          <w:rFonts w:ascii="Arial" w:hAnsi="Arial" w:cs="Arial"/>
        </w:rPr>
        <w:t>EP05 — Dashboard</w:t>
      </w:r>
    </w:p>
    <w:p w:rsidR="008F1F03" w:rsidRPr="00E4310B" w:rsidRDefault="008F1F03" w:rsidP="00D829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US15 </w:t>
      </w:r>
    </w:p>
    <w:p w:rsidR="008F1F03" w:rsidRPr="00E4310B" w:rsidRDefault="008F1F03" w:rsidP="00D829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US16 </w:t>
      </w:r>
    </w:p>
    <w:p w:rsidR="008F1F03" w:rsidRPr="00E4310B" w:rsidRDefault="008F1F03" w:rsidP="00D829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US17 </w:t>
      </w:r>
    </w:p>
    <w:p w:rsidR="008F1F03" w:rsidRPr="00E4310B" w:rsidRDefault="008F1F03" w:rsidP="00F0202F">
      <w:pPr>
        <w:rPr>
          <w:rFonts w:ascii="Arial" w:hAnsi="Arial" w:cs="Arial"/>
        </w:rPr>
      </w:pPr>
      <w:r>
        <w:rPr>
          <w:rFonts w:ascii="Arial" w:hAnsi="Arial" w:cs="Arial"/>
        </w:rPr>
        <w:t xml:space="preserve">EP06 — Analytics</w:t>
      </w:r>
    </w:p>
    <w:p w:rsidR="008F1F03" w:rsidRPr="00E4310B" w:rsidRDefault="008F1F03" w:rsidP="00D829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US18 </w:t>
      </w:r>
    </w:p>
    <w:p w:rsidR="008F1F03" w:rsidRPr="00E4310B" w:rsidRDefault="008F1F03" w:rsidP="00D829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US19 </w:t>
      </w:r>
    </w:p>
    <w:p w:rsidR="008F1F03" w:rsidRPr="00E4310B" w:rsidRDefault="008F1F03" w:rsidP="00D829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US24 </w:t>
      </w:r>
    </w:p>
    <w:p w:rsidR="008F1F03" w:rsidRPr="00E4310B" w:rsidRDefault="008F1F03" w:rsidP="00D829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US25 </w:t>
      </w:r>
    </w:p>
    <w:p w:rsidR="008F1F03" w:rsidRPr="00E4310B" w:rsidRDefault="008F1F03" w:rsidP="00F0202F">
      <w:pPr>
        <w:rPr>
          <w:rFonts w:ascii="Arial" w:hAnsi="Arial" w:cs="Arial"/>
        </w:rPr>
      </w:pPr>
      <w:r>
        <w:rPr>
          <w:rFonts w:ascii="Arial" w:hAnsi="Arial" w:cs="Arial"/>
        </w:rPr>
        <w:t>EP07 — Relatórios e Histórico</w:t>
      </w:r>
    </w:p>
    <w:p w:rsidR="008F1F03" w:rsidRPr="00E4310B" w:rsidRDefault="008F1F03" w:rsidP="00D829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US20 </w:t>
      </w:r>
    </w:p>
    <w:p w:rsidR="008F1F03" w:rsidRPr="00E4310B" w:rsidRDefault="008F1F03" w:rsidP="00D829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US21 </w:t>
      </w:r>
    </w:p>
    <w:p w:rsidR="008F1F03" w:rsidRPr="00E4310B" w:rsidRDefault="008F1F03" w:rsidP="00F0202F">
      <w:pPr>
        <w:rPr>
          <w:rFonts w:ascii="Arial" w:hAnsi="Arial" w:cs="Arial"/>
        </w:rPr>
      </w:pPr>
      <w:r>
        <w:rPr>
          <w:rFonts w:ascii="Arial" w:hAnsi="Arial" w:cs="Arial"/>
        </w:rPr>
        <w:t>EP08 — Administração e Segurança</w:t>
      </w:r>
    </w:p>
    <w:p w:rsidR="008F1F03" w:rsidRPr="00E4310B" w:rsidRDefault="008F1F03" w:rsidP="00D829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US22 </w:t>
      </w:r>
    </w:p>
    <w:p w:rsidR="008F1F03" w:rsidRPr="00E4310B" w:rsidRDefault="008F1F03" w:rsidP="00D829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US23 </w:t>
      </w:r>
    </w:p>
    <w:p w:rsidR="008F1F03" w:rsidRPr="008F1F03" w:rsidRDefault="008F1F03" w:rsidP="008F1F03">
      <w:pPr>
        <w:spacing w:after="0"/>
        <w:rPr>
          <w:rFonts w:ascii="Arial" w:hAnsi="Arial" w:cs="Arial"/>
          <w:sz w:val="24"/>
          <w:szCs w:val="24"/>
        </w:rPr>
      </w:pPr>
    </w:p>
    <w:p w:rsidR="008F1F03" w:rsidRPr="008F1F03" w:rsidRDefault="008F1F03" w:rsidP="008F1F03">
      <w:pPr>
        <w:pStyle w:val="Ttulo1"/>
        <w:rPr>
          <w:rFonts w:ascii="Arial" w:hAnsi="Arial" w:cs="Arial"/>
          <w:b/>
          <w:sz w:val="24"/>
          <w:szCs w:val="24"/>
        </w:rPr>
      </w:pPr>
      <w:bookmarkStart w:id="12" w:name="_Toc239409093"/>
      <w:r>
        <w:rPr>
          <w:rFonts w:ascii="Arial" w:hAnsi="Arial" w:cs="Arial"/>
          <w:b/>
          <w:color w:val="auto"/>
          <w:sz w:val="24"/>
          <w:szCs w:val="24"/>
        </w:rPr>
        <w:lastRenderedPageBreak/>
        <w:t>8.3 Priorização</w:t>
      </w:r>
      <w:bookmarkEnd w:id="12"/>
    </w:p>
    <w:p>
      <w:pPr>
        <w:spacing w:after="160" w:line="276" w:lineRule="auto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Método: MoSCoW</w:t>
      </w:r>
    </w:p>
    <w:p>
      <w:pPr>
        <w:spacing w:after="16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O Product Owner classifica cada história de usuário em uma das quatro categorias do MoSCoW. A classificação usa três critérios da tabela 8.1 (prioridade, valor para o usuário e complexidade) e as dependências entre as histórias: uma história que depende de outra entra no mesmo MVP ou em um posterior.</w:t>
      </w:r>
    </w:p>
    <w:tbl>
      <w:tblPr>
        <w:tblW w:w="85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300"/>
        <w:gridCol w:w="4200"/>
        <w:gridCol w:w="2000"/>
      </w:tblGrid>
      <w:tr>
        <w:trPr>
          <w:tblHeader/>
        </w:trPr>
        <w:tc>
          <w:tcPr>
            <w:tcW w:w="2300" w:type="dxa"/>
            <w:shd w:val="clear" w:color="auto" w:fill="F2F2F2"/>
          </w:tcPr>
          <w:p>
            <w:pPr>
              <w:spacing w:after="4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Categoria</w:t>
            </w:r>
          </w:p>
        </w:tc>
        <w:tc>
          <w:tcPr>
            <w:tcW w:w="4200" w:type="dxa"/>
            <w:shd w:val="clear" w:color="auto" w:fill="F2F2F2"/>
          </w:tcPr>
          <w:p>
            <w:pPr>
              <w:spacing w:after="4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Critério</w:t>
            </w:r>
          </w:p>
        </w:tc>
        <w:tc>
          <w:tcPr>
            <w:tcW w:w="2000" w:type="dxa"/>
            <w:shd w:val="clear" w:color="auto" w:fill="F2F2F2"/>
          </w:tcPr>
          <w:p>
            <w:pPr>
              <w:spacing w:after="4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Onde entra</w:t>
            </w:r>
          </w:p>
        </w:tc>
      </w:tr>
      <w:tr>
        <w:tc>
          <w:tcPr>
            <w:tcW w:w="2300" w:type="dxa"/>
          </w:tcPr>
          <w:p>
            <w:pPr>
              <w:spacing w:after="4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Must have (obrigatório)</w:t>
            </w:r>
          </w:p>
        </w:tc>
        <w:tc>
          <w:tcPr>
            <w:tcW w:w="4200" w:type="dxa"/>
          </w:tcPr>
          <w:p>
            <w:pPr>
              <w:spacing w:after="4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Sem a história, o MVP não demonstra a proposta de valor. Em geral, prioridade alta e valor alto.</w:t>
            </w:r>
          </w:p>
        </w:tc>
        <w:tc>
          <w:tcPr>
            <w:tcW w:w="2000" w:type="dxa"/>
          </w:tcPr>
          <w:p>
            <w:pPr>
              <w:spacing w:after="4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MVP 1</w:t>
            </w:r>
          </w:p>
        </w:tc>
      </w:tr>
      <w:tr>
        <w:tc>
          <w:tcPr>
            <w:tcW w:w="2300" w:type="dxa"/>
          </w:tcPr>
          <w:p>
            <w:pPr>
              <w:spacing w:after="4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Should have (importante)</w:t>
            </w:r>
          </w:p>
        </w:tc>
        <w:tc>
          <w:tcPr>
            <w:tcW w:w="4200" w:type="dxa"/>
          </w:tcPr>
          <w:p>
            <w:pPr>
              <w:spacing w:after="4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Valor alto ou médio, mas o produto funciona sem ela no primeiro ciclo, ou ela depende de dados gerados pelo MVP 1.</w:t>
            </w:r>
          </w:p>
        </w:tc>
        <w:tc>
          <w:tcPr>
            <w:tcW w:w="2000" w:type="dxa"/>
          </w:tcPr>
          <w:p>
            <w:pPr>
              <w:spacing w:after="4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MVP 2</w:t>
            </w:r>
          </w:p>
        </w:tc>
      </w:tr>
      <w:tr>
        <w:tc>
          <w:tcPr>
            <w:tcW w:w="2300" w:type="dxa"/>
          </w:tcPr>
          <w:p>
            <w:pPr>
              <w:spacing w:after="4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Could have (desejável)</w:t>
            </w:r>
          </w:p>
        </w:tc>
        <w:tc>
          <w:tcPr>
            <w:tcW w:w="4200" w:type="dxa"/>
          </w:tcPr>
          <w:p>
            <w:pPr>
              <w:spacing w:after="4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Prioridade baixa, ou depende de histórico acumulado e de modelos analíticos.</w:t>
            </w:r>
          </w:p>
        </w:tc>
        <w:tc>
          <w:tcPr>
            <w:tcW w:w="2000" w:type="dxa"/>
          </w:tcPr>
          <w:p>
            <w:pPr>
              <w:spacing w:after="4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MVP 3</w:t>
            </w:r>
          </w:p>
        </w:tc>
      </w:tr>
      <w:tr>
        <w:tc>
          <w:tcPr>
            <w:tcW w:w="2300" w:type="dxa"/>
          </w:tcPr>
          <w:p>
            <w:pPr>
              <w:spacing w:after="4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Won't have (por agora)</w:t>
            </w:r>
          </w:p>
        </w:tc>
        <w:tc>
          <w:tcPr>
            <w:tcW w:w="4200" w:type="dxa"/>
          </w:tcPr>
          <w:p>
            <w:pPr>
              <w:spacing w:after="4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Fora do escopo dos próximos ciclos.</w:t>
            </w:r>
          </w:p>
        </w:tc>
        <w:tc>
          <w:tcPr>
            <w:tcW w:w="2000" w:type="dxa"/>
          </w:tcPr>
          <w:p>
            <w:pPr>
              <w:spacing w:after="4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8.4 Backlog futuro</w:t>
            </w:r>
          </w:p>
        </w:tc>
      </w:tr>
    </w:tbl>
    <w:p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/>
      </w:r>
    </w:p>
    <w:p>
      <w:pPr>
        <w:spacing w:after="80" w:line="276" w:lineRule="auto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Exceções em relação à tabela 8.1:</w:t>
      </w:r>
    </w:p>
    <w:p>
      <w:pPr>
        <w:spacing w:after="80" w:line="276" w:lineRule="auto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US11 (Ranking)</w:t>
      </w:r>
      <w:r>
        <w:rPr>
          <w:rFonts w:ascii="Arial" w:hAnsi="Arial" w:cs="Arial"/>
        </w:rPr>
        <w:t xml:space="preserve"> tem prioridade média, mas entrou como Must have: a pontuação (US10) só gera engajamento se o colaborador puder se comparar com os colegas.</w:t>
      </w:r>
    </w:p>
    <w:p>
      <w:pPr>
        <w:spacing w:after="160" w:line="276" w:lineRule="auto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US18 (Evolução dos indicadores)</w:t>
      </w:r>
      <w:r>
        <w:rPr>
          <w:rFonts w:ascii="Arial" w:hAnsi="Arial" w:cs="Arial"/>
        </w:rPr>
        <w:t xml:space="preserve"> tem prioridade alta, mas entrou como Should have: depende de vários meses de indicadores registrados, que só existem depois do MVP 1.</w:t>
      </w:r>
    </w:p>
    <w:p w:rsidR="00E4310B" w:rsidRPr="006406C1" w:rsidRDefault="00E4310B" w:rsidP="006406C1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Must have — MVP 1</w:t>
      </w:r>
    </w:p>
    <w:p w:rsidR="00E4310B" w:rsidRPr="00E4310B" w:rsidRDefault="00E4310B" w:rsidP="00E4310B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Forte"/>
          <w:rFonts w:ascii="Arial" w:hAnsi="Arial" w:cs="Arial"/>
          <w:sz w:val="22"/>
          <w:szCs w:val="22"/>
        </w:rPr>
        <w:t>US01</w:t>
      </w:r>
      <w:r>
        <w:rPr>
          <w:rFonts w:ascii="Arial" w:hAnsi="Arial" w:cs="Arial"/>
          <w:sz w:val="22"/>
          <w:szCs w:val="22"/>
        </w:rPr>
        <w:t xml:space="preserve"> — Login</w:t>
        <w:br/>
      </w:r>
      <w:r>
        <w:rPr>
          <w:rStyle w:val="Forte"/>
          <w:rFonts w:ascii="Arial" w:hAnsi="Arial" w:cs="Arial"/>
          <w:sz w:val="22"/>
          <w:szCs w:val="22"/>
        </w:rPr>
        <w:t>US02</w:t>
      </w:r>
      <w:r>
        <w:rPr>
          <w:rFonts w:ascii="Arial" w:hAnsi="Arial" w:cs="Arial"/>
          <w:sz w:val="22"/>
          <w:szCs w:val="22"/>
        </w:rPr>
        <w:t xml:space="preserve"> — Cadastro de colaboradores</w:t>
        <w:br/>
      </w:r>
      <w:r>
        <w:rPr>
          <w:rStyle w:val="Forte"/>
          <w:rFonts w:ascii="Arial" w:hAnsi="Arial" w:cs="Arial"/>
          <w:sz w:val="22"/>
          <w:szCs w:val="22"/>
        </w:rPr>
        <w:t>US04</w:t>
      </w:r>
      <w:r>
        <w:rPr>
          <w:rFonts w:ascii="Arial" w:hAnsi="Arial" w:cs="Arial"/>
          <w:sz w:val="22"/>
          <w:szCs w:val="22"/>
        </w:rPr>
        <w:t xml:space="preserve"> — Perfis de acesso</w:t>
        <w:br/>
      </w:r>
      <w:r>
        <w:rPr>
          <w:rStyle w:val="Forte"/>
          <w:rFonts w:ascii="Arial" w:hAnsi="Arial" w:cs="Arial"/>
          <w:sz w:val="22"/>
          <w:szCs w:val="22"/>
        </w:rPr>
        <w:t>US05</w:t>
      </w:r>
      <w:r>
        <w:rPr>
          <w:rFonts w:ascii="Arial" w:hAnsi="Arial" w:cs="Arial"/>
          <w:sz w:val="22"/>
          <w:szCs w:val="22"/>
        </w:rPr>
        <w:t xml:space="preserve"> — Cadastro de atividades</w:t>
        <w:br/>
      </w:r>
      <w:r>
        <w:rPr>
          <w:rStyle w:val="Forte"/>
          <w:rFonts w:ascii="Arial" w:hAnsi="Arial" w:cs="Arial"/>
          <w:sz w:val="22"/>
          <w:szCs w:val="22"/>
        </w:rPr>
        <w:t>US06</w:t>
      </w:r>
      <w:r>
        <w:rPr>
          <w:rFonts w:ascii="Arial" w:hAnsi="Arial" w:cs="Arial"/>
          <w:sz w:val="22"/>
          <w:szCs w:val="22"/>
        </w:rPr>
        <w:t xml:space="preserve"> — Registro de atividades</w:t>
        <w:br/>
      </w:r>
      <w:r>
        <w:rPr>
          <w:rStyle w:val="Forte"/>
          <w:rFonts w:ascii="Arial" w:hAnsi="Arial" w:cs="Arial"/>
          <w:sz w:val="22"/>
          <w:szCs w:val="22"/>
        </w:rPr>
        <w:t>US07</w:t>
      </w:r>
      <w:r>
        <w:rPr>
          <w:rFonts w:ascii="Arial" w:hAnsi="Arial" w:cs="Arial"/>
          <w:sz w:val="22"/>
          <w:szCs w:val="22"/>
        </w:rPr>
        <w:t xml:space="preserve"> — Atribuição de AI Credits</w:t>
        <w:br/>
      </w:r>
      <w:r>
        <w:rPr>
          <w:rStyle w:val="Forte"/>
          <w:rFonts w:ascii="Arial" w:hAnsi="Arial" w:cs="Arial"/>
          <w:sz w:val="22"/>
          <w:szCs w:val="22"/>
        </w:rPr>
        <w:t>US08</w:t>
      </w:r>
      <w:r>
        <w:rPr>
          <w:rFonts w:ascii="Arial" w:hAnsi="Arial" w:cs="Arial"/>
          <w:sz w:val="22"/>
          <w:szCs w:val="22"/>
        </w:rPr>
        <w:t xml:space="preserve"> — Consulta de AI Credits</w:t>
        <w:br/>
      </w:r>
      <w:r>
        <w:rPr>
          <w:rStyle w:val="Forte"/>
          <w:rFonts w:ascii="Arial" w:hAnsi="Arial" w:cs="Arial"/>
          <w:sz w:val="22"/>
          <w:szCs w:val="22"/>
        </w:rPr>
        <w:t>US10</w:t>
      </w:r>
      <w:r>
        <w:rPr>
          <w:rFonts w:ascii="Arial" w:hAnsi="Arial" w:cs="Arial"/>
          <w:sz w:val="22"/>
          <w:szCs w:val="22"/>
        </w:rPr>
        <w:t xml:space="preserve"> — Cálculo de pontuação</w:t>
        <w:br/>
      </w:r>
      <w:r>
        <w:rPr>
          <w:rStyle w:val="Forte"/>
          <w:rFonts w:ascii="Arial" w:hAnsi="Arial" w:cs="Arial"/>
          <w:sz w:val="22"/>
          <w:szCs w:val="22"/>
        </w:rPr>
        <w:t>US11</w:t>
      </w:r>
      <w:r>
        <w:rPr>
          <w:rFonts w:ascii="Arial" w:hAnsi="Arial" w:cs="Arial"/>
          <w:sz w:val="22"/>
          <w:szCs w:val="22"/>
        </w:rPr>
        <w:t xml:space="preserve"> — Ranking</w:t>
        <w:br/>
      </w:r>
      <w:r>
        <w:rPr>
          <w:rStyle w:val="Forte"/>
          <w:rFonts w:ascii="Arial" w:hAnsi="Arial" w:cs="Arial"/>
          <w:sz w:val="22"/>
          <w:szCs w:val="22"/>
        </w:rPr>
        <w:t>US12</w:t>
      </w:r>
      <w:r>
        <w:rPr>
          <w:rFonts w:ascii="Arial" w:hAnsi="Arial" w:cs="Arial"/>
          <w:sz w:val="22"/>
          <w:szCs w:val="22"/>
        </w:rPr>
        <w:t xml:space="preserve"> — Criação de metas</w:t>
        <w:br/>
      </w:r>
      <w:r>
        <w:rPr>
          <w:rStyle w:val="Forte"/>
          <w:rFonts w:ascii="Arial" w:hAnsi="Arial" w:cs="Arial"/>
          <w:sz w:val="22"/>
          <w:szCs w:val="22"/>
        </w:rPr>
        <w:t>US13</w:t>
      </w:r>
      <w:r>
        <w:rPr>
          <w:rFonts w:ascii="Arial" w:hAnsi="Arial" w:cs="Arial"/>
          <w:sz w:val="22"/>
          <w:szCs w:val="22"/>
        </w:rPr>
        <w:t xml:space="preserve"> — Acompanhamento de metas</w:t>
        <w:br/>
      </w:r>
      <w:r>
        <w:rPr>
          <w:rStyle w:val="Forte"/>
          <w:rFonts w:ascii="Arial" w:hAnsi="Arial" w:cs="Arial"/>
          <w:sz w:val="22"/>
          <w:szCs w:val="22"/>
        </w:rPr>
        <w:t>US15</w:t>
      </w:r>
      <w:r>
        <w:rPr>
          <w:rFonts w:ascii="Arial" w:hAnsi="Arial" w:cs="Arial"/>
          <w:sz w:val="22"/>
          <w:szCs w:val="22"/>
        </w:rPr>
        <w:t xml:space="preserve"> — Dashboard</w:t>
      </w:r>
    </w:p>
    <w:p w:rsidR="00E4310B" w:rsidRPr="006406C1" w:rsidRDefault="00E4310B" w:rsidP="006406C1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Should have — MVP 2</w:t>
      </w:r>
    </w:p>
    <w:p w:rsidR="00E4310B" w:rsidRPr="00E4310B" w:rsidRDefault="00E4310B" w:rsidP="00D8298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US03 — Edição de perfil </w:t>
      </w:r>
    </w:p>
    <w:p w:rsidR="00E4310B" w:rsidRPr="00E4310B" w:rsidRDefault="00E4310B" w:rsidP="00D8298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US09 — Histórico de AI Credits </w:t>
      </w:r>
    </w:p>
    <w:p w:rsidR="00E4310B" w:rsidRPr="00E4310B" w:rsidRDefault="00E4310B" w:rsidP="00D8298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US14 — Conquistas </w:t>
      </w:r>
    </w:p>
    <w:p w:rsidR="00E4310B" w:rsidRPr="00E4310B" w:rsidRDefault="00E4310B" w:rsidP="00D8298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US16 — Filtros por período </w:t>
      </w:r>
    </w:p>
    <w:p w:rsidR="00E4310B" w:rsidRPr="00E4310B" w:rsidRDefault="00E4310B" w:rsidP="00D8298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US17 — Comparação entre equipes </w:t>
      </w:r>
    </w:p>
    <w:p w:rsidR="00E4310B" w:rsidRPr="00E4310B" w:rsidRDefault="00E4310B" w:rsidP="00D8298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US18 — Evolução dos indicadores </w:t>
      </w:r>
    </w:p>
    <w:p w:rsidR="00E4310B" w:rsidRPr="00E4310B" w:rsidRDefault="00E4310B" w:rsidP="00D8298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US20 — Relatórios </w:t>
      </w:r>
    </w:p>
    <w:p w:rsidR="00E4310B" w:rsidRPr="00E4310B" w:rsidRDefault="00E4310B" w:rsidP="00D8298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US21 — Histórico de desempenho </w:t>
      </w:r>
    </w:p>
    <w:p w:rsidR="00E4310B" w:rsidRPr="00E4310B" w:rsidRDefault="00E4310B" w:rsidP="00D8298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US22 — Gestão de equipes/departamentos </w:t>
      </w:r>
    </w:p>
    <w:p w:rsidR="00E4310B" w:rsidRPr="00E4310B" w:rsidRDefault="00E4310B" w:rsidP="00D8298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US23 — Auditoria </w:t>
      </w:r>
    </w:p>
    <w:p w:rsidR="00E4310B" w:rsidRPr="006406C1" w:rsidRDefault="00E4310B" w:rsidP="006406C1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Could have — MVP 3</w:t>
      </w:r>
    </w:p>
    <w:p w:rsidR="00E4310B" w:rsidRPr="00E4310B" w:rsidRDefault="00E4310B" w:rsidP="00D8298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US24 — Identificação de queda de desempenho </w:t>
      </w:r>
    </w:p>
    <w:p w:rsidR="00E4310B" w:rsidRPr="00E4310B" w:rsidRDefault="00E4310B" w:rsidP="00D8298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US25 — Previsão de desempenho </w:t>
      </w:r>
    </w:p>
    <w:p w:rsidR="00E4310B" w:rsidRPr="00E4310B" w:rsidRDefault="00E4310B" w:rsidP="00D8298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Recomendações inteligentes </w:t>
      </w:r>
    </w:p>
    <w:p w:rsidR="00E4310B" w:rsidRPr="00E4310B" w:rsidRDefault="00E4310B" w:rsidP="00D8298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Machine Learning avançado</w:t>
      </w:r>
    </w:p>
    <w:p w:rsidR="008F1F03" w:rsidRDefault="008F1F03" w:rsidP="008F1F03">
      <w:pPr>
        <w:rPr>
          <w:rFonts w:ascii="Arial" w:hAnsi="Arial" w:cs="Arial"/>
          <w:sz w:val="24"/>
          <w:szCs w:val="24"/>
        </w:rPr>
      </w:pPr>
    </w:p>
    <w:p w:rsidR="008F1F03" w:rsidRDefault="008F1F03" w:rsidP="008F1F03">
      <w:pPr>
        <w:rPr>
          <w:rFonts w:ascii="Arial" w:hAnsi="Arial" w:cs="Arial"/>
          <w:sz w:val="24"/>
          <w:szCs w:val="24"/>
        </w:rPr>
      </w:pPr>
    </w:p>
    <w:p w:rsidR="008F1F03" w:rsidRDefault="008F1F03" w:rsidP="008F1F03">
      <w:pPr>
        <w:rPr>
          <w:rFonts w:ascii="Arial" w:hAnsi="Arial" w:cs="Arial"/>
          <w:sz w:val="24"/>
          <w:szCs w:val="24"/>
        </w:rPr>
      </w:pPr>
    </w:p>
    <w:p w:rsidR="008F1F03" w:rsidRDefault="008F1F03" w:rsidP="008F1F03">
      <w:pPr>
        <w:rPr>
          <w:rFonts w:ascii="Arial" w:hAnsi="Arial" w:cs="Arial"/>
          <w:sz w:val="24"/>
          <w:szCs w:val="24"/>
        </w:rPr>
      </w:pPr>
    </w:p>
    <w:p w:rsidR="008F1F03" w:rsidRDefault="008F1F03" w:rsidP="008F1F03">
      <w:pPr>
        <w:rPr>
          <w:rFonts w:ascii="Arial" w:hAnsi="Arial" w:cs="Arial"/>
          <w:sz w:val="24"/>
          <w:szCs w:val="24"/>
        </w:rPr>
      </w:pPr>
    </w:p>
    <w:p w:rsidR="008F1F03" w:rsidRDefault="008F1F03" w:rsidP="008F1F03">
      <w:pPr>
        <w:rPr>
          <w:rFonts w:ascii="Arial" w:hAnsi="Arial" w:cs="Arial"/>
          <w:sz w:val="24"/>
          <w:szCs w:val="24"/>
        </w:rPr>
      </w:pPr>
    </w:p>
    <w:p w:rsidR="008F1F03" w:rsidRDefault="008F1F03" w:rsidP="008F1F03">
      <w:pPr>
        <w:rPr>
          <w:rFonts w:ascii="Arial" w:hAnsi="Arial" w:cs="Arial"/>
          <w:sz w:val="24"/>
          <w:szCs w:val="24"/>
        </w:rPr>
      </w:pPr>
    </w:p>
    <w:p w:rsidR="008F1F03" w:rsidRDefault="008F1F03" w:rsidP="008F1F03">
      <w:pPr>
        <w:rPr>
          <w:rFonts w:ascii="Arial" w:hAnsi="Arial" w:cs="Arial"/>
          <w:sz w:val="24"/>
          <w:szCs w:val="24"/>
        </w:rPr>
      </w:pPr>
    </w:p>
    <w:p w:rsidR="008F1F03" w:rsidRDefault="008F1F03" w:rsidP="008F1F03">
      <w:pPr>
        <w:rPr>
          <w:rFonts w:ascii="Arial" w:hAnsi="Arial" w:cs="Arial"/>
          <w:sz w:val="24"/>
          <w:szCs w:val="24"/>
        </w:rPr>
      </w:pPr>
    </w:p>
    <w:p w:rsidR="008F1F03" w:rsidRPr="008F1F03" w:rsidRDefault="008F1F03" w:rsidP="008F1F03">
      <w:pPr>
        <w:rPr>
          <w:rFonts w:ascii="Arial" w:hAnsi="Arial" w:cs="Arial"/>
          <w:sz w:val="24"/>
          <w:szCs w:val="24"/>
        </w:rPr>
      </w:pPr>
    </w:p>
    <w:p w:rsidR="008F1F03" w:rsidRDefault="008F1F03" w:rsidP="008F1F03">
      <w:pPr>
        <w:pStyle w:val="Ttulo1"/>
        <w:rPr>
          <w:rFonts w:ascii="Arial" w:hAnsi="Arial" w:cs="Arial"/>
          <w:b/>
          <w:color w:val="auto"/>
          <w:sz w:val="24"/>
          <w:szCs w:val="24"/>
        </w:rPr>
      </w:pPr>
      <w:bookmarkStart w:id="13" w:name="_Toc239409094"/>
      <w:r>
        <w:rPr>
          <w:rFonts w:ascii="Arial" w:hAnsi="Arial" w:cs="Arial"/>
          <w:b/>
          <w:color w:val="auto"/>
          <w:sz w:val="24"/>
          <w:szCs w:val="24"/>
        </w:rPr>
        <w:lastRenderedPageBreak/>
        <w:t>8.4 Backlog futuro</w:t>
      </w:r>
      <w:bookmarkEnd w:id="13"/>
    </w:p>
    <w:p w:rsidR="006406C1" w:rsidRPr="006406C1" w:rsidRDefault="006406C1" w:rsidP="006406C1"/>
    <w:p w:rsidR="008F1F03" w:rsidRPr="006406C1" w:rsidRDefault="008F1F03" w:rsidP="006406C1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MVP 2</w:t>
      </w:r>
    </w:p>
    <w:p w:rsidR="008F1F03" w:rsidRPr="00E4310B" w:rsidRDefault="008F1F03" w:rsidP="00D829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Ranking; </w:t>
      </w:r>
    </w:p>
    <w:p w:rsidR="008F1F03" w:rsidRPr="00E4310B" w:rsidRDefault="008F1F03" w:rsidP="00D829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conquistas; </w:t>
      </w:r>
    </w:p>
    <w:p w:rsidR="008F1F03" w:rsidRPr="00E4310B" w:rsidRDefault="008F1F03" w:rsidP="00D829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comparação entre equipes; </w:t>
      </w:r>
    </w:p>
    <w:p w:rsidR="008F1F03" w:rsidRPr="00E4310B" w:rsidRDefault="008F1F03" w:rsidP="00D829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relatórios; </w:t>
      </w:r>
    </w:p>
    <w:p w:rsidR="008F1F03" w:rsidRPr="00E4310B" w:rsidRDefault="008F1F03" w:rsidP="00D829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histórico avançado. </w:t>
      </w:r>
    </w:p>
    <w:p w:rsidR="008F1F03" w:rsidRPr="006406C1" w:rsidRDefault="008F1F03" w:rsidP="006406C1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MVP 3</w:t>
      </w:r>
    </w:p>
    <w:p w:rsidR="008F1F03" w:rsidRPr="00E4310B" w:rsidRDefault="008F1F03" w:rsidP="00D8298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identificação de queda de desempenho; </w:t>
      </w:r>
    </w:p>
    <w:p w:rsidR="008F1F03" w:rsidRPr="00E4310B" w:rsidRDefault="008F1F03" w:rsidP="00D8298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modelos preditivos; </w:t>
      </w:r>
    </w:p>
    <w:p w:rsidR="008F1F03" w:rsidRPr="00E4310B" w:rsidRDefault="008F1F03" w:rsidP="00D8298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recomendações; </w:t>
      </w:r>
    </w:p>
    <w:p w:rsidR="008F1F03" w:rsidRPr="00E4310B" w:rsidRDefault="008F1F03" w:rsidP="00D8298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inteligência analítica. </w:t>
      </w:r>
    </w:p>
    <w:p w:rsidR="008F1F03" w:rsidRPr="00E4310B" w:rsidRDefault="008F1F03" w:rsidP="008F1F03">
      <w:pPr>
        <w:pStyle w:val="NormalWeb"/>
        <w:rPr>
          <w:rFonts w:ascii="Arial" w:hAnsi="Arial" w:cs="Arial"/>
          <w:sz w:val="22"/>
          <w:szCs w:val="22"/>
        </w:rPr>
      </w:pPr>
    </w:p>
    <w:p w:rsidR="008F1F03" w:rsidRDefault="008F1F03" w:rsidP="008F1F03">
      <w:pPr>
        <w:rPr>
          <w:rFonts w:ascii="Arial" w:hAnsi="Arial" w:cs="Arial"/>
          <w:sz w:val="24"/>
          <w:szCs w:val="24"/>
        </w:rPr>
      </w:pPr>
    </w:p>
    <w:p w:rsidR="008F1F03" w:rsidRDefault="008F1F03" w:rsidP="008F1F03">
      <w:pPr>
        <w:rPr>
          <w:rFonts w:ascii="Arial" w:hAnsi="Arial" w:cs="Arial"/>
          <w:sz w:val="24"/>
          <w:szCs w:val="24"/>
        </w:rPr>
      </w:pPr>
    </w:p>
    <w:p w:rsidR="008F1F03" w:rsidRDefault="008F1F03" w:rsidP="008F1F03">
      <w:pPr>
        <w:rPr>
          <w:rFonts w:ascii="Arial" w:hAnsi="Arial" w:cs="Arial"/>
          <w:sz w:val="24"/>
          <w:szCs w:val="24"/>
        </w:rPr>
      </w:pPr>
    </w:p>
    <w:p w:rsidR="008F1F03" w:rsidRDefault="008F1F03" w:rsidP="008F1F03">
      <w:pPr>
        <w:rPr>
          <w:rFonts w:ascii="Arial" w:hAnsi="Arial" w:cs="Arial"/>
          <w:sz w:val="24"/>
          <w:szCs w:val="24"/>
        </w:rPr>
      </w:pPr>
    </w:p>
    <w:p w:rsidR="008F1F03" w:rsidRDefault="008F1F03" w:rsidP="008F1F03">
      <w:pPr>
        <w:rPr>
          <w:rFonts w:ascii="Arial" w:hAnsi="Arial" w:cs="Arial"/>
          <w:sz w:val="24"/>
          <w:szCs w:val="24"/>
        </w:rPr>
      </w:pPr>
    </w:p>
    <w:p w:rsidR="008F1F03" w:rsidRDefault="008F1F03" w:rsidP="008F1F03">
      <w:pPr>
        <w:rPr>
          <w:rFonts w:ascii="Arial" w:hAnsi="Arial" w:cs="Arial"/>
          <w:sz w:val="24"/>
          <w:szCs w:val="24"/>
        </w:rPr>
      </w:pPr>
    </w:p>
    <w:p w:rsidR="008F1F03" w:rsidRDefault="008F1F03" w:rsidP="008F1F03">
      <w:pPr>
        <w:rPr>
          <w:rFonts w:ascii="Arial" w:hAnsi="Arial" w:cs="Arial"/>
          <w:sz w:val="24"/>
          <w:szCs w:val="24"/>
        </w:rPr>
      </w:pPr>
    </w:p>
    <w:p w:rsidR="008F1F03" w:rsidRDefault="008F1F03" w:rsidP="008F1F03">
      <w:pPr>
        <w:rPr>
          <w:rFonts w:ascii="Arial" w:hAnsi="Arial" w:cs="Arial"/>
          <w:sz w:val="24"/>
          <w:szCs w:val="24"/>
        </w:rPr>
      </w:pPr>
    </w:p>
    <w:p w:rsidR="008F1F03" w:rsidRDefault="008F1F03" w:rsidP="008F1F03">
      <w:pPr>
        <w:rPr>
          <w:rFonts w:ascii="Arial" w:hAnsi="Arial" w:cs="Arial"/>
          <w:sz w:val="24"/>
          <w:szCs w:val="24"/>
        </w:rPr>
      </w:pPr>
    </w:p>
    <w:p w:rsidR="008F1F03" w:rsidRPr="008F1F03" w:rsidRDefault="008F1F03" w:rsidP="008F1F03">
      <w:pPr>
        <w:rPr>
          <w:rFonts w:ascii="Arial" w:hAnsi="Arial" w:cs="Arial"/>
          <w:sz w:val="24"/>
          <w:szCs w:val="24"/>
        </w:rPr>
      </w:pPr>
    </w:p>
    <w:p w:rsidR="00E4310B" w:rsidRDefault="00E4310B" w:rsidP="00E4310B">
      <w:pPr>
        <w:rPr>
          <w:rFonts w:ascii="Arial" w:hAnsi="Arial" w:cs="Arial"/>
          <w:b/>
          <w:sz w:val="24"/>
          <w:szCs w:val="24"/>
        </w:rPr>
      </w:pPr>
    </w:p>
    <w:p w:rsidR="00E4310B" w:rsidRDefault="00E4310B" w:rsidP="00E4310B">
      <w:pPr>
        <w:rPr>
          <w:rFonts w:ascii="Arial" w:hAnsi="Arial" w:cs="Arial"/>
          <w:b/>
          <w:sz w:val="24"/>
          <w:szCs w:val="24"/>
        </w:rPr>
      </w:pPr>
    </w:p>
    <w:p w:rsidR="00E4310B" w:rsidRDefault="00E4310B" w:rsidP="00E4310B">
      <w:pPr>
        <w:rPr>
          <w:rFonts w:ascii="Arial" w:hAnsi="Arial" w:cs="Arial"/>
          <w:b/>
          <w:sz w:val="24"/>
          <w:szCs w:val="24"/>
        </w:rPr>
      </w:pPr>
    </w:p>
    <w:p w:rsidR="00E4310B" w:rsidRDefault="00E4310B" w:rsidP="00E4310B">
      <w:pPr>
        <w:rPr>
          <w:rFonts w:ascii="Arial" w:hAnsi="Arial" w:cs="Arial"/>
          <w:b/>
          <w:sz w:val="24"/>
          <w:szCs w:val="24"/>
        </w:rPr>
      </w:pPr>
    </w:p>
    <w:p w:rsidR="00E4310B" w:rsidRDefault="00E4310B" w:rsidP="00E4310B">
      <w:pPr>
        <w:rPr>
          <w:rFonts w:ascii="Arial" w:hAnsi="Arial" w:cs="Arial"/>
          <w:b/>
          <w:sz w:val="24"/>
          <w:szCs w:val="24"/>
        </w:rPr>
      </w:pPr>
    </w:p>
    <w:p w:rsidR="00E4310B" w:rsidRDefault="00E4310B" w:rsidP="00E4310B">
      <w:pPr>
        <w:rPr>
          <w:rFonts w:ascii="Arial" w:hAnsi="Arial" w:cs="Arial"/>
          <w:b/>
          <w:sz w:val="24"/>
          <w:szCs w:val="24"/>
        </w:rPr>
      </w:pPr>
    </w:p>
    <w:p w:rsidR="00E4310B" w:rsidRDefault="00E4310B" w:rsidP="00E4310B">
      <w:pPr>
        <w:rPr>
          <w:rFonts w:ascii="Arial" w:hAnsi="Arial" w:cs="Arial"/>
          <w:b/>
          <w:sz w:val="24"/>
          <w:szCs w:val="24"/>
        </w:rPr>
      </w:pPr>
    </w:p>
    <w:p w:rsidR="00E4310B" w:rsidRDefault="00E4310B" w:rsidP="008F1F03">
      <w:pPr>
        <w:pStyle w:val="Ttulo1"/>
        <w:rPr>
          <w:rFonts w:ascii="Arial" w:hAnsi="Arial" w:cs="Arial"/>
          <w:b/>
          <w:color w:val="auto"/>
          <w:sz w:val="24"/>
          <w:szCs w:val="24"/>
        </w:rPr>
      </w:pPr>
    </w:p>
    <w:p w:rsidR="00E4310B" w:rsidRDefault="00E4310B" w:rsidP="00E4310B">
      <w:pPr>
        <w:rPr>
          <w:rFonts w:ascii="Arial" w:hAnsi="Arial" w:cs="Arial"/>
          <w:b/>
          <w:sz w:val="24"/>
          <w:szCs w:val="24"/>
        </w:rPr>
      </w:pPr>
    </w:p>
    <w:p w:rsidR="008F1F03" w:rsidRPr="008F1F03" w:rsidRDefault="008F1F03" w:rsidP="008F1F03">
      <w:pPr>
        <w:pStyle w:val="Ttulo1"/>
        <w:rPr>
          <w:rFonts w:ascii="Arial" w:hAnsi="Arial" w:cs="Arial"/>
          <w:b/>
          <w:color w:val="auto"/>
          <w:sz w:val="24"/>
          <w:szCs w:val="24"/>
        </w:rPr>
      </w:pPr>
      <w:bookmarkStart w:id="14" w:name="_Toc239409095"/>
      <w:r>
        <w:rPr>
          <w:rFonts w:ascii="Arial" w:hAnsi="Arial" w:cs="Arial"/>
          <w:b/>
          <w:color w:val="auto"/>
          <w:sz w:val="24"/>
          <w:szCs w:val="24"/>
        </w:rPr>
        <w:lastRenderedPageBreak/>
        <w:t>8.5 Critérios de aceitação</w:t>
      </w:r>
      <w:bookmarkEnd w:id="14"/>
    </w:p>
    <w:p w:rsidR="008F1F03" w:rsidRPr="00F0202F" w:rsidRDefault="008F1F03" w:rsidP="00F0202F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US07 — Atribuir tokens</w:t>
      </w:r>
    </w:p>
    <w:p w:rsidR="008F1F03" w:rsidRPr="008F1F03" w:rsidRDefault="008F1F03" w:rsidP="008F1F03">
      <w:pPr>
        <w:pStyle w:val="NormalWeb"/>
        <w:rPr>
          <w:rFonts w:ascii="Arial" w:hAnsi="Arial" w:cs="Arial"/>
        </w:rPr>
      </w:pPr>
      <w:r>
        <w:rPr>
          <w:rStyle w:val="Forte"/>
          <w:rFonts w:ascii="Arial" w:hAnsi="Arial" w:cs="Arial"/>
        </w:rPr>
        <w:t>História:</w:t>
      </w:r>
    </w:p>
    <w:p w:rsidR="008F1F03" w:rsidRPr="008F1F03" w:rsidRDefault="008F1F03" w:rsidP="008F1F03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Como gestor, quero atribuir tokens aos colaboradores para reconhecer suas atividades.</w:t>
      </w:r>
    </w:p>
    <w:p w:rsidR="008F1F03" w:rsidRPr="008F1F03" w:rsidRDefault="008F1F03" w:rsidP="008F1F03">
      <w:pPr>
        <w:pStyle w:val="NormalWeb"/>
        <w:rPr>
          <w:rFonts w:ascii="Arial" w:hAnsi="Arial" w:cs="Arial"/>
        </w:rPr>
      </w:pPr>
      <w:r>
        <w:rPr>
          <w:rStyle w:val="Forte"/>
          <w:rFonts w:ascii="Arial" w:hAnsi="Arial" w:cs="Arial"/>
        </w:rPr>
        <w:t>Critérios de aceitação:</w:t>
      </w:r>
    </w:p>
    <w:p w:rsidR="008F1F03" w:rsidRPr="008F1F03" w:rsidRDefault="008F1F03" w:rsidP="00D829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gestor deve conseguir selecionar um colaborador. </w:t>
      </w:r>
    </w:p>
    <w:p w:rsidR="008F1F03" w:rsidRPr="008F1F03" w:rsidRDefault="008F1F03" w:rsidP="00D829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gestor deve conseguir selecionar uma atividade. </w:t>
      </w:r>
    </w:p>
    <w:p w:rsidR="008F1F03" w:rsidRPr="00E4310B" w:rsidRDefault="00E4310B" w:rsidP="00D829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sistema deve permitir informar a quantidade de AI Credits a ser atribuída, respeitando as regras de negócio definidas.</w:t>
      </w:r>
    </w:p>
    <w:p w:rsidR="008F1F03" w:rsidRPr="008F1F03" w:rsidRDefault="008F1F03" w:rsidP="00D829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movimentação deve ser registrada. </w:t>
      </w:r>
    </w:p>
    <w:p w:rsidR="008F1F03" w:rsidRPr="008F1F03" w:rsidRDefault="008F1F03" w:rsidP="00D829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Os tokens devem ser adicionados ao saldo do colaborador. </w:t>
      </w:r>
    </w:p>
    <w:p w:rsidR="008F1F03" w:rsidRPr="008F1F03" w:rsidRDefault="008F1F03" w:rsidP="00D829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operação deve aparecer no histórico. </w:t>
      </w:r>
    </w:p>
    <w:p w:rsidR="008F1F03" w:rsidRPr="00F0202F" w:rsidRDefault="008F1F03" w:rsidP="00F0202F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US10 — Cálculo da pontuação</w:t>
      </w:r>
    </w:p>
    <w:p w:rsidR="008F1F03" w:rsidRPr="008F1F03" w:rsidRDefault="008F1F03" w:rsidP="008F1F03">
      <w:pPr>
        <w:pStyle w:val="NormalWeb"/>
        <w:rPr>
          <w:rFonts w:ascii="Arial" w:hAnsi="Arial" w:cs="Arial"/>
        </w:rPr>
      </w:pPr>
      <w:r>
        <w:rPr>
          <w:rStyle w:val="Forte"/>
          <w:rFonts w:ascii="Arial" w:hAnsi="Arial" w:cs="Arial"/>
        </w:rPr>
        <w:t>Critérios de aceitação:</w:t>
      </w:r>
    </w:p>
    <w:p w:rsidR="008F1F03" w:rsidRPr="008F1F03" w:rsidRDefault="008F1F03" w:rsidP="00D8298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sistema deve considerar os tokens registrados. </w:t>
      </w:r>
    </w:p>
    <w:p w:rsidR="008F1F03" w:rsidRPr="008F1F03" w:rsidRDefault="008F1F03" w:rsidP="00D8298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pontuação deve ser calculada automaticamente. </w:t>
      </w:r>
    </w:p>
    <w:p w:rsidR="008F1F03" w:rsidRPr="008F1F03" w:rsidRDefault="008F1F03" w:rsidP="00D8298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valor deve ser atualizado após uma nova movimentação. </w:t>
      </w:r>
    </w:p>
    <w:p w:rsidR="008F1F03" w:rsidRPr="008F1F03" w:rsidRDefault="008F1F03" w:rsidP="00D8298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colaborador deve conseguir visualizar sua pontuação. </w:t>
      </w:r>
    </w:p>
    <w:p w:rsidR="008F1F03" w:rsidRPr="00F0202F" w:rsidRDefault="008F1F03" w:rsidP="00F0202F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US15 — Dashboard</w:t>
      </w:r>
    </w:p>
    <w:p w:rsidR="008F1F03" w:rsidRPr="008F1F03" w:rsidRDefault="008F1F03" w:rsidP="008F1F03">
      <w:pPr>
        <w:pStyle w:val="NormalWeb"/>
        <w:rPr>
          <w:rFonts w:ascii="Arial" w:hAnsi="Arial" w:cs="Arial"/>
        </w:rPr>
      </w:pPr>
      <w:r>
        <w:rPr>
          <w:rStyle w:val="Forte"/>
          <w:rFonts w:ascii="Arial" w:hAnsi="Arial" w:cs="Arial"/>
        </w:rPr>
        <w:t>Critérios de aceitação:</w:t>
      </w:r>
    </w:p>
    <w:p w:rsidR="008F1F03" w:rsidRPr="008F1F03" w:rsidRDefault="008F1F03" w:rsidP="00D8298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gestor deve conseguir acessar o dashboard. </w:t>
      </w:r>
    </w:p>
    <w:p w:rsidR="008F1F03" w:rsidRPr="008F1F03" w:rsidRDefault="008F1F03" w:rsidP="00D8298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dashboard deve apresentar indicadores da equipe. </w:t>
      </w:r>
    </w:p>
    <w:p w:rsidR="008F1F03" w:rsidRPr="008F1F03" w:rsidRDefault="008F1F03" w:rsidP="00D8298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Os indicadores devem utilizar dados registrados no sistema. </w:t>
      </w:r>
    </w:p>
    <w:p w:rsidR="008F1F03" w:rsidRPr="008F1F03" w:rsidRDefault="008F1F03" w:rsidP="00D8298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Deve ser possível visualizar a evolução dos indicadores. </w:t>
      </w:r>
    </w:p>
    <w:p w:rsidR="008F1F03" w:rsidRPr="00F0202F" w:rsidRDefault="008F1F03" w:rsidP="00D8298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acesso deve respeitar as permissões do usuário. </w:t>
      </w:r>
    </w:p>
    <w:p w:rsidR="008F1F03" w:rsidRPr="00F0202F" w:rsidRDefault="008F1F03" w:rsidP="00F0202F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US12 — Criar metas</w:t>
      </w:r>
    </w:p>
    <w:p w:rsidR="008F1F03" w:rsidRPr="008F1F03" w:rsidRDefault="008F1F03" w:rsidP="008F1F03">
      <w:pPr>
        <w:pStyle w:val="NormalWeb"/>
        <w:rPr>
          <w:rFonts w:ascii="Arial" w:hAnsi="Arial" w:cs="Arial"/>
        </w:rPr>
      </w:pPr>
      <w:r>
        <w:rPr>
          <w:rStyle w:val="Forte"/>
          <w:rFonts w:ascii="Arial" w:hAnsi="Arial" w:cs="Arial"/>
        </w:rPr>
        <w:t>Critérios de aceitação:</w:t>
      </w:r>
    </w:p>
    <w:p w:rsidR="008F1F03" w:rsidRPr="008F1F03" w:rsidRDefault="008F1F03" w:rsidP="00D8298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gestor deve selecionar um colaborador ou equipe. </w:t>
      </w:r>
    </w:p>
    <w:p w:rsidR="008F1F03" w:rsidRPr="008F1F03" w:rsidRDefault="008F1F03" w:rsidP="00D8298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Deve informar o objetivo da meta. </w:t>
      </w:r>
    </w:p>
    <w:p w:rsidR="008F1F03" w:rsidRPr="008F1F03" w:rsidRDefault="008F1F03" w:rsidP="00D8298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Deve definir o valor esperado. </w:t>
      </w:r>
    </w:p>
    <w:p w:rsidR="008F1F03" w:rsidRPr="008F1F03" w:rsidRDefault="008F1F03" w:rsidP="00D8298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Deve definir período de início e fim. </w:t>
      </w:r>
    </w:p>
    <w:p w:rsidR="001D582C" w:rsidRPr="00F0202F" w:rsidRDefault="008F1F03" w:rsidP="00D8298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meta deve ficar disponível para acompanhamento. </w:t>
      </w:r>
    </w:p>
    <w:p w:rsidR="00E4310B" w:rsidRDefault="00E4310B" w:rsidP="00E4310B">
      <w:pPr>
        <w:rPr>
          <w:rFonts w:ascii="Arial" w:hAnsi="Arial" w:cs="Arial"/>
          <w:b/>
        </w:rPr>
      </w:pPr>
    </w:p>
    <w:p w:rsidR="00F32EDD" w:rsidRPr="007B439F" w:rsidRDefault="007B439F" w:rsidP="00C71B23">
      <w:pPr>
        <w:pStyle w:val="Ttulo1"/>
        <w:rPr>
          <w:rFonts w:ascii="Arial" w:hAnsi="Arial" w:cs="Arial"/>
          <w:b/>
          <w:color w:val="auto"/>
        </w:rPr>
      </w:pPr>
      <w:bookmarkStart w:id="15" w:name="_Toc239409096"/>
      <w:r>
        <w:rPr>
          <w:rFonts w:ascii="Arial" w:hAnsi="Arial" w:cs="Arial"/>
          <w:b/>
          <w:color w:val="auto"/>
        </w:rPr>
        <w:lastRenderedPageBreak/>
        <w:t>9. PROPOSTA DE VALOR</w:t>
      </w:r>
      <w:bookmarkEnd w:id="15"/>
    </w:p>
    <w:p w:rsidR="007B439F" w:rsidRDefault="007B439F" w:rsidP="007B439F"/>
    <w:p w:rsidR="00E4310B" w:rsidRPr="00E4310B" w:rsidRDefault="00E4310B" w:rsidP="007B439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DAMA transforma produtividade e fluência em IA em uma moeda de desenvolvimento, permitindo que colaboradores conquistem maior autonomia à medida que demonstram evolução e geram valor para a organização.</w:t>
      </w:r>
    </w:p>
    <w:p w:rsidR="00E4310B" w:rsidRPr="00E4310B" w:rsidRDefault="00E4310B" w:rsidP="00E4310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Para a empresa:</w:t>
      </w:r>
    </w:p>
    <w:p w:rsidR="00E4310B" w:rsidRPr="00E4310B" w:rsidRDefault="00E4310B" w:rsidP="00D8298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acompanha o desempenho dos colaboradores; </w:t>
      </w:r>
    </w:p>
    <w:p w:rsidR="00E4310B" w:rsidRPr="00E4310B" w:rsidRDefault="00E4310B" w:rsidP="00D8298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visualiza indicadores em dashboards; </w:t>
      </w:r>
    </w:p>
    <w:p w:rsidR="00E4310B" w:rsidRPr="00E4310B" w:rsidRDefault="00E4310B" w:rsidP="00D8298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identifica evolução e oportunidades de melhoria; </w:t>
      </w:r>
    </w:p>
    <w:p w:rsidR="00E4310B" w:rsidRPr="00E4310B" w:rsidRDefault="00E4310B" w:rsidP="00D8298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estimula o uso produtivo da IA; </w:t>
      </w:r>
    </w:p>
    <w:p w:rsidR="00E4310B" w:rsidRPr="00E4310B" w:rsidRDefault="00E4310B" w:rsidP="00D8298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mantém controle e segurança sobre o acesso às ferramentas. </w:t>
      </w:r>
    </w:p>
    <w:p w:rsidR="00E4310B" w:rsidRPr="00E4310B" w:rsidRDefault="00E4310B" w:rsidP="00E4310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Para o colaborador:</w:t>
      </w:r>
    </w:p>
    <w:p w:rsidR="00E4310B" w:rsidRPr="00E4310B" w:rsidRDefault="00E4310B" w:rsidP="00D8298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visualiza sua evolução; </w:t>
      </w:r>
    </w:p>
    <w:p w:rsidR="00E4310B" w:rsidRPr="00E4310B" w:rsidRDefault="00E4310B" w:rsidP="00D8298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recebe reconhecimento por atividades produtivas; </w:t>
      </w:r>
    </w:p>
    <w:p w:rsidR="00E4310B" w:rsidRPr="00E4310B" w:rsidRDefault="00E4310B" w:rsidP="00D8298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acumula AI Credits; </w:t>
      </w:r>
    </w:p>
    <w:p w:rsidR="00E4310B" w:rsidRPr="00E4310B" w:rsidRDefault="00E4310B" w:rsidP="00D8298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acompanha metas e desempenho; </w:t>
      </w:r>
    </w:p>
    <w:p w:rsidR="00E4310B" w:rsidRPr="00E4310B" w:rsidRDefault="00E4310B" w:rsidP="00D8298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conquista maior autonomia no uso da IA.</w:t>
      </w:r>
    </w:p>
    <w:p w:rsidR="00F32EDD" w:rsidRDefault="00F32EDD" w:rsidP="00F32EDD"/>
    <w:p w:rsidR="00F32EDD" w:rsidRDefault="00F32EDD" w:rsidP="00F32EDD"/>
    <w:p w:rsidR="00F32EDD" w:rsidRDefault="00F32EDD" w:rsidP="00F32EDD"/>
    <w:p w:rsidR="00F32EDD" w:rsidRDefault="00F32EDD" w:rsidP="00F32EDD"/>
    <w:p w:rsidR="00F32EDD" w:rsidRDefault="00F32EDD" w:rsidP="00F32EDD"/>
    <w:p w:rsidR="00F32EDD" w:rsidRDefault="00F32EDD" w:rsidP="00F32EDD"/>
    <w:p w:rsidR="00F32EDD" w:rsidRDefault="00F32EDD" w:rsidP="00F32EDD"/>
    <w:p w:rsidR="00F32EDD" w:rsidRDefault="00F32EDD" w:rsidP="00F32EDD"/>
    <w:p w:rsidR="00F32EDD" w:rsidRDefault="00F32EDD" w:rsidP="00F32EDD"/>
    <w:p w:rsidR="00F32EDD" w:rsidRDefault="00F32EDD" w:rsidP="00F32EDD"/>
    <w:p w:rsidR="00F32EDD" w:rsidRDefault="00F32EDD" w:rsidP="00F32EDD"/>
    <w:p w:rsidR="00F32EDD" w:rsidRDefault="00F32EDD" w:rsidP="00F32EDD"/>
    <w:p w:rsidR="00F32EDD" w:rsidRDefault="00F32EDD" w:rsidP="00F32EDD"/>
    <w:p w:rsidR="00F32EDD" w:rsidRDefault="00F32EDD" w:rsidP="00F32EDD"/>
    <w:p w:rsidR="00F32EDD" w:rsidRDefault="00F32EDD" w:rsidP="00F32EDD"/>
    <w:p w:rsidR="00F32EDD" w:rsidRDefault="00F32EDD" w:rsidP="00F32EDD"/>
    <w:p w:rsidR="00F32EDD" w:rsidRPr="007B439F" w:rsidRDefault="007B439F" w:rsidP="00C71B23">
      <w:pPr>
        <w:pStyle w:val="Ttulo1"/>
        <w:rPr>
          <w:rFonts w:ascii="Arial" w:hAnsi="Arial" w:cs="Arial"/>
          <w:b/>
          <w:color w:val="auto"/>
        </w:rPr>
      </w:pPr>
      <w:bookmarkStart w:id="16" w:name="_Toc239409097"/>
      <w:r>
        <w:rPr>
          <w:rFonts w:ascii="Arial" w:hAnsi="Arial" w:cs="Arial"/>
          <w:b/>
          <w:color w:val="auto"/>
        </w:rPr>
        <w:lastRenderedPageBreak/>
        <w:t>10. DIFERENCIAL</w:t>
      </w:r>
      <w:bookmarkEnd w:id="16"/>
    </w:p>
    <w:p w:rsidR="006406C1" w:rsidRPr="006406C1" w:rsidRDefault="006406C1" w:rsidP="006406C1">
      <w:pPr>
        <w:pStyle w:val="pdq2pgselectionanchorcontainer"/>
        <w:rPr>
          <w:rFonts w:ascii="Arial" w:hAnsi="Arial" w:cs="Arial"/>
        </w:rPr>
      </w:pPr>
      <w:r>
        <w:rPr>
          <w:rFonts w:ascii="Arial" w:hAnsi="Arial" w:cs="Arial"/>
        </w:rPr>
        <w:t xml:space="preserve">O principal diferencial do </w:t>
      </w:r>
      <w:r>
        <w:rPr>
          <w:rStyle w:val="Forte"/>
          <w:rFonts w:ascii="Arial" w:hAnsi="Arial" w:cs="Arial"/>
          <w:b w:val="0"/>
        </w:rPr>
        <w:t>DAMA Intelligence</w:t>
      </w:r>
      <w:r>
        <w:rPr>
          <w:rFonts w:ascii="Arial" w:hAnsi="Arial" w:cs="Arial"/>
        </w:rPr>
        <w:t xml:space="preserve"> é transformar </w:t>
      </w:r>
      <w:r>
        <w:rPr>
          <w:rStyle w:val="Forte"/>
          <w:rFonts w:ascii="Arial" w:hAnsi="Arial" w:cs="Arial"/>
          <w:b w:val="0"/>
        </w:rPr>
        <w:t>produtividade e</w:t>
      </w:r>
      <w:r>
        <w:rPr>
          <w:rStyle w:val="Forte"/>
          <w:rFonts w:ascii="Arial" w:hAnsi="Arial" w:cs="Arial"/>
        </w:rPr>
        <w:t xml:space="preserve"> </w:t>
      </w:r>
      <w:r>
        <w:rPr>
          <w:rStyle w:val="Forte"/>
          <w:rFonts w:ascii="Arial" w:hAnsi="Arial" w:cs="Arial"/>
          <w:b w:val="0"/>
        </w:rPr>
        <w:t>fluência no uso de Inteligência Artificial em uma moeda de desenvolvimento</w:t>
      </w:r>
      <w:r>
        <w:rPr>
          <w:rFonts w:ascii="Arial" w:hAnsi="Arial" w:cs="Arial"/>
        </w:rPr>
        <w:t xml:space="preserve">, os </w:t>
      </w:r>
      <w:r>
        <w:rPr>
          <w:rStyle w:val="Forte"/>
          <w:rFonts w:ascii="Arial" w:hAnsi="Arial" w:cs="Arial"/>
          <w:b w:val="0"/>
        </w:rPr>
        <w:t xml:space="preserve">AI Credits</w:t>
      </w:r>
      <w:r>
        <w:rPr>
          <w:rFonts w:ascii="Arial" w:hAnsi="Arial" w:cs="Arial"/>
        </w:rPr>
        <w:t>.</w:t>
      </w:r>
    </w:p>
    <w:p w:rsidR="006406C1" w:rsidRPr="006406C1" w:rsidRDefault="006406C1" w:rsidP="006406C1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Enquanto soluções tradicionais utilizam a segurança da informação principalmente para </w:t>
      </w:r>
      <w:r>
        <w:rPr>
          <w:rStyle w:val="Forte"/>
          <w:rFonts w:ascii="Arial" w:hAnsi="Arial" w:cs="Arial"/>
          <w:b w:val="0"/>
        </w:rPr>
        <w:t>restringir ou controlar o acesso à IA</w:t>
      </w:r>
      <w:r>
        <w:rPr>
          <w:rFonts w:ascii="Arial" w:hAnsi="Arial" w:cs="Arial"/>
        </w:rPr>
        <w:t xml:space="preserve">, o DAMA propõe uma lógica diferente: o colaborador pode </w:t>
      </w:r>
      <w:r>
        <w:rPr>
          <w:rStyle w:val="Forte"/>
          <w:rFonts w:ascii="Arial" w:hAnsi="Arial" w:cs="Arial"/>
          <w:b w:val="0"/>
        </w:rPr>
        <w:t>conquistar maior autonomia de acesso</w:t>
      </w:r>
      <w:r>
        <w:rPr>
          <w:rFonts w:ascii="Arial" w:hAnsi="Arial" w:cs="Arial"/>
        </w:rPr>
        <w:t xml:space="preserve"> conforme demonstra produtividade, evolução e maturidade no uso da Inteligência Artificial.</w:t>
      </w:r>
    </w:p>
    <w:p w:rsidR="00F32EDD" w:rsidRDefault="00F32EDD" w:rsidP="00D7741B">
      <w:pPr>
        <w:pStyle w:val="NormalWeb"/>
        <w:rPr>
          <w:rFonts w:ascii="Arial" w:hAnsi="Arial" w:cs="Arial"/>
        </w:rPr>
      </w:pPr>
    </w:p>
    <w:p w:rsidR="00C71B23" w:rsidRDefault="00C71B23" w:rsidP="00D7741B">
      <w:pPr>
        <w:pStyle w:val="NormalWeb"/>
        <w:rPr>
          <w:rFonts w:ascii="Arial" w:hAnsi="Arial" w:cs="Arial"/>
        </w:rPr>
      </w:pPr>
    </w:p>
    <w:p w:rsidR="00C71B23" w:rsidRDefault="00C71B23" w:rsidP="00D7741B">
      <w:pPr>
        <w:pStyle w:val="NormalWeb"/>
        <w:rPr>
          <w:rFonts w:ascii="Arial" w:hAnsi="Arial" w:cs="Arial"/>
        </w:rPr>
      </w:pPr>
    </w:p>
    <w:p w:rsidR="00C71B23" w:rsidRDefault="00C71B23" w:rsidP="00D7741B">
      <w:pPr>
        <w:pStyle w:val="NormalWeb"/>
        <w:rPr>
          <w:rFonts w:ascii="Arial" w:hAnsi="Arial" w:cs="Arial"/>
        </w:rPr>
      </w:pPr>
    </w:p>
    <w:p w:rsidR="00C71B23" w:rsidRDefault="00C71B23" w:rsidP="00D7741B">
      <w:pPr>
        <w:pStyle w:val="NormalWeb"/>
        <w:rPr>
          <w:rFonts w:ascii="Arial" w:hAnsi="Arial" w:cs="Arial"/>
        </w:rPr>
      </w:pPr>
    </w:p>
    <w:p w:rsidR="00C71B23" w:rsidRDefault="00C71B23" w:rsidP="00D7741B">
      <w:pPr>
        <w:pStyle w:val="NormalWeb"/>
        <w:rPr>
          <w:rFonts w:ascii="Arial" w:hAnsi="Arial" w:cs="Arial"/>
        </w:rPr>
      </w:pPr>
    </w:p>
    <w:p w:rsidR="00C71B23" w:rsidRDefault="00C71B23" w:rsidP="00D7741B">
      <w:pPr>
        <w:pStyle w:val="NormalWeb"/>
        <w:rPr>
          <w:rFonts w:ascii="Arial" w:hAnsi="Arial" w:cs="Arial"/>
        </w:rPr>
      </w:pPr>
    </w:p>
    <w:p w:rsidR="00C71B23" w:rsidRDefault="00C71B23" w:rsidP="00D7741B">
      <w:pPr>
        <w:pStyle w:val="NormalWeb"/>
        <w:rPr>
          <w:rFonts w:ascii="Arial" w:hAnsi="Arial" w:cs="Arial"/>
        </w:rPr>
      </w:pPr>
    </w:p>
    <w:p w:rsidR="00C71B23" w:rsidRDefault="00C71B23" w:rsidP="00D7741B">
      <w:pPr>
        <w:pStyle w:val="NormalWeb"/>
        <w:rPr>
          <w:rFonts w:ascii="Arial" w:hAnsi="Arial" w:cs="Arial"/>
        </w:rPr>
      </w:pPr>
    </w:p>
    <w:p w:rsidR="00C71B23" w:rsidRDefault="00C71B23" w:rsidP="00D7741B">
      <w:pPr>
        <w:pStyle w:val="NormalWeb"/>
        <w:rPr>
          <w:rFonts w:ascii="Arial" w:hAnsi="Arial" w:cs="Arial"/>
        </w:rPr>
      </w:pPr>
    </w:p>
    <w:p w:rsidR="00C71B23" w:rsidRDefault="00C71B23" w:rsidP="00D7741B">
      <w:pPr>
        <w:pStyle w:val="NormalWeb"/>
        <w:rPr>
          <w:rFonts w:ascii="Arial" w:hAnsi="Arial" w:cs="Arial"/>
        </w:rPr>
      </w:pPr>
    </w:p>
    <w:p w:rsidR="00C71B23" w:rsidRDefault="00C71B23" w:rsidP="00D7741B">
      <w:pPr>
        <w:pStyle w:val="NormalWeb"/>
        <w:rPr>
          <w:rFonts w:ascii="Arial" w:hAnsi="Arial" w:cs="Arial"/>
        </w:rPr>
      </w:pPr>
    </w:p>
    <w:p w:rsidR="00C71B23" w:rsidRDefault="00C71B23" w:rsidP="00D7741B">
      <w:pPr>
        <w:pStyle w:val="NormalWeb"/>
        <w:rPr>
          <w:rFonts w:ascii="Arial" w:hAnsi="Arial" w:cs="Arial"/>
        </w:rPr>
      </w:pPr>
    </w:p>
    <w:p w:rsidR="00C71B23" w:rsidRDefault="00C71B23" w:rsidP="00D7741B">
      <w:pPr>
        <w:pStyle w:val="NormalWeb"/>
        <w:rPr>
          <w:rFonts w:ascii="Arial" w:hAnsi="Arial" w:cs="Arial"/>
        </w:rPr>
      </w:pPr>
    </w:p>
    <w:p w:rsidR="00C71B23" w:rsidRDefault="00C71B23" w:rsidP="00D7741B">
      <w:pPr>
        <w:pStyle w:val="NormalWeb"/>
        <w:rPr>
          <w:rFonts w:ascii="Arial" w:hAnsi="Arial" w:cs="Arial"/>
        </w:rPr>
      </w:pPr>
    </w:p>
    <w:p w:rsidR="00C71B23" w:rsidRDefault="00C71B23" w:rsidP="00D7741B">
      <w:pPr>
        <w:pStyle w:val="NormalWeb"/>
        <w:rPr>
          <w:rFonts w:ascii="Arial" w:hAnsi="Arial" w:cs="Arial"/>
        </w:rPr>
      </w:pPr>
    </w:p>
    <w:p w:rsidR="00C71B23" w:rsidRDefault="00C71B23" w:rsidP="00D7741B">
      <w:pPr>
        <w:pStyle w:val="NormalWeb"/>
        <w:rPr>
          <w:rFonts w:ascii="Arial" w:hAnsi="Arial" w:cs="Arial"/>
        </w:rPr>
      </w:pPr>
    </w:p>
    <w:p w:rsidR="00C71B23" w:rsidRDefault="00C71B23" w:rsidP="00D7741B">
      <w:pPr>
        <w:pStyle w:val="NormalWeb"/>
        <w:rPr>
          <w:rFonts w:ascii="Arial" w:hAnsi="Arial" w:cs="Arial"/>
        </w:rPr>
      </w:pPr>
    </w:p>
    <w:p w:rsidR="00C71B23" w:rsidRDefault="00C71B23" w:rsidP="00D7741B">
      <w:pPr>
        <w:pStyle w:val="NormalWeb"/>
        <w:rPr>
          <w:rFonts w:ascii="Arial" w:hAnsi="Arial" w:cs="Arial"/>
        </w:rPr>
      </w:pPr>
    </w:p>
    <w:p w:rsidR="007B439F" w:rsidRDefault="00C71B23" w:rsidP="006406C1">
      <w:pPr>
        <w:pStyle w:val="Ttulo1"/>
        <w:rPr>
          <w:rFonts w:ascii="Arial" w:hAnsi="Arial" w:cs="Arial"/>
          <w:b/>
          <w:color w:val="auto"/>
        </w:rPr>
      </w:pPr>
      <w:bookmarkStart w:id="17" w:name="_Toc239409098"/>
      <w:r>
        <w:rPr>
          <w:rFonts w:ascii="Arial" w:hAnsi="Arial" w:cs="Arial"/>
          <w:b/>
          <w:color w:val="auto"/>
        </w:rPr>
        <w:lastRenderedPageBreak/>
        <w:t>11. FUNCIONALIDADES</w:t>
      </w:r>
      <w:bookmarkEnd w:id="17"/>
    </w:p>
    <w:p w:rsidR="006406C1" w:rsidRPr="006406C1" w:rsidRDefault="006406C1" w:rsidP="006406C1"/>
    <w:p w:rsidR="006406C1" w:rsidRPr="006406C1" w:rsidRDefault="006406C1" w:rsidP="006406C1">
      <w:pPr>
        <w:rPr>
          <w:rFonts w:ascii="Arial" w:hAnsi="Arial" w:cs="Arial"/>
        </w:rPr>
      </w:pPr>
      <w:r>
        <w:rPr>
          <w:rStyle w:val="Forte"/>
          <w:rFonts w:ascii="Arial" w:hAnsi="Arial" w:cs="Arial"/>
          <w:bCs w:val="0"/>
        </w:rPr>
        <w:t>Autenticação</w:t>
      </w:r>
    </w:p>
    <w:p w:rsidR="006406C1" w:rsidRPr="006406C1" w:rsidRDefault="006406C1" w:rsidP="00D8298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Login; </w:t>
      </w:r>
    </w:p>
    <w:p w:rsidR="006406C1" w:rsidRPr="006406C1" w:rsidRDefault="006406C1" w:rsidP="00D8298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Logout; </w:t>
      </w:r>
    </w:p>
    <w:p w:rsidR="006406C1" w:rsidRPr="006406C1" w:rsidRDefault="006406C1" w:rsidP="00D8298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Recuperação de acesso. </w:t>
      </w:r>
    </w:p>
    <w:p w:rsidR="006406C1" w:rsidRPr="006406C1" w:rsidRDefault="006406C1" w:rsidP="006406C1">
      <w:pPr>
        <w:rPr>
          <w:rFonts w:ascii="Arial" w:hAnsi="Arial" w:cs="Arial"/>
        </w:rPr>
      </w:pPr>
      <w:r>
        <w:rPr>
          <w:rStyle w:val="Forte"/>
          <w:rFonts w:ascii="Arial" w:hAnsi="Arial" w:cs="Arial"/>
          <w:bCs w:val="0"/>
        </w:rPr>
        <w:t>Usuários</w:t>
      </w:r>
    </w:p>
    <w:p w:rsidR="006406C1" w:rsidRPr="006406C1" w:rsidRDefault="006406C1" w:rsidP="00D8298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Cadastro; </w:t>
      </w:r>
    </w:p>
    <w:p w:rsidR="006406C1" w:rsidRPr="006406C1" w:rsidRDefault="006406C1" w:rsidP="00D8298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Edição; </w:t>
      </w:r>
    </w:p>
    <w:p w:rsidR="006406C1" w:rsidRPr="006406C1" w:rsidRDefault="006406C1" w:rsidP="00D8298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Perfil; </w:t>
      </w:r>
    </w:p>
    <w:p w:rsidR="006406C1" w:rsidRPr="006406C1" w:rsidRDefault="006406C1" w:rsidP="00D8298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Permissões. </w:t>
      </w:r>
    </w:p>
    <w:p w:rsidR="006406C1" w:rsidRPr="006406C1" w:rsidRDefault="006406C1" w:rsidP="006406C1">
      <w:pPr>
        <w:rPr>
          <w:rFonts w:ascii="Arial" w:hAnsi="Arial" w:cs="Arial"/>
        </w:rPr>
      </w:pPr>
      <w:r>
        <w:rPr>
          <w:rStyle w:val="Forte"/>
          <w:rFonts w:ascii="Arial" w:hAnsi="Arial" w:cs="Arial"/>
          <w:bCs w:val="0"/>
        </w:rPr>
        <w:t>Colaboradores</w:t>
      </w:r>
    </w:p>
    <w:p w:rsidR="006406C1" w:rsidRPr="006406C1" w:rsidRDefault="006406C1" w:rsidP="00D8298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Visualização do perfil; </w:t>
      </w:r>
    </w:p>
    <w:p w:rsidR="006406C1" w:rsidRPr="006406C1" w:rsidRDefault="006406C1" w:rsidP="00D8298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Acompanhamento da pontuação; </w:t>
      </w:r>
    </w:p>
    <w:p w:rsidR="006406C1" w:rsidRPr="006406C1" w:rsidRDefault="006406C1" w:rsidP="00D8298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Consulta de </w:t>
      </w:r>
      <w:r>
        <w:rPr>
          <w:rStyle w:val="Forte"/>
          <w:rFonts w:ascii="Arial" w:hAnsi="Arial" w:cs="Arial"/>
          <w:b w:val="0"/>
        </w:rPr>
        <w:t xml:space="preserve">AI Credits</w:t>
      </w:r>
    </w:p>
    <w:p w:rsidR="006406C1" w:rsidRPr="006406C1" w:rsidRDefault="006406C1" w:rsidP="00D8298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Histórico de atividades e créditos; </w:t>
      </w:r>
    </w:p>
    <w:p w:rsidR="006406C1" w:rsidRPr="006406C1" w:rsidRDefault="006406C1" w:rsidP="00D8298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Acompanhamento de metas; </w:t>
      </w:r>
    </w:p>
    <w:p w:rsidR="006406C1" w:rsidRPr="006406C1" w:rsidRDefault="006406C1" w:rsidP="00D8298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Visualização do ranking; </w:t>
      </w:r>
    </w:p>
    <w:p w:rsidR="006406C1" w:rsidRPr="006406C1" w:rsidRDefault="006406C1" w:rsidP="00D8298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Visualização do nível de autonomia de acesso à IA. </w:t>
      </w:r>
    </w:p>
    <w:p w:rsidR="006406C1" w:rsidRPr="006406C1" w:rsidRDefault="006406C1" w:rsidP="006406C1">
      <w:pPr>
        <w:rPr>
          <w:rFonts w:ascii="Arial" w:hAnsi="Arial" w:cs="Arial"/>
        </w:rPr>
      </w:pPr>
      <w:r>
        <w:rPr>
          <w:rStyle w:val="Forte"/>
          <w:rFonts w:ascii="Arial" w:hAnsi="Arial" w:cs="Arial"/>
          <w:bCs w:val="0"/>
        </w:rPr>
        <w:t>Gestores</w:t>
      </w:r>
    </w:p>
    <w:p w:rsidR="006406C1" w:rsidRPr="006406C1" w:rsidRDefault="006406C1" w:rsidP="00D8298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Gestão da equipe; </w:t>
      </w:r>
    </w:p>
    <w:p w:rsidR="006406C1" w:rsidRPr="006406C1" w:rsidRDefault="006406C1" w:rsidP="00D8298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Visualização de indicadores; </w:t>
      </w:r>
    </w:p>
    <w:p w:rsidR="006406C1" w:rsidRPr="006406C1" w:rsidRDefault="006406C1" w:rsidP="00D8298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Dashboard de desempenho; </w:t>
      </w:r>
    </w:p>
    <w:p w:rsidR="006406C1" w:rsidRPr="006406C1" w:rsidRDefault="006406C1" w:rsidP="00D8298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Cadastro e acompanhamento de atividades; </w:t>
      </w:r>
    </w:p>
    <w:p w:rsidR="006406C1" w:rsidRPr="006406C1" w:rsidRDefault="006406C1" w:rsidP="00D8298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Criação e acompanhamento de metas; </w:t>
      </w:r>
    </w:p>
    <w:p w:rsidR="006406C1" w:rsidRPr="006406C1" w:rsidRDefault="006406C1" w:rsidP="00D8298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Relatórios de desempenho. </w:t>
      </w:r>
    </w:p>
    <w:p w:rsidR="006406C1" w:rsidRPr="006406C1" w:rsidRDefault="006406C1" w:rsidP="006406C1">
      <w:pPr>
        <w:rPr>
          <w:rFonts w:ascii="Arial" w:hAnsi="Arial" w:cs="Arial"/>
        </w:rPr>
      </w:pPr>
      <w:r>
        <w:rPr>
          <w:rStyle w:val="Forte"/>
          <w:rFonts w:ascii="Arial" w:hAnsi="Arial" w:cs="Arial"/>
          <w:bCs w:val="0"/>
        </w:rPr>
        <w:t>Gamificação</w:t>
      </w:r>
    </w:p>
    <w:p w:rsidR="006406C1" w:rsidRPr="006406C1" w:rsidRDefault="006406C1" w:rsidP="00D8298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AI Credits; </w:t>
      </w:r>
    </w:p>
    <w:p w:rsidR="006406C1" w:rsidRPr="006406C1" w:rsidRDefault="006406C1" w:rsidP="00D8298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Ranking; </w:t>
      </w:r>
    </w:p>
    <w:p w:rsidR="006406C1" w:rsidRPr="006406C1" w:rsidRDefault="006406C1" w:rsidP="00D8298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Metas; </w:t>
      </w:r>
    </w:p>
    <w:p w:rsidR="006406C1" w:rsidRPr="006406C1" w:rsidRDefault="006406C1" w:rsidP="00D8298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Conquistas; </w:t>
      </w:r>
    </w:p>
    <w:p w:rsidR="006406C1" w:rsidRPr="006406C1" w:rsidRDefault="006406C1" w:rsidP="00D8298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Níveis de evolução. </w:t>
      </w:r>
    </w:p>
    <w:p w:rsidR="006406C1" w:rsidRPr="006406C1" w:rsidRDefault="006406C1" w:rsidP="006406C1">
      <w:pPr>
        <w:rPr>
          <w:rFonts w:ascii="Arial" w:hAnsi="Arial" w:cs="Arial"/>
        </w:rPr>
      </w:pPr>
      <w:r>
        <w:rPr>
          <w:rStyle w:val="Forte"/>
          <w:rFonts w:ascii="Arial" w:hAnsi="Arial" w:cs="Arial"/>
          <w:bCs w:val="0"/>
        </w:rPr>
        <w:t>Analytics</w:t>
      </w:r>
    </w:p>
    <w:p w:rsidR="006406C1" w:rsidRPr="006406C1" w:rsidRDefault="006406C1" w:rsidP="00D8298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KPIs; </w:t>
      </w:r>
    </w:p>
    <w:p w:rsidR="006406C1" w:rsidRPr="006406C1" w:rsidRDefault="006406C1" w:rsidP="00D8298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Gráficos; </w:t>
      </w:r>
    </w:p>
    <w:p w:rsidR="006406C1" w:rsidRPr="006406C1" w:rsidRDefault="006406C1" w:rsidP="00D8298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Evolução de desempenho; </w:t>
      </w:r>
    </w:p>
    <w:p w:rsidR="006406C1" w:rsidRPr="006406C1" w:rsidRDefault="006406C1" w:rsidP="00D8298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Filtros por período; </w:t>
      </w:r>
    </w:p>
    <w:p w:rsidR="006406C1" w:rsidRPr="006406C1" w:rsidRDefault="006406C1" w:rsidP="00D8298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Comparação entre equipes; </w:t>
      </w:r>
    </w:p>
    <w:p w:rsidR="006406C1" w:rsidRPr="006406C1" w:rsidRDefault="006406C1" w:rsidP="00D8298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Análise de tendências. </w:t>
      </w:r>
    </w:p>
    <w:p w:rsidR="001451D6" w:rsidRPr="007769EB" w:rsidRDefault="007B439F" w:rsidP="009574D6">
      <w:pPr>
        <w:pStyle w:val="NormalWeb"/>
        <w:outlineLvl w:val="0"/>
        <w:rPr>
          <w:rFonts w:ascii="Arial" w:hAnsi="Arial" w:cs="Arial"/>
          <w:b/>
          <w:sz w:val="32"/>
          <w:szCs w:val="32"/>
        </w:rPr>
      </w:pPr>
      <w:bookmarkStart w:id="18" w:name="_Toc239409099"/>
      <w:r>
        <w:rPr>
          <w:rFonts w:ascii="Arial" w:hAnsi="Arial" w:cs="Arial"/>
          <w:b/>
          <w:sz w:val="32"/>
          <w:szCs w:val="32"/>
        </w:rPr>
        <w:lastRenderedPageBreak/>
        <w:t>NEGÓCIO E MARKETING</w:t>
      </w:r>
      <w:bookmarkEnd w:id="18"/>
    </w:p>
    <w:p w:rsidR="001451D6" w:rsidRDefault="001451D6" w:rsidP="000F24D8">
      <w:pPr>
        <w:pStyle w:val="Ttulo1"/>
        <w:rPr>
          <w:rFonts w:ascii="Arial" w:hAnsi="Arial" w:cs="Arial"/>
          <w:b/>
          <w:color w:val="auto"/>
          <w:sz w:val="28"/>
          <w:szCs w:val="28"/>
        </w:rPr>
      </w:pPr>
      <w:bookmarkStart w:id="19" w:name="_Toc239409100"/>
      <w:r>
        <w:rPr>
          <w:rFonts w:ascii="Arial" w:hAnsi="Arial" w:cs="Arial"/>
          <w:b/>
          <w:color w:val="auto"/>
          <w:sz w:val="28"/>
          <w:szCs w:val="28"/>
        </w:rPr>
        <w:t>1. Análise do Ambiente Interno</w:t>
      </w:r>
      <w:bookmarkEnd w:id="19"/>
    </w:p>
    <w:p w:rsidR="000F24D8" w:rsidRPr="000F24D8" w:rsidRDefault="000F24D8" w:rsidP="000F24D8"/>
    <w:p w:rsidR="007769EB" w:rsidRPr="007769EB" w:rsidRDefault="007769EB" w:rsidP="007769EB">
      <w:pPr>
        <w:rPr>
          <w:rFonts w:ascii="Arial" w:hAnsi="Arial" w:cs="Arial"/>
          <w:sz w:val="24"/>
          <w:szCs w:val="24"/>
        </w:rPr>
      </w:pPr>
      <w:r>
        <w:rPr>
          <w:rStyle w:val="Forte"/>
          <w:rFonts w:ascii="Arial" w:hAnsi="Arial" w:cs="Arial"/>
          <w:bCs w:val="0"/>
          <w:sz w:val="24"/>
          <w:szCs w:val="24"/>
        </w:rPr>
        <w:t>Recursos</w:t>
      </w:r>
    </w:p>
    <w:p w:rsidR="007769EB" w:rsidRPr="007769EB" w:rsidRDefault="007769EB" w:rsidP="00D8298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Plataforma tecnológica para gestão e análise de dados; </w:t>
      </w:r>
    </w:p>
    <w:p w:rsidR="007769EB" w:rsidRPr="007769EB" w:rsidRDefault="007769EB" w:rsidP="00D8298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Base de dados de desempenho dos colaboradores; </w:t>
      </w:r>
    </w:p>
    <w:p w:rsidR="007769EB" w:rsidRPr="007769EB" w:rsidRDefault="007769EB" w:rsidP="00D8298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Dashboards e indicadores; </w:t>
      </w:r>
    </w:p>
    <w:p w:rsidR="007769EB" w:rsidRPr="007769EB" w:rsidRDefault="007769EB" w:rsidP="00D8298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Sistema de gamificação; </w:t>
      </w:r>
    </w:p>
    <w:p w:rsidR="007769EB" w:rsidRPr="007769EB" w:rsidRDefault="007769EB" w:rsidP="00D8298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Sistema de </w:t>
      </w:r>
      <w:r>
        <w:rPr>
          <w:rStyle w:val="Forte"/>
          <w:rFonts w:ascii="Arial" w:hAnsi="Arial" w:cs="Arial"/>
          <w:b w:val="0"/>
          <w:sz w:val="24"/>
          <w:szCs w:val="24"/>
        </w:rPr>
        <w:t xml:space="preserve">AI Credits</w:t>
      </w:r>
      <w:r>
        <w:rPr>
          <w:rFonts w:ascii="Arial" w:hAnsi="Arial" w:cs="Arial"/>
          <w:b/>
          <w:sz w:val="24"/>
          <w:szCs w:val="24"/>
        </w:rPr>
        <w:t>;</w:t>
      </w:r>
      <w:r>
        <w:rPr>
          <w:rFonts w:ascii="Arial" w:hAnsi="Arial" w:cs="Arial"/>
          <w:sz w:val="24"/>
          <w:szCs w:val="24"/>
        </w:rPr>
        <w:t xml:space="preserve"> </w:t>
      </w:r>
    </w:p>
    <w:p w:rsidR="007769EB" w:rsidRPr="007769EB" w:rsidRDefault="007769EB" w:rsidP="00D8298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Equipe com conhecimentos em tecnologia, dados e negócios. </w:t>
      </w:r>
    </w:p>
    <w:p w:rsidR="007769EB" w:rsidRPr="007769EB" w:rsidRDefault="007769EB" w:rsidP="007769EB">
      <w:pPr>
        <w:rPr>
          <w:rFonts w:ascii="Arial" w:hAnsi="Arial" w:cs="Arial"/>
          <w:sz w:val="24"/>
          <w:szCs w:val="24"/>
        </w:rPr>
      </w:pPr>
      <w:r>
        <w:rPr>
          <w:rStyle w:val="Forte"/>
          <w:rFonts w:ascii="Arial" w:hAnsi="Arial" w:cs="Arial"/>
          <w:bCs w:val="0"/>
          <w:sz w:val="24"/>
          <w:szCs w:val="24"/>
        </w:rPr>
        <w:t>Capacidades</w:t>
      </w:r>
    </w:p>
    <w:p w:rsidR="007769EB" w:rsidRPr="007769EB" w:rsidRDefault="007769EB" w:rsidP="00D8298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Transformar dados dos colaboradores em indicadores; </w:t>
      </w:r>
    </w:p>
    <w:p w:rsidR="007769EB" w:rsidRPr="007769EB" w:rsidRDefault="007769EB" w:rsidP="00D8298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Monitorar e analisar desempenho; </w:t>
      </w:r>
    </w:p>
    <w:p w:rsidR="007769EB" w:rsidRPr="007769EB" w:rsidRDefault="007769EB" w:rsidP="00D8298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Utilizar gamificação para estimular engajamento; </w:t>
      </w:r>
    </w:p>
    <w:p w:rsidR="007769EB" w:rsidRPr="007769EB" w:rsidRDefault="007769EB" w:rsidP="00D8298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Conceder </w:t>
      </w:r>
      <w:r>
        <w:rPr>
          <w:rStyle w:val="Forte"/>
          <w:rFonts w:ascii="Arial" w:hAnsi="Arial" w:cs="Arial"/>
          <w:b w:val="0"/>
          <w:sz w:val="24"/>
          <w:szCs w:val="24"/>
        </w:rPr>
        <w:t xml:space="preserve">AI Credits</w:t>
      </w:r>
      <w:r>
        <w:rPr>
          <w:rFonts w:ascii="Arial" w:hAnsi="Arial" w:cs="Arial"/>
          <w:sz w:val="24"/>
          <w:szCs w:val="24"/>
        </w:rPr>
        <w:t xml:space="preserve"> conforme critérios de produtividade e evolução; </w:t>
      </w:r>
    </w:p>
    <w:p w:rsidR="007769EB" w:rsidRPr="007769EB" w:rsidRDefault="007769EB" w:rsidP="00D8298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Utilizar AI Credits como mecanismo de acesso diferenciado às ferramentas de IA; </w:t>
      </w:r>
    </w:p>
    <w:p w:rsidR="007769EB" w:rsidRPr="007769EB" w:rsidRDefault="007769EB" w:rsidP="00D8298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Visualizar informações por meio de dashboards; </w:t>
      </w:r>
    </w:p>
    <w:p w:rsidR="007769EB" w:rsidRPr="007769EB" w:rsidRDefault="007769EB" w:rsidP="00D8298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Evoluir para análises preditivas. </w:t>
      </w:r>
    </w:p>
    <w:p w:rsidR="007769EB" w:rsidRPr="007769EB" w:rsidRDefault="007769EB" w:rsidP="007769EB">
      <w:pPr>
        <w:rPr>
          <w:rFonts w:ascii="Arial" w:hAnsi="Arial" w:cs="Arial"/>
          <w:sz w:val="24"/>
          <w:szCs w:val="24"/>
        </w:rPr>
      </w:pPr>
      <w:r>
        <w:rPr>
          <w:rStyle w:val="Forte"/>
          <w:rFonts w:ascii="Arial" w:hAnsi="Arial" w:cs="Arial"/>
          <w:bCs w:val="0"/>
          <w:sz w:val="24"/>
          <w:szCs w:val="24"/>
        </w:rPr>
        <w:t>Pontos fortes</w:t>
      </w:r>
    </w:p>
    <w:p w:rsidR="007769EB" w:rsidRPr="007769EB" w:rsidRDefault="007769EB" w:rsidP="00D8298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Integração entre </w:t>
      </w:r>
      <w:r>
        <w:rPr>
          <w:rStyle w:val="Forte"/>
          <w:rFonts w:ascii="Arial" w:hAnsi="Arial" w:cs="Arial"/>
          <w:b w:val="0"/>
          <w:sz w:val="24"/>
          <w:szCs w:val="24"/>
        </w:rPr>
        <w:t>dados, desempenho, IA e gamificação</w:t>
      </w:r>
      <w:r>
        <w:rPr>
          <w:rFonts w:ascii="Arial" w:hAnsi="Arial" w:cs="Arial"/>
          <w:sz w:val="24"/>
          <w:szCs w:val="24"/>
        </w:rPr>
        <w:t xml:space="preserve">; </w:t>
      </w:r>
    </w:p>
    <w:p w:rsidR="007769EB" w:rsidRPr="007769EB" w:rsidRDefault="007769EB" w:rsidP="00D8298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Uso de AI Credits como mecanismo de incentivo; </w:t>
      </w:r>
    </w:p>
    <w:p w:rsidR="007769EB" w:rsidRPr="007769EB" w:rsidRDefault="007769EB" w:rsidP="00D8298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Orientação para tomada de decisão baseada em dados; </w:t>
      </w:r>
    </w:p>
    <w:p w:rsidR="007769EB" w:rsidRPr="007769EB" w:rsidRDefault="007769EB" w:rsidP="00D8298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Possibilidade de acompanhar a evolução individual e coletiva; </w:t>
      </w:r>
    </w:p>
    <w:p w:rsidR="007769EB" w:rsidRPr="007769EB" w:rsidRDefault="007769EB" w:rsidP="00D8298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Potencial de personalização dos indicadores e critérios; </w:t>
      </w:r>
    </w:p>
    <w:p w:rsidR="007769EB" w:rsidRPr="007769EB" w:rsidRDefault="007769EB" w:rsidP="00D8298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Transformação da segurança e do acesso à IA em um mecanismo de incentivo. </w:t>
      </w:r>
    </w:p>
    <w:p w:rsidR="007769EB" w:rsidRPr="007769EB" w:rsidRDefault="007769EB" w:rsidP="007769EB">
      <w:pPr>
        <w:rPr>
          <w:rFonts w:ascii="Arial" w:hAnsi="Arial" w:cs="Arial"/>
          <w:sz w:val="24"/>
          <w:szCs w:val="24"/>
        </w:rPr>
      </w:pPr>
      <w:r>
        <w:rPr>
          <w:rStyle w:val="Forte"/>
          <w:rFonts w:ascii="Arial" w:hAnsi="Arial" w:cs="Arial"/>
          <w:bCs w:val="0"/>
          <w:sz w:val="24"/>
          <w:szCs w:val="24"/>
        </w:rPr>
        <w:t>Pontos fracos</w:t>
      </w:r>
    </w:p>
    <w:p w:rsidR="007769EB" w:rsidRPr="007769EB" w:rsidRDefault="007769EB" w:rsidP="00D8298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Produto em estágio inicial; </w:t>
      </w:r>
    </w:p>
    <w:p w:rsidR="007769EB" w:rsidRPr="007769EB" w:rsidRDefault="007769EB" w:rsidP="00D8298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Dependência da qualidade dos dados; </w:t>
      </w:r>
    </w:p>
    <w:p w:rsidR="007769EB" w:rsidRPr="007769EB" w:rsidRDefault="007769EB" w:rsidP="00D8298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Necessidade de adesão dos colaboradores; </w:t>
      </w:r>
    </w:p>
    <w:p w:rsidR="007769EB" w:rsidRPr="007769EB" w:rsidRDefault="007769EB" w:rsidP="00D8298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Complexidade para desenvolver funcionalidades avançadas de IA e Analytics; </w:t>
      </w:r>
    </w:p>
    <w:p w:rsidR="007769EB" w:rsidRPr="007769EB" w:rsidRDefault="007769EB" w:rsidP="00D8298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Necessidade de estabelecer critérios claros e equilibrados para concessão e utilização dos AI Credits.</w:t>
      </w:r>
    </w:p>
    <w:p w:rsidR="009574D6" w:rsidRPr="007769EB" w:rsidRDefault="009574D6" w:rsidP="007769EB">
      <w:pPr>
        <w:rPr>
          <w:rFonts w:ascii="Arial" w:hAnsi="Arial" w:cs="Arial"/>
          <w:b/>
          <w:sz w:val="24"/>
          <w:szCs w:val="24"/>
        </w:rPr>
      </w:pPr>
    </w:p>
    <w:p w:rsidR="009574D6" w:rsidRDefault="009574D6" w:rsidP="007769EB">
      <w:pPr>
        <w:rPr>
          <w:rFonts w:ascii="Arial" w:hAnsi="Arial" w:cs="Arial"/>
          <w:b/>
          <w:sz w:val="28"/>
          <w:szCs w:val="28"/>
        </w:rPr>
      </w:pPr>
    </w:p>
    <w:p w:rsidR="007769EB" w:rsidRPr="009574D6" w:rsidRDefault="007769EB" w:rsidP="009574D6"/>
    <w:p w:rsidR="001451D6" w:rsidRDefault="001451D6" w:rsidP="009574D6">
      <w:pPr>
        <w:pStyle w:val="Ttulo1"/>
        <w:rPr>
          <w:rFonts w:ascii="Arial" w:hAnsi="Arial" w:cs="Arial"/>
          <w:b/>
          <w:color w:val="auto"/>
          <w:sz w:val="28"/>
          <w:szCs w:val="28"/>
        </w:rPr>
      </w:pPr>
      <w:bookmarkStart w:id="20" w:name="_Toc239409101"/>
      <w:r>
        <w:rPr>
          <w:rFonts w:ascii="Arial" w:hAnsi="Arial" w:cs="Arial"/>
          <w:b/>
          <w:color w:val="auto"/>
          <w:sz w:val="28"/>
          <w:szCs w:val="28"/>
        </w:rPr>
        <w:lastRenderedPageBreak/>
        <w:t>2. VRIO</w:t>
      </w:r>
      <w:bookmarkEnd w:id="20"/>
    </w:p>
    <w:p w:rsidR="009574D6" w:rsidRPr="009574D6" w:rsidRDefault="009574D6" w:rsidP="009574D6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9"/>
        <w:gridCol w:w="240"/>
        <w:gridCol w:w="257"/>
        <w:gridCol w:w="257"/>
        <w:gridCol w:w="530"/>
        <w:gridCol w:w="3401"/>
      </w:tblGrid>
      <w:tr w:rsidR="001451D6" w:rsidRPr="009574D6" w:rsidTr="009574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451D6" w:rsidRPr="009574D6" w:rsidRDefault="001451D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Recurso/Capacidade</w:t>
            </w:r>
          </w:p>
        </w:tc>
        <w:tc>
          <w:tcPr>
            <w:tcW w:w="0" w:type="auto"/>
            <w:vAlign w:val="center"/>
            <w:hideMark/>
          </w:tcPr>
          <w:p w:rsidR="001451D6" w:rsidRPr="009574D6" w:rsidRDefault="001451D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:rsidR="001451D6" w:rsidRPr="009574D6" w:rsidRDefault="001451D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:rsidR="001451D6" w:rsidRPr="009574D6" w:rsidRDefault="001451D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500" w:type="dxa"/>
            <w:vAlign w:val="center"/>
            <w:hideMark/>
          </w:tcPr>
          <w:p w:rsidR="001451D6" w:rsidRPr="009574D6" w:rsidRDefault="001451D6" w:rsidP="009574D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3356" w:type="dxa"/>
            <w:vAlign w:val="center"/>
            <w:hideMark/>
          </w:tcPr>
          <w:p w:rsidR="001451D6" w:rsidRPr="009574D6" w:rsidRDefault="001451D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Resultado</w:t>
            </w:r>
          </w:p>
        </w:tc>
      </w:tr>
      <w:tr w:rsidR="001451D6" w:rsidRPr="009574D6" w:rsidTr="009574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51D6" w:rsidRPr="009574D6" w:rsidRDefault="001451D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Integração de Analytics + gamificação</w:t>
            </w:r>
          </w:p>
        </w:tc>
        <w:tc>
          <w:tcPr>
            <w:tcW w:w="0" w:type="auto"/>
            <w:vAlign w:val="center"/>
            <w:hideMark/>
          </w:tcPr>
          <w:p w:rsidR="001451D6" w:rsidRPr="009574D6" w:rsidRDefault="001451D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1451D6" w:rsidRPr="009574D6" w:rsidRDefault="001451D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1451D6" w:rsidRPr="009574D6" w:rsidRDefault="001451D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500" w:type="dxa"/>
            <w:vAlign w:val="center"/>
            <w:hideMark/>
          </w:tcPr>
          <w:p w:rsidR="001451D6" w:rsidRPr="009574D6" w:rsidRDefault="001451D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3356" w:type="dxa"/>
            <w:vAlign w:val="center"/>
            <w:hideMark/>
          </w:tcPr>
          <w:p w:rsidR="001451D6" w:rsidRPr="00977388" w:rsidRDefault="001451D6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Style w:val="Forte"/>
                <w:rFonts w:ascii="Arial" w:hAnsi="Arial" w:cs="Arial"/>
                <w:b w:val="0"/>
                <w:sz w:val="24"/>
                <w:szCs w:val="24"/>
              </w:rPr>
              <w:t xml:space="preserve">Vantagem competitiva         potencial</w:t>
            </w:r>
          </w:p>
        </w:tc>
      </w:tr>
      <w:tr w:rsidR="001451D6" w:rsidRPr="009574D6" w:rsidTr="009574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51D6" w:rsidRPr="009574D6" w:rsidRDefault="001451D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Dashboards de desempenho</w:t>
            </w:r>
          </w:p>
        </w:tc>
        <w:tc>
          <w:tcPr>
            <w:tcW w:w="0" w:type="auto"/>
            <w:vAlign w:val="center"/>
            <w:hideMark/>
          </w:tcPr>
          <w:p w:rsidR="001451D6" w:rsidRPr="009574D6" w:rsidRDefault="001451D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1451D6" w:rsidRPr="009574D6" w:rsidRDefault="001451D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:rsidR="001451D6" w:rsidRPr="009574D6" w:rsidRDefault="001451D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500" w:type="dxa"/>
            <w:vAlign w:val="center"/>
            <w:hideMark/>
          </w:tcPr>
          <w:p w:rsidR="001451D6" w:rsidRPr="009574D6" w:rsidRDefault="001451D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3356" w:type="dxa"/>
            <w:vAlign w:val="center"/>
            <w:hideMark/>
          </w:tcPr>
          <w:p w:rsidR="001451D6" w:rsidRPr="009574D6" w:rsidRDefault="001451D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Paridade competitiva</w:t>
            </w:r>
          </w:p>
        </w:tc>
      </w:tr>
      <w:tr w:rsidR="001451D6" w:rsidRPr="009574D6" w:rsidTr="009574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51D6" w:rsidRPr="009574D6" w:rsidRDefault="001451D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Conhecimento em dados</w:t>
            </w:r>
          </w:p>
        </w:tc>
        <w:tc>
          <w:tcPr>
            <w:tcW w:w="0" w:type="auto"/>
            <w:vAlign w:val="center"/>
            <w:hideMark/>
          </w:tcPr>
          <w:p w:rsidR="001451D6" w:rsidRPr="009574D6" w:rsidRDefault="001451D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1451D6" w:rsidRPr="009574D6" w:rsidRDefault="001451D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1451D6" w:rsidRPr="009574D6" w:rsidRDefault="001451D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500" w:type="dxa"/>
            <w:vAlign w:val="center"/>
            <w:hideMark/>
          </w:tcPr>
          <w:p w:rsidR="001451D6" w:rsidRPr="009574D6" w:rsidRDefault="001451D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3356" w:type="dxa"/>
            <w:vAlign w:val="center"/>
            <w:hideMark/>
          </w:tcPr>
          <w:p w:rsidR="001451D6" w:rsidRPr="009574D6" w:rsidRDefault="001451D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Vantagem temporária</w:t>
            </w:r>
          </w:p>
        </w:tc>
      </w:tr>
      <w:tr w:rsidR="001451D6" w:rsidRPr="009574D6" w:rsidTr="009574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51D6" w:rsidRPr="009574D6" w:rsidRDefault="001451D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Personalização dos indicadores</w:t>
            </w:r>
          </w:p>
        </w:tc>
        <w:tc>
          <w:tcPr>
            <w:tcW w:w="0" w:type="auto"/>
            <w:vAlign w:val="center"/>
            <w:hideMark/>
          </w:tcPr>
          <w:p w:rsidR="001451D6" w:rsidRPr="009574D6" w:rsidRDefault="001451D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1451D6" w:rsidRPr="009574D6" w:rsidRDefault="001451D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1451D6" w:rsidRPr="009574D6" w:rsidRDefault="001451D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500" w:type="dxa"/>
            <w:vAlign w:val="center"/>
            <w:hideMark/>
          </w:tcPr>
          <w:p w:rsidR="001451D6" w:rsidRPr="009574D6" w:rsidRDefault="001451D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3356" w:type="dxa"/>
            <w:vAlign w:val="center"/>
            <w:hideMark/>
          </w:tcPr>
          <w:p w:rsidR="001451D6" w:rsidRPr="00977388" w:rsidRDefault="001451D6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Style w:val="Forte"/>
                <w:rFonts w:ascii="Arial" w:hAnsi="Arial" w:cs="Arial"/>
                <w:b w:val="0"/>
                <w:sz w:val="24"/>
                <w:szCs w:val="24"/>
              </w:rPr>
              <w:t>Vantagem competitiva potencial</w:t>
            </w:r>
          </w:p>
        </w:tc>
      </w:tr>
      <w:tr w:rsidR="001451D6" w:rsidRPr="009574D6" w:rsidTr="009574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51D6" w:rsidRPr="009574D6" w:rsidRDefault="001451D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Histórico de desempenho</w:t>
            </w:r>
          </w:p>
        </w:tc>
        <w:tc>
          <w:tcPr>
            <w:tcW w:w="0" w:type="auto"/>
            <w:vAlign w:val="center"/>
            <w:hideMark/>
          </w:tcPr>
          <w:p w:rsidR="001451D6" w:rsidRPr="009574D6" w:rsidRDefault="001451D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1451D6" w:rsidRPr="009574D6" w:rsidRDefault="001451D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:rsidR="001451D6" w:rsidRPr="009574D6" w:rsidRDefault="001451D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500" w:type="dxa"/>
            <w:vAlign w:val="center"/>
            <w:hideMark/>
          </w:tcPr>
          <w:p w:rsidR="001451D6" w:rsidRPr="009574D6" w:rsidRDefault="001451D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3356" w:type="dxa"/>
            <w:vAlign w:val="center"/>
            <w:hideMark/>
          </w:tcPr>
          <w:p w:rsidR="001451D6" w:rsidRPr="009574D6" w:rsidRDefault="001451D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Paridade competitiva</w:t>
            </w:r>
          </w:p>
        </w:tc>
      </w:tr>
    </w:tbl>
    <w:p w:rsidR="007769EB" w:rsidRDefault="007769EB" w:rsidP="001451D6">
      <w:pPr>
        <w:rPr>
          <w:rFonts w:ascii="Arial" w:hAnsi="Arial" w:cs="Arial"/>
          <w:sz w:val="24"/>
          <w:szCs w:val="24"/>
        </w:rPr>
      </w:pPr>
    </w:p>
    <w:p w:rsidR="007769EB" w:rsidRDefault="007769EB" w:rsidP="001451D6">
      <w:pPr>
        <w:rPr>
          <w:rFonts w:ascii="Arial" w:hAnsi="Arial" w:cs="Arial"/>
          <w:sz w:val="24"/>
          <w:szCs w:val="24"/>
        </w:rPr>
      </w:pPr>
    </w:p>
    <w:p w:rsidR="001451D6" w:rsidRPr="007769EB" w:rsidRDefault="007769EB" w:rsidP="001451D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principal potencial de vantagem competitiva da DAMA está na combinação de </w:t>
      </w:r>
      <w:r>
        <w:rPr>
          <w:rStyle w:val="Forte"/>
          <w:rFonts w:ascii="Arial" w:hAnsi="Arial" w:cs="Arial"/>
          <w:b w:val="0"/>
          <w:sz w:val="24"/>
          <w:szCs w:val="24"/>
        </w:rPr>
        <w:t xml:space="preserve">Analytics, gestão de desempenho, gamificação e AI Credits</w:t>
      </w:r>
      <w:r>
        <w:rPr>
          <w:rFonts w:ascii="Arial" w:hAnsi="Arial" w:cs="Arial"/>
          <w:sz w:val="24"/>
          <w:szCs w:val="24"/>
        </w:rPr>
        <w:t>, e não em cada funcionalidade isoladamente.</w:t>
      </w:r>
    </w:p>
    <w:p w:rsidR="009574D6" w:rsidRDefault="009574D6" w:rsidP="001451D6">
      <w:pPr>
        <w:rPr>
          <w:rFonts w:ascii="Arial" w:hAnsi="Arial" w:cs="Arial"/>
          <w:sz w:val="24"/>
          <w:szCs w:val="24"/>
        </w:rPr>
      </w:pPr>
    </w:p>
    <w:p w:rsidR="009574D6" w:rsidRDefault="009574D6" w:rsidP="001451D6">
      <w:pPr>
        <w:rPr>
          <w:rFonts w:ascii="Arial" w:hAnsi="Arial" w:cs="Arial"/>
          <w:sz w:val="24"/>
          <w:szCs w:val="24"/>
        </w:rPr>
      </w:pPr>
    </w:p>
    <w:p w:rsidR="009574D6" w:rsidRDefault="009574D6" w:rsidP="001451D6">
      <w:pPr>
        <w:rPr>
          <w:rFonts w:ascii="Arial" w:hAnsi="Arial" w:cs="Arial"/>
          <w:sz w:val="24"/>
          <w:szCs w:val="24"/>
        </w:rPr>
      </w:pPr>
    </w:p>
    <w:p w:rsidR="009574D6" w:rsidRDefault="009574D6" w:rsidP="001451D6">
      <w:pPr>
        <w:rPr>
          <w:rFonts w:ascii="Arial" w:hAnsi="Arial" w:cs="Arial"/>
          <w:sz w:val="24"/>
          <w:szCs w:val="24"/>
        </w:rPr>
      </w:pPr>
    </w:p>
    <w:p w:rsidR="009574D6" w:rsidRDefault="009574D6" w:rsidP="001451D6">
      <w:pPr>
        <w:rPr>
          <w:rFonts w:ascii="Arial" w:hAnsi="Arial" w:cs="Arial"/>
          <w:sz w:val="24"/>
          <w:szCs w:val="24"/>
        </w:rPr>
      </w:pPr>
    </w:p>
    <w:p w:rsidR="009574D6" w:rsidRDefault="009574D6" w:rsidP="001451D6">
      <w:pPr>
        <w:rPr>
          <w:rFonts w:ascii="Arial" w:hAnsi="Arial" w:cs="Arial"/>
          <w:sz w:val="24"/>
          <w:szCs w:val="24"/>
        </w:rPr>
      </w:pPr>
    </w:p>
    <w:p w:rsidR="009574D6" w:rsidRDefault="009574D6" w:rsidP="001451D6">
      <w:pPr>
        <w:rPr>
          <w:rFonts w:ascii="Arial" w:hAnsi="Arial" w:cs="Arial"/>
          <w:sz w:val="24"/>
          <w:szCs w:val="24"/>
        </w:rPr>
      </w:pPr>
    </w:p>
    <w:p w:rsidR="009574D6" w:rsidRDefault="009574D6" w:rsidP="001451D6">
      <w:pPr>
        <w:rPr>
          <w:rFonts w:ascii="Arial" w:hAnsi="Arial" w:cs="Arial"/>
          <w:sz w:val="24"/>
          <w:szCs w:val="24"/>
        </w:rPr>
      </w:pPr>
    </w:p>
    <w:p w:rsidR="009574D6" w:rsidRDefault="009574D6" w:rsidP="001451D6">
      <w:pPr>
        <w:rPr>
          <w:rFonts w:ascii="Arial" w:hAnsi="Arial" w:cs="Arial"/>
          <w:sz w:val="24"/>
          <w:szCs w:val="24"/>
        </w:rPr>
      </w:pPr>
    </w:p>
    <w:p w:rsidR="009574D6" w:rsidRDefault="009574D6" w:rsidP="001451D6">
      <w:pPr>
        <w:rPr>
          <w:rFonts w:ascii="Arial" w:hAnsi="Arial" w:cs="Arial"/>
          <w:sz w:val="24"/>
          <w:szCs w:val="24"/>
        </w:rPr>
      </w:pPr>
    </w:p>
    <w:p w:rsidR="009574D6" w:rsidRDefault="009574D6" w:rsidP="001451D6">
      <w:pPr>
        <w:rPr>
          <w:rFonts w:ascii="Arial" w:hAnsi="Arial" w:cs="Arial"/>
          <w:sz w:val="24"/>
          <w:szCs w:val="24"/>
        </w:rPr>
      </w:pPr>
    </w:p>
    <w:p w:rsidR="009574D6" w:rsidRDefault="009574D6" w:rsidP="001451D6">
      <w:pPr>
        <w:rPr>
          <w:rFonts w:ascii="Arial" w:hAnsi="Arial" w:cs="Arial"/>
          <w:sz w:val="24"/>
          <w:szCs w:val="24"/>
        </w:rPr>
      </w:pPr>
    </w:p>
    <w:p w:rsidR="009574D6" w:rsidRDefault="009574D6" w:rsidP="001451D6">
      <w:pPr>
        <w:rPr>
          <w:rFonts w:ascii="Arial" w:hAnsi="Arial" w:cs="Arial"/>
          <w:sz w:val="24"/>
          <w:szCs w:val="24"/>
        </w:rPr>
      </w:pPr>
    </w:p>
    <w:p w:rsidR="009574D6" w:rsidRDefault="009574D6" w:rsidP="001451D6">
      <w:pPr>
        <w:rPr>
          <w:rFonts w:ascii="Arial" w:hAnsi="Arial" w:cs="Arial"/>
          <w:sz w:val="24"/>
          <w:szCs w:val="24"/>
        </w:rPr>
      </w:pPr>
    </w:p>
    <w:p w:rsidR="007769EB" w:rsidRPr="009574D6" w:rsidRDefault="007769EB" w:rsidP="001451D6">
      <w:pPr>
        <w:rPr>
          <w:rFonts w:ascii="Arial" w:hAnsi="Arial" w:cs="Arial"/>
          <w:sz w:val="24"/>
          <w:szCs w:val="24"/>
        </w:rPr>
      </w:pPr>
    </w:p>
    <w:p w:rsidR="001451D6" w:rsidRPr="007769EB" w:rsidRDefault="001451D6" w:rsidP="007769EB">
      <w:pPr>
        <w:pStyle w:val="Ttulo1"/>
        <w:rPr>
          <w:rFonts w:ascii="Arial" w:hAnsi="Arial" w:cs="Arial"/>
          <w:b/>
          <w:color w:val="auto"/>
          <w:sz w:val="28"/>
          <w:szCs w:val="28"/>
        </w:rPr>
      </w:pPr>
      <w:bookmarkStart w:id="21" w:name="_Toc239409102"/>
      <w:r>
        <w:rPr>
          <w:rFonts w:ascii="Arial" w:hAnsi="Arial" w:cs="Arial"/>
          <w:b/>
          <w:color w:val="auto"/>
          <w:sz w:val="28"/>
          <w:szCs w:val="28"/>
        </w:rPr>
        <w:lastRenderedPageBreak/>
        <w:t>3. Capacidades Dinâmicas</w:t>
      </w:r>
      <w:bookmarkEnd w:id="21"/>
    </w:p>
    <w:p w:rsidR="001451D6" w:rsidRPr="007960E6" w:rsidRDefault="001451D6" w:rsidP="007960E6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Sensing</w:t>
      </w:r>
    </w:p>
    <w:p w:rsidR="001451D6" w:rsidRPr="009574D6" w:rsidRDefault="001451D6" w:rsidP="001451D6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A DAMA deve identificar:</w:t>
      </w:r>
    </w:p>
    <w:p w:rsidR="001451D6" w:rsidRPr="009574D6" w:rsidRDefault="001451D6" w:rsidP="00D8298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novas necessidades dos gestores; </w:t>
      </w:r>
    </w:p>
    <w:p w:rsidR="001451D6" w:rsidRPr="009574D6" w:rsidRDefault="001451D6" w:rsidP="00D8298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mudanças no comportamento dos colaboradores; </w:t>
      </w:r>
    </w:p>
    <w:p w:rsidR="001451D6" w:rsidRPr="009574D6" w:rsidRDefault="001451D6" w:rsidP="00D8298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evolução da IA; </w:t>
      </w:r>
    </w:p>
    <w:p w:rsidR="001451D6" w:rsidRPr="009574D6" w:rsidRDefault="001451D6" w:rsidP="00D8298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novas demandas de People Analytics. </w:t>
      </w:r>
    </w:p>
    <w:p w:rsidR="001451D6" w:rsidRPr="007960E6" w:rsidRDefault="001451D6" w:rsidP="007960E6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Seizing </w:t>
      </w:r>
    </w:p>
    <w:p w:rsidR="001451D6" w:rsidRPr="009574D6" w:rsidRDefault="001451D6" w:rsidP="001451D6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A empresa pode transformar essas oportunidades em:</w:t>
      </w:r>
    </w:p>
    <w:p w:rsidR="001451D6" w:rsidRPr="009574D6" w:rsidRDefault="001451D6" w:rsidP="00D8298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novos indicadores; </w:t>
      </w:r>
    </w:p>
    <w:p w:rsidR="001451D6" w:rsidRPr="009574D6" w:rsidRDefault="001451D6" w:rsidP="00D8298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dashboards; </w:t>
      </w:r>
    </w:p>
    <w:p w:rsidR="001451D6" w:rsidRPr="009574D6" w:rsidRDefault="001451D6" w:rsidP="00D8298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funcionalidades de gamificação; </w:t>
      </w:r>
    </w:p>
    <w:p w:rsidR="001451D6" w:rsidRPr="009574D6" w:rsidRDefault="001451D6" w:rsidP="00D8298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análises preditivas; </w:t>
      </w:r>
    </w:p>
    <w:p w:rsidR="001451D6" w:rsidRPr="009574D6" w:rsidRDefault="001451D6" w:rsidP="00D8298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recomendações para gestores. </w:t>
      </w:r>
    </w:p>
    <w:p w:rsidR="001451D6" w:rsidRPr="007960E6" w:rsidRDefault="001451D6" w:rsidP="007960E6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Transforming </w:t>
      </w:r>
    </w:p>
    <w:p w:rsidR="001451D6" w:rsidRPr="009574D6" w:rsidRDefault="001451D6" w:rsidP="001451D6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A DAMA deve atualizar continuamente:</w:t>
      </w:r>
    </w:p>
    <w:p w:rsidR="001451D6" w:rsidRPr="009574D6" w:rsidRDefault="001451D6" w:rsidP="00D8298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tecnologia; </w:t>
      </w:r>
    </w:p>
    <w:p w:rsidR="001451D6" w:rsidRPr="009574D6" w:rsidRDefault="001451D6" w:rsidP="00D8298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funcionalidades; </w:t>
      </w:r>
    </w:p>
    <w:p w:rsidR="001451D6" w:rsidRPr="009574D6" w:rsidRDefault="001451D6" w:rsidP="00D8298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modelos analíticos; </w:t>
      </w:r>
    </w:p>
    <w:p w:rsidR="001451D6" w:rsidRPr="009574D6" w:rsidRDefault="001451D6" w:rsidP="00D8298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experiência do usuário; </w:t>
      </w:r>
    </w:p>
    <w:p w:rsidR="001451D6" w:rsidRPr="009574D6" w:rsidRDefault="001451D6" w:rsidP="00D8298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critérios de gamificação. </w:t>
      </w:r>
    </w:p>
    <w:p w:rsidR="001451D6" w:rsidRPr="009574D6" w:rsidRDefault="00977388" w:rsidP="001451D6">
      <w:pPr>
        <w:pStyle w:val="NormalWeb"/>
        <w:rPr>
          <w:rFonts w:ascii="Arial" w:hAnsi="Arial" w:cs="Arial"/>
        </w:rPr>
      </w:pPr>
      <w:r>
        <w:rPr>
          <w:rStyle w:val="Forte"/>
          <w:rFonts w:ascii="Arial" w:hAnsi="Arial" w:cs="Arial"/>
          <w:b w:val="0"/>
        </w:rPr>
        <w:t>A</w:t>
      </w:r>
      <w:r>
        <w:rPr>
          <w:rFonts w:ascii="Arial" w:hAnsi="Arial" w:cs="Arial"/>
        </w:rPr>
        <w:t xml:space="preserve"> capacidade de evolução é importante porque o mercado de tecnologia e gestão de pessoas é dinâmico.</w:t>
      </w:r>
    </w:p>
    <w:p w:rsidR="001451D6" w:rsidRDefault="001451D6" w:rsidP="001451D6">
      <w:pPr>
        <w:rPr>
          <w:rFonts w:ascii="Arial" w:hAnsi="Arial" w:cs="Arial"/>
          <w:sz w:val="24"/>
          <w:szCs w:val="24"/>
        </w:rPr>
      </w:pPr>
    </w:p>
    <w:p w:rsidR="009574D6" w:rsidRDefault="009574D6" w:rsidP="001451D6">
      <w:pPr>
        <w:rPr>
          <w:rFonts w:ascii="Arial" w:hAnsi="Arial" w:cs="Arial"/>
          <w:sz w:val="24"/>
          <w:szCs w:val="24"/>
        </w:rPr>
      </w:pPr>
    </w:p>
    <w:p w:rsidR="009574D6" w:rsidRDefault="009574D6" w:rsidP="001451D6">
      <w:pPr>
        <w:rPr>
          <w:rFonts w:ascii="Arial" w:hAnsi="Arial" w:cs="Arial"/>
          <w:sz w:val="24"/>
          <w:szCs w:val="24"/>
        </w:rPr>
      </w:pPr>
    </w:p>
    <w:p w:rsidR="009574D6" w:rsidRDefault="009574D6" w:rsidP="001451D6">
      <w:pPr>
        <w:rPr>
          <w:rFonts w:ascii="Arial" w:hAnsi="Arial" w:cs="Arial"/>
          <w:sz w:val="24"/>
          <w:szCs w:val="24"/>
        </w:rPr>
      </w:pPr>
    </w:p>
    <w:p w:rsidR="009574D6" w:rsidRDefault="009574D6" w:rsidP="001451D6">
      <w:pPr>
        <w:rPr>
          <w:rFonts w:ascii="Arial" w:hAnsi="Arial" w:cs="Arial"/>
          <w:sz w:val="24"/>
          <w:szCs w:val="24"/>
        </w:rPr>
      </w:pPr>
    </w:p>
    <w:p w:rsidR="007769EB" w:rsidRDefault="007769EB" w:rsidP="001451D6">
      <w:pPr>
        <w:rPr>
          <w:rFonts w:ascii="Arial" w:hAnsi="Arial" w:cs="Arial"/>
          <w:sz w:val="24"/>
          <w:szCs w:val="24"/>
        </w:rPr>
      </w:pPr>
    </w:p>
    <w:p w:rsidR="007769EB" w:rsidRDefault="007769EB" w:rsidP="00977388">
      <w:pPr>
        <w:rPr>
          <w:rFonts w:ascii="Arial" w:hAnsi="Arial" w:cs="Arial"/>
          <w:b/>
          <w:sz w:val="28"/>
          <w:szCs w:val="28"/>
        </w:rPr>
      </w:pPr>
    </w:p>
    <w:p w:rsidR="00977388" w:rsidRDefault="00977388" w:rsidP="001451D6">
      <w:pPr>
        <w:pStyle w:val="Ttulo1"/>
        <w:rPr>
          <w:rFonts w:ascii="Arial" w:hAnsi="Arial" w:cs="Arial"/>
          <w:b/>
          <w:color w:val="auto"/>
          <w:sz w:val="28"/>
          <w:szCs w:val="28"/>
        </w:rPr>
      </w:pPr>
    </w:p>
    <w:p w:rsidR="001451D6" w:rsidRPr="009574D6" w:rsidRDefault="001451D6" w:rsidP="001451D6">
      <w:pPr>
        <w:pStyle w:val="Ttulo1"/>
        <w:rPr>
          <w:rFonts w:ascii="Arial" w:hAnsi="Arial" w:cs="Arial"/>
          <w:b/>
          <w:color w:val="auto"/>
          <w:sz w:val="28"/>
          <w:szCs w:val="28"/>
        </w:rPr>
      </w:pPr>
      <w:bookmarkStart w:id="22" w:name="_Toc239409103"/>
      <w:r>
        <w:rPr>
          <w:rFonts w:ascii="Arial" w:hAnsi="Arial" w:cs="Arial"/>
          <w:b/>
          <w:color w:val="auto"/>
          <w:sz w:val="28"/>
          <w:szCs w:val="28"/>
        </w:rPr>
        <w:t>4. Análise de Macroambiente — PESTEL</w:t>
      </w:r>
      <w:bookmarkEnd w:id="22"/>
    </w:p>
    <w:p w:rsidR="001451D6" w:rsidRPr="009574D6" w:rsidRDefault="001451D6" w:rsidP="001451D6">
      <w:pPr>
        <w:pStyle w:val="NormalWeb"/>
        <w:rPr>
          <w:rFonts w:ascii="Arial" w:hAnsi="Arial" w:cs="Arial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9"/>
        <w:gridCol w:w="7015"/>
      </w:tblGrid>
      <w:tr w:rsidR="001451D6" w:rsidRPr="009574D6" w:rsidTr="001451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451D6" w:rsidRPr="009574D6" w:rsidRDefault="001451D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Fator</w:t>
            </w:r>
          </w:p>
        </w:tc>
        <w:tc>
          <w:tcPr>
            <w:tcW w:w="0" w:type="auto"/>
            <w:vAlign w:val="center"/>
            <w:hideMark/>
          </w:tcPr>
          <w:p w:rsidR="001451D6" w:rsidRPr="009574D6" w:rsidRDefault="001451D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Impacto na DAMA</w:t>
            </w:r>
          </w:p>
        </w:tc>
      </w:tr>
      <w:tr w:rsidR="001451D6" w:rsidRPr="009574D6" w:rsidTr="001451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51D6" w:rsidRPr="009574D6" w:rsidRDefault="001451D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Style w:val="Forte"/>
                <w:rFonts w:ascii="Arial" w:hAnsi="Arial" w:cs="Arial"/>
                <w:sz w:val="24"/>
                <w:szCs w:val="24"/>
              </w:rPr>
              <w:t>Político</w:t>
            </w:r>
          </w:p>
        </w:tc>
        <w:tc>
          <w:tcPr>
            <w:tcW w:w="0" w:type="auto"/>
            <w:vAlign w:val="center"/>
            <w:hideMark/>
          </w:tcPr>
          <w:p w:rsidR="001451D6" w:rsidRPr="009574D6" w:rsidRDefault="001451D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Políticas públicas relacionadas ao trabalho e transformação digital podem influenciar as empresas.</w:t>
            </w:r>
          </w:p>
        </w:tc>
      </w:tr>
      <w:tr w:rsidR="001451D6" w:rsidRPr="009574D6" w:rsidTr="001451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51D6" w:rsidRPr="009574D6" w:rsidRDefault="001451D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Style w:val="Forte"/>
                <w:rFonts w:ascii="Arial" w:hAnsi="Arial" w:cs="Arial"/>
                <w:sz w:val="24"/>
                <w:szCs w:val="24"/>
              </w:rPr>
              <w:t>Econômico</w:t>
            </w:r>
          </w:p>
        </w:tc>
        <w:tc>
          <w:tcPr>
            <w:tcW w:w="0" w:type="auto"/>
            <w:vAlign w:val="center"/>
            <w:hideMark/>
          </w:tcPr>
          <w:p w:rsidR="001451D6" w:rsidRPr="009574D6" w:rsidRDefault="001451D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Em períodos de redução de custos, empresas podem diminuir investimentos em novas tecnologias.</w:t>
            </w:r>
          </w:p>
        </w:tc>
      </w:tr>
      <w:tr w:rsidR="001451D6" w:rsidRPr="009574D6" w:rsidTr="001451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51D6" w:rsidRPr="009574D6" w:rsidRDefault="001451D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Style w:val="Forte"/>
                <w:rFonts w:ascii="Arial" w:hAnsi="Arial" w:cs="Arial"/>
                <w:sz w:val="24"/>
                <w:szCs w:val="24"/>
              </w:rPr>
              <w:t>Social</w:t>
            </w:r>
          </w:p>
        </w:tc>
        <w:tc>
          <w:tcPr>
            <w:tcW w:w="0" w:type="auto"/>
            <w:vAlign w:val="center"/>
            <w:hideMark/>
          </w:tcPr>
          <w:p w:rsidR="001451D6" w:rsidRPr="009574D6" w:rsidRDefault="001451D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Cresce a necessidade de engajamento, reconhecimento e acompanhamento dos colaboradores.</w:t>
            </w:r>
          </w:p>
        </w:tc>
      </w:tr>
      <w:tr w:rsidR="001451D6" w:rsidRPr="009574D6" w:rsidTr="001451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51D6" w:rsidRPr="009574D6" w:rsidRDefault="001451D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Style w:val="Forte"/>
                <w:rFonts w:ascii="Arial" w:hAnsi="Arial" w:cs="Arial"/>
                <w:sz w:val="24"/>
                <w:szCs w:val="24"/>
              </w:rPr>
              <w:t>Tecnológico</w:t>
            </w:r>
          </w:p>
        </w:tc>
        <w:tc>
          <w:tcPr>
            <w:tcW w:w="0" w:type="auto"/>
            <w:vAlign w:val="center"/>
            <w:hideMark/>
          </w:tcPr>
          <w:p w:rsidR="001451D6" w:rsidRPr="009574D6" w:rsidRDefault="001451D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IA, Big Data, Analytics e automação criam oportunidades para evolução da DAMA.</w:t>
            </w:r>
          </w:p>
        </w:tc>
      </w:tr>
      <w:tr w:rsidR="001451D6" w:rsidRPr="009574D6" w:rsidTr="001451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51D6" w:rsidRPr="009574D6" w:rsidRDefault="001451D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Style w:val="Forte"/>
                <w:rFonts w:ascii="Arial" w:hAnsi="Arial" w:cs="Arial"/>
                <w:sz w:val="24"/>
                <w:szCs w:val="24"/>
              </w:rPr>
              <w:t>Ambiental</w:t>
            </w:r>
          </w:p>
        </w:tc>
        <w:tc>
          <w:tcPr>
            <w:tcW w:w="0" w:type="auto"/>
            <w:vAlign w:val="center"/>
            <w:hideMark/>
          </w:tcPr>
          <w:p w:rsidR="001451D6" w:rsidRPr="009574D6" w:rsidRDefault="001451D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Soluções digitais podem reduzir processos baseados em papel e deslocamentos, embora o impacto ambiental seja secundário para o produto.</w:t>
            </w:r>
          </w:p>
        </w:tc>
      </w:tr>
      <w:tr w:rsidR="001451D6" w:rsidRPr="009574D6" w:rsidTr="001451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51D6" w:rsidRPr="009574D6" w:rsidRDefault="001451D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Style w:val="Forte"/>
                <w:rFonts w:ascii="Arial" w:hAnsi="Arial" w:cs="Arial"/>
                <w:sz w:val="24"/>
                <w:szCs w:val="24"/>
              </w:rPr>
              <w:t>Legal</w:t>
            </w:r>
          </w:p>
        </w:tc>
        <w:tc>
          <w:tcPr>
            <w:tcW w:w="0" w:type="auto"/>
            <w:vAlign w:val="center"/>
            <w:hideMark/>
          </w:tcPr>
          <w:p w:rsidR="001451D6" w:rsidRPr="009574D6" w:rsidRDefault="001451D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 DAMA precisa considerar legislação trabalhista e, principalmente, proteção e privacidade dos dados dos colaboradores.</w:t>
            </w:r>
          </w:p>
        </w:tc>
      </w:tr>
    </w:tbl>
    <w:p w:rsidR="001451D6" w:rsidRPr="00977388" w:rsidRDefault="001451D6" w:rsidP="00977388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Conclusão PESTEL</w:t>
      </w:r>
    </w:p>
    <w:p w:rsidR="001451D6" w:rsidRPr="009574D6" w:rsidRDefault="001451D6" w:rsidP="001451D6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Os fatores </w:t>
      </w:r>
      <w:r>
        <w:rPr>
          <w:rStyle w:val="Forte"/>
          <w:rFonts w:ascii="Arial" w:hAnsi="Arial" w:cs="Arial"/>
          <w:b w:val="0"/>
        </w:rPr>
        <w:t>tecnológicos, sociais e legais</w:t>
      </w:r>
      <w:r>
        <w:rPr>
          <w:rFonts w:ascii="Arial" w:hAnsi="Arial" w:cs="Arial"/>
        </w:rPr>
        <w:t xml:space="preserve"> são especialmente relevantes para a DAMA: tecnologia cria oportunidades, mudanças na gestão de pessoas aumentam a demanda por soluções de desempenho e a utilização de dados exige responsabilidade e conformidade.</w:t>
      </w:r>
    </w:p>
    <w:p w:rsidR="001451D6" w:rsidRDefault="001451D6" w:rsidP="001451D6">
      <w:pPr>
        <w:rPr>
          <w:rFonts w:ascii="Arial" w:hAnsi="Arial" w:cs="Arial"/>
          <w:sz w:val="24"/>
          <w:szCs w:val="24"/>
        </w:rPr>
      </w:pPr>
    </w:p>
    <w:p w:rsidR="009574D6" w:rsidRDefault="009574D6" w:rsidP="001451D6">
      <w:pPr>
        <w:rPr>
          <w:rFonts w:ascii="Arial" w:hAnsi="Arial" w:cs="Arial"/>
          <w:sz w:val="24"/>
          <w:szCs w:val="24"/>
        </w:rPr>
      </w:pPr>
    </w:p>
    <w:p w:rsidR="009574D6" w:rsidRDefault="009574D6" w:rsidP="001451D6">
      <w:pPr>
        <w:rPr>
          <w:rFonts w:ascii="Arial" w:hAnsi="Arial" w:cs="Arial"/>
          <w:sz w:val="24"/>
          <w:szCs w:val="24"/>
        </w:rPr>
      </w:pPr>
    </w:p>
    <w:p w:rsidR="009574D6" w:rsidRDefault="009574D6" w:rsidP="001451D6">
      <w:pPr>
        <w:rPr>
          <w:rFonts w:ascii="Arial" w:hAnsi="Arial" w:cs="Arial"/>
          <w:sz w:val="24"/>
          <w:szCs w:val="24"/>
        </w:rPr>
      </w:pPr>
    </w:p>
    <w:p w:rsidR="009574D6" w:rsidRDefault="009574D6" w:rsidP="001451D6">
      <w:pPr>
        <w:rPr>
          <w:rFonts w:ascii="Arial" w:hAnsi="Arial" w:cs="Arial"/>
          <w:sz w:val="24"/>
          <w:szCs w:val="24"/>
        </w:rPr>
      </w:pPr>
    </w:p>
    <w:p w:rsidR="009574D6" w:rsidRDefault="009574D6" w:rsidP="001451D6">
      <w:pPr>
        <w:rPr>
          <w:rFonts w:ascii="Arial" w:hAnsi="Arial" w:cs="Arial"/>
          <w:sz w:val="24"/>
          <w:szCs w:val="24"/>
        </w:rPr>
      </w:pPr>
    </w:p>
    <w:p w:rsidR="009574D6" w:rsidRPr="009574D6" w:rsidRDefault="009574D6" w:rsidP="001451D6">
      <w:pPr>
        <w:rPr>
          <w:rFonts w:ascii="Arial" w:hAnsi="Arial" w:cs="Arial"/>
          <w:sz w:val="24"/>
          <w:szCs w:val="24"/>
        </w:rPr>
      </w:pPr>
    </w:p>
    <w:p w:rsidR="00977388" w:rsidRDefault="00977388" w:rsidP="00977388">
      <w:pPr>
        <w:rPr>
          <w:rFonts w:ascii="Arial" w:hAnsi="Arial" w:cs="Arial"/>
          <w:b/>
          <w:sz w:val="28"/>
          <w:szCs w:val="28"/>
        </w:rPr>
      </w:pPr>
    </w:p>
    <w:p w:rsidR="001451D6" w:rsidRPr="009574D6" w:rsidRDefault="001451D6" w:rsidP="001451D6">
      <w:pPr>
        <w:pStyle w:val="Ttulo1"/>
        <w:rPr>
          <w:rFonts w:ascii="Arial" w:hAnsi="Arial" w:cs="Arial"/>
          <w:b/>
          <w:color w:val="auto"/>
          <w:sz w:val="28"/>
          <w:szCs w:val="28"/>
        </w:rPr>
      </w:pPr>
      <w:bookmarkStart w:id="23" w:name="_Toc239409104"/>
      <w:r>
        <w:rPr>
          <w:rFonts w:ascii="Arial" w:hAnsi="Arial" w:cs="Arial"/>
          <w:b/>
          <w:color w:val="auto"/>
          <w:sz w:val="28"/>
          <w:szCs w:val="28"/>
        </w:rPr>
        <w:lastRenderedPageBreak/>
        <w:t>5. Análise do Microambiente</w:t>
      </w:r>
      <w:bookmarkEnd w:id="23"/>
    </w:p>
    <w:p w:rsidR="001451D6" w:rsidRPr="007769EB" w:rsidRDefault="001451D6" w:rsidP="007769EB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Clientes</w:t>
      </w:r>
    </w:p>
    <w:p w:rsidR="001451D6" w:rsidRPr="009574D6" w:rsidRDefault="001451D6" w:rsidP="00D8298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Empresas; </w:t>
      </w:r>
    </w:p>
    <w:p w:rsidR="001451D6" w:rsidRPr="009574D6" w:rsidRDefault="001451D6" w:rsidP="00D8298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RH; </w:t>
      </w:r>
    </w:p>
    <w:p w:rsidR="001451D6" w:rsidRPr="009574D6" w:rsidRDefault="001451D6" w:rsidP="00D8298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Gestores; </w:t>
      </w:r>
    </w:p>
    <w:p w:rsidR="001451D6" w:rsidRPr="009574D6" w:rsidRDefault="001451D6" w:rsidP="00D8298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Líderes de equipes; </w:t>
      </w:r>
    </w:p>
    <w:p w:rsidR="001451D6" w:rsidRPr="009574D6" w:rsidRDefault="001451D6" w:rsidP="00D8298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Departamentos de People Analytics. </w:t>
      </w:r>
    </w:p>
    <w:p w:rsidR="001451D6" w:rsidRPr="007769EB" w:rsidRDefault="001451D6" w:rsidP="007769EB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Concorrentes</w:t>
      </w:r>
    </w:p>
    <w:p w:rsidR="003034AD" w:rsidRPr="003034AD" w:rsidRDefault="003034AD" w:rsidP="003034AD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>
        <w:rPr>
          <w:rFonts w:ascii="Arial" w:hAnsi="Arial" w:cs="Arial"/>
          <w:bCs/>
          <w:sz w:val="24"/>
          <w:szCs w:val="24"/>
          <w:lang w:eastAsia="pt-BR"/>
        </w:rPr>
        <w:t xml:space="preserve">Grandes Consultorias de BI e Advanced Analytics:</w:t>
      </w:r>
      <w:r>
        <w:rPr>
          <w:rFonts w:ascii="Arial" w:hAnsi="Arial" w:cs="Arial"/>
          <w:sz w:val="24"/>
          <w:szCs w:val="24"/>
          <w:lang w:eastAsia="pt-BR"/>
        </w:rPr>
        <w:t xml:space="preserve"> </w:t>
      </w:r>
      <w:r>
        <w:rPr>
          <w:rFonts w:ascii="Arial" w:hAnsi="Arial" w:cs="Arial"/>
          <w:bCs/>
          <w:sz w:val="24"/>
          <w:szCs w:val="24"/>
          <w:lang w:eastAsia="pt-BR"/>
        </w:rPr>
        <w:t>Keyrus</w:t>
      </w:r>
      <w:r>
        <w:rPr>
          <w:rFonts w:ascii="Arial" w:hAnsi="Arial" w:cs="Arial"/>
          <w:sz w:val="24"/>
          <w:szCs w:val="24"/>
          <w:lang w:eastAsia="pt-BR"/>
        </w:rPr>
        <w:t xml:space="preserve">, </w:t>
      </w:r>
      <w:r>
        <w:rPr>
          <w:rFonts w:ascii="Arial" w:hAnsi="Arial" w:cs="Arial"/>
          <w:bCs/>
          <w:sz w:val="24"/>
          <w:szCs w:val="24"/>
          <w:lang w:eastAsia="pt-BR"/>
        </w:rPr>
        <w:t>Matera</w:t>
      </w:r>
      <w:r>
        <w:rPr>
          <w:rFonts w:ascii="Arial" w:hAnsi="Arial" w:cs="Arial"/>
          <w:sz w:val="24"/>
          <w:szCs w:val="24"/>
          <w:lang w:eastAsia="pt-BR"/>
        </w:rPr>
        <w:t xml:space="preserve">, </w:t>
      </w:r>
      <w:r>
        <w:rPr>
          <w:rFonts w:ascii="Arial" w:hAnsi="Arial" w:cs="Arial"/>
          <w:bCs/>
          <w:sz w:val="24"/>
          <w:szCs w:val="24"/>
          <w:lang w:eastAsia="pt-BR"/>
        </w:rPr>
        <w:t>Stefanini</w:t>
      </w:r>
      <w:r>
        <w:rPr>
          <w:rFonts w:ascii="Arial" w:hAnsi="Arial" w:cs="Arial"/>
          <w:sz w:val="24"/>
          <w:szCs w:val="24"/>
          <w:lang w:eastAsia="pt-BR"/>
        </w:rPr>
        <w:t xml:space="preserve">, </w:t>
      </w:r>
      <w:r>
        <w:rPr>
          <w:rFonts w:ascii="Arial" w:hAnsi="Arial" w:cs="Arial"/>
          <w:bCs/>
          <w:sz w:val="24"/>
          <w:szCs w:val="24"/>
          <w:lang w:eastAsia="pt-BR"/>
        </w:rPr>
        <w:t>Edge UOL</w:t>
      </w:r>
      <w:r>
        <w:rPr>
          <w:rFonts w:ascii="Arial" w:hAnsi="Arial" w:cs="Arial"/>
          <w:sz w:val="24"/>
          <w:szCs w:val="24"/>
          <w:lang w:eastAsia="pt-BR"/>
        </w:rPr>
        <w:t xml:space="preserve"> e </w:t>
      </w:r>
      <w:r>
        <w:rPr>
          <w:rFonts w:ascii="Arial" w:hAnsi="Arial" w:cs="Arial"/>
          <w:bCs/>
          <w:sz w:val="24"/>
          <w:szCs w:val="24"/>
          <w:lang w:eastAsia="pt-BR"/>
        </w:rPr>
        <w:t>Birlasoft</w:t>
      </w:r>
      <w:r>
        <w:rPr>
          <w:rFonts w:ascii="Arial" w:hAnsi="Arial" w:cs="Arial"/>
          <w:sz w:val="24"/>
          <w:szCs w:val="24"/>
          <w:lang w:eastAsia="pt-BR"/>
        </w:rPr>
        <w:t>. Elas disputam os mesmos contratos de implementação de infraestrutura de dados corporativos.</w:t>
      </w:r>
    </w:p>
    <w:p w:rsidR="003034AD" w:rsidRPr="003034AD" w:rsidRDefault="003034AD" w:rsidP="003034AD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>
        <w:rPr>
          <w:rFonts w:ascii="Arial" w:hAnsi="Arial" w:cs="Arial"/>
          <w:bCs/>
          <w:sz w:val="24"/>
          <w:szCs w:val="24"/>
          <w:lang w:eastAsia="pt-BR"/>
        </w:rPr>
        <w:t>Consultorias Parceiras Oficiais (Boutiques de BI):</w:t>
      </w:r>
      <w:r>
        <w:rPr>
          <w:rFonts w:ascii="Arial" w:hAnsi="Arial" w:cs="Arial"/>
          <w:sz w:val="24"/>
          <w:szCs w:val="24"/>
          <w:lang w:eastAsia="pt-BR"/>
        </w:rPr>
        <w:t xml:space="preserve"> Qualquer integrador oficial da </w:t>
      </w:r>
      <w:r>
        <w:rPr>
          <w:rFonts w:ascii="Arial" w:hAnsi="Arial" w:cs="Arial"/>
          <w:i/>
          <w:iCs/>
          <w:sz w:val="24"/>
          <w:szCs w:val="24"/>
          <w:lang w:eastAsia="pt-BR"/>
        </w:rPr>
        <w:t>Salesforce/Tableau</w:t>
      </w:r>
      <w:r>
        <w:rPr>
          <w:rFonts w:ascii="Arial" w:hAnsi="Arial" w:cs="Arial"/>
          <w:sz w:val="24"/>
          <w:szCs w:val="24"/>
          <w:lang w:eastAsia="pt-BR"/>
        </w:rPr>
        <w:t xml:space="preserve"> e de ecossistemas de computação em nuvem concorre diretamente no fornecimento de mão de obra especializada.</w:t>
      </w:r>
    </w:p>
    <w:p w:rsidR="003034AD" w:rsidRDefault="003034AD" w:rsidP="007769EB">
      <w:pPr>
        <w:rPr>
          <w:rFonts w:ascii="Arial" w:hAnsi="Arial" w:cs="Arial"/>
          <w:b/>
          <w:sz w:val="24"/>
          <w:szCs w:val="24"/>
        </w:rPr>
      </w:pPr>
    </w:p>
    <w:p w:rsidR="001451D6" w:rsidRPr="007769EB" w:rsidRDefault="001451D6" w:rsidP="007769EB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Fornecedores</w:t>
      </w:r>
    </w:p>
    <w:p w:rsidR="003034AD" w:rsidRPr="003034AD" w:rsidRDefault="003034AD" w:rsidP="007769E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Grandes provedores e parceiros estratégicos de tecnologia</w:t>
      </w:r>
    </w:p>
    <w:p w:rsidR="003034AD" w:rsidRPr="003034AD" w:rsidRDefault="003034AD" w:rsidP="007769EB">
      <w:pPr>
        <w:rPr>
          <w:rStyle w:val="inqyif"/>
          <w:rFonts w:ascii="Arial" w:hAnsi="Arial" w:cs="Arial"/>
          <w:sz w:val="24"/>
          <w:szCs w:val="24"/>
        </w:rPr>
      </w:pPr>
      <w:hyperlink r:id="rId6" w:tgtFrame="_blank" w:history="1">
        <w:r>
          <w:rPr>
            <w:rStyle w:val="Hyperlink"/>
            <w:rFonts w:ascii="Arial" w:hAnsi="Arial" w:cs="Arial"/>
            <w:color w:val="auto"/>
            <w:sz w:val="24"/>
            <w:szCs w:val="24"/>
            <w:u w:val="none"/>
          </w:rPr>
          <w:t>Google Cloud</w:t>
        </w:r>
      </w:hyperlink>
      <w:r>
        <w:rPr>
          <w:rStyle w:val="inqyif"/>
          <w:rFonts w:ascii="Arial" w:hAnsi="Arial" w:cs="Arial"/>
          <w:sz w:val="24"/>
          <w:szCs w:val="24"/>
        </w:rPr>
        <w:t xml:space="preserve">: Provedor oficial de computação em nuvem, onde a QSOFT atua como parceira certificada em infraestrutura GCP, BigQuery e Looker.</w:t>
      </w:r>
    </w:p>
    <w:p w:rsidR="003034AD" w:rsidRPr="003034AD" w:rsidRDefault="003034AD" w:rsidP="007769EB">
      <w:pPr>
        <w:rPr>
          <w:rFonts w:ascii="Arial" w:hAnsi="Arial" w:cs="Arial"/>
          <w:sz w:val="24"/>
          <w:szCs w:val="24"/>
        </w:rPr>
      </w:pPr>
      <w:r>
        <w:rPr>
          <w:rStyle w:val="inqyif"/>
          <w:rFonts w:ascii="Arial" w:hAnsi="Arial" w:cs="Arial"/>
          <w:bCs/>
          <w:sz w:val="24"/>
          <w:szCs w:val="24"/>
        </w:rPr>
        <w:t xml:space="preserve">Tableau / Salesforce</w:t>
      </w:r>
      <w:r>
        <w:rPr>
          <w:rStyle w:val="inqyif"/>
          <w:rFonts w:ascii="Arial" w:hAnsi="Arial" w:cs="Arial"/>
          <w:sz w:val="24"/>
          <w:szCs w:val="24"/>
        </w:rPr>
        <w:t>: Ferramentas centrais utilizadas pela consultoria para a criação de painéis analíticos (BI) e gestão estratégica de clientes.</w:t>
      </w:r>
      <w:r>
        <w:rPr>
          <w:rFonts w:ascii="Arial" w:hAnsi="Arial" w:cs="Arial"/>
          <w:sz w:val="24"/>
          <w:szCs w:val="24"/>
        </w:rPr>
        <w:t xml:space="preserve"> </w:t>
      </w:r>
    </w:p>
    <w:p w:rsidR="001451D6" w:rsidRPr="007769EB" w:rsidRDefault="001451D6" w:rsidP="007769EB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Parceiros</w:t>
      </w:r>
    </w:p>
    <w:p w:rsidR="001451D6" w:rsidRPr="009574D6" w:rsidRDefault="001451D6" w:rsidP="00D8298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Empresas de tecnologia; </w:t>
      </w:r>
    </w:p>
    <w:p w:rsidR="001451D6" w:rsidRPr="009574D6" w:rsidRDefault="001451D6" w:rsidP="00D8298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consultorias de RH; </w:t>
      </w:r>
    </w:p>
    <w:p w:rsidR="001451D6" w:rsidRPr="009574D6" w:rsidRDefault="001451D6" w:rsidP="00D8298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instituições de ensino; </w:t>
      </w:r>
    </w:p>
    <w:p w:rsidR="001451D6" w:rsidRPr="009574D6" w:rsidRDefault="001451D6" w:rsidP="00D8298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empresas de treinamento; </w:t>
      </w:r>
    </w:p>
    <w:p w:rsidR="001451D6" w:rsidRPr="009574D6" w:rsidRDefault="001451D6" w:rsidP="00D8298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fornecedores de soluções de dados. </w:t>
      </w:r>
    </w:p>
    <w:p w:rsidR="001451D6" w:rsidRPr="007769EB" w:rsidRDefault="001451D6" w:rsidP="007769EB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Público interno</w:t>
      </w:r>
    </w:p>
    <w:p w:rsidR="001451D6" w:rsidRPr="009574D6" w:rsidRDefault="001451D6" w:rsidP="001451D6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A equipe responsável pelo desenvolvimento, análise de dados, produto e gestão é fundamental para a capacidade de execução da DAMA.</w:t>
      </w:r>
    </w:p>
    <w:p w:rsidR="001451D6" w:rsidRDefault="001451D6" w:rsidP="001451D6">
      <w:pPr>
        <w:rPr>
          <w:rFonts w:ascii="Arial" w:hAnsi="Arial" w:cs="Arial"/>
          <w:sz w:val="24"/>
          <w:szCs w:val="24"/>
        </w:rPr>
      </w:pPr>
    </w:p>
    <w:p w:rsidR="009574D6" w:rsidRPr="009574D6" w:rsidRDefault="009574D6" w:rsidP="001451D6">
      <w:pPr>
        <w:rPr>
          <w:rFonts w:ascii="Arial" w:hAnsi="Arial" w:cs="Arial"/>
          <w:sz w:val="24"/>
          <w:szCs w:val="24"/>
        </w:rPr>
      </w:pPr>
    </w:p>
    <w:p w:rsidR="003034AD" w:rsidRDefault="003034AD" w:rsidP="003034AD">
      <w:pPr>
        <w:rPr>
          <w:rFonts w:ascii="Arial" w:hAnsi="Arial" w:cs="Arial"/>
          <w:b/>
          <w:sz w:val="28"/>
          <w:szCs w:val="28"/>
        </w:rPr>
      </w:pPr>
    </w:p>
    <w:p w:rsidR="005017CD" w:rsidRDefault="005017CD" w:rsidP="003034AD">
      <w:pPr>
        <w:rPr>
          <w:rFonts w:ascii="Arial" w:hAnsi="Arial" w:cs="Arial"/>
          <w:b/>
          <w:sz w:val="28"/>
          <w:szCs w:val="28"/>
        </w:rPr>
      </w:pPr>
    </w:p>
    <w:p w:rsidR="003034AD" w:rsidRDefault="003034AD" w:rsidP="003034AD">
      <w:pPr>
        <w:rPr>
          <w:rFonts w:ascii="Arial" w:hAnsi="Arial" w:cs="Arial"/>
          <w:b/>
          <w:sz w:val="28"/>
          <w:szCs w:val="28"/>
        </w:rPr>
      </w:pPr>
    </w:p>
    <w:p w:rsidR="001451D6" w:rsidRDefault="001451D6" w:rsidP="005017CD">
      <w:pPr>
        <w:pStyle w:val="Ttulo1"/>
        <w:rPr>
          <w:rFonts w:ascii="Arial" w:hAnsi="Arial" w:cs="Arial"/>
          <w:b/>
          <w:color w:val="auto"/>
          <w:sz w:val="28"/>
          <w:szCs w:val="28"/>
        </w:rPr>
      </w:pPr>
      <w:bookmarkStart w:id="24" w:name="_Toc239409105"/>
      <w:r>
        <w:rPr>
          <w:rFonts w:ascii="Arial" w:hAnsi="Arial" w:cs="Arial"/>
          <w:b/>
          <w:color w:val="auto"/>
          <w:sz w:val="28"/>
          <w:szCs w:val="28"/>
        </w:rPr>
        <w:lastRenderedPageBreak/>
        <w:t>6. Cinco Forças de Porter</w:t>
      </w:r>
      <w:bookmarkEnd w:id="24"/>
    </w:p>
    <w:p w:rsidR="005017CD" w:rsidRPr="005017CD" w:rsidRDefault="005017CD" w:rsidP="005017CD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2"/>
        <w:gridCol w:w="1394"/>
        <w:gridCol w:w="4858"/>
      </w:tblGrid>
      <w:tr w:rsidR="001451D6" w:rsidRPr="009574D6" w:rsidTr="001451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451D6" w:rsidRPr="009574D6" w:rsidRDefault="001451D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Força</w:t>
            </w:r>
          </w:p>
        </w:tc>
        <w:tc>
          <w:tcPr>
            <w:tcW w:w="0" w:type="auto"/>
            <w:vAlign w:val="center"/>
            <w:hideMark/>
          </w:tcPr>
          <w:p w:rsidR="001451D6" w:rsidRPr="009574D6" w:rsidRDefault="001451D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Intensidade</w:t>
            </w:r>
          </w:p>
        </w:tc>
        <w:tc>
          <w:tcPr>
            <w:tcW w:w="0" w:type="auto"/>
            <w:vAlign w:val="center"/>
            <w:hideMark/>
          </w:tcPr>
          <w:p w:rsidR="001451D6" w:rsidRPr="009574D6" w:rsidRDefault="001451D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Análise</w:t>
            </w:r>
          </w:p>
        </w:tc>
      </w:tr>
      <w:tr w:rsidR="001451D6" w:rsidRPr="009574D6" w:rsidTr="001451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51D6" w:rsidRPr="009574D6" w:rsidRDefault="001451D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Style w:val="Forte"/>
                <w:rFonts w:ascii="Arial" w:hAnsi="Arial" w:cs="Arial"/>
                <w:sz w:val="24"/>
                <w:szCs w:val="24"/>
              </w:rPr>
              <w:t>Rivalidade entre concorrentes</w:t>
            </w:r>
          </w:p>
        </w:tc>
        <w:tc>
          <w:tcPr>
            <w:tcW w:w="0" w:type="auto"/>
            <w:vAlign w:val="center"/>
            <w:hideMark/>
          </w:tcPr>
          <w:p w:rsidR="001451D6" w:rsidRPr="009574D6" w:rsidRDefault="001451D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:rsidR="001451D6" w:rsidRPr="009574D6" w:rsidRDefault="001451D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Existem plataformas consolidadas de gestão de pessoas, desempenho e People Analytics.</w:t>
            </w:r>
          </w:p>
        </w:tc>
      </w:tr>
      <w:tr w:rsidR="001451D6" w:rsidRPr="009574D6" w:rsidTr="001451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51D6" w:rsidRPr="009574D6" w:rsidRDefault="001451D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Style w:val="Forte"/>
                <w:rFonts w:ascii="Arial" w:hAnsi="Arial" w:cs="Arial"/>
                <w:sz w:val="24"/>
                <w:szCs w:val="24"/>
              </w:rPr>
              <w:t>Ameaça de novos entrantes</w:t>
            </w:r>
          </w:p>
        </w:tc>
        <w:tc>
          <w:tcPr>
            <w:tcW w:w="0" w:type="auto"/>
            <w:vAlign w:val="center"/>
            <w:hideMark/>
          </w:tcPr>
          <w:p w:rsidR="001451D6" w:rsidRPr="009574D6" w:rsidRDefault="009574D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Média</w:t>
            </w:r>
          </w:p>
        </w:tc>
        <w:tc>
          <w:tcPr>
            <w:tcW w:w="0" w:type="auto"/>
            <w:vAlign w:val="center"/>
            <w:hideMark/>
          </w:tcPr>
          <w:p w:rsidR="001451D6" w:rsidRPr="009574D6" w:rsidRDefault="001451D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Criar um software é relativamente acessível, mas conquistar confiança e dados dos clientes é mais difícil.</w:t>
            </w:r>
          </w:p>
        </w:tc>
      </w:tr>
      <w:tr w:rsidR="001451D6" w:rsidRPr="009574D6" w:rsidTr="001451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51D6" w:rsidRPr="009574D6" w:rsidRDefault="001451D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Style w:val="Forte"/>
                <w:rFonts w:ascii="Arial" w:hAnsi="Arial" w:cs="Arial"/>
                <w:sz w:val="24"/>
                <w:szCs w:val="24"/>
              </w:rPr>
              <w:t>Poder dos compradores</w:t>
            </w:r>
          </w:p>
        </w:tc>
        <w:tc>
          <w:tcPr>
            <w:tcW w:w="0" w:type="auto"/>
            <w:vAlign w:val="center"/>
            <w:hideMark/>
          </w:tcPr>
          <w:p w:rsidR="001451D6" w:rsidRPr="009574D6" w:rsidRDefault="001451D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:rsidR="001451D6" w:rsidRPr="009574D6" w:rsidRDefault="001451D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Empresas podem comparar diferentes plataformas antes de contratar.</w:t>
            </w:r>
          </w:p>
        </w:tc>
      </w:tr>
      <w:tr w:rsidR="001451D6" w:rsidRPr="009574D6" w:rsidTr="001451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51D6" w:rsidRPr="009574D6" w:rsidRDefault="001451D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Style w:val="Forte"/>
                <w:rFonts w:ascii="Arial" w:hAnsi="Arial" w:cs="Arial"/>
                <w:sz w:val="24"/>
                <w:szCs w:val="24"/>
              </w:rPr>
              <w:t>Poder dos fornecedores</w:t>
            </w:r>
          </w:p>
        </w:tc>
        <w:tc>
          <w:tcPr>
            <w:tcW w:w="0" w:type="auto"/>
            <w:vAlign w:val="center"/>
            <w:hideMark/>
          </w:tcPr>
          <w:p w:rsidR="001451D6" w:rsidRPr="009574D6" w:rsidRDefault="001451D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Médio</w:t>
            </w:r>
          </w:p>
        </w:tc>
        <w:tc>
          <w:tcPr>
            <w:tcW w:w="0" w:type="auto"/>
            <w:vAlign w:val="center"/>
            <w:hideMark/>
          </w:tcPr>
          <w:p w:rsidR="001451D6" w:rsidRPr="009574D6" w:rsidRDefault="001451D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 DAMA pode depender de serviços de cloud, APIs e tecnologias de IA.</w:t>
            </w:r>
          </w:p>
        </w:tc>
      </w:tr>
      <w:tr w:rsidR="001451D6" w:rsidRPr="009574D6" w:rsidTr="001451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51D6" w:rsidRPr="009574D6" w:rsidRDefault="001451D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Style w:val="Forte"/>
                <w:rFonts w:ascii="Arial" w:hAnsi="Arial" w:cs="Arial"/>
                <w:sz w:val="24"/>
                <w:szCs w:val="24"/>
              </w:rPr>
              <w:t>Ameaça de substitutos</w:t>
            </w:r>
          </w:p>
        </w:tc>
        <w:tc>
          <w:tcPr>
            <w:tcW w:w="0" w:type="auto"/>
            <w:vAlign w:val="center"/>
            <w:hideMark/>
          </w:tcPr>
          <w:p w:rsidR="001451D6" w:rsidRPr="009574D6" w:rsidRDefault="001451D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:rsidR="001451D6" w:rsidRPr="009574D6" w:rsidRDefault="001451D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Planilhas, Power BI, sistemas internos e outras ferramentas podem realizar parte das funções.</w:t>
            </w:r>
          </w:p>
        </w:tc>
      </w:tr>
    </w:tbl>
    <w:p w:rsidR="001451D6" w:rsidRPr="00462F68" w:rsidRDefault="001451D6" w:rsidP="00462F68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Conclusão</w:t>
      </w:r>
    </w:p>
    <w:p w:rsidR="001451D6" w:rsidRPr="005017CD" w:rsidRDefault="001451D6" w:rsidP="001451D6">
      <w:pPr>
        <w:pStyle w:val="NormalWeb"/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O mercado apresenta </w:t>
      </w:r>
      <w:r>
        <w:rPr>
          <w:rStyle w:val="Forte"/>
          <w:rFonts w:ascii="Arial" w:hAnsi="Arial" w:cs="Arial"/>
          <w:b w:val="0"/>
        </w:rPr>
        <w:t>pressão competitiva elevada</w:t>
      </w:r>
      <w:r>
        <w:rPr>
          <w:rFonts w:ascii="Arial" w:hAnsi="Arial" w:cs="Arial"/>
        </w:rPr>
        <w:t xml:space="preserve">, principalmente pela existência de soluções consolidadas e alternativas internas. Por isso, a DAMA precisa se diferenciar pela combinação de</w:t>
      </w:r>
      <w:r>
        <w:rPr>
          <w:rFonts w:ascii="Arial" w:hAnsi="Arial" w:cs="Arial"/>
          <w:b/>
        </w:rPr>
        <w:t xml:space="preserve"> </w:t>
      </w:r>
      <w:r>
        <w:rPr>
          <w:rStyle w:val="Forte"/>
          <w:rFonts w:ascii="Arial" w:hAnsi="Arial" w:cs="Arial"/>
          <w:b w:val="0"/>
        </w:rPr>
        <w:t xml:space="preserve">Analytics + desempenho + gamificação</w:t>
      </w:r>
      <w:r>
        <w:rPr>
          <w:rFonts w:ascii="Arial" w:hAnsi="Arial" w:cs="Arial"/>
          <w:b/>
        </w:rPr>
        <w:t>.</w:t>
      </w:r>
    </w:p>
    <w:p w:rsidR="001451D6" w:rsidRDefault="001451D6" w:rsidP="001451D6">
      <w:pPr>
        <w:rPr>
          <w:rFonts w:ascii="Arial" w:hAnsi="Arial" w:cs="Arial"/>
          <w:sz w:val="24"/>
          <w:szCs w:val="24"/>
        </w:rPr>
      </w:pPr>
    </w:p>
    <w:p w:rsidR="009574D6" w:rsidRDefault="009574D6" w:rsidP="001451D6">
      <w:pPr>
        <w:rPr>
          <w:rFonts w:ascii="Arial" w:hAnsi="Arial" w:cs="Arial"/>
          <w:sz w:val="24"/>
          <w:szCs w:val="24"/>
        </w:rPr>
      </w:pPr>
    </w:p>
    <w:p w:rsidR="009574D6" w:rsidRDefault="009574D6" w:rsidP="001451D6">
      <w:pPr>
        <w:rPr>
          <w:rFonts w:ascii="Arial" w:hAnsi="Arial" w:cs="Arial"/>
          <w:sz w:val="24"/>
          <w:szCs w:val="24"/>
        </w:rPr>
      </w:pPr>
    </w:p>
    <w:p w:rsidR="009574D6" w:rsidRDefault="009574D6" w:rsidP="001451D6">
      <w:pPr>
        <w:rPr>
          <w:rFonts w:ascii="Arial" w:hAnsi="Arial" w:cs="Arial"/>
          <w:sz w:val="24"/>
          <w:szCs w:val="24"/>
        </w:rPr>
      </w:pPr>
    </w:p>
    <w:p w:rsidR="009574D6" w:rsidRDefault="009574D6" w:rsidP="001451D6">
      <w:pPr>
        <w:rPr>
          <w:rFonts w:ascii="Arial" w:hAnsi="Arial" w:cs="Arial"/>
          <w:sz w:val="24"/>
          <w:szCs w:val="24"/>
        </w:rPr>
      </w:pPr>
    </w:p>
    <w:p w:rsidR="009574D6" w:rsidRDefault="009574D6" w:rsidP="001451D6">
      <w:pPr>
        <w:rPr>
          <w:rFonts w:ascii="Arial" w:hAnsi="Arial" w:cs="Arial"/>
          <w:sz w:val="24"/>
          <w:szCs w:val="24"/>
        </w:rPr>
      </w:pPr>
    </w:p>
    <w:p w:rsidR="009574D6" w:rsidRDefault="009574D6" w:rsidP="001451D6">
      <w:pPr>
        <w:rPr>
          <w:rFonts w:ascii="Arial" w:hAnsi="Arial" w:cs="Arial"/>
          <w:sz w:val="24"/>
          <w:szCs w:val="24"/>
        </w:rPr>
      </w:pPr>
    </w:p>
    <w:p w:rsidR="009574D6" w:rsidRDefault="009574D6" w:rsidP="001451D6">
      <w:pPr>
        <w:rPr>
          <w:rFonts w:ascii="Arial" w:hAnsi="Arial" w:cs="Arial"/>
          <w:sz w:val="24"/>
          <w:szCs w:val="24"/>
        </w:rPr>
      </w:pPr>
    </w:p>
    <w:p w:rsidR="005017CD" w:rsidRDefault="005017CD" w:rsidP="001451D6">
      <w:pPr>
        <w:rPr>
          <w:rFonts w:ascii="Arial" w:hAnsi="Arial" w:cs="Arial"/>
          <w:sz w:val="24"/>
          <w:szCs w:val="24"/>
        </w:rPr>
      </w:pPr>
    </w:p>
    <w:p w:rsidR="005017CD" w:rsidRDefault="005017CD" w:rsidP="001451D6">
      <w:pPr>
        <w:rPr>
          <w:rFonts w:ascii="Arial" w:hAnsi="Arial" w:cs="Arial"/>
          <w:sz w:val="24"/>
          <w:szCs w:val="24"/>
        </w:rPr>
      </w:pPr>
    </w:p>
    <w:p w:rsidR="005017CD" w:rsidRPr="009574D6" w:rsidRDefault="005017CD" w:rsidP="001451D6">
      <w:pPr>
        <w:rPr>
          <w:rFonts w:ascii="Arial" w:hAnsi="Arial" w:cs="Arial"/>
          <w:sz w:val="24"/>
          <w:szCs w:val="24"/>
        </w:rPr>
      </w:pPr>
    </w:p>
    <w:p w:rsidR="007700AD" w:rsidRDefault="001451D6" w:rsidP="007700AD">
      <w:pPr>
        <w:pStyle w:val="Ttulo1"/>
        <w:rPr>
          <w:rFonts w:ascii="Arial" w:hAnsi="Arial" w:cs="Arial"/>
          <w:b/>
          <w:color w:val="auto"/>
          <w:sz w:val="28"/>
          <w:szCs w:val="28"/>
        </w:rPr>
      </w:pPr>
      <w:bookmarkStart w:id="25" w:name="_Toc239409106"/>
      <w:r>
        <w:rPr>
          <w:rFonts w:ascii="Arial" w:hAnsi="Arial" w:cs="Arial"/>
          <w:b/>
          <w:color w:val="auto"/>
          <w:sz w:val="28"/>
          <w:szCs w:val="28"/>
        </w:rPr>
        <w:lastRenderedPageBreak/>
        <w:t>7. Análise Competitiva</w:t>
      </w:r>
      <w:bookmarkEnd w:id="25"/>
    </w:p>
    <w:p w:rsidR="007700AD" w:rsidRPr="007700AD" w:rsidRDefault="007700AD" w:rsidP="007700AD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1"/>
        <w:gridCol w:w="780"/>
        <w:gridCol w:w="1701"/>
        <w:gridCol w:w="929"/>
      </w:tblGrid>
      <w:tr w:rsidR="007700AD" w:rsidRPr="007700AD" w:rsidTr="007700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700AD" w:rsidRPr="007700AD" w:rsidRDefault="007700AD" w:rsidP="007700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:rsidR="007700AD" w:rsidRPr="007700AD" w:rsidRDefault="007700AD" w:rsidP="007700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DAMA</w:t>
            </w:r>
          </w:p>
        </w:tc>
        <w:tc>
          <w:tcPr>
            <w:tcW w:w="0" w:type="auto"/>
            <w:vAlign w:val="center"/>
            <w:hideMark/>
          </w:tcPr>
          <w:p w:rsidR="007700AD" w:rsidRPr="007700AD" w:rsidRDefault="007700AD" w:rsidP="007700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Qulture.Rocks</w:t>
            </w:r>
          </w:p>
        </w:tc>
        <w:tc>
          <w:tcPr>
            <w:tcW w:w="0" w:type="auto"/>
            <w:vAlign w:val="center"/>
            <w:hideMark/>
          </w:tcPr>
          <w:p w:rsidR="007700AD" w:rsidRPr="007700AD" w:rsidRDefault="007700AD" w:rsidP="007700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Sólides</w:t>
            </w:r>
          </w:p>
        </w:tc>
      </w:tr>
      <w:tr w:rsidR="007700AD" w:rsidRPr="007700AD" w:rsidTr="007700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00AD" w:rsidRPr="007700AD" w:rsidRDefault="007700AD" w:rsidP="007700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Gestão de desempenho</w:t>
            </w:r>
          </w:p>
        </w:tc>
        <w:tc>
          <w:tcPr>
            <w:tcW w:w="0" w:type="auto"/>
            <w:vAlign w:val="center"/>
            <w:hideMark/>
          </w:tcPr>
          <w:p w:rsidR="007700AD" w:rsidRPr="007700AD" w:rsidRDefault="007700AD" w:rsidP="007700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:rsidR="007700AD" w:rsidRPr="007700AD" w:rsidRDefault="007700AD" w:rsidP="007700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:rsidR="007700AD" w:rsidRPr="007700AD" w:rsidRDefault="007700AD" w:rsidP="007700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Alto</w:t>
            </w:r>
          </w:p>
        </w:tc>
      </w:tr>
      <w:tr w:rsidR="007700AD" w:rsidRPr="007700AD" w:rsidTr="007700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00AD" w:rsidRPr="007700AD" w:rsidRDefault="007700AD" w:rsidP="007700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People Analytics</w:t>
            </w:r>
          </w:p>
        </w:tc>
        <w:tc>
          <w:tcPr>
            <w:tcW w:w="0" w:type="auto"/>
            <w:vAlign w:val="center"/>
            <w:hideMark/>
          </w:tcPr>
          <w:p w:rsidR="007700AD" w:rsidRPr="007700AD" w:rsidRDefault="007700AD" w:rsidP="007700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:rsidR="007700AD" w:rsidRPr="007700AD" w:rsidRDefault="007700AD" w:rsidP="007700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:rsidR="007700AD" w:rsidRPr="007700AD" w:rsidRDefault="007700AD" w:rsidP="007700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Alto</w:t>
            </w:r>
          </w:p>
        </w:tc>
      </w:tr>
      <w:tr w:rsidR="007700AD" w:rsidRPr="007700AD" w:rsidTr="007700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00AD" w:rsidRPr="007700AD" w:rsidRDefault="007700AD" w:rsidP="007700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Gamificação</w:t>
            </w:r>
          </w:p>
        </w:tc>
        <w:tc>
          <w:tcPr>
            <w:tcW w:w="0" w:type="auto"/>
            <w:vAlign w:val="center"/>
            <w:hideMark/>
          </w:tcPr>
          <w:p w:rsidR="007700AD" w:rsidRPr="007700AD" w:rsidRDefault="007700AD" w:rsidP="007700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:rsidR="007700AD" w:rsidRPr="007700AD" w:rsidRDefault="007700AD" w:rsidP="007700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Médio</w:t>
            </w:r>
          </w:p>
        </w:tc>
        <w:tc>
          <w:tcPr>
            <w:tcW w:w="0" w:type="auto"/>
            <w:vAlign w:val="center"/>
            <w:hideMark/>
          </w:tcPr>
          <w:p w:rsidR="007700AD" w:rsidRPr="007700AD" w:rsidRDefault="007700AD" w:rsidP="007700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Médio</w:t>
            </w:r>
          </w:p>
        </w:tc>
      </w:tr>
      <w:tr w:rsidR="007700AD" w:rsidRPr="007700AD" w:rsidTr="007700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00AD" w:rsidRPr="007700AD" w:rsidRDefault="007700AD" w:rsidP="007700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Dashboards</w:t>
            </w:r>
          </w:p>
        </w:tc>
        <w:tc>
          <w:tcPr>
            <w:tcW w:w="0" w:type="auto"/>
            <w:vAlign w:val="center"/>
            <w:hideMark/>
          </w:tcPr>
          <w:p w:rsidR="007700AD" w:rsidRPr="007700AD" w:rsidRDefault="007700AD" w:rsidP="007700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:rsidR="007700AD" w:rsidRPr="007700AD" w:rsidRDefault="007700AD" w:rsidP="007700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:rsidR="007700AD" w:rsidRPr="007700AD" w:rsidRDefault="007700AD" w:rsidP="007700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Alto</w:t>
            </w:r>
          </w:p>
        </w:tc>
      </w:tr>
      <w:tr w:rsidR="007700AD" w:rsidRPr="007700AD" w:rsidTr="007700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00AD" w:rsidRPr="007700AD" w:rsidRDefault="007700AD" w:rsidP="007700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Metas e objetivos</w:t>
            </w:r>
          </w:p>
        </w:tc>
        <w:tc>
          <w:tcPr>
            <w:tcW w:w="0" w:type="auto"/>
            <w:vAlign w:val="center"/>
            <w:hideMark/>
          </w:tcPr>
          <w:p w:rsidR="007700AD" w:rsidRPr="007700AD" w:rsidRDefault="007700AD" w:rsidP="007700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:rsidR="007700AD" w:rsidRPr="007700AD" w:rsidRDefault="007700AD" w:rsidP="007700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:rsidR="007700AD" w:rsidRPr="007700AD" w:rsidRDefault="007700AD" w:rsidP="007700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Alto</w:t>
            </w:r>
          </w:p>
        </w:tc>
      </w:tr>
      <w:tr w:rsidR="007700AD" w:rsidRPr="007700AD" w:rsidTr="007700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00AD" w:rsidRPr="007700AD" w:rsidRDefault="007700AD" w:rsidP="007700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IA e Analytics avançado</w:t>
            </w:r>
          </w:p>
        </w:tc>
        <w:tc>
          <w:tcPr>
            <w:tcW w:w="0" w:type="auto"/>
            <w:vAlign w:val="center"/>
            <w:hideMark/>
          </w:tcPr>
          <w:p w:rsidR="007700AD" w:rsidRPr="007700AD" w:rsidRDefault="007700AD" w:rsidP="007700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:rsidR="007700AD" w:rsidRPr="007700AD" w:rsidRDefault="007700AD" w:rsidP="007700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:rsidR="007700AD" w:rsidRPr="007700AD" w:rsidRDefault="007700AD" w:rsidP="007700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Alto</w:t>
            </w:r>
          </w:p>
        </w:tc>
      </w:tr>
      <w:tr w:rsidR="007700AD" w:rsidRPr="007700AD" w:rsidTr="007700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00AD" w:rsidRPr="007700AD" w:rsidRDefault="007700AD" w:rsidP="007700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Integração entre dados e gamificação</w:t>
            </w:r>
          </w:p>
        </w:tc>
        <w:tc>
          <w:tcPr>
            <w:tcW w:w="0" w:type="auto"/>
            <w:vAlign w:val="center"/>
            <w:hideMark/>
          </w:tcPr>
          <w:p w:rsidR="007700AD" w:rsidRPr="007700AD" w:rsidRDefault="007700AD" w:rsidP="007700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:rsidR="007700AD" w:rsidRPr="007700AD" w:rsidRDefault="007700AD" w:rsidP="007700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Médio</w:t>
            </w:r>
          </w:p>
        </w:tc>
        <w:tc>
          <w:tcPr>
            <w:tcW w:w="0" w:type="auto"/>
            <w:vAlign w:val="center"/>
            <w:hideMark/>
          </w:tcPr>
          <w:p w:rsidR="007700AD" w:rsidRPr="007700AD" w:rsidRDefault="007700AD" w:rsidP="007700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Médio</w:t>
            </w:r>
          </w:p>
        </w:tc>
      </w:tr>
    </w:tbl>
    <w:p w:rsidR="007700AD" w:rsidRPr="007700AD" w:rsidRDefault="007700AD" w:rsidP="007700A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As avaliações atribuídas à DAMA representam uma projeção considerando as funcionalidades e a proposta de valor planejadas para o produto. As características dos concorrentes foram consideradas com base nas funcionalidades divulgadas por suas respectivas plataformas. A Qulture.Rocks apresenta recursos relacionados a avaliação de desempenho, OKRs, feedbacks, PDI e People Analytics, enquanto a Sólides oferece recursos de avaliação, PDI e métricas de People Analytics.</w:t>
      </w:r>
    </w:p>
    <w:p w:rsidR="007700AD" w:rsidRPr="007700AD" w:rsidRDefault="007700AD" w:rsidP="00462F68">
      <w:pPr>
        <w:rPr>
          <w:rFonts w:ascii="Arial" w:eastAsia="Times New Roman" w:hAnsi="Arial" w:cs="Arial"/>
          <w:bCs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Conclusão</w:t>
      </w:r>
    </w:p>
    <w:p w:rsidR="00462F68" w:rsidRPr="00462F68" w:rsidRDefault="00462F68" w:rsidP="00462F68">
      <w:pPr>
        <w:pStyle w:val="isselectedend"/>
        <w:rPr>
          <w:rFonts w:ascii="Arial" w:hAnsi="Arial" w:cs="Arial"/>
        </w:rPr>
      </w:pPr>
      <w:r>
        <w:rPr>
          <w:rFonts w:ascii="Arial" w:hAnsi="Arial" w:cs="Arial"/>
        </w:rPr>
        <w:t>A comparação mostra que a DAMA não precisa tentar ser melhor em tudo para se destacar no mercado. A ideia é oferecer uma experiência diferente, unindo recursos que normalmente aparecem de forma mais separada nas plataformas de gestão de pessoas.</w:t>
      </w:r>
    </w:p>
    <w:p w:rsidR="00462F68" w:rsidRPr="00462F68" w:rsidRDefault="00462F68" w:rsidP="00462F68">
      <w:pPr>
        <w:pStyle w:val="isselectedend"/>
        <w:rPr>
          <w:rFonts w:ascii="Arial" w:hAnsi="Arial" w:cs="Arial"/>
        </w:rPr>
      </w:pPr>
      <w:r>
        <w:rPr>
          <w:rFonts w:ascii="Arial" w:hAnsi="Arial" w:cs="Arial"/>
        </w:rPr>
        <w:t xml:space="preserve">O principal diferencial da DAMA está em </w:t>
      </w:r>
      <w:r>
        <w:rPr>
          <w:rStyle w:val="Forte"/>
          <w:rFonts w:ascii="Arial" w:hAnsi="Arial" w:cs="Arial"/>
          <w:b w:val="0"/>
        </w:rPr>
        <w:t>juntar os dados de desempenho com a gamificação</w:t>
      </w:r>
      <w:r>
        <w:rPr>
          <w:rFonts w:ascii="Arial" w:hAnsi="Arial" w:cs="Arial"/>
        </w:rPr>
        <w:t>, tornando o acompanhamento dos resultados mais visual, dinâmico e interessante para os colaboradores. Assim, os dados não servem apenas para mostrar como a equipe está indo, mas também podem ajudar a incentivar a participação e a evolução das pessoas.</w:t>
      </w:r>
    </w:p>
    <w:p w:rsidR="00462F68" w:rsidRDefault="00462F68" w:rsidP="00462F68">
      <w:pPr>
        <w:pStyle w:val="NormalWeb"/>
      </w:pPr>
      <w:r>
        <w:rPr>
          <w:rFonts w:ascii="Arial" w:hAnsi="Arial" w:cs="Arial"/>
        </w:rPr>
        <w:t xml:space="preserve">Dessa forma, a DAMA busca se posicionar como uma solução que torna a gestão de desempenho </w:t>
      </w:r>
      <w:r>
        <w:rPr>
          <w:rStyle w:val="Forte"/>
          <w:rFonts w:ascii="Arial" w:hAnsi="Arial" w:cs="Arial"/>
          <w:b w:val="0"/>
        </w:rPr>
        <w:t>mais simples, interativa e engajadora</w:t>
      </w:r>
      <w:r>
        <w:rPr>
          <w:rFonts w:ascii="Arial" w:hAnsi="Arial" w:cs="Arial"/>
        </w:rPr>
        <w:t>, aproximando gestores e colaboradores dos resultados e dos objetivos da empresa</w:t>
      </w:r>
      <w:r>
        <w:t>.</w:t>
      </w:r>
    </w:p>
    <w:p w:rsidR="009574D6" w:rsidRDefault="009574D6" w:rsidP="001451D6">
      <w:pPr>
        <w:rPr>
          <w:rFonts w:ascii="Arial" w:hAnsi="Arial" w:cs="Arial"/>
          <w:sz w:val="24"/>
          <w:szCs w:val="24"/>
        </w:rPr>
      </w:pPr>
    </w:p>
    <w:p w:rsidR="009574D6" w:rsidRDefault="009574D6" w:rsidP="001451D6">
      <w:pPr>
        <w:rPr>
          <w:rFonts w:ascii="Arial" w:hAnsi="Arial" w:cs="Arial"/>
          <w:sz w:val="24"/>
          <w:szCs w:val="24"/>
        </w:rPr>
      </w:pPr>
    </w:p>
    <w:p w:rsidR="009574D6" w:rsidRDefault="009574D6" w:rsidP="001451D6">
      <w:pPr>
        <w:rPr>
          <w:rFonts w:ascii="Arial" w:hAnsi="Arial" w:cs="Arial"/>
          <w:sz w:val="24"/>
          <w:szCs w:val="24"/>
        </w:rPr>
      </w:pPr>
    </w:p>
    <w:p w:rsidR="009574D6" w:rsidRDefault="009574D6" w:rsidP="001451D6">
      <w:pPr>
        <w:rPr>
          <w:rFonts w:ascii="Arial" w:hAnsi="Arial" w:cs="Arial"/>
          <w:sz w:val="24"/>
          <w:szCs w:val="24"/>
        </w:rPr>
      </w:pPr>
    </w:p>
    <w:p w:rsidR="009574D6" w:rsidRDefault="009574D6" w:rsidP="001451D6">
      <w:pPr>
        <w:rPr>
          <w:rFonts w:ascii="Arial" w:hAnsi="Arial" w:cs="Arial"/>
          <w:sz w:val="24"/>
          <w:szCs w:val="24"/>
        </w:rPr>
      </w:pPr>
    </w:p>
    <w:p w:rsidR="009574D6" w:rsidRPr="009574D6" w:rsidRDefault="009574D6" w:rsidP="001451D6">
      <w:pPr>
        <w:rPr>
          <w:rFonts w:ascii="Arial" w:hAnsi="Arial" w:cs="Arial"/>
          <w:sz w:val="24"/>
          <w:szCs w:val="24"/>
        </w:rPr>
      </w:pPr>
    </w:p>
    <w:p w:rsidR="001451D6" w:rsidRPr="009574D6" w:rsidRDefault="001451D6" w:rsidP="001451D6">
      <w:pPr>
        <w:pStyle w:val="Ttulo1"/>
        <w:rPr>
          <w:rFonts w:ascii="Arial" w:hAnsi="Arial" w:cs="Arial"/>
          <w:b/>
          <w:color w:val="auto"/>
          <w:sz w:val="28"/>
          <w:szCs w:val="28"/>
        </w:rPr>
      </w:pPr>
      <w:bookmarkStart w:id="26" w:name="_Toc239409107"/>
      <w:r>
        <w:rPr>
          <w:rFonts w:ascii="Arial" w:hAnsi="Arial" w:cs="Arial"/>
          <w:b/>
          <w:color w:val="auto"/>
          <w:sz w:val="28"/>
          <w:szCs w:val="28"/>
        </w:rPr>
        <w:lastRenderedPageBreak/>
        <w:t>8. Grupos Estratégicos</w:t>
      </w:r>
      <w:bookmarkEnd w:id="26"/>
    </w:p>
    <w:p w:rsidR="000F24D8" w:rsidRDefault="000F24D8" w:rsidP="007769EB">
      <w:pPr>
        <w:rPr>
          <w:rFonts w:ascii="Arial" w:hAnsi="Arial" w:cs="Arial"/>
          <w:b/>
          <w:sz w:val="24"/>
          <w:szCs w:val="24"/>
        </w:rPr>
      </w:pPr>
    </w:p>
    <w:p w:rsidR="001451D6" w:rsidRPr="00462F68" w:rsidRDefault="001451D6" w:rsidP="007769EB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Grupo 1 — Gestão tradicional de pessoas</w:t>
      </w:r>
    </w:p>
    <w:p w:rsidR="001451D6" w:rsidRPr="009574D6" w:rsidRDefault="001451D6" w:rsidP="007769EB">
      <w:pPr>
        <w:rPr>
          <w:rFonts w:ascii="Arial" w:hAnsi="Arial" w:cs="Arial"/>
        </w:rPr>
      </w:pPr>
      <w:r>
        <w:rPr>
          <w:rFonts w:ascii="Arial" w:hAnsi="Arial" w:cs="Arial"/>
        </w:rPr>
        <w:t xml:space="preserve">Baixo Analytics + baixa gamificação.</w:t>
      </w:r>
    </w:p>
    <w:p w:rsidR="001451D6" w:rsidRPr="009574D6" w:rsidRDefault="001451D6" w:rsidP="007769EB">
      <w:pPr>
        <w:rPr>
          <w:rFonts w:ascii="Arial" w:hAnsi="Arial" w:cs="Arial"/>
        </w:rPr>
      </w:pPr>
      <w:r>
        <w:rPr>
          <w:rFonts w:ascii="Arial" w:hAnsi="Arial" w:cs="Arial"/>
        </w:rPr>
        <w:t>Ex.: ferramentas focadas principalmente em processos administrativos.</w:t>
      </w:r>
    </w:p>
    <w:p w:rsidR="001451D6" w:rsidRPr="00462F68" w:rsidRDefault="001451D6" w:rsidP="007769EB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Grupo 2 — People Analytics</w:t>
      </w:r>
    </w:p>
    <w:p w:rsidR="001451D6" w:rsidRPr="009574D6" w:rsidRDefault="001451D6" w:rsidP="007769EB">
      <w:pPr>
        <w:rPr>
          <w:rFonts w:ascii="Arial" w:hAnsi="Arial" w:cs="Arial"/>
        </w:rPr>
      </w:pPr>
      <w:r>
        <w:rPr>
          <w:rFonts w:ascii="Arial" w:hAnsi="Arial" w:cs="Arial"/>
        </w:rPr>
        <w:t xml:space="preserve">Alto Analytics + baixa gamificação.</w:t>
      </w:r>
    </w:p>
    <w:p w:rsidR="001451D6" w:rsidRPr="009574D6" w:rsidRDefault="001451D6" w:rsidP="007769EB">
      <w:pPr>
        <w:rPr>
          <w:rFonts w:ascii="Arial" w:hAnsi="Arial" w:cs="Arial"/>
        </w:rPr>
      </w:pPr>
      <w:r>
        <w:rPr>
          <w:rFonts w:ascii="Arial" w:hAnsi="Arial" w:cs="Arial"/>
        </w:rPr>
        <w:t>Ex.: soluções focadas em indicadores, turnover, desempenho e análise de pessoas.</w:t>
      </w:r>
    </w:p>
    <w:p w:rsidR="001451D6" w:rsidRPr="00462F68" w:rsidRDefault="001451D6" w:rsidP="007769EB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Grupo 3 — Gamificação corporativa</w:t>
      </w:r>
    </w:p>
    <w:p w:rsidR="001451D6" w:rsidRPr="009574D6" w:rsidRDefault="001451D6" w:rsidP="007769EB">
      <w:pPr>
        <w:rPr>
          <w:rFonts w:ascii="Arial" w:hAnsi="Arial" w:cs="Arial"/>
        </w:rPr>
      </w:pPr>
      <w:r>
        <w:rPr>
          <w:rFonts w:ascii="Arial" w:hAnsi="Arial" w:cs="Arial"/>
        </w:rPr>
        <w:t xml:space="preserve">Baixo/médio Analytics + alta gamificação.</w:t>
      </w:r>
    </w:p>
    <w:p w:rsidR="001451D6" w:rsidRPr="009574D6" w:rsidRDefault="001451D6" w:rsidP="007769EB">
      <w:pPr>
        <w:rPr>
          <w:rFonts w:ascii="Arial" w:hAnsi="Arial" w:cs="Arial"/>
        </w:rPr>
      </w:pPr>
      <w:r>
        <w:rPr>
          <w:rFonts w:ascii="Arial" w:hAnsi="Arial" w:cs="Arial"/>
        </w:rPr>
        <w:t>Foco principal em engajamento, recompensas e reconhecimento.</w:t>
      </w:r>
    </w:p>
    <w:p w:rsidR="001451D6" w:rsidRPr="00462F68" w:rsidRDefault="001451D6" w:rsidP="007769EB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Grupo 4 — DAMA Intelligence</w:t>
      </w:r>
    </w:p>
    <w:p w:rsidR="001451D6" w:rsidRPr="009574D6" w:rsidRDefault="001451D6" w:rsidP="007769EB">
      <w:pPr>
        <w:rPr>
          <w:rFonts w:ascii="Arial" w:hAnsi="Arial" w:cs="Arial"/>
        </w:rPr>
      </w:pPr>
      <w:r>
        <w:rPr>
          <w:rStyle w:val="Forte"/>
          <w:rFonts w:ascii="Arial" w:hAnsi="Arial" w:cs="Arial"/>
        </w:rPr>
        <w:t xml:space="preserve">Alto Analytics + alta gamificação.</w:t>
      </w:r>
    </w:p>
    <w:p w:rsidR="001451D6" w:rsidRPr="009574D6" w:rsidRDefault="001451D6" w:rsidP="001451D6">
      <w:pPr>
        <w:pStyle w:val="NormalWeb"/>
        <w:rPr>
          <w:rFonts w:ascii="Arial" w:hAnsi="Arial" w:cs="Arial"/>
        </w:rPr>
      </w:pPr>
      <w:r>
        <w:rPr>
          <w:rStyle w:val="Forte"/>
          <w:rFonts w:ascii="Arial" w:hAnsi="Arial" w:cs="Arial"/>
        </w:rPr>
        <w:t>Conclusão:</w:t>
      </w:r>
      <w:r>
        <w:rPr>
          <w:rFonts w:ascii="Arial" w:hAnsi="Arial" w:cs="Arial"/>
        </w:rPr>
        <w:t xml:space="preserve"> o posicionamento desejado é criar uma ponte entre dois mercados que normalmente são tratados separadamente: </w:t>
      </w:r>
      <w:r>
        <w:rPr>
          <w:rStyle w:val="Forte"/>
          <w:rFonts w:ascii="Arial" w:hAnsi="Arial" w:cs="Arial"/>
          <w:b w:val="0"/>
        </w:rPr>
        <w:t>gestão baseada em dados e engajamento por gamificação</w:t>
      </w:r>
      <w:r>
        <w:rPr>
          <w:rFonts w:ascii="Arial" w:hAnsi="Arial" w:cs="Arial"/>
          <w:b/>
        </w:rPr>
        <w:t>.</w:t>
      </w:r>
    </w:p>
    <w:p w:rsidR="001451D6" w:rsidRDefault="001451D6" w:rsidP="001451D6">
      <w:pPr>
        <w:rPr>
          <w:rFonts w:ascii="Arial" w:hAnsi="Arial" w:cs="Arial"/>
          <w:sz w:val="24"/>
          <w:szCs w:val="24"/>
        </w:rPr>
      </w:pPr>
    </w:p>
    <w:p w:rsidR="009574D6" w:rsidRDefault="009574D6" w:rsidP="001451D6">
      <w:pPr>
        <w:rPr>
          <w:rFonts w:ascii="Arial" w:hAnsi="Arial" w:cs="Arial"/>
          <w:sz w:val="24"/>
          <w:szCs w:val="24"/>
        </w:rPr>
      </w:pPr>
    </w:p>
    <w:p w:rsidR="009574D6" w:rsidRDefault="009574D6" w:rsidP="001451D6">
      <w:pPr>
        <w:rPr>
          <w:rFonts w:ascii="Arial" w:hAnsi="Arial" w:cs="Arial"/>
          <w:sz w:val="24"/>
          <w:szCs w:val="24"/>
        </w:rPr>
      </w:pPr>
    </w:p>
    <w:p w:rsidR="009574D6" w:rsidRPr="009574D6" w:rsidRDefault="009574D6" w:rsidP="001451D6">
      <w:pPr>
        <w:rPr>
          <w:rFonts w:ascii="Arial" w:hAnsi="Arial" w:cs="Arial"/>
          <w:sz w:val="24"/>
          <w:szCs w:val="24"/>
        </w:rPr>
      </w:pPr>
    </w:p>
    <w:p w:rsidR="003034AD" w:rsidRDefault="003034AD" w:rsidP="001451D6">
      <w:pPr>
        <w:pStyle w:val="Ttulo1"/>
        <w:rPr>
          <w:rFonts w:ascii="Arial" w:hAnsi="Arial" w:cs="Arial"/>
          <w:b/>
          <w:color w:val="auto"/>
          <w:sz w:val="28"/>
          <w:szCs w:val="28"/>
        </w:rPr>
      </w:pPr>
    </w:p>
    <w:p w:rsidR="003034AD" w:rsidRDefault="003034AD" w:rsidP="001451D6">
      <w:pPr>
        <w:pStyle w:val="Ttulo1"/>
        <w:rPr>
          <w:rFonts w:ascii="Arial" w:hAnsi="Arial" w:cs="Arial"/>
          <w:b/>
          <w:color w:val="auto"/>
          <w:sz w:val="28"/>
          <w:szCs w:val="28"/>
        </w:rPr>
      </w:pPr>
    </w:p>
    <w:p w:rsidR="003034AD" w:rsidRDefault="003034AD" w:rsidP="003034AD">
      <w:pPr>
        <w:rPr>
          <w:rFonts w:ascii="Arial" w:hAnsi="Arial" w:cs="Arial"/>
          <w:b/>
          <w:sz w:val="28"/>
          <w:szCs w:val="28"/>
        </w:rPr>
      </w:pPr>
    </w:p>
    <w:p w:rsidR="00462F68" w:rsidRDefault="00462F68" w:rsidP="003034AD">
      <w:pPr>
        <w:rPr>
          <w:rFonts w:ascii="Arial" w:hAnsi="Arial" w:cs="Arial"/>
          <w:b/>
          <w:sz w:val="28"/>
          <w:szCs w:val="28"/>
        </w:rPr>
      </w:pPr>
    </w:p>
    <w:p w:rsidR="00462F68" w:rsidRDefault="00462F68" w:rsidP="003034AD">
      <w:pPr>
        <w:rPr>
          <w:rFonts w:ascii="Arial" w:hAnsi="Arial" w:cs="Arial"/>
          <w:b/>
          <w:sz w:val="28"/>
          <w:szCs w:val="28"/>
        </w:rPr>
      </w:pPr>
    </w:p>
    <w:p w:rsidR="00462F68" w:rsidRDefault="00462F68" w:rsidP="003034AD">
      <w:pPr>
        <w:rPr>
          <w:rFonts w:ascii="Arial" w:hAnsi="Arial" w:cs="Arial"/>
          <w:b/>
          <w:sz w:val="28"/>
          <w:szCs w:val="28"/>
        </w:rPr>
      </w:pPr>
    </w:p>
    <w:p w:rsidR="000F24D8" w:rsidRDefault="000F24D8" w:rsidP="003034AD">
      <w:pPr>
        <w:rPr>
          <w:rFonts w:ascii="Arial" w:hAnsi="Arial" w:cs="Arial"/>
          <w:b/>
          <w:sz w:val="28"/>
          <w:szCs w:val="28"/>
        </w:rPr>
      </w:pPr>
    </w:p>
    <w:p w:rsidR="000F24D8" w:rsidRDefault="000F24D8" w:rsidP="003034AD">
      <w:pPr>
        <w:rPr>
          <w:rFonts w:ascii="Arial" w:hAnsi="Arial" w:cs="Arial"/>
          <w:b/>
          <w:sz w:val="28"/>
          <w:szCs w:val="28"/>
        </w:rPr>
      </w:pPr>
    </w:p>
    <w:p w:rsidR="000F24D8" w:rsidRDefault="000F24D8" w:rsidP="003034AD">
      <w:pPr>
        <w:rPr>
          <w:rFonts w:ascii="Arial" w:hAnsi="Arial" w:cs="Arial"/>
          <w:b/>
          <w:sz w:val="28"/>
          <w:szCs w:val="28"/>
        </w:rPr>
      </w:pPr>
    </w:p>
    <w:p w:rsidR="001451D6" w:rsidRPr="009574D6" w:rsidRDefault="001451D6" w:rsidP="001451D6">
      <w:pPr>
        <w:pStyle w:val="Ttulo1"/>
        <w:rPr>
          <w:rFonts w:ascii="Arial" w:hAnsi="Arial" w:cs="Arial"/>
          <w:b/>
          <w:color w:val="auto"/>
          <w:sz w:val="28"/>
          <w:szCs w:val="28"/>
        </w:rPr>
      </w:pPr>
      <w:bookmarkStart w:id="27" w:name="_Toc239409108"/>
      <w:r>
        <w:rPr>
          <w:rFonts w:ascii="Arial" w:hAnsi="Arial" w:cs="Arial"/>
          <w:b/>
          <w:color w:val="auto"/>
          <w:sz w:val="28"/>
          <w:szCs w:val="28"/>
        </w:rPr>
        <w:lastRenderedPageBreak/>
        <w:t xml:space="preserve">9. Competitive Profile Matrix — CPM</w:t>
      </w:r>
      <w:bookmarkEnd w:id="27"/>
    </w:p>
    <w:p w:rsidR="00462F68" w:rsidRPr="00462F68" w:rsidRDefault="00462F68" w:rsidP="00462F68">
      <w:pPr>
        <w:pStyle w:val="Ttulo3"/>
        <w:rPr>
          <w:rFonts w:ascii="Arial" w:hAnsi="Arial" w:cs="Arial"/>
          <w:sz w:val="24"/>
          <w:szCs w:val="24"/>
        </w:rPr>
      </w:pPr>
      <w:bookmarkStart w:id="28" w:name="_Toc239409109"/>
      <w:r>
        <w:rPr>
          <w:rFonts w:ascii="Arial" w:hAnsi="Arial" w:cs="Arial"/>
          <w:sz w:val="24"/>
          <w:szCs w:val="24"/>
        </w:rPr>
        <w:t>CPM — DAMA Intelligence</w:t>
      </w:r>
      <w:bookmarkEnd w:id="28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8"/>
        <w:gridCol w:w="607"/>
        <w:gridCol w:w="746"/>
        <w:gridCol w:w="746"/>
        <w:gridCol w:w="1623"/>
        <w:gridCol w:w="1623"/>
        <w:gridCol w:w="873"/>
        <w:gridCol w:w="888"/>
      </w:tblGrid>
      <w:tr w:rsidR="00462F68" w:rsidRPr="00462F68" w:rsidTr="00462F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F68" w:rsidRPr="00462F68" w:rsidRDefault="00462F6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Fator crítico</w:t>
            </w:r>
          </w:p>
        </w:tc>
        <w:tc>
          <w:tcPr>
            <w:tcW w:w="699" w:type="dxa"/>
            <w:vAlign w:val="center"/>
            <w:hideMark/>
          </w:tcPr>
          <w:p w:rsidR="00462F68" w:rsidRPr="00462F68" w:rsidRDefault="00462F6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Peso</w:t>
            </w:r>
          </w:p>
        </w:tc>
        <w:tc>
          <w:tcPr>
            <w:tcW w:w="594" w:type="dxa"/>
            <w:vAlign w:val="center"/>
            <w:hideMark/>
          </w:tcPr>
          <w:p w:rsidR="00462F68" w:rsidRPr="00462F68" w:rsidRDefault="00462F6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DAMA Nota</w:t>
            </w:r>
          </w:p>
        </w:tc>
        <w:tc>
          <w:tcPr>
            <w:tcW w:w="0" w:type="auto"/>
            <w:vAlign w:val="center"/>
            <w:hideMark/>
          </w:tcPr>
          <w:p w:rsidR="00462F68" w:rsidRPr="00462F68" w:rsidRDefault="00462F6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DAMA Score</w:t>
            </w:r>
          </w:p>
        </w:tc>
        <w:tc>
          <w:tcPr>
            <w:tcW w:w="0" w:type="auto"/>
            <w:vAlign w:val="center"/>
            <w:hideMark/>
          </w:tcPr>
          <w:p w:rsidR="00462F68" w:rsidRPr="00462F68" w:rsidRDefault="00462F6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Qulture.Rocks Nota</w:t>
            </w:r>
          </w:p>
        </w:tc>
        <w:tc>
          <w:tcPr>
            <w:tcW w:w="0" w:type="auto"/>
            <w:vAlign w:val="center"/>
            <w:hideMark/>
          </w:tcPr>
          <w:p w:rsidR="00462F68" w:rsidRPr="00462F68" w:rsidRDefault="00462F6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Qulture.Rocks Score</w:t>
            </w:r>
          </w:p>
        </w:tc>
        <w:tc>
          <w:tcPr>
            <w:tcW w:w="0" w:type="auto"/>
            <w:vAlign w:val="center"/>
            <w:hideMark/>
          </w:tcPr>
          <w:p w:rsidR="00462F68" w:rsidRPr="00462F68" w:rsidRDefault="00462F6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Sólides Nota</w:t>
            </w:r>
          </w:p>
        </w:tc>
        <w:tc>
          <w:tcPr>
            <w:tcW w:w="0" w:type="auto"/>
            <w:vAlign w:val="center"/>
            <w:hideMark/>
          </w:tcPr>
          <w:p w:rsidR="00462F68" w:rsidRPr="00462F68" w:rsidRDefault="00462F6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Sólides Score</w:t>
            </w:r>
          </w:p>
        </w:tc>
      </w:tr>
      <w:tr w:rsidR="00462F68" w:rsidRPr="00462F68" w:rsidTr="00462F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F68" w:rsidRPr="00462F68" w:rsidRDefault="00462F6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Analytics</w:t>
            </w:r>
          </w:p>
        </w:tc>
        <w:tc>
          <w:tcPr>
            <w:tcW w:w="699" w:type="dxa"/>
            <w:vAlign w:val="center"/>
            <w:hideMark/>
          </w:tcPr>
          <w:p w:rsidR="00462F68" w:rsidRPr="00462F68" w:rsidRDefault="00462F6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0,20</w:t>
            </w:r>
          </w:p>
        </w:tc>
        <w:tc>
          <w:tcPr>
            <w:tcW w:w="594" w:type="dxa"/>
            <w:vAlign w:val="center"/>
            <w:hideMark/>
          </w:tcPr>
          <w:p w:rsidR="00462F68" w:rsidRPr="00462F68" w:rsidRDefault="00462F6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462F68" w:rsidRPr="00462F68" w:rsidRDefault="00462F6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0,80</w:t>
            </w:r>
          </w:p>
        </w:tc>
        <w:tc>
          <w:tcPr>
            <w:tcW w:w="0" w:type="auto"/>
            <w:vAlign w:val="center"/>
            <w:hideMark/>
          </w:tcPr>
          <w:p w:rsidR="00462F68" w:rsidRPr="00462F68" w:rsidRDefault="00462F6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462F68" w:rsidRPr="00462F68" w:rsidRDefault="00462F6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0,80</w:t>
            </w:r>
          </w:p>
        </w:tc>
        <w:tc>
          <w:tcPr>
            <w:tcW w:w="0" w:type="auto"/>
            <w:vAlign w:val="center"/>
            <w:hideMark/>
          </w:tcPr>
          <w:p w:rsidR="00462F68" w:rsidRPr="00462F68" w:rsidRDefault="00462F6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462F68" w:rsidRPr="00462F68" w:rsidRDefault="00462F6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0,80</w:t>
            </w:r>
          </w:p>
        </w:tc>
      </w:tr>
      <w:tr w:rsidR="00462F68" w:rsidRPr="00462F68" w:rsidTr="00462F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F68" w:rsidRPr="00462F68" w:rsidRDefault="00462F6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Gestão de desempenho</w:t>
            </w:r>
          </w:p>
        </w:tc>
        <w:tc>
          <w:tcPr>
            <w:tcW w:w="699" w:type="dxa"/>
            <w:vAlign w:val="center"/>
            <w:hideMark/>
          </w:tcPr>
          <w:p w:rsidR="00462F68" w:rsidRPr="00462F68" w:rsidRDefault="00462F6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0,20</w:t>
            </w:r>
          </w:p>
        </w:tc>
        <w:tc>
          <w:tcPr>
            <w:tcW w:w="594" w:type="dxa"/>
            <w:vAlign w:val="center"/>
            <w:hideMark/>
          </w:tcPr>
          <w:p w:rsidR="00462F68" w:rsidRPr="00462F68" w:rsidRDefault="00462F6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462F68" w:rsidRPr="00462F68" w:rsidRDefault="00462F6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0,60</w:t>
            </w:r>
          </w:p>
        </w:tc>
        <w:tc>
          <w:tcPr>
            <w:tcW w:w="0" w:type="auto"/>
            <w:vAlign w:val="center"/>
            <w:hideMark/>
          </w:tcPr>
          <w:p w:rsidR="00462F68" w:rsidRPr="00462F68" w:rsidRDefault="00462F6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462F68" w:rsidRPr="00462F68" w:rsidRDefault="00462F6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0,80</w:t>
            </w:r>
          </w:p>
        </w:tc>
        <w:tc>
          <w:tcPr>
            <w:tcW w:w="0" w:type="auto"/>
            <w:vAlign w:val="center"/>
            <w:hideMark/>
          </w:tcPr>
          <w:p w:rsidR="00462F68" w:rsidRPr="00462F68" w:rsidRDefault="00462F6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462F68" w:rsidRPr="00462F68" w:rsidRDefault="00462F6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0,80</w:t>
            </w:r>
          </w:p>
        </w:tc>
      </w:tr>
      <w:tr w:rsidR="00462F68" w:rsidRPr="00462F68" w:rsidTr="00462F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F68" w:rsidRPr="00462F68" w:rsidRDefault="00462F6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Gamificação</w:t>
            </w:r>
          </w:p>
        </w:tc>
        <w:tc>
          <w:tcPr>
            <w:tcW w:w="699" w:type="dxa"/>
            <w:vAlign w:val="center"/>
            <w:hideMark/>
          </w:tcPr>
          <w:p w:rsidR="00462F68" w:rsidRPr="00462F68" w:rsidRDefault="00462F6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0,15</w:t>
            </w:r>
          </w:p>
        </w:tc>
        <w:tc>
          <w:tcPr>
            <w:tcW w:w="594" w:type="dxa"/>
            <w:vAlign w:val="center"/>
            <w:hideMark/>
          </w:tcPr>
          <w:p w:rsidR="00462F68" w:rsidRPr="00462F68" w:rsidRDefault="00462F6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462F68" w:rsidRPr="00462F68" w:rsidRDefault="00462F6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0,60</w:t>
            </w:r>
          </w:p>
        </w:tc>
        <w:tc>
          <w:tcPr>
            <w:tcW w:w="0" w:type="auto"/>
            <w:vAlign w:val="center"/>
            <w:hideMark/>
          </w:tcPr>
          <w:p w:rsidR="00462F68" w:rsidRPr="00462F68" w:rsidRDefault="00462F6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462F68" w:rsidRPr="00462F68" w:rsidRDefault="00462F6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0,45</w:t>
            </w:r>
          </w:p>
        </w:tc>
        <w:tc>
          <w:tcPr>
            <w:tcW w:w="0" w:type="auto"/>
            <w:vAlign w:val="center"/>
            <w:hideMark/>
          </w:tcPr>
          <w:p w:rsidR="00462F68" w:rsidRPr="00462F68" w:rsidRDefault="00462F6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462F68" w:rsidRPr="00462F68" w:rsidRDefault="00462F6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0,45</w:t>
            </w:r>
          </w:p>
        </w:tc>
      </w:tr>
      <w:tr w:rsidR="00462F68" w:rsidRPr="00462F68" w:rsidTr="00462F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F68" w:rsidRPr="00462F68" w:rsidRDefault="00462F6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Dashboards</w:t>
            </w:r>
          </w:p>
        </w:tc>
        <w:tc>
          <w:tcPr>
            <w:tcW w:w="699" w:type="dxa"/>
            <w:vAlign w:val="center"/>
            <w:hideMark/>
          </w:tcPr>
          <w:p w:rsidR="00462F68" w:rsidRPr="00462F68" w:rsidRDefault="00462F6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0,15</w:t>
            </w:r>
          </w:p>
        </w:tc>
        <w:tc>
          <w:tcPr>
            <w:tcW w:w="594" w:type="dxa"/>
            <w:vAlign w:val="center"/>
            <w:hideMark/>
          </w:tcPr>
          <w:p w:rsidR="00462F68" w:rsidRPr="00462F68" w:rsidRDefault="00462F6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462F68" w:rsidRPr="00462F68" w:rsidRDefault="00462F6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0,60</w:t>
            </w:r>
          </w:p>
        </w:tc>
        <w:tc>
          <w:tcPr>
            <w:tcW w:w="0" w:type="auto"/>
            <w:vAlign w:val="center"/>
            <w:hideMark/>
          </w:tcPr>
          <w:p w:rsidR="00462F68" w:rsidRPr="00462F68" w:rsidRDefault="00462F6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462F68" w:rsidRPr="00462F68" w:rsidRDefault="00462F6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0,60</w:t>
            </w:r>
          </w:p>
        </w:tc>
        <w:tc>
          <w:tcPr>
            <w:tcW w:w="0" w:type="auto"/>
            <w:vAlign w:val="center"/>
            <w:hideMark/>
          </w:tcPr>
          <w:p w:rsidR="00462F68" w:rsidRPr="00462F68" w:rsidRDefault="00462F6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462F68" w:rsidRPr="00462F68" w:rsidRDefault="00462F6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0,60</w:t>
            </w:r>
          </w:p>
        </w:tc>
      </w:tr>
      <w:tr w:rsidR="00462F68" w:rsidRPr="00462F68" w:rsidTr="00462F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F68" w:rsidRPr="00462F68" w:rsidRDefault="00462F6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IA</w:t>
            </w:r>
          </w:p>
        </w:tc>
        <w:tc>
          <w:tcPr>
            <w:tcW w:w="699" w:type="dxa"/>
            <w:vAlign w:val="center"/>
            <w:hideMark/>
          </w:tcPr>
          <w:p w:rsidR="00462F68" w:rsidRPr="00462F68" w:rsidRDefault="00462F6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0,10</w:t>
            </w:r>
          </w:p>
        </w:tc>
        <w:tc>
          <w:tcPr>
            <w:tcW w:w="594" w:type="dxa"/>
            <w:vAlign w:val="center"/>
            <w:hideMark/>
          </w:tcPr>
          <w:p w:rsidR="00462F68" w:rsidRPr="00462F68" w:rsidRDefault="00462F6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462F68" w:rsidRPr="00462F68" w:rsidRDefault="00462F6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0,30</w:t>
            </w:r>
          </w:p>
        </w:tc>
        <w:tc>
          <w:tcPr>
            <w:tcW w:w="0" w:type="auto"/>
            <w:vAlign w:val="center"/>
            <w:hideMark/>
          </w:tcPr>
          <w:p w:rsidR="00462F68" w:rsidRPr="00462F68" w:rsidRDefault="00462F6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462F68" w:rsidRPr="00462F68" w:rsidRDefault="00462F6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0,40</w:t>
            </w:r>
          </w:p>
        </w:tc>
        <w:tc>
          <w:tcPr>
            <w:tcW w:w="0" w:type="auto"/>
            <w:vAlign w:val="center"/>
            <w:hideMark/>
          </w:tcPr>
          <w:p w:rsidR="00462F68" w:rsidRPr="00462F68" w:rsidRDefault="00462F6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462F68" w:rsidRPr="00462F68" w:rsidRDefault="00462F6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0,40</w:t>
            </w:r>
          </w:p>
        </w:tc>
      </w:tr>
      <w:tr w:rsidR="00462F68" w:rsidRPr="00462F68" w:rsidTr="00462F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F68" w:rsidRPr="00462F68" w:rsidRDefault="00462F6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Integração</w:t>
            </w:r>
          </w:p>
        </w:tc>
        <w:tc>
          <w:tcPr>
            <w:tcW w:w="699" w:type="dxa"/>
            <w:vAlign w:val="center"/>
            <w:hideMark/>
          </w:tcPr>
          <w:p w:rsidR="00462F68" w:rsidRPr="00462F68" w:rsidRDefault="00462F6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0,10</w:t>
            </w:r>
          </w:p>
        </w:tc>
        <w:tc>
          <w:tcPr>
            <w:tcW w:w="594" w:type="dxa"/>
            <w:vAlign w:val="center"/>
            <w:hideMark/>
          </w:tcPr>
          <w:p w:rsidR="00462F68" w:rsidRPr="00462F68" w:rsidRDefault="00462F6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462F68" w:rsidRPr="00462F68" w:rsidRDefault="00462F6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0,40</w:t>
            </w:r>
          </w:p>
        </w:tc>
        <w:tc>
          <w:tcPr>
            <w:tcW w:w="0" w:type="auto"/>
            <w:vAlign w:val="center"/>
            <w:hideMark/>
          </w:tcPr>
          <w:p w:rsidR="00462F68" w:rsidRPr="00462F68" w:rsidRDefault="00462F6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462F68" w:rsidRPr="00462F68" w:rsidRDefault="00462F6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0,40</w:t>
            </w:r>
          </w:p>
        </w:tc>
        <w:tc>
          <w:tcPr>
            <w:tcW w:w="0" w:type="auto"/>
            <w:vAlign w:val="center"/>
            <w:hideMark/>
          </w:tcPr>
          <w:p w:rsidR="00462F68" w:rsidRPr="00462F68" w:rsidRDefault="00462F6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462F68" w:rsidRPr="00462F68" w:rsidRDefault="00462F6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0,40</w:t>
            </w:r>
          </w:p>
        </w:tc>
      </w:tr>
      <w:tr w:rsidR="00462F68" w:rsidRPr="00462F68" w:rsidTr="00462F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F68" w:rsidRPr="00462F68" w:rsidRDefault="00462F6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Facilidade de uso</w:t>
            </w:r>
          </w:p>
        </w:tc>
        <w:tc>
          <w:tcPr>
            <w:tcW w:w="699" w:type="dxa"/>
            <w:vAlign w:val="center"/>
            <w:hideMark/>
          </w:tcPr>
          <w:p w:rsidR="00462F68" w:rsidRPr="00462F68" w:rsidRDefault="00462F6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0,10</w:t>
            </w:r>
          </w:p>
        </w:tc>
        <w:tc>
          <w:tcPr>
            <w:tcW w:w="594" w:type="dxa"/>
            <w:vAlign w:val="center"/>
            <w:hideMark/>
          </w:tcPr>
          <w:p w:rsidR="00462F68" w:rsidRPr="00462F68" w:rsidRDefault="00462F6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462F68" w:rsidRPr="00462F68" w:rsidRDefault="00462F6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0,40</w:t>
            </w:r>
          </w:p>
        </w:tc>
        <w:tc>
          <w:tcPr>
            <w:tcW w:w="0" w:type="auto"/>
            <w:vAlign w:val="center"/>
            <w:hideMark/>
          </w:tcPr>
          <w:p w:rsidR="00462F68" w:rsidRPr="00462F68" w:rsidRDefault="00462F6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462F68" w:rsidRPr="00462F68" w:rsidRDefault="00462F6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0,40</w:t>
            </w:r>
          </w:p>
        </w:tc>
        <w:tc>
          <w:tcPr>
            <w:tcW w:w="0" w:type="auto"/>
            <w:vAlign w:val="center"/>
            <w:hideMark/>
          </w:tcPr>
          <w:p w:rsidR="00462F68" w:rsidRPr="00462F68" w:rsidRDefault="00462F6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462F68" w:rsidRPr="00462F68" w:rsidRDefault="00462F6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0,30</w:t>
            </w:r>
          </w:p>
        </w:tc>
      </w:tr>
      <w:tr w:rsidR="00462F68" w:rsidRPr="00462F68" w:rsidTr="00462F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F68" w:rsidRPr="00462F68" w:rsidRDefault="00462F6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Style w:val="Forte"/>
                <w:rFonts w:ascii="Arial" w:hAnsi="Arial" w:cs="Arial"/>
                <w:sz w:val="24"/>
                <w:szCs w:val="24"/>
              </w:rPr>
              <w:t>TOTAL</w:t>
            </w:r>
          </w:p>
        </w:tc>
        <w:tc>
          <w:tcPr>
            <w:tcW w:w="699" w:type="dxa"/>
            <w:vAlign w:val="center"/>
            <w:hideMark/>
          </w:tcPr>
          <w:p w:rsidR="00462F68" w:rsidRPr="00462F68" w:rsidRDefault="00462F6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Style w:val="Forte"/>
                <w:rFonts w:ascii="Arial" w:hAnsi="Arial" w:cs="Arial"/>
                <w:sz w:val="24"/>
                <w:szCs w:val="24"/>
              </w:rPr>
              <w:t>1,00</w:t>
            </w:r>
          </w:p>
        </w:tc>
        <w:tc>
          <w:tcPr>
            <w:tcW w:w="594" w:type="dxa"/>
            <w:vAlign w:val="center"/>
            <w:hideMark/>
          </w:tcPr>
          <w:p w:rsidR="00462F68" w:rsidRPr="00462F68" w:rsidRDefault="00462F6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462F68" w:rsidRPr="00462F68" w:rsidRDefault="00462F6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Style w:val="Forte"/>
                <w:rFonts w:ascii="Arial" w:hAnsi="Arial" w:cs="Arial"/>
                <w:sz w:val="24"/>
                <w:szCs w:val="24"/>
              </w:rPr>
              <w:t>3,70</w:t>
            </w:r>
          </w:p>
        </w:tc>
        <w:tc>
          <w:tcPr>
            <w:tcW w:w="0" w:type="auto"/>
            <w:vAlign w:val="center"/>
            <w:hideMark/>
          </w:tcPr>
          <w:p w:rsidR="00462F68" w:rsidRPr="00462F68" w:rsidRDefault="00462F6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462F68" w:rsidRPr="00462F68" w:rsidRDefault="00462F6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Style w:val="Forte"/>
                <w:rFonts w:ascii="Arial" w:hAnsi="Arial" w:cs="Arial"/>
                <w:sz w:val="24"/>
                <w:szCs w:val="24"/>
              </w:rPr>
              <w:t>3,85</w:t>
            </w:r>
          </w:p>
        </w:tc>
        <w:tc>
          <w:tcPr>
            <w:tcW w:w="0" w:type="auto"/>
            <w:vAlign w:val="center"/>
            <w:hideMark/>
          </w:tcPr>
          <w:p w:rsidR="00462F68" w:rsidRPr="00462F68" w:rsidRDefault="00462F6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462F68" w:rsidRPr="00462F68" w:rsidRDefault="00462F6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Style w:val="Forte"/>
                <w:rFonts w:ascii="Arial" w:hAnsi="Arial" w:cs="Arial"/>
                <w:sz w:val="24"/>
                <w:szCs w:val="24"/>
              </w:rPr>
              <w:t>3,75</w:t>
            </w:r>
          </w:p>
        </w:tc>
      </w:tr>
    </w:tbl>
    <w:p w:rsidR="00462F68" w:rsidRPr="00462F68" w:rsidRDefault="00462F68" w:rsidP="00462F68">
      <w:pPr>
        <w:pStyle w:val="isselectedend"/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Os resultados mostram que a DAMA apresenta uma pontuação competitiva próxima à de empresas já consolidadas no segmento. A maior oportunidade está justamente nos fatores que fazem parte da proposta central do produto, principalmente </w:t>
      </w:r>
      <w:r>
        <w:rPr>
          <w:rStyle w:val="Forte"/>
          <w:rFonts w:ascii="Arial" w:hAnsi="Arial" w:cs="Arial"/>
          <w:b w:val="0"/>
        </w:rPr>
        <w:t>gamificação, integração entre dados e experiência de uso</w:t>
      </w:r>
      <w:r>
        <w:rPr>
          <w:rFonts w:ascii="Arial" w:hAnsi="Arial" w:cs="Arial"/>
          <w:b/>
        </w:rPr>
        <w:t>.</w:t>
      </w:r>
    </w:p>
    <w:p w:rsidR="00462F68" w:rsidRPr="00462F68" w:rsidRDefault="00462F68" w:rsidP="00462F68">
      <w:pPr>
        <w:pStyle w:val="isselectedend"/>
        <w:rPr>
          <w:rFonts w:ascii="Arial" w:hAnsi="Arial" w:cs="Arial"/>
        </w:rPr>
      </w:pPr>
      <w:r>
        <w:rPr>
          <w:rFonts w:ascii="Arial" w:hAnsi="Arial" w:cs="Arial"/>
        </w:rPr>
        <w:t xml:space="preserve">Ao mesmo tempo, a matriz mostra alguns pontos que ainda precisam ser desenvolvidos. A </w:t>
      </w:r>
      <w:r>
        <w:rPr>
          <w:rStyle w:val="Forte"/>
          <w:rFonts w:ascii="Arial" w:hAnsi="Arial" w:cs="Arial"/>
          <w:b w:val="0"/>
        </w:rPr>
        <w:t>gestão de desempenho e a IA</w:t>
      </w:r>
      <w:r>
        <w:rPr>
          <w:rFonts w:ascii="Arial" w:hAnsi="Arial" w:cs="Arial"/>
        </w:rPr>
        <w:t xml:space="preserve"> são áreas em que empresas como Qulture.Rocks e Sólides possuem maior maturidade e experiência no mercado.</w:t>
      </w:r>
    </w:p>
    <w:p w:rsidR="00462F68" w:rsidRPr="00462F68" w:rsidRDefault="00462F68" w:rsidP="00462F68">
      <w:pPr>
        <w:pStyle w:val="isselectedend"/>
        <w:rPr>
          <w:rFonts w:ascii="Arial" w:hAnsi="Arial" w:cs="Arial"/>
        </w:rPr>
      </w:pPr>
      <w:r>
        <w:rPr>
          <w:rFonts w:ascii="Arial" w:hAnsi="Arial" w:cs="Arial"/>
        </w:rPr>
        <w:t xml:space="preserve">Por isso, a DAMA não precisa tentar superar os concorrentes em todos os aspectos. O mais importante é fortalecer aquilo que torna a proposta diferente: </w:t>
      </w:r>
      <w:r>
        <w:rPr>
          <w:rStyle w:val="Forte"/>
          <w:rFonts w:ascii="Arial" w:hAnsi="Arial" w:cs="Arial"/>
          <w:b w:val="0"/>
        </w:rPr>
        <w:t>usar os dados de desempenho de uma forma mais simples, visual e engajadora</w:t>
      </w:r>
      <w:r>
        <w:rPr>
          <w:rFonts w:ascii="Arial" w:hAnsi="Arial" w:cs="Arial"/>
          <w:b/>
        </w:rPr>
        <w:t>.</w:t>
      </w:r>
    </w:p>
    <w:p w:rsidR="00462F68" w:rsidRPr="00462F68" w:rsidRDefault="00462F68" w:rsidP="00462F68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Assim, a CPM reforça a ideia de que o espaço da DAMA está na união entre </w:t>
      </w:r>
      <w:r>
        <w:rPr>
          <w:rStyle w:val="Forte"/>
          <w:rFonts w:ascii="Arial" w:hAnsi="Arial" w:cs="Arial"/>
          <w:b w:val="0"/>
        </w:rPr>
        <w:t xml:space="preserve">Analytics e gaificação</w:t>
      </w:r>
      <w:r>
        <w:rPr>
          <w:rFonts w:ascii="Arial" w:hAnsi="Arial" w:cs="Arial"/>
        </w:rPr>
        <w:t>, criando uma experiência que pode ser mais interessante tanto para os gestores quanto para os colaboradores.</w:t>
      </w:r>
    </w:p>
    <w:p w:rsidR="001451D6" w:rsidRPr="009574D6" w:rsidRDefault="001451D6" w:rsidP="001451D6">
      <w:pPr>
        <w:pStyle w:val="Ttulo1"/>
        <w:rPr>
          <w:rFonts w:ascii="Arial" w:hAnsi="Arial" w:cs="Arial"/>
          <w:b/>
          <w:color w:val="auto"/>
          <w:sz w:val="28"/>
          <w:szCs w:val="28"/>
        </w:rPr>
      </w:pPr>
      <w:bookmarkStart w:id="29" w:name="_Toc239409110"/>
      <w:r>
        <w:rPr>
          <w:rFonts w:ascii="Arial" w:hAnsi="Arial" w:cs="Arial"/>
          <w:b/>
          <w:color w:val="auto"/>
          <w:sz w:val="28"/>
          <w:szCs w:val="28"/>
        </w:rPr>
        <w:lastRenderedPageBreak/>
        <w:t>10. Diagnóstico Competitivo Final</w:t>
      </w:r>
      <w:bookmarkEnd w:id="29"/>
    </w:p>
    <w:p w:rsidR="00462F68" w:rsidRPr="000F24D8" w:rsidRDefault="00462F68" w:rsidP="00462F68">
      <w:pPr>
        <w:pStyle w:val="NormalWeb"/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A partir da integração das análises realizadas, conclui-se que a </w:t>
      </w:r>
      <w:r>
        <w:rPr>
          <w:rStyle w:val="Forte"/>
          <w:rFonts w:ascii="Arial" w:hAnsi="Arial" w:cs="Arial"/>
          <w:b w:val="0"/>
        </w:rPr>
        <w:t>DAMA Intelligence</w:t>
      </w:r>
      <w:r>
        <w:rPr>
          <w:rFonts w:ascii="Arial" w:hAnsi="Arial" w:cs="Arial"/>
        </w:rPr>
        <w:t xml:space="preserve"> possui potencial de diferenciação no mercado por meio da combinação de</w:t>
      </w:r>
      <w:r>
        <w:rPr>
          <w:rFonts w:ascii="Arial" w:hAnsi="Arial" w:cs="Arial"/>
          <w:b/>
        </w:rPr>
        <w:t xml:space="preserve"> </w:t>
      </w:r>
      <w:r>
        <w:rPr>
          <w:rStyle w:val="Forte"/>
          <w:rFonts w:ascii="Arial" w:hAnsi="Arial" w:cs="Arial"/>
          <w:b w:val="0"/>
        </w:rPr>
        <w:t>Analytics, Gestão de Desempenho e Gamificação</w:t>
      </w:r>
      <w:r>
        <w:rPr>
          <w:rFonts w:ascii="Arial" w:hAnsi="Arial" w:cs="Arial"/>
          <w:b/>
        </w:rPr>
        <w:t>.</w:t>
      </w:r>
    </w:p>
    <w:p w:rsidR="00462F68" w:rsidRPr="00462F68" w:rsidRDefault="00462F68" w:rsidP="00462F68">
      <w:pPr>
        <w:pStyle w:val="Ttulo3"/>
        <w:rPr>
          <w:rFonts w:ascii="Arial" w:hAnsi="Arial" w:cs="Arial"/>
          <w:sz w:val="24"/>
          <w:szCs w:val="24"/>
        </w:rPr>
      </w:pPr>
      <w:bookmarkStart w:id="30" w:name="_Toc239409111"/>
      <w:r>
        <w:rPr>
          <w:rStyle w:val="Forte"/>
          <w:rFonts w:ascii="Arial" w:hAnsi="Arial" w:cs="Arial"/>
          <w:b/>
          <w:bCs/>
          <w:sz w:val="24"/>
          <w:szCs w:val="24"/>
        </w:rPr>
        <w:t>Oportunidades</w:t>
      </w:r>
      <w:bookmarkEnd w:id="30"/>
    </w:p>
    <w:p w:rsidR="00462F68" w:rsidRPr="000F24D8" w:rsidRDefault="00462F68" w:rsidP="00D82987">
      <w:pPr>
        <w:pStyle w:val="NormalWeb"/>
        <w:numPr>
          <w:ilvl w:val="0"/>
          <w:numId w:val="4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Crescimento do uso de </w:t>
      </w:r>
      <w:r>
        <w:rPr>
          <w:rStyle w:val="Forte"/>
          <w:rFonts w:ascii="Arial" w:hAnsi="Arial" w:cs="Arial"/>
          <w:b w:val="0"/>
        </w:rPr>
        <w:t xml:space="preserve">IA e Analytics</w:t>
      </w:r>
      <w:r>
        <w:rPr>
          <w:rFonts w:ascii="Arial" w:hAnsi="Arial" w:cs="Arial"/>
        </w:rPr>
        <w:t xml:space="preserve"> nas organizações;</w:t>
      </w:r>
    </w:p>
    <w:p w:rsidR="00462F68" w:rsidRPr="000F24D8" w:rsidRDefault="00462F68" w:rsidP="00D82987">
      <w:pPr>
        <w:pStyle w:val="NormalWeb"/>
        <w:numPr>
          <w:ilvl w:val="0"/>
          <w:numId w:val="41"/>
        </w:numPr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Busca crescente por </w:t>
      </w:r>
      <w:r>
        <w:rPr>
          <w:rStyle w:val="Forte"/>
          <w:rFonts w:ascii="Arial" w:hAnsi="Arial" w:cs="Arial"/>
          <w:b w:val="0"/>
        </w:rPr>
        <w:t>decisões baseadas em dados</w:t>
      </w:r>
      <w:r>
        <w:rPr>
          <w:rFonts w:ascii="Arial" w:hAnsi="Arial" w:cs="Arial"/>
          <w:b/>
        </w:rPr>
        <w:t>;</w:t>
      </w:r>
    </w:p>
    <w:p w:rsidR="00462F68" w:rsidRPr="000F24D8" w:rsidRDefault="00462F68" w:rsidP="00D82987">
      <w:pPr>
        <w:pStyle w:val="NormalWeb"/>
        <w:numPr>
          <w:ilvl w:val="0"/>
          <w:numId w:val="41"/>
        </w:numPr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Necessidade de aumentar o </w:t>
      </w:r>
      <w:r>
        <w:rPr>
          <w:rStyle w:val="Forte"/>
          <w:rFonts w:ascii="Arial" w:hAnsi="Arial" w:cs="Arial"/>
          <w:b w:val="0"/>
        </w:rPr>
        <w:t>engajamento e a participação dos colaboradores</w:t>
      </w:r>
      <w:r>
        <w:rPr>
          <w:rFonts w:ascii="Arial" w:hAnsi="Arial" w:cs="Arial"/>
          <w:b/>
        </w:rPr>
        <w:t>;</w:t>
      </w:r>
    </w:p>
    <w:p w:rsidR="00462F68" w:rsidRPr="000F24D8" w:rsidRDefault="00462F68" w:rsidP="00D82987">
      <w:pPr>
        <w:pStyle w:val="NormalWeb"/>
        <w:numPr>
          <w:ilvl w:val="0"/>
          <w:numId w:val="41"/>
        </w:numPr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Evolução das soluções de </w:t>
      </w:r>
      <w:r>
        <w:rPr>
          <w:rStyle w:val="Forte"/>
          <w:rFonts w:ascii="Arial" w:hAnsi="Arial" w:cs="Arial"/>
          <w:b w:val="0"/>
        </w:rPr>
        <w:t xml:space="preserve">People Analytics</w:t>
      </w:r>
      <w:r>
        <w:rPr>
          <w:rFonts w:ascii="Arial" w:hAnsi="Arial" w:cs="Arial"/>
          <w:b/>
        </w:rPr>
        <w:t>.</w:t>
      </w:r>
    </w:p>
    <w:p w:rsidR="00462F68" w:rsidRPr="00462F68" w:rsidRDefault="00462F68" w:rsidP="00462F68">
      <w:pPr>
        <w:pStyle w:val="Ttulo3"/>
        <w:rPr>
          <w:rFonts w:ascii="Arial" w:hAnsi="Arial" w:cs="Arial"/>
          <w:sz w:val="24"/>
          <w:szCs w:val="24"/>
        </w:rPr>
      </w:pPr>
      <w:bookmarkStart w:id="31" w:name="_Toc239409112"/>
      <w:r>
        <w:rPr>
          <w:rStyle w:val="Forte"/>
          <w:rFonts w:ascii="Arial" w:hAnsi="Arial" w:cs="Arial"/>
          <w:b/>
          <w:bCs/>
          <w:sz w:val="24"/>
          <w:szCs w:val="24"/>
        </w:rPr>
        <w:t>Ameaças</w:t>
      </w:r>
      <w:bookmarkEnd w:id="31"/>
    </w:p>
    <w:p w:rsidR="00462F68" w:rsidRPr="00462F68" w:rsidRDefault="00462F68" w:rsidP="00D82987">
      <w:pPr>
        <w:pStyle w:val="NormalWeb"/>
        <w:numPr>
          <w:ilvl w:val="0"/>
          <w:numId w:val="4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Presença de </w:t>
      </w:r>
      <w:r>
        <w:rPr>
          <w:rStyle w:val="Forte"/>
          <w:rFonts w:ascii="Arial" w:hAnsi="Arial" w:cs="Arial"/>
          <w:b w:val="0"/>
        </w:rPr>
        <w:t>concorrentes consolidados</w:t>
      </w:r>
      <w:r>
        <w:rPr>
          <w:rFonts w:ascii="Arial" w:hAnsi="Arial" w:cs="Arial"/>
        </w:rPr>
        <w:t xml:space="preserve"> no mercado;</w:t>
      </w:r>
    </w:p>
    <w:p w:rsidR="00462F68" w:rsidRPr="00462F68" w:rsidRDefault="00462F68" w:rsidP="00D82987">
      <w:pPr>
        <w:pStyle w:val="NormalWeb"/>
        <w:numPr>
          <w:ilvl w:val="0"/>
          <w:numId w:val="4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Desenvolvimento de </w:t>
      </w:r>
      <w:r>
        <w:rPr>
          <w:rStyle w:val="Forte"/>
          <w:rFonts w:ascii="Arial" w:hAnsi="Arial" w:cs="Arial"/>
          <w:b w:val="0"/>
        </w:rPr>
        <w:t>soluções internas</w:t>
      </w:r>
      <w:r>
        <w:rPr>
          <w:rFonts w:ascii="Arial" w:hAnsi="Arial" w:cs="Arial"/>
        </w:rPr>
        <w:t xml:space="preserve"> pelas próprias empresas;</w:t>
      </w:r>
    </w:p>
    <w:p w:rsidR="00462F68" w:rsidRPr="00462F68" w:rsidRDefault="00462F68" w:rsidP="00D82987">
      <w:pPr>
        <w:pStyle w:val="NormalWeb"/>
        <w:numPr>
          <w:ilvl w:val="0"/>
          <w:numId w:val="4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Uso de </w:t>
      </w:r>
      <w:r>
        <w:rPr>
          <w:rStyle w:val="Forte"/>
          <w:rFonts w:ascii="Arial" w:hAnsi="Arial" w:cs="Arial"/>
          <w:b w:val="0"/>
        </w:rPr>
        <w:t>planilhas e ferramentas tradicionais de BI</w:t>
      </w:r>
      <w:r>
        <w:rPr>
          <w:rFonts w:ascii="Arial" w:hAnsi="Arial" w:cs="Arial"/>
        </w:rPr>
        <w:t xml:space="preserve"> como alternativas;</w:t>
      </w:r>
    </w:p>
    <w:p w:rsidR="00462F68" w:rsidRPr="00462F68" w:rsidRDefault="00462F68" w:rsidP="00D82987">
      <w:pPr>
        <w:pStyle w:val="NormalWeb"/>
        <w:numPr>
          <w:ilvl w:val="0"/>
          <w:numId w:val="42"/>
        </w:numPr>
        <w:rPr>
          <w:rFonts w:ascii="Arial" w:hAnsi="Arial" w:cs="Arial"/>
        </w:rPr>
      </w:pPr>
      <w:r>
        <w:rPr>
          <w:rStyle w:val="Forte"/>
          <w:rFonts w:ascii="Arial" w:hAnsi="Arial" w:cs="Arial"/>
          <w:b w:val="0"/>
        </w:rPr>
        <w:t>Custos de implementação</w:t>
      </w:r>
      <w:r>
        <w:rPr>
          <w:rFonts w:ascii="Arial" w:hAnsi="Arial" w:cs="Arial"/>
        </w:rPr>
        <w:t xml:space="preserve"> de novas tecnologias;</w:t>
      </w:r>
    </w:p>
    <w:p w:rsidR="00462F68" w:rsidRPr="000F24D8" w:rsidRDefault="00462F68" w:rsidP="00D82987">
      <w:pPr>
        <w:pStyle w:val="NormalWeb"/>
        <w:numPr>
          <w:ilvl w:val="0"/>
          <w:numId w:val="42"/>
        </w:numPr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Questões relacionadas à </w:t>
      </w:r>
      <w:r>
        <w:rPr>
          <w:rStyle w:val="Forte"/>
          <w:rFonts w:ascii="Arial" w:hAnsi="Arial" w:cs="Arial"/>
          <w:b w:val="0"/>
        </w:rPr>
        <w:t>privacidade e proteção dos dados dos colaboradores</w:t>
      </w:r>
      <w:r>
        <w:rPr>
          <w:rFonts w:ascii="Arial" w:hAnsi="Arial" w:cs="Arial"/>
          <w:b/>
        </w:rPr>
        <w:t>.</w:t>
      </w:r>
    </w:p>
    <w:p w:rsidR="00462F68" w:rsidRPr="00462F68" w:rsidRDefault="00462F68" w:rsidP="00462F68">
      <w:pPr>
        <w:pStyle w:val="Ttulo3"/>
        <w:rPr>
          <w:rFonts w:ascii="Arial" w:hAnsi="Arial" w:cs="Arial"/>
          <w:sz w:val="24"/>
          <w:szCs w:val="24"/>
        </w:rPr>
      </w:pPr>
      <w:bookmarkStart w:id="32" w:name="_Toc239409113"/>
      <w:r>
        <w:rPr>
          <w:rStyle w:val="Forte"/>
          <w:rFonts w:ascii="Arial" w:hAnsi="Arial" w:cs="Arial"/>
          <w:b/>
          <w:bCs/>
          <w:sz w:val="24"/>
          <w:szCs w:val="24"/>
        </w:rPr>
        <w:t>Principal vantagem a construir</w:t>
      </w:r>
      <w:bookmarkEnd w:id="32"/>
    </w:p>
    <w:p w:rsidR="00462F68" w:rsidRPr="00462F68" w:rsidRDefault="00462F68" w:rsidP="00462F68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A principal vantagem competitiva a ser desenvolvida pela DAMA Intelligence é a capacidade de </w:t>
      </w:r>
      <w:r>
        <w:rPr>
          <w:rStyle w:val="Forte"/>
          <w:rFonts w:ascii="Arial" w:hAnsi="Arial" w:cs="Arial"/>
          <w:b w:val="0"/>
        </w:rPr>
        <w:t>transformar dados de desempenho em ações e experiências de gamificação</w:t>
      </w:r>
      <w:r>
        <w:rPr>
          <w:rFonts w:ascii="Arial" w:hAnsi="Arial" w:cs="Arial"/>
          <w:b/>
        </w:rPr>
        <w:t xml:space="preserve">, </w:t>
      </w:r>
      <w:r>
        <w:rPr>
          <w:rFonts w:ascii="Arial" w:hAnsi="Arial" w:cs="Arial"/>
        </w:rPr>
        <w:t>incentivando o</w:t>
      </w:r>
      <w:r>
        <w:rPr>
          <w:rFonts w:ascii="Arial" w:hAnsi="Arial" w:cs="Arial"/>
          <w:b/>
        </w:rPr>
        <w:t xml:space="preserve"> </w:t>
      </w:r>
      <w:r>
        <w:rPr>
          <w:rStyle w:val="Forte"/>
          <w:rFonts w:ascii="Arial" w:hAnsi="Arial" w:cs="Arial"/>
          <w:b w:val="0"/>
        </w:rPr>
        <w:t>desenvolvimento, a participação e o engajamento dos colaboradores</w:t>
      </w:r>
      <w:r>
        <w:rPr>
          <w:rFonts w:ascii="Arial" w:hAnsi="Arial" w:cs="Arial"/>
        </w:rPr>
        <w:t>.</w:t>
      </w:r>
    </w:p>
    <w:p w:rsidR="00462F68" w:rsidRPr="00462F68" w:rsidRDefault="00462F68" w:rsidP="00462F68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Dessa forma, a DAMA Intelligence busca se posicionar como uma solução que conecta </w:t>
      </w:r>
      <w:r>
        <w:rPr>
          <w:rStyle w:val="Forte"/>
          <w:rFonts w:ascii="Arial" w:hAnsi="Arial" w:cs="Arial"/>
          <w:b w:val="0"/>
        </w:rPr>
        <w:t>dados, gestão de pessoas e engajamento</w:t>
      </w:r>
      <w:r>
        <w:rPr>
          <w:rFonts w:ascii="Arial" w:hAnsi="Arial" w:cs="Arial"/>
        </w:rPr>
        <w:t xml:space="preserve">, utilizando Analytics e gamificação para tornar a gestão de desempenho mais dinâmica e orientada por dados.</w:t>
      </w:r>
    </w:p>
    <w:p w:rsidR="001451D6" w:rsidRDefault="001451D6" w:rsidP="007B439F">
      <w:pPr>
        <w:pStyle w:val="NormalWeb"/>
        <w:outlineLvl w:val="0"/>
        <w:rPr>
          <w:rFonts w:ascii="Arial" w:hAnsi="Arial" w:cs="Arial"/>
          <w:sz w:val="32"/>
          <w:szCs w:val="32"/>
        </w:rPr>
      </w:pPr>
    </w:p>
    <w:p w:rsidR="007B439F" w:rsidRPr="007B439F" w:rsidRDefault="007B439F" w:rsidP="007B439F">
      <w:pPr>
        <w:pStyle w:val="NormalWeb"/>
        <w:outlineLvl w:val="0"/>
        <w:rPr>
          <w:rFonts w:ascii="Arial" w:hAnsi="Arial" w:cs="Arial"/>
          <w:sz w:val="32"/>
          <w:szCs w:val="32"/>
        </w:rPr>
      </w:pPr>
    </w:p>
    <w:sectPr w:rsidR="007B439F" w:rsidRPr="007B43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73DAD"/>
    <w:multiLevelType w:val="multilevel"/>
    <w:tmpl w:val="8EDAA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E44B4"/>
    <w:multiLevelType w:val="multilevel"/>
    <w:tmpl w:val="C5DE7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C2162"/>
    <w:multiLevelType w:val="multilevel"/>
    <w:tmpl w:val="B652F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6A39D1"/>
    <w:multiLevelType w:val="multilevel"/>
    <w:tmpl w:val="88047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463325"/>
    <w:multiLevelType w:val="multilevel"/>
    <w:tmpl w:val="C5644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446614"/>
    <w:multiLevelType w:val="multilevel"/>
    <w:tmpl w:val="B9906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6656E3"/>
    <w:multiLevelType w:val="multilevel"/>
    <w:tmpl w:val="1264D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200A06"/>
    <w:multiLevelType w:val="multilevel"/>
    <w:tmpl w:val="6B867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2D78DD"/>
    <w:multiLevelType w:val="multilevel"/>
    <w:tmpl w:val="01267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2320BF"/>
    <w:multiLevelType w:val="multilevel"/>
    <w:tmpl w:val="EC004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FB7E59"/>
    <w:multiLevelType w:val="multilevel"/>
    <w:tmpl w:val="01E88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BB2914"/>
    <w:multiLevelType w:val="multilevel"/>
    <w:tmpl w:val="2C2AA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2B430E"/>
    <w:multiLevelType w:val="multilevel"/>
    <w:tmpl w:val="5AFE4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9C4CF3"/>
    <w:multiLevelType w:val="multilevel"/>
    <w:tmpl w:val="ABEAE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6450AE"/>
    <w:multiLevelType w:val="multilevel"/>
    <w:tmpl w:val="F43EB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0E3238"/>
    <w:multiLevelType w:val="multilevel"/>
    <w:tmpl w:val="B048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74499C"/>
    <w:multiLevelType w:val="multilevel"/>
    <w:tmpl w:val="42646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280252"/>
    <w:multiLevelType w:val="multilevel"/>
    <w:tmpl w:val="6D4C6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3966DA"/>
    <w:multiLevelType w:val="multilevel"/>
    <w:tmpl w:val="11C06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0D4F25"/>
    <w:multiLevelType w:val="multilevel"/>
    <w:tmpl w:val="28884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F4685B"/>
    <w:multiLevelType w:val="multilevel"/>
    <w:tmpl w:val="8A487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5A561F"/>
    <w:multiLevelType w:val="multilevel"/>
    <w:tmpl w:val="74488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035CC6"/>
    <w:multiLevelType w:val="multilevel"/>
    <w:tmpl w:val="D1BE0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9B5BD9"/>
    <w:multiLevelType w:val="multilevel"/>
    <w:tmpl w:val="DCD45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860CAF"/>
    <w:multiLevelType w:val="multilevel"/>
    <w:tmpl w:val="B36CE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352E7E"/>
    <w:multiLevelType w:val="multilevel"/>
    <w:tmpl w:val="8C8A1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D41EFF"/>
    <w:multiLevelType w:val="multilevel"/>
    <w:tmpl w:val="8EA0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236BE3"/>
    <w:multiLevelType w:val="multilevel"/>
    <w:tmpl w:val="4E30E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B948BE"/>
    <w:multiLevelType w:val="multilevel"/>
    <w:tmpl w:val="B43CD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7A0F49"/>
    <w:multiLevelType w:val="multilevel"/>
    <w:tmpl w:val="3A02E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537124"/>
    <w:multiLevelType w:val="multilevel"/>
    <w:tmpl w:val="9564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416B10"/>
    <w:multiLevelType w:val="multilevel"/>
    <w:tmpl w:val="21122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96651C"/>
    <w:multiLevelType w:val="multilevel"/>
    <w:tmpl w:val="7F963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0219CE"/>
    <w:multiLevelType w:val="multilevel"/>
    <w:tmpl w:val="67825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430E4A"/>
    <w:multiLevelType w:val="multilevel"/>
    <w:tmpl w:val="E4149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2E3E08"/>
    <w:multiLevelType w:val="multilevel"/>
    <w:tmpl w:val="D0969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E10218"/>
    <w:multiLevelType w:val="multilevel"/>
    <w:tmpl w:val="272E5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737982"/>
    <w:multiLevelType w:val="multilevel"/>
    <w:tmpl w:val="8A24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DE0745"/>
    <w:multiLevelType w:val="multilevel"/>
    <w:tmpl w:val="488CA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3750B1"/>
    <w:multiLevelType w:val="multilevel"/>
    <w:tmpl w:val="B3F66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BC3F13"/>
    <w:multiLevelType w:val="multilevel"/>
    <w:tmpl w:val="FEF4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9E4052"/>
    <w:multiLevelType w:val="multilevel"/>
    <w:tmpl w:val="8200A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9"/>
  </w:num>
  <w:num w:numId="3">
    <w:abstractNumId w:val="38"/>
  </w:num>
  <w:num w:numId="4">
    <w:abstractNumId w:val="4"/>
  </w:num>
  <w:num w:numId="5">
    <w:abstractNumId w:val="36"/>
  </w:num>
  <w:num w:numId="6">
    <w:abstractNumId w:val="23"/>
  </w:num>
  <w:num w:numId="7">
    <w:abstractNumId w:val="24"/>
  </w:num>
  <w:num w:numId="8">
    <w:abstractNumId w:val="5"/>
  </w:num>
  <w:num w:numId="9">
    <w:abstractNumId w:val="12"/>
  </w:num>
  <w:num w:numId="10">
    <w:abstractNumId w:val="18"/>
  </w:num>
  <w:num w:numId="11">
    <w:abstractNumId w:val="32"/>
  </w:num>
  <w:num w:numId="12">
    <w:abstractNumId w:val="21"/>
  </w:num>
  <w:num w:numId="13">
    <w:abstractNumId w:val="2"/>
  </w:num>
  <w:num w:numId="14">
    <w:abstractNumId w:val="20"/>
  </w:num>
  <w:num w:numId="15">
    <w:abstractNumId w:val="30"/>
  </w:num>
  <w:num w:numId="16">
    <w:abstractNumId w:val="26"/>
  </w:num>
  <w:num w:numId="17">
    <w:abstractNumId w:val="39"/>
  </w:num>
  <w:num w:numId="18">
    <w:abstractNumId w:val="35"/>
  </w:num>
  <w:num w:numId="19">
    <w:abstractNumId w:val="41"/>
  </w:num>
  <w:num w:numId="20">
    <w:abstractNumId w:val="3"/>
  </w:num>
  <w:num w:numId="21">
    <w:abstractNumId w:val="19"/>
  </w:num>
  <w:num w:numId="22">
    <w:abstractNumId w:val="11"/>
  </w:num>
  <w:num w:numId="23">
    <w:abstractNumId w:val="1"/>
  </w:num>
  <w:num w:numId="24">
    <w:abstractNumId w:val="33"/>
  </w:num>
  <w:num w:numId="25">
    <w:abstractNumId w:val="31"/>
  </w:num>
  <w:num w:numId="26">
    <w:abstractNumId w:val="14"/>
  </w:num>
  <w:num w:numId="27">
    <w:abstractNumId w:val="25"/>
  </w:num>
  <w:num w:numId="28">
    <w:abstractNumId w:val="27"/>
  </w:num>
  <w:num w:numId="29">
    <w:abstractNumId w:val="22"/>
  </w:num>
  <w:num w:numId="30">
    <w:abstractNumId w:val="16"/>
  </w:num>
  <w:num w:numId="31">
    <w:abstractNumId w:val="13"/>
  </w:num>
  <w:num w:numId="32">
    <w:abstractNumId w:val="34"/>
  </w:num>
  <w:num w:numId="33">
    <w:abstractNumId w:val="37"/>
  </w:num>
  <w:num w:numId="34">
    <w:abstractNumId w:val="7"/>
  </w:num>
  <w:num w:numId="35">
    <w:abstractNumId w:val="28"/>
  </w:num>
  <w:num w:numId="36">
    <w:abstractNumId w:val="15"/>
  </w:num>
  <w:num w:numId="37">
    <w:abstractNumId w:val="40"/>
  </w:num>
  <w:num w:numId="38">
    <w:abstractNumId w:val="10"/>
  </w:num>
  <w:num w:numId="39">
    <w:abstractNumId w:val="6"/>
  </w:num>
  <w:num w:numId="40">
    <w:abstractNumId w:val="17"/>
  </w:num>
  <w:num w:numId="41">
    <w:abstractNumId w:val="29"/>
  </w:num>
  <w:num w:numId="42">
    <w:abstractNumId w:val="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3A1"/>
    <w:rsid w:val="00034694"/>
    <w:rsid w:val="000F24D8"/>
    <w:rsid w:val="001451D6"/>
    <w:rsid w:val="001D582C"/>
    <w:rsid w:val="00231412"/>
    <w:rsid w:val="002B52DC"/>
    <w:rsid w:val="002F6B1D"/>
    <w:rsid w:val="003034AD"/>
    <w:rsid w:val="00311634"/>
    <w:rsid w:val="003C67EE"/>
    <w:rsid w:val="00462F68"/>
    <w:rsid w:val="004B2F29"/>
    <w:rsid w:val="005017CD"/>
    <w:rsid w:val="006406C1"/>
    <w:rsid w:val="007700AD"/>
    <w:rsid w:val="007769EB"/>
    <w:rsid w:val="007960E6"/>
    <w:rsid w:val="007B439F"/>
    <w:rsid w:val="007D0A88"/>
    <w:rsid w:val="008F1F03"/>
    <w:rsid w:val="009574D6"/>
    <w:rsid w:val="00977388"/>
    <w:rsid w:val="00A13B11"/>
    <w:rsid w:val="00B51AC9"/>
    <w:rsid w:val="00C110D1"/>
    <w:rsid w:val="00C71B23"/>
    <w:rsid w:val="00CA1A7B"/>
    <w:rsid w:val="00D7741B"/>
    <w:rsid w:val="00D82987"/>
    <w:rsid w:val="00D97420"/>
    <w:rsid w:val="00E4310B"/>
    <w:rsid w:val="00E743A1"/>
    <w:rsid w:val="00F0202F"/>
    <w:rsid w:val="00F13065"/>
    <w:rsid w:val="00F32EDD"/>
    <w:rsid w:val="00F941AD"/>
    <w:rsid w:val="00FE5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E86195"/>
  <w15:chartTrackingRefBased/>
  <w15:docId w15:val="{74F351F5-7C2C-4EC1-9143-CE415C0F3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743A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har"/>
    <w:uiPriority w:val="9"/>
    <w:qFormat/>
    <w:rsid w:val="00E743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E743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E743A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74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emEspaamento">
    <w:name w:val="No Spacing"/>
    <w:uiPriority w:val="1"/>
    <w:qFormat/>
    <w:rsid w:val="00E743A1"/>
    <w:pPr>
      <w:spacing w:after="0" w:line="240" w:lineRule="auto"/>
    </w:pPr>
  </w:style>
  <w:style w:type="character" w:customStyle="1" w:styleId="Ttulo2Char">
    <w:name w:val="Título 2 Char"/>
    <w:basedOn w:val="Fontepargpadro"/>
    <w:link w:val="Ttulo2"/>
    <w:uiPriority w:val="9"/>
    <w:rsid w:val="00E743A1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E743A1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unhideWhenUsed/>
    <w:rsid w:val="00E743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E743A1"/>
    <w:rPr>
      <w:b/>
      <w:bCs/>
    </w:rPr>
  </w:style>
  <w:style w:type="paragraph" w:styleId="PargrafodaLista">
    <w:name w:val="List Paragraph"/>
    <w:basedOn w:val="Normal"/>
    <w:uiPriority w:val="34"/>
    <w:qFormat/>
    <w:rsid w:val="00E743A1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E743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C110D1"/>
    <w:pPr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C110D1"/>
    <w:pPr>
      <w:spacing w:after="100"/>
    </w:pPr>
  </w:style>
  <w:style w:type="paragraph" w:styleId="Sumrio3">
    <w:name w:val="toc 3"/>
    <w:basedOn w:val="Normal"/>
    <w:next w:val="Normal"/>
    <w:autoRedefine/>
    <w:uiPriority w:val="39"/>
    <w:unhideWhenUsed/>
    <w:rsid w:val="00C110D1"/>
    <w:pPr>
      <w:spacing w:after="100"/>
      <w:ind w:left="440"/>
    </w:pPr>
  </w:style>
  <w:style w:type="character" w:styleId="Hyperlink">
    <w:name w:val="Hyperlink"/>
    <w:basedOn w:val="Fontepargpadro"/>
    <w:uiPriority w:val="99"/>
    <w:unhideWhenUsed/>
    <w:rsid w:val="00C110D1"/>
    <w:rPr>
      <w:color w:val="0563C1" w:themeColor="hyperlink"/>
      <w:u w:val="single"/>
    </w:rPr>
  </w:style>
  <w:style w:type="paragraph" w:customStyle="1" w:styleId="task-list-item">
    <w:name w:val="task-list-item"/>
    <w:basedOn w:val="Normal"/>
    <w:rsid w:val="008F1F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F0202F"/>
    <w:pPr>
      <w:spacing w:after="100"/>
      <w:ind w:left="220"/>
    </w:pPr>
  </w:style>
  <w:style w:type="paragraph" w:customStyle="1" w:styleId="pdq2pgselectionanchorcontainer">
    <w:name w:val="pdq2pg_selectionanchorcontainer"/>
    <w:basedOn w:val="Normal"/>
    <w:rsid w:val="00B51A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z1qcye">
    <w:name w:val="z1qcye"/>
    <w:basedOn w:val="Normal"/>
    <w:rsid w:val="003034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inqyif">
    <w:name w:val="inqyif"/>
    <w:basedOn w:val="Fontepargpadro"/>
    <w:rsid w:val="003034AD"/>
  </w:style>
  <w:style w:type="character" w:styleId="nfase">
    <w:name w:val="Emphasis"/>
    <w:basedOn w:val="Fontepargpadro"/>
    <w:uiPriority w:val="20"/>
    <w:qFormat/>
    <w:rsid w:val="003034AD"/>
    <w:rPr>
      <w:i/>
      <w:iCs/>
    </w:rPr>
  </w:style>
  <w:style w:type="paragraph" w:customStyle="1" w:styleId="isselectedend">
    <w:name w:val="isselectedend"/>
    <w:basedOn w:val="Normal"/>
    <w:rsid w:val="00462F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7994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2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9487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2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39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77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5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7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4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30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54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59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407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7297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718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7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6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2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4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18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7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5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9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02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5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46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60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50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2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6878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32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9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1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03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41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14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8759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64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1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76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8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0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6776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8748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023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62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1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48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1595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96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4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qsoft.com.br/google-partner-oficial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2E5C21-9F9D-4B74-8A06-25042EA8D5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30</Pages>
  <Words>5413</Words>
  <Characters>29235</Characters>
  <Application>Microsoft Office Word</Application>
  <DocSecurity>0</DocSecurity>
  <Lines>243</Lines>
  <Paragraphs>69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LUIZA PROENCA GALVAO</dc:creator>
  <cp:keywords/>
  <dc:description/>
  <cp:lastModifiedBy>ANA LUIZA PROENCA GALVAO</cp:lastModifiedBy>
  <cp:revision>3</cp:revision>
  <dcterms:created xsi:type="dcterms:W3CDTF">2026-09-04T13:26:00Z</dcterms:created>
  <dcterms:modified xsi:type="dcterms:W3CDTF">2026-09-04T15:25:00Z</dcterms:modified>
</cp:coreProperties>
</file>