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Director de Proyecto</w:t>
      </w:r>
    </w:p>
    <w:p>
      <w:r>
        <w:rPr>
          <w:b w:val="0"/>
          <w:i w:val="0"/>
          <w:color w:val="555F78"/>
          <w:sz w:val="25"/>
        </w:rPr>
        <w:t>Entregar el corredor con el estándar de 50 años, en plazo y en costo, cuidando el costo de todo su ciclo de vida y no sólo el de la obra.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Dirección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Dirección general de la empresa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Estructura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 por proyecto, compartida entre frentes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día, con guardia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$230,000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30</w:t>
            </w:r>
            <w:r>
              <w:rPr>
                <w:b w:val="0"/>
                <w:i w:val="0"/>
                <w:sz w:val="19"/>
              </w:rPr>
              <w:t xml:space="preserve"> % del sueldo anual · </w:t>
            </w:r>
            <w:r>
              <w:rPr>
                <w:rStyle w:val="M_var"/>
                <w:b w:val="0"/>
                <w:i w:val="0"/>
                <w:sz w:val="19"/>
              </w:rPr>
              <w:t>$828,000</w:t>
            </w:r>
            <w:r>
              <w:rPr>
                <w:b w:val="0"/>
                <w:i w:val="0"/>
                <w:sz w:val="19"/>
              </w:rPr>
              <w:t xml:space="preserve"> al año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Km-carril aceptados contra programa</w:t>
            </w:r>
            <w:r>
              <w:rPr>
                <w:b w:val="0"/>
                <w:i w:val="0"/>
                <w:sz w:val="19"/>
              </w:rPr>
              <w:t xml:space="preserve"> · 100 % del programa trimestral, con cero desviaciones sin firma y núcleos, IRI y permeabilidad dentro de especificación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Director de Proyecto</w:t>
      </w:r>
      <w:r>
        <w:rPr>
          <w:b w:val="0"/>
          <w:i w:val="0"/>
        </w:rPr>
        <w:t>, existe para esto: entregar el corredor con el estándar de 50 años, en plazo y en costo, cuidando el costo de todo su ciclo de vida y no sólo el de la obra.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Entregar el corredor con el estándar de 50 años, en plazo y en costo, cuidando el costo de todo su ciclo de vida y no sólo el de la obra.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único que reanuda un colado detenido y el único que autoriza, por escrito, una desviación de la especificación. Si este puesto falla, el organigrama entero se desactiva desde arriba.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costo total del ciclo de vida del corredor, no sólo el costo de obra.</w:t>
      </w:r>
    </w:p>
    <w:p>
      <w:pPr>
        <w:pStyle w:val="ListBullet"/>
      </w:pPr>
      <w:r>
        <w:rPr>
          <w:b w:val="0"/>
          <w:i w:val="0"/>
        </w:rPr>
        <w:t>El programa general: frentes, colchones, movilización y liberaciones.</w:t>
      </w:r>
    </w:p>
    <w:p>
      <w:pPr>
        <w:pStyle w:val="ListBullet"/>
      </w:pPr>
      <w:r>
        <w:rPr>
          <w:b w:val="0"/>
          <w:i w:val="0"/>
        </w:rPr>
        <w:t>El equilibrio entre Producción, Calidad, Logística y Soporte: que ninguna línea se coma a otra.</w:t>
      </w:r>
    </w:p>
    <w:p>
      <w:pPr>
        <w:pStyle w:val="ListBullet"/>
      </w:pPr>
      <w:r>
        <w:rPr>
          <w:b w:val="0"/>
          <w:i w:val="0"/>
        </w:rPr>
        <w:t>La relación con el cliente, la supervisión independiente y las dependencias.</w:t>
      </w:r>
    </w:p>
    <w:p>
      <w:pPr>
        <w:pStyle w:val="ListBullet"/>
      </w:pPr>
      <w:r>
        <w:rPr>
          <w:b w:val="0"/>
          <w:i w:val="0"/>
        </w:rPr>
        <w:t>La seguridad de todas las personas del proyecto.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Reanudar un colado detenido por Calidad o por Seguridad, dejando por escrito qué cambió.</w:t>
      </w:r>
    </w:p>
    <w:p>
      <w:pPr>
        <w:pStyle w:val="ListBullet"/>
      </w:pPr>
      <w:r>
        <w:rPr>
          <w:b w:val="0"/>
          <w:i w:val="0"/>
        </w:rPr>
        <w:t>Autorizar por escrito cualquier desviación de la especificación, con su justificación técnica.</w:t>
      </w:r>
    </w:p>
    <w:p>
      <w:pPr>
        <w:pStyle w:val="ListBullet"/>
      </w:pPr>
      <w:r>
        <w:rPr>
          <w:b w:val="0"/>
          <w:i w:val="0"/>
        </w:rPr>
        <w:t>Contratar y remover a gerentes y jefes; aprobar compras mayores dentro del presupuesto.</w:t>
      </w:r>
    </w:p>
    <w:p>
      <w:pPr>
        <w:pStyle w:val="ListBullet"/>
      </w:pPr>
      <w:r>
        <w:rPr>
          <w:b w:val="0"/>
          <w:i w:val="0"/>
        </w:rPr>
        <w:t>No le toca: detener a Calidad para cumplir el programa, ni aceptar un precio por debajo del piso.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12 años o más en construcción carretera, con al menos un corredor completo de pavimento rígido dirigido de principio a fin.</w:t>
      </w:r>
    </w:p>
    <w:p>
      <w:pPr>
        <w:pStyle w:val="ListBullet"/>
      </w:pPr>
      <w:r>
        <w:rPr>
          <w:b w:val="0"/>
          <w:i w:val="0"/>
        </w:rPr>
        <w:t>Haber vivido un proyecto que se complicó (atrasos, fallas de calidad, conflictos con el cliente) y saber contar qué hizo.</w:t>
      </w:r>
    </w:p>
    <w:p>
      <w:pPr>
        <w:pStyle w:val="ListBullet"/>
      </w:pPr>
      <w:r>
        <w:rPr>
          <w:b w:val="0"/>
          <w:i w:val="0"/>
        </w:rPr>
        <w:t>Manejo de presupuestos de más de mil millones de pesos y de equipos de más de 100 personas.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civil titulada; maestría en construcción, vías terrestres o administración de proyectos deseable.</w:t>
      </w:r>
    </w:p>
    <w:p>
      <w:pPr>
        <w:pStyle w:val="ListBullet"/>
      </w:pPr>
      <w:r>
        <w:rPr>
          <w:b w:val="0"/>
          <w:i w:val="0"/>
        </w:rPr>
        <w:t>Deseable: certificación en dirección de proyectos y conocimiento de contratos de obra pública y APP.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Pregunta "¿por qué?" antes de preguntar "¿cuánto nos costó?" cuando Calidad detiene el colado.</w:t>
      </w:r>
    </w:p>
    <w:p>
      <w:pPr>
        <w:pStyle w:val="ListBullet"/>
      </w:pPr>
      <w:r>
        <w:rPr>
          <w:b w:val="0"/>
          <w:i w:val="0"/>
        </w:rPr>
        <w:t>Decide con datos del tablero, no con la última persona que habló.</w:t>
      </w:r>
    </w:p>
    <w:p>
      <w:pPr>
        <w:pStyle w:val="ListBullet"/>
      </w:pPr>
      <w:r>
        <w:rPr>
          <w:b w:val="0"/>
          <w:i w:val="0"/>
        </w:rPr>
        <w:t>Sostiene un "no" frente al cliente, a la presión política o a su propio equipo cuando la especificación está en juego.</w:t>
      </w:r>
    </w:p>
    <w:p>
      <w:pPr>
        <w:pStyle w:val="ListBullet"/>
      </w:pPr>
      <w:r>
        <w:rPr>
          <w:b w:val="0"/>
          <w:i w:val="0"/>
        </w:rPr>
        <w:t>Da crédito hacia abajo y responsabilidad hacia arriba.</w:t>
      </w:r>
    </w:p>
    <w:p>
      <w:pPr>
        <w:pStyle w:val="ListBullet"/>
      </w:pPr>
      <w:r>
        <w:rPr>
          <w:b w:val="0"/>
          <w:i w:val="0"/>
        </w:rPr>
        <w:t>Está en el frente de noche al menos dos veces por semana, sin avisar.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obras "entregadas antes de tiempo" sin mencionar cómo quedaron a los cinco años.</w:t>
      </w:r>
    </w:p>
    <w:p>
      <w:pPr>
        <w:pStyle w:val="ListBullet"/>
      </w:pPr>
      <w:r>
        <w:rPr>
          <w:b w:val="0"/>
          <w:i w:val="0"/>
        </w:rPr>
        <w:t>Ve a Calidad como un freno que hay que administrar.</w:t>
      </w:r>
    </w:p>
    <w:p>
      <w:pPr>
        <w:pStyle w:val="ListBullet"/>
      </w:pPr>
      <w:r>
        <w:rPr>
          <w:b w:val="0"/>
          <w:i w:val="0"/>
        </w:rPr>
        <w:t>No puede nombrar un error propio ni lo que aprendió de él.</w:t>
      </w:r>
    </w:p>
    <w:p>
      <w:pPr>
        <w:pStyle w:val="ListBullet"/>
      </w:pPr>
      <w:r>
        <w:rPr>
          <w:b w:val="0"/>
          <w:i w:val="0"/>
        </w:rPr>
        <w:t>Habla de metros y presupuesto, nunca de drenaje, curado o agua añadida.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Cuénteme de un colado que usted detuvo o que le detuvieron. ¿Qué pasó después?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respaldó la detención, entendió la causa y cambió algo en el proceso, no que buscó un culpable.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cliente pide acelerar 30 % el programa.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acelera clonando frentes y liberando derecho de vía, nunca apretando un solo tren ni recortando curado.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Le ofrecen bajar la losa de 27 a 24 cm para cerrar el contrato. ¿Qué responde?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el espesor se ajusta por tránsito con ingeniería; el drenaje, el suelo, el agua/cemento y el curado no se negocian nunca.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¿Cómo mide si un frente va a pararse la próxima semana?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Colchones de los frentes previos y kilómetros liberados por delante.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Caso escrito de 2 horas: se le entrega el tablero de una semana real con un colchón cayendo, dos camiones rechazados y un predio sin liberar. Debe decidir qué hace el lunes, a quién llama y qué deja por escrito. Se evalúa con el Gerente de calidad presente.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 con las cuatro líneas y el tablero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Liberaciones, cliente, compras mayores y visitas a frentes de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 cómo se armó la noche; resuelve lo que ninguna línea puede resolver sola.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Noche (2 por semana)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Recorre el tren sin avisar; habla con operadores y laboratoristas.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Lunes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las dos semanas que vienen: colchones, liberaciones y mantenimiento mayor.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especificación completa de 50 años y el porqué de cada requisito; el orden para recortar si no alcanza el presupuesto (se recorta desde abajo, nunca el drenaje ni el agua/cemento).</w:t>
      </w:r>
    </w:p>
    <w:p>
      <w:pPr>
        <w:pStyle w:val="ListBullet"/>
      </w:pPr>
      <w:r>
        <w:rPr>
          <w:b w:val="0"/>
          <w:i w:val="0"/>
        </w:rPr>
        <w:t>Contratos de obra pública, APP y conservación por disponibilidad: pago por desempeño, descuentos automáticos, indexación y ventana de revisión cada 5 años.</w:t>
      </w:r>
    </w:p>
    <w:p>
      <w:pPr>
        <w:pStyle w:val="ListBullet"/>
      </w:pPr>
      <w:r>
        <w:rPr>
          <w:b w:val="0"/>
          <w:i w:val="0"/>
        </w:rPr>
        <w:t>El cotizador del proyecto: precio, piso de precio, capital de trabajo y anualidad de conservación.</w:t>
      </w:r>
    </w:p>
    <w:p>
      <w:pPr>
        <w:pStyle w:val="ListBullet"/>
      </w:pPr>
      <w:r>
        <w:rPr>
          <w:b w:val="0"/>
          <w:i w:val="0"/>
        </w:rPr>
        <w:t>La aritmética de la obra: 2,270 m³ por km, 227 m³/h, un camión cada 2 minutos.</w:t>
      </w:r>
    </w:p>
    <w:p>
      <w:pPr>
        <w:pStyle w:val="ListBullet"/>
      </w:pPr>
      <w:r>
        <w:rPr>
          <w:b w:val="0"/>
          <w:i w:val="0"/>
        </w:rPr>
        <w:t>Las seis cosas que detienen el tren y la séptima (el predio sin liberar).</w:t>
      </w:r>
    </w:p>
    <w:p>
      <w:pPr>
        <w:pStyle w:val="ListBullet"/>
      </w:pPr>
      <w:r>
        <w:rPr>
          <w:b w:val="0"/>
          <w:i w:val="0"/>
        </w:rPr>
        <w:t>Cómo se estructura el variable de cada línea y el candado de calidad.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500 km-carril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lo que cuela un frente al año (1 km de 2 carriles por noche, 250 noches)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20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derecho de vía liberado siempre por delante; bajo 10 km se levanta la alarma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colchón mínimo de cada frente sobre el siguiente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del presupuesto a supervisión independiente y laboratorio con autoridad de rechazo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 la producción del día se pierde con una hora de paro del tren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Reanudar un colado sin entender por qué se detuvo.</w:t>
      </w:r>
    </w:p>
    <w:p>
      <w:pPr>
        <w:pStyle w:val="ListBullet"/>
      </w:pPr>
      <w:r>
        <w:rPr>
          <w:b w:val="0"/>
          <w:i w:val="0"/>
        </w:rPr>
        <w:t>Firmar un precio por debajo del piso "para no perder el contrato".</w:t>
      </w:r>
    </w:p>
    <w:p>
      <w:pPr>
        <w:pStyle w:val="ListBullet"/>
      </w:pPr>
      <w:r>
        <w:rPr>
          <w:b w:val="0"/>
          <w:i w:val="0"/>
        </w:rPr>
        <w:t>Dejar que Calidad reporte a Producción, aunque sea de palabra.</w:t>
      </w:r>
    </w:p>
    <w:p>
      <w:pPr>
        <w:pStyle w:val="ListBullet"/>
      </w:pPr>
      <w:r>
        <w:rPr>
          <w:b w:val="0"/>
          <w:i w:val="0"/>
        </w:rPr>
        <w:t>Comprar flotilla sin tres años de volumen contratado.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Lectura completa de la especificación y del modelo de negocio; recorrido de todos los frentes y del tramo de prueba con el Gerente de calidad.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Una noche completa en cada puesto crítico del tren (planta, despacho, laboratorio, pavimentadora). Revisión del contrato con el área jurídica y del cotizador con administración.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Dirige la evaluación de las tres variantes y la decisión de cuál se escala, con datos del laboratorio.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Revisión trimestral con la dirección general: tablero, margen, gente y cliente.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Taller de tecnología del concreto para pavimentos (con el Gerente de calidad).</w:t>
      </w:r>
    </w:p>
    <w:p>
      <w:pPr>
        <w:pStyle w:val="ListBullet"/>
      </w:pPr>
      <w:r>
        <w:rPr>
          <w:b w:val="0"/>
          <w:i w:val="0"/>
        </w:rPr>
        <w:t>Actualización en contratos de obra pública y APP.</w:t>
      </w:r>
    </w:p>
    <w:p>
      <w:pPr>
        <w:pStyle w:val="ListBullet"/>
      </w:pPr>
      <w:r>
        <w:rPr>
          <w:b w:val="0"/>
          <w:i w:val="0"/>
        </w:rPr>
        <w:t>Liderazgo de equipos en turno nocturno y seguridad en frentes abiertos al tránsito.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tiene que quedar escrito antes de reanudar un colado detenido?</w:t>
      </w:r>
    </w:p>
    <w:p>
      <w:r>
        <w:rPr>
          <w:b w:val="0"/>
          <w:i w:val="0"/>
        </w:rPr>
        <w:t>☐  7. ¿Qué indicador avisa con días de anticipación que un frente se va a parar?</w:t>
      </w:r>
    </w:p>
    <w:p>
      <w:r>
        <w:rPr>
          <w:b w:val="0"/>
          <w:i w:val="0"/>
        </w:rPr>
        <w:t>☐  8. ¿Qué se recorta primero si no alcanza el presupuesto, y qué nunca?</w:t>
      </w:r>
    </w:p>
    <w:p>
      <w:r>
        <w:rPr>
          <w:b w:val="0"/>
          <w:i w:val="0"/>
        </w:rPr>
        <w:t>☐  9. ¿Cuál es el piso de precio del corredor y de dónde sale?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Dirección de varios corredores o de la línea de conservación por disponibilidad de la empresa.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Km-carril aceptados contra programa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100 % del programa trimestral, con cero desviaciones sin firma y núcleos, IRI y permeabilidad dentro de especificación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Ingeniero de datos cruza metros colados con la aceptación de Calidad en el tablero; lo revisa la Dirección general cada mes y a fondo cada trimestre.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Menos del 90 % del programa aceptado en un trimestre, o una sola desviación encontrada sin firma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Avance contra programa sin tocar los colchones mínimos.</w:t>
      </w:r>
    </w:p>
    <w:p>
      <w:pPr>
        <w:pStyle w:val="ListBullet"/>
      </w:pPr>
      <w:r>
        <w:rPr>
          <w:b w:val="0"/>
          <w:i w:val="0"/>
        </w:rPr>
        <w:t>Cero desviaciones sin firma; núcleos, IRI y permeabilidad dentro de especificación.</w:t>
      </w:r>
    </w:p>
    <w:p>
      <w:pPr>
        <w:pStyle w:val="ListBullet"/>
      </w:pPr>
      <w:r>
        <w:rPr>
          <w:b w:val="0"/>
          <w:i w:val="0"/>
        </w:rPr>
        <w:t>Margen del proyecto contra presupuesto.</w:t>
      </w:r>
    </w:p>
    <w:p>
      <w:pPr>
        <w:pStyle w:val="ListBullet"/>
      </w:pPr>
      <w:r>
        <w:rPr>
          <w:b w:val="0"/>
          <w:i w:val="0"/>
        </w:rPr>
        <w:t>Cero accidentes graves.</w:t>
      </w:r>
    </w:p>
    <w:p>
      <w:pPr>
        <w:pStyle w:val="ListBullet"/>
      </w:pPr>
      <w:r>
        <w:rPr>
          <w:b w:val="0"/>
          <w:i w:val="0"/>
        </w:rPr>
        <w:t>A los años 2 y 5: suavidad, agrietamiento y drenes del tramo entregado.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$230,000</w:t>
      </w:r>
      <w:r>
        <w:rPr>
          <w:b w:val="0"/>
          <w:i w:val="0"/>
        </w:rPr>
        <w:t xml:space="preserve"> (</w:t>
      </w:r>
      <w:r>
        <w:rPr>
          <w:rStyle w:val="M_anual"/>
          <w:b w:val="0"/>
          <w:i w:val="0"/>
        </w:rPr>
        <w:t>$2,760,000</w:t>
      </w:r>
      <w:r>
        <w:rPr>
          <w:b w:val="0"/>
          <w:i w:val="0"/>
        </w:rPr>
        <w:t xml:space="preserve"> al año), más prestaciones de ley desde el primer día. Variable meta: </w:t>
      </w:r>
      <w:r>
        <w:rPr>
          <w:rStyle w:val="M_varp"/>
          <w:b/>
          <w:i w:val="0"/>
        </w:rPr>
        <w:t>30</w:t>
      </w:r>
      <w:r>
        <w:rPr>
          <w:b/>
          <w:i w:val="0"/>
        </w:rPr>
        <w:t xml:space="preserve"> % del sueldo anual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$828,000</w:t>
      </w:r>
      <w:r>
        <w:rPr>
          <w:b w:val="0"/>
          <w:i w:val="0"/>
        </w:rPr>
        <w:t xml:space="preserve">); con la meta cumplida, tu compensación del año suma </w:t>
      </w:r>
      <w:r>
        <w:rPr>
          <w:rStyle w:val="M_total"/>
          <w:b/>
          <w:i w:val="0"/>
        </w:rPr>
        <w:t>$3,588,000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año, pagado en tres partes.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entregar el tramo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año 2, si el tramo cumple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año 5, si el tramo sigue cumpliendo la garantía (suavidad, agrietamiento, drenes)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Cobras cuando la carretera demuestra que dura.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(menos del 90 % del programa aceptado en un trimestre, o una sola desviación encontrada sin firma),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Director de Proyecto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Reanudar un colado detenido por Calidad o por Seguridad sin dejar por escrito la causa y qué cambió.</w:t>
      </w:r>
    </w:p>
    <w:p>
      <w:pPr>
        <w:pStyle w:val="ListBullet"/>
      </w:pPr>
      <w:r>
        <w:rPr>
          <w:b w:val="0"/>
          <w:i w:val="0"/>
        </w:rPr>
        <w:t>Autorizar de palabra, o permitir que se aplique sin su firma, una desviación de la especificación (espesor, agua/cementante, curado o drenaje).</w:t>
      </w:r>
    </w:p>
    <w:p>
      <w:pPr>
        <w:pStyle w:val="ListBullet"/>
      </w:pPr>
      <w:r>
        <w:rPr>
          <w:b w:val="0"/>
          <w:i w:val="0"/>
        </w:rPr>
        <w:t>Ordenar o consentir que se cambie un dato del tablero, un ensayo o un reporte al cliente para que el avance o la calidad "se vean mejor".</w:t>
      </w:r>
    </w:p>
    <w:p>
      <w:pPr>
        <w:pStyle w:val="ListBullet"/>
      </w:pPr>
      <w:r>
        <w:rPr>
          <w:b w:val="0"/>
          <w:i w:val="0"/>
        </w:rPr>
        <w:t>Remover, castigar o presionar al Gerente de calidad, a un laboratorista o a Seguridad por haber detenido el trabajo.</w:t>
      </w:r>
    </w:p>
    <w:p>
      <w:pPr>
        <w:pStyle w:val="ListBullet"/>
      </w:pPr>
      <w:r>
        <w:rPr>
          <w:b w:val="0"/>
          <w:i w:val="0"/>
        </w:rPr>
        <w:t>Firmar un contrato o un precio por debajo del piso del cotizador sin la autorización escrita de la Dirección general.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Director de Proyecto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Director de Proyecto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Dirección general de la empresa</w:t>
      </w:r>
      <w:r>
        <w:rPr>
          <w:b w:val="0"/>
          <w:i w:val="0"/>
        </w:rPr>
        <w:t>, en el turno día, con guardia.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$230,000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30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del sueldo anual (</w:t>
      </w:r>
      <w:r>
        <w:rPr>
          <w:rStyle w:val="M_var"/>
          <w:b w:val="0"/>
          <w:i w:val="0"/>
        </w:rPr>
        <w:t>$828,000</w:t>
      </w:r>
      <w:r>
        <w:rPr>
          <w:b w:val="0"/>
          <w:i w:val="0"/>
        </w:rPr>
        <w:t>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Km-carril aceptados contra programa</w:t>
      </w:r>
      <w:r>
        <w:rPr>
          <w:b w:val="0"/>
          <w:i w:val="0"/>
        </w:rPr>
        <w:t>, con meta de 100 % del programa trimestral, con cero desviaciones sin firma y núcleos, IRI y permeabilidad dentro de especificación,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Director de Proyecto · Sueldo mensual bruto: </w:t>
      </w:r>
      <w:r>
        <w:rPr>
          <w:rStyle w:val="M_base"/>
          <w:b w:val="0"/>
          <w:i w:val="0"/>
          <w:color w:val="555F78"/>
          <w:sz w:val="17"/>
        </w:rPr>
        <w:t>$230,000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30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Director de Proyecto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Director de Proyecto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