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Cabo de base</w:t>
      </w:r>
    </w:p>
    <w:p>
      <w:r>
        <w:rPr>
          <w:b w:val="0"/>
          <w:i w:val="0"/>
          <w:color w:val="555F78"/>
          <w:sz w:val="25"/>
        </w:rPr>
        <w:t>Entregar cada día 1 km de base de concreto pobre de 20 cm, compactada, pareja y curada, con su interfaz bituminosa de 4–6 cm encima, lista para que el acero y el tren trabajen sobre ella.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Superintendente de frente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Frente 3 · Base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$26,000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15 % · $3,900 al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Cabo de base</w:t>
      </w:r>
      <w:r>
        <w:rPr>
          <w:b w:val="0"/>
          <w:i w:val="0"/>
        </w:rPr>
        <w:t>, existe para esto: entregar cada día 1 km de base de concreto pobre de 20 cm, compactada, pareja y curada, con su interfaz bituminosa de 4–6 cm encima, lista para que el acero y el tren trabajen sobre ella.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Entregar cada día 1 km de base de concreto pobre de 20 cm, compactada, pareja y curada, con su interfaz bituminosa de 4–6 cm encima, lista para que el acero y el tren trabajen sobre ella.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La base es lo que el agua no lava y la interfaz es lo que deja a la losa encogerse sin agrietarse: el detalle que casi nadie pone en México. Si la base queda desigual, el tren no puede corregirlo; si la interfaz falta o se ensucia, la losa se agrieta en sus primeros días.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avance diario de la base y la interfaz, y los días de colchón sobre el colado, medidos cada tarde.</w:t>
      </w:r>
    </w:p>
    <w:p>
      <w:pPr>
        <w:pStyle w:val="ListBullet"/>
      </w:pPr>
      <w:r>
        <w:rPr>
          <w:b w:val="0"/>
          <w:i w:val="0"/>
        </w:rPr>
        <w:t>El espesor, la compactación y la regularidad de la base: que no haya zonas flojas ni escalones.</w:t>
      </w:r>
    </w:p>
    <w:p>
      <w:pPr>
        <w:pStyle w:val="ListBullet"/>
      </w:pPr>
      <w:r>
        <w:rPr>
          <w:b w:val="0"/>
          <w:i w:val="0"/>
        </w:rPr>
        <w:t>Que el concreto pobre se tienda y compacte a tiempo, antes de que empiece a fraguar.</w:t>
      </w:r>
    </w:p>
    <w:p>
      <w:pPr>
        <w:pStyle w:val="ListBullet"/>
      </w:pPr>
      <w:r>
        <w:rPr>
          <w:b w:val="0"/>
          <w:i w:val="0"/>
        </w:rPr>
        <w:t>El curado húmedo de la base hasta que recibe la interfaz.</w:t>
      </w:r>
    </w:p>
    <w:p>
      <w:pPr>
        <w:pStyle w:val="ListBullet"/>
      </w:pPr>
      <w:r>
        <w:rPr>
          <w:b w:val="0"/>
          <w:i w:val="0"/>
        </w:rPr>
        <w:t>Una interfaz completa, a su espesor y limpia: sin polvo, lodo ni tráfico de obra encima.</w:t>
      </w:r>
    </w:p>
    <w:p>
      <w:pPr>
        <w:pStyle w:val="ListBullet"/>
      </w:pPr>
      <w:r>
        <w:rPr>
          <w:b w:val="0"/>
          <w:i w:val="0"/>
        </w:rPr>
        <w:t>La coordinación con planta y con los volteos que le traen la mezcla.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Rechazar volteos con mezcla seca, segregada o que ya pasó su tiempo, avisando al laboratorio.</w:t>
      </w:r>
    </w:p>
    <w:p>
      <w:pPr>
        <w:pStyle w:val="ListBullet"/>
      </w:pPr>
      <w:r>
        <w:rPr>
          <w:b w:val="0"/>
          <w:i w:val="0"/>
        </w:rPr>
        <w:t>Detener la extendedora si la alimentación es irregular o la mezcla no compacta.</w:t>
      </w:r>
    </w:p>
    <w:p>
      <w:pPr>
        <w:pStyle w:val="ListBullet"/>
      </w:pPr>
      <w:r>
        <w:rPr>
          <w:b w:val="0"/>
          <w:i w:val="0"/>
        </w:rPr>
        <w:t>Cerrar su tramo al tráfico de obra hasta que la base y la interfaz estén listas.</w:t>
      </w:r>
    </w:p>
    <w:p>
      <w:pPr>
        <w:pStyle w:val="ListBullet"/>
      </w:pPr>
      <w:r>
        <w:rPr>
          <w:b w:val="0"/>
          <w:i w:val="0"/>
        </w:rPr>
        <w:t>No le toca: aceptar una base fuera de espesor o de compactación sin la firma del laboratorio.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5 años o más en pavimentación con extendedora (asfalto, bases estabilizadas o concreto compactado con rodillo), al menos 2 como cabo o sobrestante de un tendido.</w:t>
      </w:r>
    </w:p>
    <w:p>
      <w:pPr>
        <w:pStyle w:val="ListBullet"/>
      </w:pPr>
      <w:r>
        <w:rPr>
          <w:b w:val="0"/>
          <w:i w:val="0"/>
        </w:rPr>
        <w:t>Haber trabajado con control de densidad y espesor por laboratorio y con riegos de liga o emulsiones.</w:t>
      </w:r>
    </w:p>
    <w:p>
      <w:pPr>
        <w:pStyle w:val="ListBullet"/>
      </w:pPr>
      <w:r>
        <w:rPr>
          <w:b w:val="0"/>
          <w:i w:val="0"/>
        </w:rPr>
        <w:t>Deseable: experiencia con concreto compactado con rodillo o bases tratadas con cemento.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Secundaria terminada como mínimo; bachillerato técnico deseable.</w:t>
      </w:r>
    </w:p>
    <w:p>
      <w:pPr>
        <w:pStyle w:val="ListBullet"/>
      </w:pPr>
      <w:r>
        <w:rPr>
          <w:b w:val="0"/>
          <w:i w:val="0"/>
        </w:rPr>
        <w:t>Leer secciones y perfiles, calcular volúmenes y rendimientos, y llenar la bitácora en tableta.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Controla el reloj: sabe a qué hora se mezcló cada volteo.</w:t>
      </w:r>
    </w:p>
    <w:p>
      <w:pPr>
        <w:pStyle w:val="ListBullet"/>
      </w:pPr>
      <w:r>
        <w:rPr>
          <w:b w:val="0"/>
          <w:i w:val="0"/>
        </w:rPr>
        <w:t>Mide el espesor detrás de la extendedora sin esperar a que se lo pidan.</w:t>
      </w:r>
    </w:p>
    <w:p>
      <w:pPr>
        <w:pStyle w:val="ListBullet"/>
      </w:pPr>
      <w:r>
        <w:rPr>
          <w:b w:val="0"/>
          <w:i w:val="0"/>
        </w:rPr>
        <w:t>No deja pasar a nadie por su base fresca ni por la interfaz.</w:t>
      </w:r>
    </w:p>
    <w:p>
      <w:pPr>
        <w:pStyle w:val="ListBullet"/>
      </w:pPr>
      <w:r>
        <w:rPr>
          <w:b w:val="0"/>
          <w:i w:val="0"/>
        </w:rPr>
        <w:t>Coordina con la planta con anticipación, no a gritos.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Trata la base "como un relleno más".</w:t>
      </w:r>
    </w:p>
    <w:p>
      <w:pPr>
        <w:pStyle w:val="ListBullet"/>
      </w:pPr>
      <w:r>
        <w:rPr>
          <w:b w:val="0"/>
          <w:i w:val="0"/>
        </w:rPr>
        <w:t>No conoce los riesgos de compactar un concreto que ya empezó a fraguar.</w:t>
      </w:r>
    </w:p>
    <w:p>
      <w:pPr>
        <w:pStyle w:val="ListBullet"/>
      </w:pPr>
      <w:r>
        <w:rPr>
          <w:b w:val="0"/>
          <w:i w:val="0"/>
        </w:rPr>
        <w:t>Dice que la interfaz "no hace falta" o que "es sólo chapopote".</w:t>
      </w:r>
    </w:p>
    <w:p>
      <w:pPr>
        <w:pStyle w:val="ListBullet"/>
      </w:pPr>
      <w:r>
        <w:rPr>
          <w:b w:val="0"/>
          <w:i w:val="0"/>
        </w:rPr>
        <w:t>Deja circular volteos sobre base recién tendida.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Llega un volteo con la mezcla que salió de planta hace 70 minutos y hace 35 °C.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No la tiende: se rechaza y se avisa al laboratorio; un concreto pobre que ya fraguó no compacta y queda flojo.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La extendedora se detuvo 90 minutos por falta de volteos. ¿Qué haces con la orilla?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Hace junta fría: corta vertical lo que ya no compacta, limpia y humedece antes de continuar.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¿Por qué importa la interfaz de 4–6 cm?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Porque deja que la losa se encoja al secarse sin agrietarse; sin ella la losa queda amarrada a la base.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Los fierreros quieren meter una camioneta sobre la interfaz. ¿Qué dices?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Que no: se ensucia o se rompe la interfaz; entran por el acceso marcado.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Medio día en un tramo de prueba: debe revisar la alimentación de la extendedora, medir el espesor suelto y compactado, detectar dos defectos sembrados (un volteo con mezcla vieja y una zona con espesor corto) y organizar el curado y el riego del tramo. Aprueba si rechaza la mezcla vieja, corrige el espesor antes de compactar, ordena bien el curado y la cuadrilla trabaja segura con la emulsión.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$26,000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15 % del sueldo</w:t>
      </w:r>
      <w:r>
        <w:rPr>
          <w:b w:val="0"/>
          <w:i w:val="0"/>
        </w:rPr>
        <w:t xml:space="preserve"> ($3,900 al mes); con la meta cumplida el mes suma </w:t>
      </w:r>
      <w:r>
        <w:rPr>
          <w:b/>
          <w:i w:val="0"/>
        </w:rPr>
        <w:t>$29,900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Seguridad: cero accidentes con tiempo perdido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Metros de base con interfaz terminados contra 1,000 m diarios.</w:t>
      </w:r>
    </w:p>
    <w:p>
      <w:pPr>
        <w:pStyle w:val="ListBullet"/>
      </w:pPr>
      <w:r>
        <w:rPr>
          <w:b w:val="0"/>
          <w:i w:val="0"/>
        </w:rPr>
        <w:t>Días de colchón sobre el colado, siempre ≥ 3 y sin base expuesta de más.</w:t>
      </w:r>
    </w:p>
    <w:p>
      <w:pPr>
        <w:pStyle w:val="ListBullet"/>
      </w:pPr>
      <w:r>
        <w:rPr>
          <w:b w:val="0"/>
          <w:i w:val="0"/>
        </w:rPr>
        <w:t>Espesor y densidad dentro de especificación en los ensayos del laboratorio.</w:t>
      </w:r>
    </w:p>
    <w:p>
      <w:pPr>
        <w:pStyle w:val="ListBullet"/>
      </w:pPr>
      <w:r>
        <w:rPr>
          <w:b w:val="0"/>
          <w:i w:val="0"/>
        </w:rPr>
        <w:t>Tramos con interfaz sucia o dañada al llegar el tren: cero.</w:t>
      </w:r>
    </w:p>
    <w:p>
      <w:pPr>
        <w:pStyle w:val="ListBullet"/>
      </w:pPr>
      <w:r>
        <w:rPr>
          <w:b w:val="0"/>
          <w:i w:val="0"/>
        </w:rPr>
        <w:t>Cero accidentes con tiempo perdido.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Junta de cierre: das los días de colchón de tu frente y confirmas con el jefe de planta los m³ y horarios del día.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Plática de seguridad, revisión de extendedora, rodillos y petrolizadora; limpieza del tramo que recibe.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07:00–13:00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Tendido y compactación de base; mides espesor y tiempos de cada volteo.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13:30–16:30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Curado de la base del día y riego o tendido de interfaz sobre la base de días anteriores.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Cierras el tramo al tráfico, metros en bitácora y entregas al cabo de colado lo que está listo.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 base es concreto pobre de 15–20 cm (en nuestro diseño, 20 cm) con f'c de 100–150 kg/cm² y apenas 120–150 kg de cemento por m³. Se tiende con extendedora de alta densidad y se compacta con rodillos, como concreto compactado con rodillo.</w:t>
      </w:r>
    </w:p>
    <w:p>
      <w:pPr>
        <w:pStyle w:val="ListBullet"/>
      </w:pPr>
      <w:r>
        <w:rPr>
          <w:b w:val="0"/>
          <w:i w:val="0"/>
        </w:rPr>
        <w:t>La base sobresale unos 15 cm por lado de lo que se cuela encima, para que el borde de la losa también quede apoyado.</w:t>
      </w:r>
    </w:p>
    <w:p>
      <w:pPr>
        <w:pStyle w:val="ListBullet"/>
      </w:pPr>
      <w:r>
        <w:rPr>
          <w:b w:val="0"/>
          <w:i w:val="0"/>
        </w:rPr>
        <w:t>El reloj manda: la mezcla se tiende y se compacta en menos de 60 minutos desde que salió de la planta, menos con calor. Lo que ya empezó a fraguar no compacta: queda flojo aunque se vea bien.</w:t>
      </w:r>
    </w:p>
    <w:p>
      <w:pPr>
        <w:pStyle w:val="ListBullet"/>
      </w:pPr>
      <w:r>
        <w:rPr>
          <w:b w:val="0"/>
          <w:i w:val="0"/>
        </w:rPr>
        <w:t>Compactación de al menos 98 % de la densidad que fija el laboratorio y superficie sin escalones mayores a 1 cm con regla de 3 m.</w:t>
      </w:r>
    </w:p>
    <w:p>
      <w:pPr>
        <w:pStyle w:val="ListBullet"/>
      </w:pPr>
      <w:r>
        <w:rPr>
          <w:b w:val="0"/>
          <w:i w:val="0"/>
        </w:rPr>
        <w:t>Si la extendedora se detiene más de lo que aguanta la mezcla, se hace junta fría: corte vertical, limpieza y humedad antes de seguir.</w:t>
      </w:r>
    </w:p>
    <w:p>
      <w:pPr>
        <w:pStyle w:val="ListBullet"/>
      </w:pPr>
      <w:r>
        <w:rPr>
          <w:b w:val="0"/>
          <w:i w:val="0"/>
        </w:rPr>
        <w:t>La base se mantiene húmeda desde que el rodillo termina hasta que recibe la interfaz; una base que se seca al sol se agrieta.</w:t>
      </w:r>
    </w:p>
    <w:p>
      <w:pPr>
        <w:pStyle w:val="ListBullet"/>
      </w:pPr>
      <w:r>
        <w:rPr>
          <w:b w:val="0"/>
          <w:i w:val="0"/>
        </w:rPr>
        <w:t>Interfaz bituminosa de 4–6 cm o doble riego de emulsión con geotextil. Existe para que la losa se encoja al secarse sin agrietarse. Tiene que llegar completa y limpia al tren.</w:t>
      </w:r>
    </w:p>
    <w:p>
      <w:pPr>
        <w:pStyle w:val="ListBullet"/>
      </w:pPr>
      <w:r>
        <w:rPr>
          <w:b w:val="0"/>
          <w:i w:val="0"/>
        </w:rPr>
        <w:t>Tu colchón: al menos 3 días sobre el colado, pero sin dejar base expuesta días de más, porque se contamina y hay que limpiarla.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espesor de la base de concreto pobre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100–150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f'c de la base en kg/cm²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&lt; 60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de la planta a la compactación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98 %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compactación mínima de la base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espesor de la interfaz bituminosa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3 días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colchón mínimo sobre el colado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Tender mezcla vieja "para no tirarla".</w:t>
      </w:r>
    </w:p>
    <w:p>
      <w:pPr>
        <w:pStyle w:val="ListBullet"/>
      </w:pPr>
      <w:r>
        <w:rPr>
          <w:b w:val="0"/>
          <w:i w:val="0"/>
        </w:rPr>
        <w:t>Dejar secar la base al sol sin curado.</w:t>
      </w:r>
    </w:p>
    <w:p>
      <w:pPr>
        <w:pStyle w:val="ListBullet"/>
      </w:pPr>
      <w:r>
        <w:rPr>
          <w:b w:val="0"/>
          <w:i w:val="0"/>
        </w:rPr>
        <w:t>Dejar pasar tráfico de obra sobre la interfaz.</w:t>
      </w:r>
    </w:p>
    <w:p>
      <w:pPr>
        <w:pStyle w:val="ListBullet"/>
      </w:pPr>
      <w:r>
        <w:rPr>
          <w:b w:val="0"/>
          <w:i w:val="0"/>
        </w:rPr>
        <w:t>Omitir la interfaz en un tramo "porque se acabó la emulsión".</w:t>
      </w:r>
    </w:p>
    <w:p>
      <w:pPr>
        <w:pStyle w:val="ListBullet"/>
      </w:pPr>
      <w:r>
        <w:rPr>
          <w:b w:val="0"/>
          <w:i w:val="0"/>
        </w:rPr>
        <w:t>Continuar sin junta fría después de un paro largo.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Recorre con el jefe de planta el ciclo de la mezcla de base y con el laboratorio los ensayos de espesor, densidad y resistencia.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Con el topógrafo: control 3D o de niveles de la extendedora; con Seguridad: manejo de emulsiones calientes.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Construye la base y la interfaz de los 500 m del tramo de prueba, incluida la variante con capa inferior de concreto compactado con rodillo.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Mes 2 a 3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Revisión semanal con el superintendente y el cabo de colado: colchón, estado de la base al llegar el tren y rechazos.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NOM-031-STPS (seguridad en construcción) y NOM-004-STPS (maquinaria), con constancia DC-3.</w:t>
      </w:r>
    </w:p>
    <w:p>
      <w:pPr>
        <w:pStyle w:val="ListBullet"/>
      </w:pPr>
      <w:r>
        <w:rPr>
          <w:b w:val="0"/>
          <w:i w:val="0"/>
        </w:rPr>
        <w:t>Manejo seguro de asfaltos y emulsiones (NOM-010-STPS y hojas de datos de seguridad).</w:t>
      </w:r>
    </w:p>
    <w:p>
      <w:pPr>
        <w:pStyle w:val="ListBullet"/>
      </w:pPr>
      <w:r>
        <w:rPr>
          <w:b w:val="0"/>
          <w:i w:val="0"/>
        </w:rPr>
        <w:t>Técnico en concreto compactado con rodillo o bases tratadas con cemento (curso con el laboratorio del proyecto).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¿En cuánto tiempo máximo se tiende y compacta la mezcla de base?</w:t>
      </w:r>
    </w:p>
    <w:p>
      <w:r>
        <w:rPr>
          <w:b w:val="0"/>
          <w:i w:val="0"/>
        </w:rPr>
        <w:t>☐  7. ¿Para qué sirve la interfaz y qué pasa si falta?</w:t>
      </w:r>
    </w:p>
    <w:p>
      <w:r>
        <w:rPr>
          <w:b w:val="0"/>
          <w:i w:val="0"/>
        </w:rPr>
        <w:t>☐  8. ¿Qué haces después de un paro largo de la extendedora?</w:t>
      </w:r>
    </w:p>
    <w:p>
      <w:r>
        <w:rPr>
          <w:b w:val="0"/>
          <w:i w:val="0"/>
        </w:rPr>
        <w:t>☐  9. ¿Por qué no dejas base expuesta días de más?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Cabo de colado (el tren) o, con dos años de colchón sano y cero tramos rechazados, apoyo al superintendente en varios frentes.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ListBullet"/>
      </w:pPr>
      <w:r>
        <w:rPr>
          <w:b w:val="0"/>
          <w:i w:val="0"/>
        </w:rPr>
        <w:t>Cerrar tu tramo al tráfico de obra, aunque te lo pida alguien con más jerarquía.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Cabo de base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(Superintendente de frente)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Cabo de base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Cabo de base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