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https://www.utep.edu/about/index.html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https://www.utep.edu/about/leadership.html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https://www.utep.edu/about/president-emerita.html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https://www.utep.edu/about/presidents-bio.html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https://www.utep.edu/about/presidents-office.html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https://www.utep.edu/about/presidents-welcome.html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https://www.utep.edu/about/utep-milestones.html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https://www.utep.edu/about/utep-vision-mission-and-goals.html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https://www.utep.edu/about/divisions/academic-affairs.html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https://www.utep.edu/about/divisions/business-affairs.html there is a broken link on section 'Main Content', the broken link is 'https://www.youtube.com/user/UTEP'.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https://www.utep.edu/about/divisions/chief-of-staff.html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'http://masterplan.utep.edu/'.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'http://studentlife.utep.edu/'.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'http://alumni.utep.edu/page.aspx?pid=1255'.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'http://masterplan.utep.edu/'.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https://www.utep.edu/about/divisions/information-resources.html there is a broken link on section 'Main Content', the broken link is 'https://www.youtube.com/user/UTEP'.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https://www.utep.edu/about/divisions/institutional-advancement.html there is a broken link on section 'Main Content', the broken link is 'https://www.youtube.com/user/UTEP'.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https://www.utep.edu/about/divisions/int-athletics.html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'Main Content', the broken link is 'https://www.youtube.com/user/UTEP'.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https://www.utep.edu/about/divisions/marketing-and-communications.html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https://www.utep.edu/about/divisions/president.html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https://www.utep.edu/about/divisions/res-sponsored-proj.html there is a broken link on section 'Main Content', the broken link is 'https://www.youtube.com/user/UTEP'.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https://www.utep.edu/about/divisions/student-affairs.html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'http://givingto.utep.edu/page.aspx?pid=1425'.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'http://givingto.utep.edu/ways-of-giving'.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'http://givingto.utep.edu/home'.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