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https://www.utep.edu/cms/dev-ricardo/404/phototabs.html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efwe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https://www.utep.edu/cms/dev-ricardo/indexewqf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https://www.utep.edu/cms/dev-ricardo/404/phototabs.html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efwe</w:t>
      </w:r>
      <w:r>
        <w:rPr>
          <w:color w:val="000000"/>
        </w:rPr>
        <w:t xml:space="preserve"> and the link is pointing to : </w:t>
      </w:r>
      <w:hyperlink r:id="rId12">
        <w:r>
          <w:rPr>
            <w:u w:val="single"/>
            <w:color w:val="0000FF"/>
          </w:rPr>
          <w:t>https://www.utep.edu/cms/dev-ricardo/indefqwex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ms/dev-ricardo/404/phototabs.html" TargetMode="External"/><Relationship Id="rId10" Type="http://schemas.openxmlformats.org/officeDocument/2006/relationships/hyperlink" Target="https://www.utep.edu/cms/dev-ricardo/indexewqf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utep.edu/cms/dev-ricardo/indefqwex" TargetMode="External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