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0"/>
        <w:ind w:hanging="0" w:left="0" w:right="56"/>
        <w:jc w:val="center"/>
        <w:rPr>
          <w:rFonts w:ascii="Carlito" w:hAnsi="Carlito"/>
        </w:rPr>
      </w:pPr>
      <w:r>
        <w:rPr>
          <w:rFonts w:cs="Segoe UI" w:ascii="Carlito" w:hAnsi="Carlito"/>
          <w:b/>
          <w:bCs/>
          <w:color w:val="002060"/>
          <w:sz w:val="40"/>
          <w:szCs w:val="40"/>
        </w:rPr>
        <w:t>Ricardo Martinez</w:t>
      </w:r>
    </w:p>
    <w:p>
      <w:pPr>
        <w:pStyle w:val="Normal"/>
        <w:jc w:val="center"/>
        <w:rPr/>
      </w:pPr>
      <w:r>
        <w:rPr>
          <w:rFonts w:cs="Segoe UI" w:ascii="Carlito" w:hAnsi="Carlito"/>
          <w:b/>
          <w:bCs/>
          <w:color w:themeColor="accent1" w:val="4472C4"/>
          <w:sz w:val="20"/>
          <w:szCs w:val="20"/>
          <w:u w:val="none"/>
        </w:rPr>
        <w:t xml:space="preserve">(305) 781-1829 · </w:t>
      </w:r>
      <w:hyperlink r:id="rId2">
        <w:r>
          <w:rPr>
            <w:rStyle w:val="Hyperlink"/>
            <w:rFonts w:cs="Segoe UI" w:ascii="Carlito" w:hAnsi="Carlito"/>
            <w:b/>
            <w:bCs/>
            <w:color w:themeColor="accent1" w:val="4472C4"/>
            <w:sz w:val="20"/>
            <w:szCs w:val="20"/>
            <w:u w:val="none"/>
          </w:rPr>
          <w:t>rmm783@gmail.com</w:t>
        </w:r>
      </w:hyperlink>
      <w:r>
        <w:rPr>
          <w:rFonts w:cs="Segoe UI" w:ascii="Carlito" w:hAnsi="Carlito"/>
          <w:b/>
          <w:bCs/>
          <w:color w:themeColor="accent1" w:val="4472C4"/>
          <w:sz w:val="20"/>
          <w:szCs w:val="20"/>
          <w:u w:val="none"/>
        </w:rPr>
        <w:t xml:space="preserve"> · </w:t>
      </w:r>
      <w:hyperlink r:id="rId3">
        <w:r>
          <w:rPr>
            <w:rStyle w:val="Hyperlink"/>
            <w:rFonts w:cs="Segoe UI" w:ascii="Carlito" w:hAnsi="Carlito"/>
            <w:b/>
            <w:bCs/>
            <w:color w:themeColor="accent1" w:val="4472C4"/>
            <w:sz w:val="20"/>
            <w:szCs w:val="20"/>
            <w:u w:val="none"/>
          </w:rPr>
          <w:t>github.com/ricardomart</w:t>
        </w:r>
      </w:hyperlink>
      <w:r>
        <w:rPr>
          <w:rFonts w:cs="Segoe UI" w:ascii="Carlito" w:hAnsi="Carlito"/>
          <w:b/>
          <w:bCs/>
          <w:color w:themeColor="accent1" w:val="4472C4"/>
          <w:sz w:val="20"/>
          <w:szCs w:val="20"/>
          <w:u w:val="none"/>
        </w:rPr>
        <w:t xml:space="preserve"> · Miami, FL (open to relocation)</w:t>
      </w:r>
    </w:p>
    <w:p>
      <w:pPr>
        <w:pStyle w:val="Normal"/>
        <w:spacing w:lineRule="auto" w:line="259" w:before="0" w:after="0"/>
        <w:ind w:hanging="0" w:left="0"/>
        <w:rPr>
          <w:rFonts w:ascii="Carlito" w:hAnsi="Carlito" w:cs="Segoe UI"/>
          <w:b/>
          <w:bCs/>
        </w:rPr>
      </w:pPr>
      <w:r>
        <w:rPr>
          <w:rFonts w:cs="Segoe UI" w:ascii="Carlito" w:hAnsi="Carlito"/>
          <w:b/>
          <w:bCs/>
        </w:rPr>
      </w:r>
    </w:p>
    <w:p>
      <w:pPr>
        <w:pStyle w:val="Normal"/>
        <w:pBdr>
          <w:bottom w:val="single" w:sz="12" w:space="1" w:color="000000"/>
        </w:pBdr>
        <w:spacing w:lineRule="auto" w:line="259" w:before="0" w:after="0"/>
        <w:ind w:hanging="0" w:left="0"/>
        <w:rPr>
          <w:rFonts w:ascii="Carlito" w:hAnsi="Carlito"/>
          <w:sz w:val="24"/>
          <w:szCs w:val="24"/>
        </w:rPr>
      </w:pPr>
      <w:r>
        <w:rPr>
          <w:rFonts w:cs="Segoe UI" w:ascii="Carlito" w:hAnsi="Carlito"/>
          <w:b/>
          <w:bCs/>
          <w:color w:val="002060"/>
          <w:sz w:val="24"/>
          <w:szCs w:val="24"/>
        </w:rPr>
        <w:t>Summary</w:t>
      </w:r>
    </w:p>
    <w:p>
      <w:pPr>
        <w:pStyle w:val="Normal"/>
        <w:spacing w:lineRule="auto" w:line="259" w:before="0" w:after="0"/>
        <w:ind w:hanging="0" w:left="0"/>
        <w:rPr>
          <w:rFonts w:ascii="Carlito" w:hAnsi="Carlito" w:cs="Segoe UI"/>
          <w:sz w:val="16"/>
          <w:szCs w:val="16"/>
        </w:rPr>
      </w:pPr>
      <w:r>
        <w:rPr>
          <w:rFonts w:cs="Segoe UI" w:ascii="Carlito" w:hAnsi="Carlito"/>
          <w:sz w:val="16"/>
          <w:szCs w:val="16"/>
        </w:rPr>
      </w:r>
    </w:p>
    <w:p>
      <w:pPr>
        <w:pStyle w:val="Normal"/>
        <w:spacing w:lineRule="auto" w:line="259" w:before="0" w:after="0"/>
        <w:ind w:hanging="0" w:left="0"/>
        <w:rPr>
          <w:sz w:val="21"/>
          <w:szCs w:val="21"/>
        </w:rPr>
      </w:pPr>
      <w:r>
        <w:rPr>
          <w:rFonts w:cs="Segoe UI" w:ascii="Carlito" w:hAnsi="Carlito"/>
          <w:sz w:val="21"/>
          <w:szCs w:val="21"/>
        </w:rPr>
        <w:t>Senior backend engineer with 8+ years building data-intensive Python systems in ad tech and e-commerce. Especially enjoy infrastructure work: data platform migrations, task orchestration, CI/CD and deploy speed, and automated dependency management.</w:t>
      </w:r>
    </w:p>
    <w:p>
      <w:pPr>
        <w:pStyle w:val="Normal"/>
        <w:spacing w:lineRule="auto" w:line="259" w:before="0" w:after="0"/>
        <w:ind w:hanging="0" w:left="0"/>
        <w:rPr>
          <w:rFonts w:ascii="Carlito" w:hAnsi="Carlito"/>
          <w:sz w:val="22"/>
          <w:szCs w:val="22"/>
        </w:rPr>
      </w:pPr>
      <w:r>
        <w:rPr>
          <w:rFonts w:ascii="Carlito" w:hAnsi="Carlito"/>
          <w:sz w:val="22"/>
          <w:szCs w:val="22"/>
        </w:rPr>
      </w:r>
    </w:p>
    <w:p>
      <w:pPr>
        <w:pStyle w:val="Normal"/>
        <w:pBdr>
          <w:bottom w:val="single" w:sz="12" w:space="1" w:color="000000"/>
        </w:pBdr>
        <w:tabs>
          <w:tab w:val="clear" w:pos="720"/>
          <w:tab w:val="center" w:pos="10097" w:leader="none"/>
        </w:tabs>
        <w:spacing w:lineRule="auto" w:line="259"/>
        <w:ind w:hanging="0" w:left="-15"/>
        <w:rPr>
          <w:rFonts w:ascii="Carlito" w:hAnsi="Carlito"/>
          <w:sz w:val="24"/>
          <w:szCs w:val="24"/>
        </w:rPr>
      </w:pPr>
      <w:r>
        <w:rPr>
          <w:rFonts w:cs="Segoe UI" w:ascii="Carlito" w:hAnsi="Carlito"/>
          <w:b/>
          <w:bCs/>
          <w:color w:val="002060"/>
          <w:sz w:val="24"/>
          <w:szCs w:val="24"/>
        </w:rPr>
        <w:t>Experience</w:t>
      </w:r>
    </w:p>
    <w:p>
      <w:pPr>
        <w:pStyle w:val="Normal"/>
        <w:tabs>
          <w:tab w:val="clear" w:pos="720"/>
          <w:tab w:val="center" w:pos="10097" w:leader="none"/>
        </w:tabs>
        <w:spacing w:lineRule="auto" w:line="259"/>
        <w:ind w:hanging="0" w:left="-15"/>
        <w:rPr>
          <w:rFonts w:ascii="Carlito" w:hAnsi="Carlito" w:cs="Segoe UI"/>
          <w:b/>
          <w:bCs/>
          <w:sz w:val="16"/>
          <w:szCs w:val="16"/>
        </w:rPr>
      </w:pPr>
      <w:r>
        <w:rPr>
          <w:rFonts w:cs="Segoe UI" w:ascii="Carlito" w:hAnsi="Carlito"/>
          <w:b/>
          <w:bCs/>
          <w:sz w:val="16"/>
          <w:szCs w:val="16"/>
        </w:rPr>
      </w:r>
    </w:p>
    <w:p>
      <w:pPr>
        <w:pStyle w:val="Normal"/>
        <w:tabs>
          <w:tab w:val="clear" w:pos="720"/>
          <w:tab w:val="right" w:pos="10224" w:leader="none"/>
        </w:tabs>
        <w:spacing w:lineRule="auto" w:line="259"/>
        <w:ind w:hanging="0" w:left="-15"/>
        <w:rPr>
          <w:sz w:val="21"/>
          <w:szCs w:val="21"/>
        </w:rPr>
      </w:pPr>
      <w:r>
        <w:rPr>
          <w:rFonts w:cs="Segoe UI" w:ascii="Carlito" w:hAnsi="Carlito"/>
          <w:b/>
          <w:bCs/>
          <w:sz w:val="21"/>
          <w:szCs w:val="21"/>
        </w:rPr>
        <w:t>Senior Software Engineer</w:t>
      </w:r>
      <w:r>
        <w:rPr>
          <w:rFonts w:cs="Segoe UI" w:ascii="Carlito" w:hAnsi="Carlito"/>
          <w:sz w:val="21"/>
          <w:szCs w:val="21"/>
        </w:rPr>
        <w:t xml:space="preserve"> </w:t>
        <w:tab/>
      </w:r>
      <w:r>
        <w:rPr>
          <w:rFonts w:cs="Segoe UI" w:ascii="Carlito" w:hAnsi="Carlito"/>
          <w:b/>
          <w:bCs/>
          <w:sz w:val="21"/>
          <w:szCs w:val="21"/>
        </w:rPr>
        <w:t>January 2021 – Present</w:t>
      </w:r>
    </w:p>
    <w:p>
      <w:pPr>
        <w:pStyle w:val="Normal"/>
        <w:spacing w:lineRule="auto" w:line="259" w:before="0" w:after="114"/>
        <w:ind w:hanging="10" w:left="-5"/>
        <w:rPr>
          <w:sz w:val="21"/>
          <w:szCs w:val="21"/>
        </w:rPr>
      </w:pPr>
      <w:r>
        <w:rPr>
          <w:rFonts w:cs="Segoe UI" w:ascii="Carlito" w:hAnsi="Carlito"/>
          <w:sz w:val="21"/>
          <w:szCs w:val="21"/>
        </w:rPr>
        <w:t>Innovid | Chicago, IL (Remote)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center" w:pos="10097" w:leader="none"/>
        </w:tabs>
        <w:spacing w:lineRule="auto" w:line="259"/>
        <w:rPr>
          <w:rFonts w:ascii="Carlito" w:hAnsi="Carlito" w:cs="Segoe UI"/>
          <w:sz w:val="21"/>
          <w:szCs w:val="21"/>
        </w:rPr>
      </w:pPr>
      <w:r>
        <w:rPr>
          <w:rFonts w:cs="Segoe UI" w:ascii="Carlito" w:hAnsi="Carlito"/>
          <w:sz w:val="21"/>
          <w:szCs w:val="21"/>
        </w:rPr>
        <w:t>Built and scaled audience ingestion and distribution pipelines processing hundreds of millions of records daily across Meta, TikTok, TransUnion and Experian, using delta uploads to cut Snowflake ingestion costs by ~90%.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center" w:pos="10097" w:leader="none"/>
        </w:tabs>
        <w:spacing w:lineRule="auto" w:line="259"/>
        <w:rPr>
          <w:rFonts w:ascii="Carlito" w:hAnsi="Carlito" w:cs="Segoe UI"/>
          <w:sz w:val="21"/>
          <w:szCs w:val="21"/>
        </w:rPr>
      </w:pPr>
      <w:r>
        <w:rPr>
          <w:rFonts w:cs="Segoe UI" w:ascii="Carlito" w:hAnsi="Carlito"/>
          <w:sz w:val="21"/>
          <w:szCs w:val="21"/>
        </w:rPr>
        <w:t>Co-designed a Celery/RabbitMQ task orchestration framework (dispatcher, fan-out pipelines, idempotency, failure hooks, telemetry) and built Meta and TikTok audience distribution pipelines on it covering create, batched upload, polling, deletion and refresh.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center" w:pos="10097" w:leader="none"/>
        </w:tabs>
        <w:spacing w:lineRule="auto" w:line="259"/>
        <w:rPr>
          <w:rFonts w:ascii="Carlito" w:hAnsi="Carlito" w:cs="Segoe UI"/>
          <w:sz w:val="21"/>
          <w:szCs w:val="21"/>
        </w:rPr>
      </w:pPr>
      <w:r>
        <w:rPr>
          <w:rFonts w:cs="Segoe UI" w:ascii="Carlito" w:hAnsi="Carlito"/>
          <w:sz w:val="21"/>
          <w:szCs w:val="21"/>
        </w:rPr>
        <w:t>Migrated a ~10 TB data ingestion process from MySQL to Snowflake, cutting each quarterly run by ~4 days.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center" w:pos="10097" w:leader="none"/>
        </w:tabs>
        <w:spacing w:lineRule="auto" w:line="259"/>
        <w:rPr>
          <w:rFonts w:ascii="Carlito" w:hAnsi="Carlito" w:cs="Segoe UI"/>
          <w:sz w:val="21"/>
          <w:szCs w:val="21"/>
        </w:rPr>
      </w:pPr>
      <w:r>
        <w:rPr>
          <w:rFonts w:cs="Segoe UI" w:ascii="Carlito" w:hAnsi="Carlito"/>
          <w:sz w:val="21"/>
          <w:szCs w:val="21"/>
        </w:rPr>
        <w:t>Drove infrastructure, tooling and security improvements: cut deploy times from ~10 to 2.5 minutes, migrated all tooling to uv, automated biweekly dependency upgrades with a custom Claude Code skill, reduced served HTTP asset size by 70% with zstd compression and migrated Snowflake auth to key-pair JWT.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center" w:pos="10097" w:leader="none"/>
        </w:tabs>
        <w:spacing w:lineRule="auto" w:line="259"/>
        <w:rPr>
          <w:rFonts w:ascii="Carlito" w:hAnsi="Carlito" w:cs="Segoe UI"/>
          <w:sz w:val="21"/>
          <w:szCs w:val="21"/>
        </w:rPr>
      </w:pPr>
      <w:r>
        <w:rPr>
          <w:rFonts w:cs="Segoe UI" w:ascii="Carlito" w:hAnsi="Carlito"/>
          <w:sz w:val="21"/>
          <w:szCs w:val="21"/>
        </w:rPr>
        <w:t>Mentored and onboarded new engineers through pairing, code review and a streamlined local dev setup so they could ship in their first week.</w:t>
      </w:r>
    </w:p>
    <w:p>
      <w:pPr>
        <w:pStyle w:val="Normal"/>
        <w:spacing w:lineRule="auto" w:line="259" w:before="0" w:after="160"/>
        <w:ind w:hanging="0" w:left="0"/>
        <w:rPr>
          <w:rFonts w:ascii="Carlito" w:hAnsi="Carlito" w:cs="Segoe UI"/>
          <w:b/>
          <w:bCs/>
          <w:sz w:val="16"/>
          <w:szCs w:val="16"/>
        </w:rPr>
      </w:pPr>
      <w:r>
        <w:rPr>
          <w:rFonts w:cs="Segoe UI" w:ascii="Carlito" w:hAnsi="Carlito"/>
          <w:b/>
          <w:bCs/>
          <w:sz w:val="16"/>
          <w:szCs w:val="16"/>
        </w:rPr>
      </w:r>
    </w:p>
    <w:p>
      <w:pPr>
        <w:pStyle w:val="Normal"/>
        <w:tabs>
          <w:tab w:val="clear" w:pos="720"/>
          <w:tab w:val="right" w:pos="10224" w:leader="none"/>
        </w:tabs>
        <w:spacing w:lineRule="auto" w:line="259"/>
        <w:ind w:hanging="0" w:left="-15"/>
        <w:rPr>
          <w:sz w:val="21"/>
          <w:szCs w:val="21"/>
        </w:rPr>
      </w:pPr>
      <w:r>
        <w:rPr>
          <w:rFonts w:cs="Segoe UI" w:ascii="Carlito" w:hAnsi="Carlito"/>
          <w:b/>
          <w:bCs/>
          <w:sz w:val="21"/>
          <w:szCs w:val="21"/>
        </w:rPr>
        <w:t>Software Developer</w:t>
      </w:r>
      <w:r>
        <w:rPr>
          <w:rFonts w:cs="Segoe UI" w:ascii="Carlito" w:hAnsi="Carlito"/>
          <w:sz w:val="21"/>
          <w:szCs w:val="21"/>
        </w:rPr>
        <w:t xml:space="preserve"> </w:t>
        <w:tab/>
      </w:r>
      <w:r>
        <w:rPr>
          <w:rFonts w:cs="Segoe UI" w:ascii="Carlito" w:hAnsi="Carlito"/>
          <w:b/>
          <w:bCs/>
          <w:sz w:val="21"/>
          <w:szCs w:val="21"/>
        </w:rPr>
        <w:t>July 2018 – June 2020</w:t>
      </w:r>
    </w:p>
    <w:p>
      <w:pPr>
        <w:pStyle w:val="Normal"/>
        <w:spacing w:lineRule="auto" w:line="259" w:before="0" w:after="114"/>
        <w:ind w:hanging="10" w:left="-5"/>
        <w:rPr>
          <w:sz w:val="21"/>
          <w:szCs w:val="21"/>
        </w:rPr>
      </w:pPr>
      <w:r>
        <w:rPr>
          <w:rFonts w:cs="Segoe UI" w:ascii="Carlito" w:hAnsi="Carlito"/>
          <w:sz w:val="21"/>
          <w:szCs w:val="21"/>
        </w:rPr>
        <w:t>Tradebyte Software GmbH | Ansbach, Germany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center" w:pos="10097" w:leader="none"/>
        </w:tabs>
        <w:spacing w:lineRule="auto" w:line="259"/>
        <w:rPr>
          <w:sz w:val="21"/>
          <w:szCs w:val="21"/>
        </w:rPr>
      </w:pPr>
      <w:r>
        <w:rPr>
          <w:rFonts w:cs="Segoe UI" w:ascii="Carlito" w:hAnsi="Carlito"/>
          <w:sz w:val="21"/>
          <w:szCs w:val="21"/>
        </w:rPr>
        <w:t>Built and optimized e-commerce enterprise applications serving hundreds of clients and moving millions of products daily, including migrating services to AWS to increase throughput and reduce cost.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center" w:pos="10097" w:leader="none"/>
        </w:tabs>
        <w:spacing w:lineRule="auto" w:line="259"/>
        <w:rPr>
          <w:sz w:val="21"/>
          <w:szCs w:val="21"/>
        </w:rPr>
      </w:pPr>
      <w:r>
        <w:rPr>
          <w:rFonts w:cs="Segoe UI" w:ascii="Carlito" w:hAnsi="Carlito"/>
          <w:sz w:val="21"/>
          <w:szCs w:val="21"/>
        </w:rPr>
        <w:t>Authored technical documentation adopted across teams, cutting developer onboarding time and repeated support requests.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center" w:pos="10097" w:leader="none"/>
        </w:tabs>
        <w:spacing w:lineRule="auto" w:line="259"/>
        <w:rPr>
          <w:sz w:val="21"/>
          <w:szCs w:val="21"/>
        </w:rPr>
      </w:pPr>
      <w:r>
        <w:rPr>
          <w:rFonts w:cs="Segoe UI" w:ascii="Carlito" w:hAnsi="Carlito"/>
          <w:sz w:val="21"/>
          <w:szCs w:val="21"/>
        </w:rPr>
        <w:t>Presented enterprise applications at the company’s annual conference (ECD 2019) and to internal teams.</w:t>
      </w:r>
    </w:p>
    <w:p>
      <w:pPr>
        <w:pStyle w:val="Normal"/>
        <w:pBdr>
          <w:bottom w:val="single" w:sz="12" w:space="1" w:color="000000"/>
        </w:pBdr>
        <w:spacing w:lineRule="auto" w:line="259" w:before="0" w:after="0"/>
        <w:ind w:hanging="0" w:left="0"/>
        <w:rPr>
          <w:rFonts w:ascii="Carlito" w:hAnsi="Carlito" w:cs="Segoe UI"/>
          <w:b/>
          <w:bCs/>
          <w:color w:val="002060"/>
          <w:sz w:val="22"/>
          <w:szCs w:val="22"/>
        </w:rPr>
      </w:pPr>
      <w:r>
        <w:rPr>
          <w:rFonts w:cs="Segoe UI" w:ascii="Carlito" w:hAnsi="Carlito"/>
          <w:b/>
          <w:bCs/>
          <w:color w:val="002060"/>
          <w:sz w:val="22"/>
          <w:szCs w:val="22"/>
        </w:rPr>
      </w:r>
    </w:p>
    <w:p>
      <w:pPr>
        <w:pStyle w:val="Normal"/>
        <w:pBdr>
          <w:bottom w:val="single" w:sz="12" w:space="1" w:color="000000"/>
        </w:pBdr>
        <w:spacing w:lineRule="auto" w:line="259" w:before="0" w:after="0"/>
        <w:ind w:hanging="0" w:left="0"/>
        <w:rPr>
          <w:rFonts w:ascii="Carlito" w:hAnsi="Carlito"/>
          <w:sz w:val="24"/>
          <w:szCs w:val="24"/>
        </w:rPr>
      </w:pPr>
      <w:r>
        <w:rPr>
          <w:rFonts w:cs="Segoe UI" w:ascii="Carlito" w:hAnsi="Carlito"/>
          <w:b/>
          <w:bCs/>
          <w:color w:val="002060"/>
          <w:sz w:val="24"/>
          <w:szCs w:val="24"/>
        </w:rPr>
        <w:t>Skills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2592" w:leader="none"/>
        </w:tabs>
        <w:spacing w:lineRule="auto" w:line="259" w:before="0" w:after="0"/>
        <w:ind w:hanging="0" w:left="0"/>
        <w:rPr>
          <w:sz w:val="21"/>
          <w:szCs w:val="21"/>
        </w:rPr>
      </w:pPr>
      <w:r>
        <w:rPr>
          <w:rFonts w:cs="Segoe UI" w:ascii="Carlito" w:hAnsi="Carlito"/>
          <w:b/>
          <w:bCs/>
          <w:sz w:val="21"/>
          <w:szCs w:val="21"/>
        </w:rPr>
        <w:t>Backend &amp; Frameworks</w:t>
      </w:r>
      <w:r>
        <w:rPr>
          <w:rFonts w:cs="Segoe UI" w:ascii="Carlito" w:hAnsi="Carlito"/>
          <w:sz w:val="21"/>
          <w:szCs w:val="21"/>
        </w:rPr>
        <w:tab/>
        <w:t>Python, FastAPI, Django, SQLAlchemy, Alembic, Pydantic, Celery, asyncio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2592" w:leader="none"/>
        </w:tabs>
        <w:spacing w:lineRule="auto" w:line="259" w:before="0" w:after="0"/>
        <w:ind w:hanging="0" w:left="0"/>
        <w:rPr>
          <w:sz w:val="21"/>
          <w:szCs w:val="21"/>
        </w:rPr>
      </w:pPr>
      <w:r>
        <w:rPr>
          <w:rFonts w:cs="Segoe UI" w:ascii="Carlito" w:hAnsi="Carlito"/>
          <w:b/>
          <w:bCs/>
          <w:sz w:val="21"/>
          <w:szCs w:val="21"/>
        </w:rPr>
        <w:t>Data &amp; Storage</w:t>
      </w:r>
      <w:r>
        <w:rPr>
          <w:rFonts w:cs="Segoe UI" w:ascii="Carlito" w:hAnsi="Carlito"/>
          <w:sz w:val="21"/>
          <w:szCs w:val="21"/>
        </w:rPr>
        <w:tab/>
        <w:t>PostgreSQL, Snowflake, MySQL/MariaDB, Redis, MongoDB, ETL/ELT pipelines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2592" w:leader="none"/>
        </w:tabs>
        <w:spacing w:lineRule="auto" w:line="259" w:before="0" w:after="0"/>
        <w:ind w:hanging="0" w:left="0"/>
        <w:rPr>
          <w:sz w:val="21"/>
          <w:szCs w:val="21"/>
        </w:rPr>
      </w:pPr>
      <w:r>
        <w:rPr>
          <w:rFonts w:cs="Segoe UI" w:ascii="Carlito" w:hAnsi="Carlito"/>
          <w:b/>
          <w:bCs/>
          <w:sz w:val="21"/>
          <w:szCs w:val="21"/>
        </w:rPr>
        <w:t>Cloud &amp; Infrastructure</w:t>
      </w:r>
      <w:r>
        <w:rPr>
          <w:rFonts w:cs="Segoe UI" w:ascii="Carlito" w:hAnsi="Carlito"/>
          <w:sz w:val="21"/>
          <w:szCs w:val="21"/>
        </w:rPr>
        <w:tab/>
        <w:t>AWS (S3, SQS, ECS, ECR, RDS), Docker, Terraform, Kubernetes, Helm, Linux, Bash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2592" w:leader="none"/>
        </w:tabs>
        <w:spacing w:lineRule="auto" w:line="259" w:before="0" w:after="0"/>
        <w:ind w:hanging="0" w:left="0"/>
        <w:rPr>
          <w:sz w:val="21"/>
          <w:szCs w:val="21"/>
        </w:rPr>
      </w:pPr>
      <w:r>
        <w:rPr>
          <w:rFonts w:cs="Segoe UI" w:ascii="Carlito" w:hAnsi="Carlito"/>
          <w:b/>
          <w:bCs/>
          <w:sz w:val="21"/>
          <w:szCs w:val="21"/>
        </w:rPr>
        <w:t>APIs &amp; Security</w:t>
      </w:r>
      <w:r>
        <w:rPr>
          <w:rFonts w:cs="Segoe UI" w:ascii="Carlito" w:hAnsi="Carlito"/>
          <w:sz w:val="21"/>
          <w:szCs w:val="21"/>
        </w:rPr>
        <w:tab/>
        <w:t>REST, OpenAPI/Swagger, OAuth2/OIDC, JWT, Auth0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2592" w:leader="none"/>
        </w:tabs>
        <w:spacing w:lineRule="auto" w:line="259" w:before="0" w:after="0"/>
        <w:ind w:hanging="0" w:left="0"/>
        <w:rPr>
          <w:sz w:val="21"/>
          <w:szCs w:val="21"/>
        </w:rPr>
      </w:pPr>
      <w:r>
        <w:rPr>
          <w:rFonts w:cs="Segoe UI" w:ascii="Carlito" w:hAnsi="Carlito"/>
          <w:b/>
          <w:bCs/>
          <w:sz w:val="21"/>
          <w:szCs w:val="21"/>
        </w:rPr>
        <w:t>Quality &amp; Delivery</w:t>
      </w:r>
      <w:r>
        <w:rPr>
          <w:rFonts w:cs="Segoe UI" w:ascii="Carlito" w:hAnsi="Carlito"/>
          <w:sz w:val="21"/>
          <w:szCs w:val="21"/>
        </w:rPr>
        <w:tab/>
        <w:t>pytest, ruff, mypy, uv, Git, GitHub Actions, CI/CD, Agile/JIRA, Sentry, Dependabot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2592" w:leader="none"/>
        </w:tabs>
        <w:spacing w:lineRule="auto" w:line="259" w:before="0" w:after="0"/>
        <w:ind w:hanging="0" w:left="0"/>
        <w:rPr>
          <w:sz w:val="21"/>
          <w:szCs w:val="21"/>
        </w:rPr>
      </w:pPr>
      <w:r>
        <w:rPr>
          <w:rFonts w:cs="Segoe UI" w:ascii="Carlito" w:hAnsi="Carlito"/>
          <w:b/>
          <w:bCs/>
          <w:sz w:val="21"/>
          <w:szCs w:val="21"/>
        </w:rPr>
        <w:t>AI-Assisted Development</w:t>
      </w:r>
      <w:r>
        <w:rPr>
          <w:rFonts w:cs="Segoe UI" w:ascii="Carlito" w:hAnsi="Carlito"/>
          <w:sz w:val="21"/>
          <w:szCs w:val="21"/>
        </w:rPr>
        <w:tab/>
        <w:t>Claude Code, Cursor, Claude Skills, MCP servers, multi-agent workflows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2592" w:leader="none"/>
        </w:tabs>
        <w:spacing w:lineRule="auto" w:line="259" w:before="0" w:after="0"/>
        <w:ind w:hanging="0" w:left="0"/>
        <w:rPr>
          <w:rFonts w:ascii="Carlito" w:hAnsi="Carlito" w:cs="Segoe UI"/>
          <w:b/>
          <w:bCs/>
          <w:sz w:val="21"/>
          <w:szCs w:val="21"/>
        </w:rPr>
      </w:pPr>
      <w:r>
        <w:rPr>
          <w:rFonts w:cs="Segoe UI" w:ascii="Carlito" w:hAnsi="Carlito"/>
          <w:b/>
          <w:bCs/>
          <w:sz w:val="21"/>
          <w:szCs w:val="21"/>
        </w:rPr>
        <w:t>Ad Tech Integrations</w:t>
      </w:r>
      <w:r>
        <w:rPr>
          <w:rFonts w:cs="Segoe UI" w:ascii="Carlito" w:hAnsi="Carlito"/>
          <w:b w:val="false"/>
          <w:bCs w:val="false"/>
          <w:sz w:val="21"/>
          <w:szCs w:val="21"/>
        </w:rPr>
        <w:tab/>
        <w:t>Meta Marketing API, TikTok, Adobe, TransUnion, Experian, LiveRamp</w:t>
      </w:r>
    </w:p>
    <w:p>
      <w:pPr>
        <w:pStyle w:val="Normal"/>
        <w:tabs>
          <w:tab w:val="clear" w:pos="720"/>
          <w:tab w:val="center" w:pos="10092" w:leader="none"/>
        </w:tabs>
        <w:spacing w:lineRule="auto" w:line="259" w:before="0" w:after="0"/>
        <w:ind w:hanging="0" w:left="0"/>
        <w:jc w:val="both"/>
        <w:rPr>
          <w:rFonts w:ascii="Carlito" w:hAnsi="Carlito" w:cs="Segoe UI"/>
          <w:sz w:val="22"/>
          <w:szCs w:val="22"/>
        </w:rPr>
      </w:pPr>
      <w:r>
        <w:rPr>
          <w:rFonts w:cs="Segoe UI" w:ascii="Carlito" w:hAnsi="Carlito"/>
          <w:sz w:val="22"/>
          <w:szCs w:val="22"/>
        </w:rPr>
      </w:r>
    </w:p>
    <w:p>
      <w:pPr>
        <w:pStyle w:val="Normal"/>
        <w:pBdr>
          <w:bottom w:val="single" w:sz="12" w:space="1" w:color="000000"/>
        </w:pBdr>
        <w:spacing w:lineRule="auto" w:line="259" w:before="0" w:after="0"/>
        <w:ind w:hanging="0" w:left="0"/>
        <w:rPr>
          <w:rFonts w:ascii="Carlito" w:hAnsi="Carlito"/>
          <w:sz w:val="24"/>
          <w:szCs w:val="24"/>
        </w:rPr>
      </w:pPr>
      <w:r>
        <w:rPr>
          <w:rFonts w:cs="Segoe UI" w:ascii="Carlito" w:hAnsi="Carlito"/>
          <w:b/>
          <w:bCs/>
          <w:color w:val="002060"/>
          <w:sz w:val="24"/>
          <w:szCs w:val="24"/>
        </w:rPr>
        <w:t>Education</w:t>
      </w:r>
    </w:p>
    <w:p>
      <w:pPr>
        <w:pStyle w:val="Normal"/>
        <w:tabs>
          <w:tab w:val="clear" w:pos="720"/>
          <w:tab w:val="right" w:pos="10224" w:leader="none"/>
        </w:tabs>
        <w:spacing w:lineRule="auto" w:line="259" w:before="144" w:after="86"/>
        <w:ind w:hanging="0" w:left="0" w:right="0"/>
        <w:rPr>
          <w:sz w:val="21"/>
          <w:szCs w:val="21"/>
        </w:rPr>
      </w:pPr>
      <w:r>
        <w:rPr>
          <w:rFonts w:ascii="Carlito" w:hAnsi="Carlito"/>
          <w:b/>
          <w:bCs/>
          <w:sz w:val="21"/>
          <w:szCs w:val="21"/>
        </w:rPr>
        <w:t>Columbia University</w:t>
      </w:r>
      <w:r>
        <w:rPr>
          <w:rFonts w:ascii="Carlito" w:hAnsi="Carlito"/>
          <w:b w:val="false"/>
          <w:bCs w:val="false"/>
          <w:sz w:val="21"/>
          <w:szCs w:val="21"/>
        </w:rPr>
        <w:t xml:space="preserve"> | New York, NY |</w:t>
      </w:r>
      <w:r>
        <w:rPr>
          <w:rFonts w:ascii="Carlito" w:hAnsi="Carlito"/>
          <w:sz w:val="21"/>
          <w:szCs w:val="21"/>
        </w:rPr>
        <w:t xml:space="preserve"> B.S. in Computer Science</w:t>
        <w:tab/>
      </w:r>
      <w:r>
        <w:rPr>
          <w:rFonts w:ascii="Carlito" w:hAnsi="Carlito"/>
          <w:b/>
          <w:bCs/>
          <w:sz w:val="21"/>
          <w:szCs w:val="21"/>
        </w:rPr>
        <w:t>May 2017</w:t>
      </w:r>
    </w:p>
    <w:p>
      <w:pPr>
        <w:pStyle w:val="Normal"/>
        <w:tabs>
          <w:tab w:val="clear" w:pos="720"/>
          <w:tab w:val="center" w:pos="10092" w:leader="none"/>
        </w:tabs>
        <w:spacing w:lineRule="auto" w:line="259" w:before="0" w:after="0"/>
        <w:ind w:hanging="0" w:left="-15"/>
        <w:rPr>
          <w:sz w:val="21"/>
          <w:szCs w:val="21"/>
        </w:rPr>
      </w:pPr>
      <w:r>
        <w:rPr>
          <w:rFonts w:ascii="Carlito" w:hAnsi="Carlito"/>
          <w:b w:val="false"/>
          <w:bCs w:val="false"/>
          <w:sz w:val="21"/>
          <w:szCs w:val="21"/>
        </w:rPr>
        <w:t xml:space="preserve">Languages: English (native), German (advanced), </w:t>
      </w:r>
      <w:r>
        <w:rPr>
          <w:rFonts w:ascii="Carlito" w:hAnsi="Carlito"/>
          <w:b w:val="false"/>
          <w:bCs w:val="false"/>
          <w:sz w:val="21"/>
          <w:szCs w:val="21"/>
        </w:rPr>
        <w:t>Spanish (basic)</w:t>
      </w:r>
      <w:r>
        <w:rPr>
          <w:rFonts w:ascii="Carlito" w:hAnsi="Carlito"/>
          <w:b w:val="false"/>
          <w:bCs w:val="false"/>
          <w:sz w:val="21"/>
          <w:szCs w:val="21"/>
        </w:rPr>
        <w:t xml:space="preserve"> · U.S. and German citizen</w:t>
      </w:r>
    </w:p>
    <w:sectPr>
      <w:footerReference w:type="even" r:id="rId4"/>
      <w:footerReference w:type="default" r:id="rId5"/>
      <w:footerReference w:type="first" r:id="rId6"/>
      <w:type w:val="nextPage"/>
      <w:pgSz w:w="12240" w:h="15840"/>
      <w:pgMar w:left="1008" w:right="1008" w:gutter="0" w:header="0" w:top="1008" w:footer="1008" w:bottom="1065"/>
      <w:pgNumType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rlito">
    <w:altName w:val="Calibri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2" w:before="0" w:after="1"/>
      <w:ind w:hanging="370" w:left="370"/>
      <w:jc w:val="left"/>
    </w:pPr>
    <w:rPr>
      <w:rFonts w:ascii="Times New Roman" w:hAnsi="Times New Roman" w:eastAsia="Times New Roman" w:cs="Times New Roman"/>
      <w:color w:val="000000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d134a1"/>
    <w:rPr>
      <w:rFonts w:ascii="Times New Roman" w:hAnsi="Times New Roman" w:eastAsia="Times New Roman" w:cs="Times New Roman"/>
      <w:color w:val="000000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d134a1"/>
    <w:rPr>
      <w:rFonts w:ascii="Times New Roman" w:hAnsi="Times New Roman" w:eastAsia="Times New Roman" w:cs="Times New Roman"/>
      <w:color w:val="000000"/>
    </w:rPr>
  </w:style>
  <w:style w:type="character" w:styleId="Hyperlink">
    <w:name w:val="Hyperlink"/>
    <w:basedOn w:val="DefaultParagraphFont"/>
    <w:uiPriority w:val="99"/>
    <w:unhideWhenUsed/>
    <w:rsid w:val="00221fa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21fa0"/>
    <w:rPr>
      <w:color w:val="605E5C"/>
      <w:shd w:fill="E1DFDD" w:val="clear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6826a9"/>
    <w:pPr>
      <w:spacing w:before="0" w:after="1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134a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134a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Bullet">
    <w:name w:val="Bullet •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484a2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mm783@gmail.com" TargetMode="External"/><Relationship Id="rId3" Type="http://schemas.openxmlformats.org/officeDocument/2006/relationships/hyperlink" Target="https://github.com/ricardomart" TargetMode="Externa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Application>LibreOffice/26.2.6.3$Linux_X86_64 LibreOffice_project/620$Build-3</Application>
  <AppVersion>15.0000</AppVersion>
  <Pages>1</Pages>
  <Words>390</Words>
  <Characters>2419</Characters>
  <CharactersWithSpaces>2777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2023-02-09T21:19:00Z</dcterms:created>
  <dc:creator>jackt</dc:creator>
  <dc:description/>
  <dc:language>en-US</dc:language>
  <cp:lastModifiedBy/>
  <cp:lastPrinted>2026-09-26T23:01:57Z</cp:lastPrinted>
  <dcterms:modified xsi:type="dcterms:W3CDTF">2026-09-26T23:31:57Z</dcterms:modified>
  <cp:revision>39</cp:revision>
  <dc:subject/>
  <dc:title>Microsoft Word - Ricardo Martinez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