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3EC6D" w14:textId="77777777" w:rsidR="00FB25DB" w:rsidRPr="00FB25DB" w:rsidRDefault="000A40EC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INFERENCIA </w:t>
      </w:r>
      <w:r w:rsidR="0050102F">
        <w:rPr>
          <w:rFonts w:ascii="Times New Roman" w:hAnsi="Times New Roman" w:cs="Times New Roman"/>
          <w:b/>
          <w:sz w:val="24"/>
          <w:szCs w:val="24"/>
        </w:rPr>
        <w:t>ESTADÍSTICA</w:t>
      </w:r>
    </w:p>
    <w:p w14:paraId="0631D064" w14:textId="77777777" w:rsidR="00FB25DB" w:rsidRPr="00FB25DB" w:rsidRDefault="0006438C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n°2</w:t>
      </w:r>
    </w:p>
    <w:p w14:paraId="4014480C" w14:textId="77777777" w:rsidR="00FB25DB" w:rsidRDefault="00EC0F8A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B2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abril</w:t>
      </w:r>
      <w:r w:rsidR="00FB25DB">
        <w:rPr>
          <w:rFonts w:ascii="Times New Roman" w:hAnsi="Times New Roman" w:cs="Times New Roman"/>
          <w:sz w:val="24"/>
          <w:szCs w:val="24"/>
        </w:rPr>
        <w:t>-201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51CC548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Profesor</w:t>
      </w:r>
      <w:r>
        <w:rPr>
          <w:rFonts w:ascii="Times New Roman" w:hAnsi="Times New Roman" w:cs="Times New Roman"/>
          <w:sz w:val="24"/>
          <w:szCs w:val="24"/>
        </w:rPr>
        <w:t>: Francisco Javier Leiva</w:t>
      </w:r>
    </w:p>
    <w:p w14:paraId="1BC93B97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Ayudante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40EC">
        <w:rPr>
          <w:rFonts w:ascii="Times New Roman" w:hAnsi="Times New Roman" w:cs="Times New Roman"/>
          <w:sz w:val="24"/>
          <w:szCs w:val="24"/>
        </w:rPr>
        <w:t>Sofía Muñoz</w:t>
      </w:r>
    </w:p>
    <w:p w14:paraId="11FFE0EE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064D278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6EB0E6C" w14:textId="77777777" w:rsidR="00FB25DB" w:rsidRPr="00FB25DB" w:rsidRDefault="0050102F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Preguntas Abiertas</w:t>
      </w:r>
      <w:r w:rsidR="0010062A">
        <w:rPr>
          <w:rFonts w:ascii="Times New Roman" w:hAnsi="Times New Roman" w:cs="Times New Roman"/>
          <w:b/>
          <w:sz w:val="28"/>
          <w:szCs w:val="28"/>
        </w:rPr>
        <w:t xml:space="preserve"> (10pts. c/u)</w:t>
      </w:r>
    </w:p>
    <w:p w14:paraId="1295345B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0648DA" w14:textId="77777777" w:rsidR="00CD067F" w:rsidRDefault="00CD067F" w:rsidP="000A40EC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Explique </w:t>
      </w:r>
      <w:r w:rsidR="00AA23B7">
        <w:rPr>
          <w:rFonts w:ascii="Times New Roman" w:hAnsi="Times New Roman" w:cs="Times New Roman"/>
          <w:sz w:val="24"/>
          <w:szCs w:val="24"/>
        </w:rPr>
        <w:t>que es el muestreo por estratos</w:t>
      </w:r>
    </w:p>
    <w:p w14:paraId="692572BD" w14:textId="77777777" w:rsidR="00AA23B7" w:rsidRDefault="00AA23B7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425C26" w14:textId="08DA85DD" w:rsidR="00AA23B7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  <w:r w:rsidRPr="004A5173">
        <w:rPr>
          <w:rFonts w:eastAsiaTheme="minorHAnsi"/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14E6B1" wp14:editId="73F9B368">
                <wp:simplePos x="0" y="0"/>
                <wp:positionH relativeFrom="column">
                  <wp:posOffset>462915</wp:posOffset>
                </wp:positionH>
                <wp:positionV relativeFrom="paragraph">
                  <wp:posOffset>10160</wp:posOffset>
                </wp:positionV>
                <wp:extent cx="5067300" cy="25241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E9505" w14:textId="78475EBC" w:rsidR="004A5173" w:rsidRPr="004A5173" w:rsidRDefault="004A5173" w:rsidP="004A51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76" w:lineRule="auto"/>
                              <w:jc w:val="both"/>
                              <w:rPr>
                                <w:rFonts w:eastAsiaTheme="minorHAnsi"/>
                                <w:color w:val="000000"/>
                                <w:sz w:val="20"/>
                                <w:lang w:eastAsia="en-US"/>
                              </w:rPr>
                            </w:pPr>
                            <w:r w:rsidRPr="004A5173"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  <w:t xml:space="preserve">El muestreo Estratificado pretende considerar distintas categorías que posean gran homogeneidad a su interior. Los estratos pueden ser según sexo, edad, regio, estado civil, etc. Lo importante es que todos los estratos de interés estarán bien representados en la muestra. </w:t>
                            </w:r>
                          </w:p>
                          <w:p w14:paraId="50D7DB8C" w14:textId="77777777" w:rsidR="004A5173" w:rsidRPr="004A5173" w:rsidRDefault="004A5173" w:rsidP="004A51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76" w:lineRule="auto"/>
                              <w:jc w:val="both"/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</w:pPr>
                            <w:r w:rsidRPr="004A5173"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  <w:t>La distribución de la muestra se puede hacer tomando una muestra aleatoria simple de cada estrato. A la vez existe varias formas de combinar los resultados de la muestra, tales como las siguientes: </w:t>
                            </w:r>
                          </w:p>
                          <w:p w14:paraId="040E7815" w14:textId="77777777" w:rsidR="004A5173" w:rsidRPr="00AA23B7" w:rsidRDefault="004A5173" w:rsidP="004A5173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76" w:lineRule="auto"/>
                              <w:jc w:val="both"/>
                              <w:rPr>
                                <w:rFonts w:eastAsiaTheme="minorHAnsi"/>
                                <w:color w:val="000000"/>
                                <w:sz w:val="20"/>
                                <w:lang w:eastAsia="en-US"/>
                              </w:rPr>
                            </w:pPr>
                            <w:r w:rsidRPr="00AA23B7"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  <w:t xml:space="preserve">-Afijación simple </w:t>
                            </w:r>
                          </w:p>
                          <w:p w14:paraId="3A217886" w14:textId="77777777" w:rsidR="004A5173" w:rsidRDefault="004A5173" w:rsidP="004A5173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76" w:lineRule="auto"/>
                              <w:jc w:val="both"/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</w:pPr>
                            <w:r w:rsidRPr="00AA23B7"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  <w:t xml:space="preserve">-Afijación proporcional </w:t>
                            </w:r>
                          </w:p>
                          <w:p w14:paraId="31197DAE" w14:textId="77777777" w:rsidR="004A5173" w:rsidRPr="00AA23B7" w:rsidRDefault="004A5173" w:rsidP="004A5173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276" w:lineRule="auto"/>
                              <w:jc w:val="both"/>
                              <w:rPr>
                                <w:rFonts w:eastAsiaTheme="minorHAnsi"/>
                                <w:color w:val="000000"/>
                                <w:sz w:val="20"/>
                                <w:lang w:eastAsia="en-US"/>
                              </w:rPr>
                            </w:pPr>
                            <w:r w:rsidRPr="00AA23B7">
                              <w:rPr>
                                <w:rFonts w:eastAsiaTheme="minorHAnsi"/>
                                <w:color w:val="000000"/>
                                <w:szCs w:val="32"/>
                                <w:lang w:eastAsia="en-US"/>
                              </w:rPr>
                              <w:t xml:space="preserve">-Afijación optima. </w:t>
                            </w:r>
                          </w:p>
                          <w:p w14:paraId="7BD5DF98" w14:textId="5336CC45" w:rsidR="004A5173" w:rsidRDefault="004A51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45pt;margin-top:.8pt;width:399pt;height:19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">
                <v:textbox>
                  <w:txbxContent>
                    <w:p w14:paraId="79EE9505" w14:textId="78475EBC" w:rsidR="004A5173" w:rsidRPr="004A5173" w:rsidRDefault="004A5173" w:rsidP="004A517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76" w:lineRule="auto"/>
                        <w:jc w:val="both"/>
                        <w:rPr>
                          <w:rFonts w:eastAsiaTheme="minorHAnsi"/>
                          <w:color w:val="000000"/>
                          <w:sz w:val="20"/>
                          <w:lang w:eastAsia="en-US"/>
                        </w:rPr>
                      </w:pPr>
                      <w:r w:rsidRPr="004A5173"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  <w:t xml:space="preserve">El muestreo Estratificado pretende considerar distintas categorías que posean gran homogeneidad a su interior. Los estratos pueden ser según sexo, edad, regio, estado civil, etc. Lo importante es que todos los estratos de interés estarán bien representados en la muestra. </w:t>
                      </w:r>
                    </w:p>
                    <w:p w14:paraId="50D7DB8C" w14:textId="77777777" w:rsidR="004A5173" w:rsidRPr="004A5173" w:rsidRDefault="004A5173" w:rsidP="004A517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276" w:lineRule="auto"/>
                        <w:jc w:val="both"/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</w:pPr>
                      <w:r w:rsidRPr="004A5173"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  <w:t>La distribución de la muestra se puede hacer tomando una muestra aleatoria simple de cada estrato. A la vez existe varias formas de combinar los resultados de la muestra, tales como las siguientes: </w:t>
                      </w:r>
                    </w:p>
                    <w:p w14:paraId="040E7815" w14:textId="77777777" w:rsidR="004A5173" w:rsidRPr="00AA23B7" w:rsidRDefault="004A5173" w:rsidP="004A5173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after="240" w:line="276" w:lineRule="auto"/>
                        <w:jc w:val="both"/>
                        <w:rPr>
                          <w:rFonts w:eastAsiaTheme="minorHAnsi"/>
                          <w:color w:val="000000"/>
                          <w:sz w:val="20"/>
                          <w:lang w:eastAsia="en-US"/>
                        </w:rPr>
                      </w:pPr>
                      <w:r w:rsidRPr="00AA23B7"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  <w:t xml:space="preserve">-Afijación simple </w:t>
                      </w:r>
                    </w:p>
                    <w:p w14:paraId="3A217886" w14:textId="77777777" w:rsidR="004A5173" w:rsidRDefault="004A5173" w:rsidP="004A5173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after="240" w:line="276" w:lineRule="auto"/>
                        <w:jc w:val="both"/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</w:pPr>
                      <w:r w:rsidRPr="00AA23B7"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  <w:t xml:space="preserve">-Afijación proporcional </w:t>
                      </w:r>
                    </w:p>
                    <w:p w14:paraId="31197DAE" w14:textId="77777777" w:rsidR="004A5173" w:rsidRPr="00AA23B7" w:rsidRDefault="004A5173" w:rsidP="004A5173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after="240" w:line="276" w:lineRule="auto"/>
                        <w:jc w:val="both"/>
                        <w:rPr>
                          <w:rFonts w:eastAsiaTheme="minorHAnsi"/>
                          <w:color w:val="000000"/>
                          <w:sz w:val="20"/>
                          <w:lang w:eastAsia="en-US"/>
                        </w:rPr>
                      </w:pPr>
                      <w:r w:rsidRPr="00AA23B7">
                        <w:rPr>
                          <w:rFonts w:eastAsiaTheme="minorHAnsi"/>
                          <w:color w:val="000000"/>
                          <w:szCs w:val="32"/>
                          <w:lang w:eastAsia="en-US"/>
                        </w:rPr>
                        <w:t xml:space="preserve">-Afijación optima. </w:t>
                      </w:r>
                    </w:p>
                    <w:p w14:paraId="7BD5DF98" w14:textId="5336CC45" w:rsidR="004A5173" w:rsidRDefault="004A5173"/>
                  </w:txbxContent>
                </v:textbox>
                <w10:wrap type="square"/>
              </v:shape>
            </w:pict>
          </mc:Fallback>
        </mc:AlternateContent>
      </w:r>
    </w:p>
    <w:p w14:paraId="424E2EAD" w14:textId="4C616FF3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51109398" w14:textId="03FB11A7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51E0E891" w14:textId="3C46E5A8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06E535DA" w14:textId="224F9B2D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6300E2EA" w14:textId="340E157B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1B5AEDCC" w14:textId="0A6163FC" w:rsidR="004A5173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Cs w:val="32"/>
          <w:lang w:eastAsia="en-US"/>
        </w:rPr>
      </w:pPr>
    </w:p>
    <w:p w14:paraId="554568DA" w14:textId="77777777" w:rsidR="004A5173" w:rsidRPr="00AA23B7" w:rsidRDefault="004A5173" w:rsidP="004A5173">
      <w:pPr>
        <w:pStyle w:val="Prrafodelista"/>
        <w:widowControl w:val="0"/>
        <w:autoSpaceDE w:val="0"/>
        <w:autoSpaceDN w:val="0"/>
        <w:adjustRightInd w:val="0"/>
        <w:spacing w:after="240" w:line="276" w:lineRule="auto"/>
        <w:jc w:val="both"/>
        <w:rPr>
          <w:rFonts w:eastAsiaTheme="minorHAnsi"/>
          <w:color w:val="000000"/>
          <w:sz w:val="20"/>
          <w:lang w:eastAsia="en-US"/>
        </w:rPr>
      </w:pPr>
    </w:p>
    <w:p w14:paraId="07D5FD6B" w14:textId="13EFC957" w:rsidR="00AA23B7" w:rsidRDefault="00AA23B7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0BD45C" w14:textId="6DDED1BE" w:rsidR="004A5173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215DD6" w14:textId="53199F4D" w:rsidR="004A5173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012E88" w14:textId="5D62DDEA" w:rsidR="004A5173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E2228A" w14:textId="2D53FF6C" w:rsidR="004A5173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7A8C4F" w14:textId="77777777" w:rsidR="004A5173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679CA8" w14:textId="38B0F8E7" w:rsidR="00CD067F" w:rsidRDefault="00DC0ADB" w:rsidP="000A40EC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muestreo aleatorio simple</w:t>
      </w:r>
      <w:r w:rsidR="00CD4976">
        <w:rPr>
          <w:rFonts w:ascii="Times New Roman" w:hAnsi="Times New Roman" w:cs="Times New Roman"/>
          <w:sz w:val="24"/>
          <w:szCs w:val="24"/>
        </w:rPr>
        <w:t xml:space="preserve"> siempre será preferible como forma de realizar una muestra de una población en cualquier escenario.</w:t>
      </w:r>
    </w:p>
    <w:p w14:paraId="1CF1A802" w14:textId="78497DD9" w:rsidR="00AA23B7" w:rsidRDefault="004A5173" w:rsidP="00AA23B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5173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E94771" wp14:editId="51A80922">
                <wp:simplePos x="0" y="0"/>
                <wp:positionH relativeFrom="column">
                  <wp:posOffset>434340</wp:posOffset>
                </wp:positionH>
                <wp:positionV relativeFrom="paragraph">
                  <wp:posOffset>174625</wp:posOffset>
                </wp:positionV>
                <wp:extent cx="5162550" cy="2378710"/>
                <wp:effectExtent l="0" t="0" r="19050" b="1778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37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4A48" w14:textId="3F812760" w:rsidR="004A5173" w:rsidRDefault="004A5173" w:rsidP="004A5173">
                            <w:pPr>
                              <w:pStyle w:val="Sinespaciad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Falso, a pesar de ser un método fácil de usar no es útil cuando tenemos poblaciones grandes. Este muestreo b</w:t>
                            </w:r>
                            <w:r w:rsidRPr="00AA23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ásicamente se trata de elegir los elementos de la población de uno 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23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uno, de forma que cada individuo tenga la misma posibilidad de 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23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elegido.</w:t>
                            </w:r>
                          </w:p>
                          <w:p w14:paraId="054B584B" w14:textId="77777777" w:rsidR="004A5173" w:rsidRDefault="004A5173" w:rsidP="004A5173">
                            <w:pPr>
                              <w:pStyle w:val="Sinespaciad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 puede realizar de distintas maneras: </w:t>
                            </w:r>
                          </w:p>
                          <w:p w14:paraId="3686E833" w14:textId="77777777" w:rsidR="004A5173" w:rsidRDefault="004A5173" w:rsidP="004A5173">
                            <w:pPr>
                              <w:pStyle w:val="Sinespaciado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Sacar números de una bolsa</w:t>
                            </w:r>
                          </w:p>
                          <w:p w14:paraId="7086B3C8" w14:textId="77777777" w:rsidR="004A5173" w:rsidRDefault="004A5173" w:rsidP="004A5173">
                            <w:pPr>
                              <w:pStyle w:val="Sinespaciado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Utilizar una tabla de números aleatorios</w:t>
                            </w:r>
                          </w:p>
                          <w:p w14:paraId="7AABF5E4" w14:textId="77777777" w:rsidR="004A5173" w:rsidRDefault="004A5173" w:rsidP="004A5173">
                            <w:pPr>
                              <w:pStyle w:val="Sinespaciado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Recurrir a números generados por algún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programa</w:t>
                            </w:r>
                          </w:p>
                          <w:p w14:paraId="19F497E0" w14:textId="5A814D20" w:rsidR="0079044A" w:rsidRDefault="0079044A" w:rsidP="0079044A">
                            <w:pPr>
                              <w:pStyle w:val="Sinespaciad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Dentro del muestreo aleatorio simple probabilistico tenemos, por ejemplo, muestreo estratificado, por conglomerado, muestreo sistemático, entre otros. En los no probabilistico están los muestreos por cuotas, bola de nieve, discrecional o subjetivo.</w:t>
                            </w:r>
                          </w:p>
                          <w:p w14:paraId="2AD43E56" w14:textId="73AB2394" w:rsidR="004A5173" w:rsidRDefault="004A51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.2pt;margin-top:13.75pt;width:406.5pt;height:187.3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">
                <v:textbox style="mso-fit-shape-to-text:t">
                  <w:txbxContent>
                    <w:p w14:paraId="0FC14A48" w14:textId="3F812760" w:rsidR="004A5173" w:rsidRDefault="004A5173" w:rsidP="004A5173">
                      <w:pPr>
                        <w:pStyle w:val="Sinespaciad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Falso, a pesar de ser un método fácil de usar no es útil cuando tenemos poblaciones grandes. Este muestreo b</w:t>
                      </w:r>
                      <w:r w:rsidRPr="00AA23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ásicamente se trata de elegir los elementos de la población de uno 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A23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uno, de forma que cada individuo tenga la misma posibilidad de 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A23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elegido.</w:t>
                      </w:r>
                    </w:p>
                    <w:p w14:paraId="054B584B" w14:textId="77777777" w:rsidR="004A5173" w:rsidRDefault="004A5173" w:rsidP="004A5173">
                      <w:pPr>
                        <w:pStyle w:val="Sinespaciad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 puede realizar de distintas maneras: </w:t>
                      </w:r>
                    </w:p>
                    <w:p w14:paraId="3686E833" w14:textId="77777777" w:rsidR="004A5173" w:rsidRDefault="004A5173" w:rsidP="004A5173">
                      <w:pPr>
                        <w:pStyle w:val="Sinespaciado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Sacar números de una bolsa</w:t>
                      </w:r>
                    </w:p>
                    <w:p w14:paraId="7086B3C8" w14:textId="77777777" w:rsidR="004A5173" w:rsidRDefault="004A5173" w:rsidP="004A5173">
                      <w:pPr>
                        <w:pStyle w:val="Sinespaciado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Utilizar una tabla de números aleatorios</w:t>
                      </w:r>
                    </w:p>
                    <w:p w14:paraId="7AABF5E4" w14:textId="77777777" w:rsidR="004A5173" w:rsidRDefault="004A5173" w:rsidP="004A5173">
                      <w:pPr>
                        <w:pStyle w:val="Sinespaciado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Recurrir a números generados por algún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programa</w:t>
                      </w:r>
                    </w:p>
                    <w:p w14:paraId="19F497E0" w14:textId="5A814D20" w:rsidR="0079044A" w:rsidRDefault="0079044A" w:rsidP="0079044A">
                      <w:pPr>
                        <w:pStyle w:val="Sinespaciad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Dentro del muestreo aleatorio simple probabilistico tenemos, por ejemplo, muestreo estratificado, por conglomerado, muestreo sistemático, entre otros. En los no probabilistico están los muestreos por cuotas, bola de nieve, discrecional o subjetivo.</w:t>
                      </w:r>
                    </w:p>
                    <w:p w14:paraId="2AD43E56" w14:textId="73AB2394" w:rsidR="004A5173" w:rsidRDefault="004A5173"/>
                  </w:txbxContent>
                </v:textbox>
                <w10:wrap type="square"/>
              </v:shape>
            </w:pict>
          </mc:Fallback>
        </mc:AlternateContent>
      </w:r>
    </w:p>
    <w:p w14:paraId="4BDCD9B3" w14:textId="41A5D6EC" w:rsidR="00AA23B7" w:rsidRDefault="00AA23B7" w:rsidP="004A5173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9898B7" w14:textId="36732C8D" w:rsidR="00AA23B7" w:rsidRDefault="00AA23B7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B80F6D5" w14:textId="1D8A52E0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E9A1AD6" w14:textId="59047E2C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C69568C" w14:textId="1029F64E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4DABFB7" w14:textId="46F99DDB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129B43F" w14:textId="67F4BEFC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34FAB2E" w14:textId="1266D131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D73F13D" w14:textId="33FA599F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8F39AEE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48B521D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FD9D81B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3447F25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5CE6151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9784715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64B9E43" w14:textId="77777777" w:rsidR="0079044A" w:rsidRDefault="0079044A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64D05E6" w14:textId="73E819ED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A377CFB" w14:textId="77777777" w:rsidR="004A5173" w:rsidRDefault="004A5173" w:rsidP="004A517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327ABE0" w14:textId="21CD5680" w:rsidR="00CD4976" w:rsidRPr="0079044A" w:rsidRDefault="00D514D2" w:rsidP="0079044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44A">
        <w:rPr>
          <w:rFonts w:ascii="Times New Roman" w:hAnsi="Times New Roman" w:cs="Times New Roman"/>
          <w:sz w:val="24"/>
          <w:szCs w:val="24"/>
        </w:rPr>
        <w:t>El número de observacio</w:t>
      </w:r>
      <w:bookmarkStart w:id="0" w:name="_GoBack"/>
      <w:bookmarkEnd w:id="0"/>
      <w:r w:rsidRPr="0079044A">
        <w:rPr>
          <w:rFonts w:ascii="Times New Roman" w:hAnsi="Times New Roman" w:cs="Times New Roman"/>
          <w:sz w:val="24"/>
          <w:szCs w:val="24"/>
        </w:rPr>
        <w:t>nes que debe tener una muestra siempre será mayor mientras más holgura le queramos dar al estimador con respecto al parámetro.</w:t>
      </w:r>
    </w:p>
    <w:p w14:paraId="03F992E9" w14:textId="77777777" w:rsidR="00DB1B7C" w:rsidRDefault="00DB1B7C" w:rsidP="00DB1B7C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85A2A7" w14:textId="7CD0D0FC" w:rsidR="00DB1B7C" w:rsidRPr="000A40EC" w:rsidRDefault="0079044A" w:rsidP="00DB1B7C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A5173"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979D09" wp14:editId="53F77E13">
                <wp:simplePos x="0" y="0"/>
                <wp:positionH relativeFrom="column">
                  <wp:posOffset>481965</wp:posOffset>
                </wp:positionH>
                <wp:positionV relativeFrom="paragraph">
                  <wp:posOffset>53340</wp:posOffset>
                </wp:positionV>
                <wp:extent cx="5105400" cy="1531620"/>
                <wp:effectExtent l="0" t="0" r="2540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3B93" w14:textId="77777777" w:rsidR="0079044A" w:rsidRPr="0079044A" w:rsidRDefault="0079044A" w:rsidP="0079044A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79044A">
                              <w:t xml:space="preserve">Considerando: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lang w:val="es-CL" w:eastAsia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*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79044A">
                              <w:rPr>
                                <w:rFonts w:eastAsiaTheme="minorEastAsia"/>
                              </w:rPr>
                              <w:t xml:space="preserve"> , </w:t>
                            </w:r>
                            <w:r w:rsidRPr="0079044A">
                              <w:rPr>
                                <w:shd w:val="clear" w:color="auto" w:fill="FFFFFF"/>
                                <w:lang w:val="es-ES_tradnl"/>
                              </w:rPr>
                              <w:t>mientras más holgura estemos dispuesto a aceptar (e) el tamaño de muestra necesitado es menor, por lo que sería falso, sin embargo, solo considerando "</w:t>
                            </w:r>
                            <w:proofErr w:type="spellStart"/>
                            <w:r w:rsidRPr="0079044A">
                              <w:rPr>
                                <w:shd w:val="clear" w:color="auto" w:fill="FFFFFF"/>
                                <w:lang w:val="es-ES_tradnl"/>
                              </w:rPr>
                              <w:t>ceteris</w:t>
                            </w:r>
                            <w:proofErr w:type="spellEnd"/>
                            <w:r w:rsidRPr="0079044A">
                              <w:rPr>
                                <w:shd w:val="clear" w:color="auto" w:fill="FFFFFF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9044A">
                              <w:rPr>
                                <w:shd w:val="clear" w:color="auto" w:fill="FFFFFF"/>
                                <w:lang w:val="es-ES_tradnl"/>
                              </w:rPr>
                              <w:t>paribus</w:t>
                            </w:r>
                            <w:proofErr w:type="spellEnd"/>
                            <w:r w:rsidRPr="0079044A">
                              <w:rPr>
                                <w:shd w:val="clear" w:color="auto" w:fill="FFFFFF"/>
                                <w:lang w:val="es-ES_tradnl"/>
                              </w:rPr>
                              <w:t>" pues el objetivo es estimar bien, por lo que típicamente uno quiere menos diferencia entre el parámetro y el estimador</w:t>
                            </w:r>
                            <w:r w:rsidRPr="0079044A">
                              <w:rPr>
                                <w:rFonts w:ascii="Arial" w:hAnsi="Arial" w:cs="Arial"/>
                                <w:shd w:val="clear" w:color="auto" w:fill="FFFFFF"/>
                                <w:lang w:val="es-ES_tradnl"/>
                              </w:rPr>
                              <w:t>. </w:t>
                            </w:r>
                          </w:p>
                          <w:p w14:paraId="7580135B" w14:textId="0F20FD93" w:rsidR="004A5173" w:rsidRPr="0079044A" w:rsidRDefault="0079044A" w:rsidP="0079044A">
                            <w:pPr>
                              <w:pStyle w:val="Sinespaciad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0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Además</w:t>
                            </w:r>
                            <w:r w:rsidR="004A5173" w:rsidRPr="007904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la muestra no necesariamente tiene que ser más grande, sino que debe ser representativa de la población. No se busca dar holgura, se busca estimar de forma eficiente e insesgada.</w:t>
                            </w:r>
                          </w:p>
                          <w:p w14:paraId="56F60547" w14:textId="2686E20B" w:rsidR="004A5173" w:rsidRDefault="004A51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.95pt;margin-top:4.2pt;width:402pt;height:1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">
                <v:textbox>
                  <w:txbxContent>
                    <w:p w14:paraId="2CAE3B93" w14:textId="77777777" w:rsidR="0079044A" w:rsidRPr="0079044A" w:rsidRDefault="0079044A" w:rsidP="0079044A">
                      <w:pPr>
                        <w:jc w:val="both"/>
                        <w:rPr>
                          <w:sz w:val="20"/>
                          <w:szCs w:val="20"/>
                          <w:lang w:val="es-ES_tradnl"/>
                        </w:rPr>
                      </w:pPr>
                      <w:r w:rsidRPr="0079044A">
                        <w:t xml:space="preserve">Considerando: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s-CL" w:eastAsia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*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79044A">
                        <w:rPr>
                          <w:rFonts w:eastAsiaTheme="minorEastAsia"/>
                        </w:rPr>
                        <w:t xml:space="preserve"> , </w:t>
                      </w:r>
                      <w:r w:rsidRPr="0079044A">
                        <w:rPr>
                          <w:shd w:val="clear" w:color="auto" w:fill="FFFFFF"/>
                          <w:lang w:val="es-ES_tradnl"/>
                        </w:rPr>
                        <w:t>mientras más holgura estemos dispuesto a aceptar (e) el tamaño de muestra necesitado es menor, por lo que sería falso, sin embargo, solo considerando "</w:t>
                      </w:r>
                      <w:proofErr w:type="spellStart"/>
                      <w:r w:rsidRPr="0079044A">
                        <w:rPr>
                          <w:shd w:val="clear" w:color="auto" w:fill="FFFFFF"/>
                          <w:lang w:val="es-ES_tradnl"/>
                        </w:rPr>
                        <w:t>ceteris</w:t>
                      </w:r>
                      <w:proofErr w:type="spellEnd"/>
                      <w:r w:rsidRPr="0079044A">
                        <w:rPr>
                          <w:shd w:val="clear" w:color="auto" w:fill="FFFFFF"/>
                          <w:lang w:val="es-ES_tradnl"/>
                        </w:rPr>
                        <w:t xml:space="preserve"> </w:t>
                      </w:r>
                      <w:proofErr w:type="spellStart"/>
                      <w:r w:rsidRPr="0079044A">
                        <w:rPr>
                          <w:shd w:val="clear" w:color="auto" w:fill="FFFFFF"/>
                          <w:lang w:val="es-ES_tradnl"/>
                        </w:rPr>
                        <w:t>paribus</w:t>
                      </w:r>
                      <w:proofErr w:type="spellEnd"/>
                      <w:r w:rsidRPr="0079044A">
                        <w:rPr>
                          <w:shd w:val="clear" w:color="auto" w:fill="FFFFFF"/>
                          <w:lang w:val="es-ES_tradnl"/>
                        </w:rPr>
                        <w:t>" pues el objetivo es estimar bien, por lo que típicamente uno quiere menos diferencia entre el parámetro y el estimador</w:t>
                      </w:r>
                      <w:r w:rsidRPr="0079044A">
                        <w:rPr>
                          <w:rFonts w:ascii="Arial" w:hAnsi="Arial" w:cs="Arial"/>
                          <w:shd w:val="clear" w:color="auto" w:fill="FFFFFF"/>
                          <w:lang w:val="es-ES_tradnl"/>
                        </w:rPr>
                        <w:t>. </w:t>
                      </w:r>
                    </w:p>
                    <w:p w14:paraId="7580135B" w14:textId="0F20FD93" w:rsidR="004A5173" w:rsidRPr="0079044A" w:rsidRDefault="0079044A" w:rsidP="0079044A">
                      <w:pPr>
                        <w:pStyle w:val="Sinespaciad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04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Además</w:t>
                      </w:r>
                      <w:r w:rsidR="004A5173" w:rsidRPr="007904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la muestra no necesariamente tiene que ser más grande, sino que debe ser representativa de la población. No se busca dar holgura, se busca estimar de forma eficiente e insesgada.</w:t>
                      </w:r>
                    </w:p>
                    <w:p w14:paraId="56F60547" w14:textId="2686E20B" w:rsidR="004A5173" w:rsidRDefault="004A5173"/>
                  </w:txbxContent>
                </v:textbox>
                <w10:wrap type="square"/>
              </v:shape>
            </w:pict>
          </mc:Fallback>
        </mc:AlternateContent>
      </w:r>
    </w:p>
    <w:p w14:paraId="59BDA860" w14:textId="6A5FEB3F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8942EB2" w14:textId="77777777" w:rsidR="004A5173" w:rsidRDefault="004A5173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0EBDD67" w14:textId="77777777" w:rsidR="00FB25DB" w:rsidRPr="00FB25DB" w:rsidRDefault="00BE7AB3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Ejercicio</w:t>
      </w:r>
      <w:r w:rsidR="00CD067F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E345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0pts.)</w:t>
      </w:r>
    </w:p>
    <w:p w14:paraId="03999F13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7784989" w14:textId="77777777" w:rsidR="00D55584" w:rsidRDefault="00557840" w:rsidP="00CD4976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 xml:space="preserve">(20pts.) </w:t>
      </w:r>
      <w:r w:rsidR="00EE345D">
        <w:rPr>
          <w:lang w:val="es-CL"/>
        </w:rPr>
        <w:t xml:space="preserve">Encuentre el tamaño muestral a utilizar si desea que el parámetro a estimar no sea diferente en más de 0,5 unidades al verdadero valor con un 90% de confianza. Considere que conoce el verdadero valor de la desviación estándar, y ésta es igual a </w:t>
      </w:r>
      <w:r w:rsidR="00EE345D" w:rsidRPr="00EE345D">
        <w:rPr>
          <w:i/>
          <w:lang w:val="es-CL"/>
        </w:rPr>
        <w:t>σ</w:t>
      </w:r>
      <w:r w:rsidR="00EE345D">
        <w:rPr>
          <w:lang w:val="es-CL"/>
        </w:rPr>
        <w:t xml:space="preserve"> = 3. Explique.</w:t>
      </w:r>
    </w:p>
    <w:p w14:paraId="1CA9D800" w14:textId="77777777" w:rsidR="00DB1B7C" w:rsidRDefault="00DB1B7C" w:rsidP="00DB1B7C">
      <w:pPr>
        <w:ind w:left="720"/>
        <w:jc w:val="both"/>
        <w:rPr>
          <w:lang w:val="es-CL"/>
        </w:rPr>
      </w:pPr>
    </w:p>
    <w:p w14:paraId="6945713A" w14:textId="04299FFC" w:rsidR="004636DA" w:rsidRPr="004636DA" w:rsidRDefault="004636DA" w:rsidP="004A5173">
      <w:pPr>
        <w:ind w:left="720"/>
        <w:jc w:val="both"/>
        <w:rPr>
          <w:lang w:val="es-CL"/>
        </w:rPr>
      </w:pPr>
    </w:p>
    <w:p w14:paraId="31E469B1" w14:textId="4BEB32AE" w:rsidR="004636DA" w:rsidRPr="004636DA" w:rsidRDefault="004A5173" w:rsidP="00DB1B7C">
      <w:pPr>
        <w:ind w:left="720"/>
        <w:jc w:val="both"/>
        <w:rPr>
          <w:lang w:val="es-CL"/>
        </w:rPr>
      </w:pPr>
      <w:r w:rsidRPr="004A5173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5E66C7" wp14:editId="35E16F6A">
                <wp:simplePos x="0" y="0"/>
                <wp:positionH relativeFrom="column">
                  <wp:posOffset>490855</wp:posOffset>
                </wp:positionH>
                <wp:positionV relativeFrom="paragraph">
                  <wp:posOffset>10795</wp:posOffset>
                </wp:positionV>
                <wp:extent cx="5095875" cy="1363980"/>
                <wp:effectExtent l="0" t="0" r="28575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947E" w14:textId="00764FBB" w:rsidR="004A5173" w:rsidRPr="004636DA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Sea e=0,5,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α=0,1</m:t>
                              </m:r>
                            </m:oMath>
                            <w:r>
                              <w:rPr>
                                <w:lang w:val="es-CL"/>
                              </w:rPr>
                              <w:t xml:space="preserve"> 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σ=3</m:t>
                              </m:r>
                            </m:oMath>
                          </w:p>
                          <w:p w14:paraId="2B5582D6" w14:textId="77777777" w:rsidR="004A5173" w:rsidRDefault="004A5173" w:rsidP="004A5173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0A891626" w14:textId="247C144B" w:rsidR="004A5173" w:rsidRPr="004A5173" w:rsidRDefault="004A5173" w:rsidP="004A5173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CL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CL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CL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1,65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s-CL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CL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CL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0,5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C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s-CL"/>
                                  </w:rPr>
                                  <m:t>=98</m:t>
                                </m:r>
                              </m:oMath>
                            </m:oMathPara>
                          </w:p>
                          <w:p w14:paraId="47235278" w14:textId="311F9B8A" w:rsidR="004A5173" w:rsidRDefault="004A5173" w:rsidP="004A5173">
                            <w:pPr>
                              <w:ind w:left="720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249EBDB9" w14:textId="449B0E0A" w:rsidR="004A5173" w:rsidRPr="004636DA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El tamaño muestral es 98</w:t>
                            </w:r>
                          </w:p>
                          <w:p w14:paraId="56543C59" w14:textId="60498B6A" w:rsidR="004A5173" w:rsidRDefault="004A51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.65pt;margin-top:.85pt;width:401.25pt;height:107.4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">
                <v:textbox style="mso-fit-shape-to-text:t">
                  <w:txbxContent>
                    <w:p w14:paraId="31A8947E" w14:textId="00764FBB" w:rsidR="004A5173" w:rsidRPr="004636DA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Sea e=0,5, </w:t>
                      </w:r>
                      <m:oMath>
                        <m:r>
                          <w:rPr>
                            <w:rFonts w:ascii="Cambria Math" w:hAnsi="Cambria Math"/>
                            <w:lang w:val="es-CL"/>
                          </w:rPr>
                          <m:t>α=0,1</m:t>
                        </m:r>
                      </m:oMath>
                      <w:r>
                        <w:rPr>
                          <w:lang w:val="es-CL"/>
                        </w:rPr>
                        <w:t xml:space="preserve"> y </w:t>
                      </w:r>
                      <m:oMath>
                        <m:r>
                          <w:rPr>
                            <w:rFonts w:ascii="Cambria Math" w:hAnsi="Cambria Math"/>
                            <w:lang w:val="es-CL"/>
                          </w:rPr>
                          <m:t>σ=3</m:t>
                        </m:r>
                      </m:oMath>
                    </w:p>
                    <w:p w14:paraId="2B5582D6" w14:textId="77777777" w:rsidR="004A5173" w:rsidRDefault="004A5173" w:rsidP="004A5173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14:paraId="0A891626" w14:textId="247C144B" w:rsidR="004A5173" w:rsidRPr="004A5173" w:rsidRDefault="004A5173" w:rsidP="004A5173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CL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1,65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s-CL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C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CL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=98</m:t>
                          </m:r>
                        </m:oMath>
                      </m:oMathPara>
                    </w:p>
                    <w:p w14:paraId="47235278" w14:textId="311F9B8A" w:rsidR="004A5173" w:rsidRDefault="004A5173" w:rsidP="004A5173">
                      <w:pPr>
                        <w:ind w:left="720"/>
                        <w:jc w:val="both"/>
                        <w:rPr>
                          <w:lang w:val="es-CL"/>
                        </w:rPr>
                      </w:pPr>
                    </w:p>
                    <w:p w14:paraId="249EBDB9" w14:textId="449B0E0A" w:rsidR="004A5173" w:rsidRPr="004636DA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El tamaño muestral es 98</w:t>
                      </w:r>
                    </w:p>
                    <w:p w14:paraId="56543C59" w14:textId="60498B6A" w:rsidR="004A5173" w:rsidRDefault="004A5173"/>
                  </w:txbxContent>
                </v:textbox>
                <w10:wrap type="square"/>
              </v:shape>
            </w:pict>
          </mc:Fallback>
        </mc:AlternateContent>
      </w:r>
    </w:p>
    <w:p w14:paraId="3865EC29" w14:textId="77777777" w:rsidR="004636DA" w:rsidRPr="004636DA" w:rsidRDefault="004636DA" w:rsidP="00DB1B7C">
      <w:pPr>
        <w:ind w:left="720"/>
        <w:jc w:val="both"/>
        <w:rPr>
          <w:lang w:val="es-CL"/>
        </w:rPr>
      </w:pPr>
    </w:p>
    <w:p w14:paraId="235E9472" w14:textId="77777777" w:rsidR="004636DA" w:rsidRPr="004636DA" w:rsidRDefault="004636DA" w:rsidP="00DB1B7C">
      <w:pPr>
        <w:ind w:left="720"/>
        <w:jc w:val="both"/>
        <w:rPr>
          <w:lang w:val="es-CL"/>
        </w:rPr>
      </w:pPr>
    </w:p>
    <w:p w14:paraId="0AA8A174" w14:textId="77777777" w:rsidR="004636DA" w:rsidRPr="004636DA" w:rsidRDefault="004636DA" w:rsidP="00DB1B7C">
      <w:pPr>
        <w:ind w:left="720"/>
        <w:jc w:val="both"/>
        <w:rPr>
          <w:lang w:val="es-CL"/>
        </w:rPr>
      </w:pPr>
    </w:p>
    <w:p w14:paraId="613D20AD" w14:textId="77777777" w:rsidR="00E972D8" w:rsidRDefault="00E972D8" w:rsidP="00E157AD">
      <w:pPr>
        <w:ind w:left="720"/>
        <w:jc w:val="both"/>
        <w:rPr>
          <w:lang w:val="es-CL"/>
        </w:rPr>
      </w:pPr>
    </w:p>
    <w:p w14:paraId="011B851D" w14:textId="3A46C769" w:rsidR="00E157AD" w:rsidRDefault="00E157AD" w:rsidP="00E157AD">
      <w:pPr>
        <w:ind w:left="720"/>
        <w:jc w:val="both"/>
        <w:rPr>
          <w:lang w:val="es-CL"/>
        </w:rPr>
      </w:pPr>
    </w:p>
    <w:p w14:paraId="485CD991" w14:textId="2D136206" w:rsidR="004A5173" w:rsidRDefault="004A5173" w:rsidP="00E157AD">
      <w:pPr>
        <w:ind w:left="720"/>
        <w:jc w:val="both"/>
        <w:rPr>
          <w:lang w:val="es-CL"/>
        </w:rPr>
      </w:pPr>
    </w:p>
    <w:p w14:paraId="5BA44B8E" w14:textId="48F37C73" w:rsidR="004A5173" w:rsidRDefault="004A5173" w:rsidP="00E157AD">
      <w:pPr>
        <w:ind w:left="720"/>
        <w:jc w:val="both"/>
        <w:rPr>
          <w:lang w:val="es-CL"/>
        </w:rPr>
      </w:pPr>
    </w:p>
    <w:p w14:paraId="3FFA16E7" w14:textId="77777777" w:rsidR="004A5173" w:rsidRDefault="004A5173" w:rsidP="00E157AD">
      <w:pPr>
        <w:ind w:left="720"/>
        <w:jc w:val="both"/>
        <w:rPr>
          <w:lang w:val="es-CL"/>
        </w:rPr>
      </w:pPr>
    </w:p>
    <w:p w14:paraId="17CE4B1B" w14:textId="77777777" w:rsidR="00E157AD" w:rsidRPr="00FB25DB" w:rsidRDefault="00E157AD" w:rsidP="00E157A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STATA</w:t>
      </w:r>
      <w:r w:rsidR="00C728C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6438C">
        <w:rPr>
          <w:rFonts w:ascii="Times New Roman" w:hAnsi="Times New Roman" w:cs="Times New Roman"/>
          <w:b/>
          <w:sz w:val="28"/>
          <w:szCs w:val="28"/>
        </w:rPr>
        <w:t>1</w:t>
      </w:r>
      <w:r w:rsidR="00C728CD">
        <w:rPr>
          <w:rFonts w:ascii="Times New Roman" w:hAnsi="Times New Roman" w:cs="Times New Roman"/>
          <w:b/>
          <w:sz w:val="28"/>
          <w:szCs w:val="28"/>
        </w:rPr>
        <w:t>0pts.)</w:t>
      </w:r>
    </w:p>
    <w:p w14:paraId="60240CAC" w14:textId="77777777" w:rsidR="00E157AD" w:rsidRDefault="00E157AD" w:rsidP="00E157A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206FADC" w14:textId="77777777" w:rsidR="0006438C" w:rsidRDefault="00572DBB" w:rsidP="00572DBB">
      <w:pPr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>Imagine que tiene ya “cargada” una base de datos en STATA, la que contiene una variable llamada &lt;var1&gt; y &lt;var2&gt;. Escriba la sintaxis para crear una variable la cual sea el doble de &lt;var1&gt; siempre que la &lt;var2&gt; sea igual a 15. Explique.</w:t>
      </w:r>
    </w:p>
    <w:p w14:paraId="40D2C04F" w14:textId="7AFCE3A3" w:rsidR="00DB1B7C" w:rsidRDefault="00DB1B7C" w:rsidP="00DB1B7C">
      <w:pPr>
        <w:jc w:val="both"/>
        <w:rPr>
          <w:lang w:val="es-CL"/>
        </w:rPr>
      </w:pPr>
    </w:p>
    <w:p w14:paraId="7028703C" w14:textId="52B5E743" w:rsidR="00DB1B7C" w:rsidRDefault="004A5173" w:rsidP="00DB1B7C">
      <w:pPr>
        <w:ind w:firstLine="708"/>
        <w:jc w:val="both"/>
        <w:rPr>
          <w:lang w:val="es-CL"/>
        </w:rPr>
      </w:pPr>
      <w:r w:rsidRPr="004A5173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52B2D57" wp14:editId="6FD46A65">
                <wp:simplePos x="0" y="0"/>
                <wp:positionH relativeFrom="column">
                  <wp:posOffset>453390</wp:posOffset>
                </wp:positionH>
                <wp:positionV relativeFrom="paragraph">
                  <wp:posOffset>11430</wp:posOffset>
                </wp:positionV>
                <wp:extent cx="5143500" cy="1151890"/>
                <wp:effectExtent l="0" t="0" r="19050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AFB8F" w14:textId="77777777" w:rsidR="000E509A" w:rsidRPr="000E509A" w:rsidRDefault="000E509A" w:rsidP="000E509A">
                            <w:pPr>
                              <w:rPr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E509A">
                              <w:rPr>
                                <w:color w:val="222222"/>
                                <w:shd w:val="clear" w:color="auto" w:fill="FFFFFF"/>
                                <w:lang w:val="es-ES_tradnl"/>
                              </w:rPr>
                              <w:t xml:space="preserve">gen </w:t>
                            </w:r>
                            <w:proofErr w:type="spellStart"/>
                            <w:r w:rsidRPr="000E509A">
                              <w:rPr>
                                <w:color w:val="222222"/>
                                <w:shd w:val="clear" w:color="auto" w:fill="FFFFFF"/>
                                <w:lang w:val="es-ES_tradnl"/>
                              </w:rPr>
                              <w:t>var</w:t>
                            </w:r>
                            <w:proofErr w:type="spellEnd"/>
                            <w:r w:rsidRPr="000E509A">
                              <w:rPr>
                                <w:color w:val="222222"/>
                                <w:shd w:val="clear" w:color="auto" w:fill="FFFFFF"/>
                                <w:lang w:val="es-ES_tradnl"/>
                              </w:rPr>
                              <w:t xml:space="preserve"> = 2*var1 </w:t>
                            </w:r>
                            <w:proofErr w:type="spellStart"/>
                            <w:r w:rsidRPr="000E509A">
                              <w:rPr>
                                <w:color w:val="222222"/>
                                <w:shd w:val="clear" w:color="auto" w:fill="FFFFFF"/>
                                <w:lang w:val="es-ES_tradnl"/>
                              </w:rPr>
                              <w:t>if</w:t>
                            </w:r>
                            <w:proofErr w:type="spellEnd"/>
                            <w:r w:rsidRPr="000E509A">
                              <w:rPr>
                                <w:color w:val="222222"/>
                                <w:shd w:val="clear" w:color="auto" w:fill="FFFFFF"/>
                                <w:lang w:val="es-ES_tradnl"/>
                              </w:rPr>
                              <w:t xml:space="preserve"> var2==15</w:t>
                            </w:r>
                          </w:p>
                          <w:p w14:paraId="2D104894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64BD2DBB" w14:textId="77777777" w:rsidR="004A5173" w:rsidRPr="00DB1B7C" w:rsidRDefault="004A5173" w:rsidP="004A5173">
                            <w:pPr>
                              <w:jc w:val="both"/>
                            </w:pPr>
                            <w:r w:rsidRPr="00DB1B7C">
                              <w:t xml:space="preserve">Para crear una variable se usa el comando gen, en este caso multiplicamos var1 por 2 para que sea el doble y utilizamos </w:t>
                            </w:r>
                            <w:proofErr w:type="spellStart"/>
                            <w:r w:rsidRPr="00DB1B7C">
                              <w:t>if</w:t>
                            </w:r>
                            <w:proofErr w:type="spellEnd"/>
                            <w:r w:rsidRPr="00DB1B7C">
                              <w:t xml:space="preserve"> para denotar que de se consideren solo los valores igual a 15 con el signo igual (==) </w:t>
                            </w:r>
                          </w:p>
                          <w:p w14:paraId="3134346C" w14:textId="495D6C8F" w:rsidR="004A5173" w:rsidRDefault="004A51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.7pt;margin-top:.9pt;width:405pt;height:90.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">
                <v:textbox style="mso-fit-shape-to-text:t">
                  <w:txbxContent>
                    <w:p w14:paraId="498AFB8F" w14:textId="77777777" w:rsidR="000E509A" w:rsidRPr="000E509A" w:rsidRDefault="000E509A" w:rsidP="000E509A">
                      <w:pPr>
                        <w:rPr>
                          <w:sz w:val="20"/>
                          <w:szCs w:val="20"/>
                          <w:lang w:val="es-ES_tradnl"/>
                        </w:rPr>
                      </w:pPr>
                      <w:r w:rsidRPr="000E509A">
                        <w:rPr>
                          <w:color w:val="222222"/>
                          <w:shd w:val="clear" w:color="auto" w:fill="FFFFFF"/>
                          <w:lang w:val="es-ES_tradnl"/>
                        </w:rPr>
                        <w:t xml:space="preserve">gen </w:t>
                      </w:r>
                      <w:proofErr w:type="spellStart"/>
                      <w:r w:rsidRPr="000E509A">
                        <w:rPr>
                          <w:color w:val="222222"/>
                          <w:shd w:val="clear" w:color="auto" w:fill="FFFFFF"/>
                          <w:lang w:val="es-ES_tradnl"/>
                        </w:rPr>
                        <w:t>var</w:t>
                      </w:r>
                      <w:proofErr w:type="spellEnd"/>
                      <w:r w:rsidRPr="000E509A">
                        <w:rPr>
                          <w:color w:val="222222"/>
                          <w:shd w:val="clear" w:color="auto" w:fill="FFFFFF"/>
                          <w:lang w:val="es-ES_tradnl"/>
                        </w:rPr>
                        <w:t xml:space="preserve"> = 2*var1 </w:t>
                      </w:r>
                      <w:proofErr w:type="spellStart"/>
                      <w:r w:rsidRPr="000E509A">
                        <w:rPr>
                          <w:color w:val="222222"/>
                          <w:shd w:val="clear" w:color="auto" w:fill="FFFFFF"/>
                          <w:lang w:val="es-ES_tradnl"/>
                        </w:rPr>
                        <w:t>if</w:t>
                      </w:r>
                      <w:proofErr w:type="spellEnd"/>
                      <w:r w:rsidRPr="000E509A">
                        <w:rPr>
                          <w:color w:val="222222"/>
                          <w:shd w:val="clear" w:color="auto" w:fill="FFFFFF"/>
                          <w:lang w:val="es-ES_tradnl"/>
                        </w:rPr>
                        <w:t xml:space="preserve"> var2==15</w:t>
                      </w:r>
                    </w:p>
                    <w:p w14:paraId="2D104894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</w:p>
                    <w:p w14:paraId="64BD2DBB" w14:textId="77777777" w:rsidR="004A5173" w:rsidRPr="00DB1B7C" w:rsidRDefault="004A5173" w:rsidP="004A5173">
                      <w:pPr>
                        <w:jc w:val="both"/>
                      </w:pPr>
                      <w:r w:rsidRPr="00DB1B7C">
                        <w:t xml:space="preserve">Para crear una variable se usa el comando gen, en este caso multiplicamos var1 por 2 para que sea el doble y utilizamos </w:t>
                      </w:r>
                      <w:proofErr w:type="spellStart"/>
                      <w:r w:rsidRPr="00DB1B7C">
                        <w:t>if</w:t>
                      </w:r>
                      <w:proofErr w:type="spellEnd"/>
                      <w:r w:rsidRPr="00DB1B7C">
                        <w:t xml:space="preserve"> para denotar que de se consideren solo los valores igual a 15 con el signo igual (==) </w:t>
                      </w:r>
                    </w:p>
                    <w:p w14:paraId="3134346C" w14:textId="495D6C8F" w:rsidR="004A5173" w:rsidRDefault="004A5173"/>
                  </w:txbxContent>
                </v:textbox>
                <w10:wrap type="square"/>
              </v:shape>
            </w:pict>
          </mc:Fallback>
        </mc:AlternateContent>
      </w:r>
    </w:p>
    <w:p w14:paraId="5A66B052" w14:textId="77777777" w:rsidR="00AA23B7" w:rsidRDefault="00AA23B7" w:rsidP="00AA23B7">
      <w:pPr>
        <w:jc w:val="both"/>
        <w:rPr>
          <w:lang w:val="es-CL"/>
        </w:rPr>
      </w:pPr>
    </w:p>
    <w:p w14:paraId="4B75BD3A" w14:textId="77777777" w:rsidR="00DB1B7C" w:rsidRDefault="00DB1B7C" w:rsidP="00AA23B7">
      <w:pPr>
        <w:jc w:val="both"/>
        <w:rPr>
          <w:lang w:val="es-CL"/>
        </w:rPr>
      </w:pPr>
    </w:p>
    <w:p w14:paraId="7EE92BAA" w14:textId="2775E9B5" w:rsidR="00AA23B7" w:rsidRDefault="00AA23B7" w:rsidP="00AA23B7">
      <w:pPr>
        <w:jc w:val="both"/>
        <w:rPr>
          <w:lang w:val="es-CL"/>
        </w:rPr>
      </w:pPr>
    </w:p>
    <w:p w14:paraId="71937B99" w14:textId="41F99B49" w:rsidR="004A5173" w:rsidRDefault="004A5173" w:rsidP="00AA23B7">
      <w:pPr>
        <w:jc w:val="both"/>
        <w:rPr>
          <w:lang w:val="es-CL"/>
        </w:rPr>
      </w:pPr>
    </w:p>
    <w:p w14:paraId="1FC71F5B" w14:textId="350AA5C0" w:rsidR="004A5173" w:rsidRDefault="004A5173" w:rsidP="00AA23B7">
      <w:pPr>
        <w:jc w:val="both"/>
        <w:rPr>
          <w:lang w:val="es-CL"/>
        </w:rPr>
      </w:pPr>
    </w:p>
    <w:p w14:paraId="7485795C" w14:textId="3F8DAA9E" w:rsidR="004A5173" w:rsidRDefault="004A5173" w:rsidP="00AA23B7">
      <w:pPr>
        <w:jc w:val="both"/>
        <w:rPr>
          <w:lang w:val="es-CL"/>
        </w:rPr>
      </w:pPr>
    </w:p>
    <w:p w14:paraId="322B3349" w14:textId="77777777" w:rsidR="004A5173" w:rsidRDefault="004A5173" w:rsidP="00AA23B7">
      <w:pPr>
        <w:jc w:val="both"/>
        <w:rPr>
          <w:lang w:val="es-CL"/>
        </w:rPr>
      </w:pPr>
    </w:p>
    <w:p w14:paraId="750AD636" w14:textId="77777777" w:rsidR="004A5173" w:rsidRDefault="004A5173" w:rsidP="00AA23B7">
      <w:pPr>
        <w:jc w:val="both"/>
        <w:rPr>
          <w:lang w:val="es-CL"/>
        </w:rPr>
      </w:pPr>
    </w:p>
    <w:p w14:paraId="0A68B9CA" w14:textId="77777777" w:rsidR="00C00CCD" w:rsidRDefault="00CD4976" w:rsidP="00C00CCD">
      <w:pPr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lastRenderedPageBreak/>
        <w:t xml:space="preserve">Explique y escriba </w:t>
      </w:r>
      <w:r w:rsidR="00EE345D">
        <w:rPr>
          <w:lang w:val="es-CL"/>
        </w:rPr>
        <w:t>la</w:t>
      </w:r>
      <w:r>
        <w:rPr>
          <w:lang w:val="es-CL"/>
        </w:rPr>
        <w:t xml:space="preserve"> sintaxis para poder generar un muestreo aleatorio simple en una base de datos ya “cargada” en STATA.</w:t>
      </w:r>
    </w:p>
    <w:p w14:paraId="5E84E14D" w14:textId="77777777" w:rsidR="00C00CCD" w:rsidRDefault="00C00CCD" w:rsidP="00C00CCD">
      <w:pPr>
        <w:jc w:val="both"/>
        <w:rPr>
          <w:lang w:val="es-CL"/>
        </w:rPr>
      </w:pPr>
    </w:p>
    <w:p w14:paraId="1EB1F9CD" w14:textId="77777777" w:rsidR="004A5173" w:rsidRDefault="004A5173" w:rsidP="00C00CCD">
      <w:pPr>
        <w:jc w:val="both"/>
        <w:rPr>
          <w:lang w:val="es-CL"/>
        </w:rPr>
      </w:pPr>
    </w:p>
    <w:p w14:paraId="473B41DD" w14:textId="192C13C2" w:rsidR="004A5173" w:rsidRPr="00C00CCD" w:rsidRDefault="004A5173" w:rsidP="004A5173">
      <w:pPr>
        <w:ind w:left="708" w:firstLine="12"/>
        <w:jc w:val="both"/>
        <w:rPr>
          <w:lang w:val="pt-BR"/>
        </w:rPr>
      </w:pPr>
      <w:r w:rsidRPr="004A5173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D0DE1B0" wp14:editId="05B7E72B">
                <wp:simplePos x="0" y="0"/>
                <wp:positionH relativeFrom="column">
                  <wp:posOffset>472440</wp:posOffset>
                </wp:positionH>
                <wp:positionV relativeFrom="paragraph">
                  <wp:posOffset>45720</wp:posOffset>
                </wp:positionV>
                <wp:extent cx="5114925" cy="2378710"/>
                <wp:effectExtent l="0" t="0" r="2857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37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5DEA5" w14:textId="463FDEE0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En una base de datos ya cargada, generamos una variable que se distribuya uniforme entre 0 y 1: </w:t>
                            </w:r>
                          </w:p>
                          <w:p w14:paraId="0BDB1DC3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70116FB1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Generate var= uniform()</w:t>
                            </w:r>
                          </w:p>
                          <w:p w14:paraId="67F6DFCC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04F470C0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Luego ordenamos de menor a mayor la variable </w:t>
                            </w:r>
                          </w:p>
                          <w:p w14:paraId="30962ED9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0C8FFE0C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Sort var</w:t>
                            </w:r>
                          </w:p>
                          <w:p w14:paraId="0B11C337" w14:textId="77777777" w:rsidR="004A5173" w:rsidRDefault="004A5173" w:rsidP="004A5173">
                            <w:pPr>
                              <w:ind w:firstLine="708"/>
                              <w:jc w:val="both"/>
                              <w:rPr>
                                <w:lang w:val="es-CL"/>
                              </w:rPr>
                            </w:pPr>
                          </w:p>
                          <w:p w14:paraId="437AD8F1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Luego </w:t>
                            </w:r>
                            <w:r w:rsidRPr="00C00CCD">
                              <w:rPr>
                                <w:lang w:val="es-CL"/>
                              </w:rPr>
                              <w:t xml:space="preserve">se genera </w:t>
                            </w:r>
                            <w:r>
                              <w:rPr>
                                <w:lang w:val="es-CL"/>
                              </w:rPr>
                              <w:t>una</w:t>
                            </w:r>
                            <w:r w:rsidRPr="00C00CCD">
                              <w:rPr>
                                <w:lang w:val="es-CL"/>
                              </w:rPr>
                              <w:t xml:space="preserve"> variable </w:t>
                            </w:r>
                            <w:r>
                              <w:rPr>
                                <w:lang w:val="es-CL"/>
                              </w:rPr>
                              <w:t>qu</w:t>
                            </w:r>
                            <w:r w:rsidRPr="00C00CCD">
                              <w:rPr>
                                <w:lang w:val="es-CL"/>
                              </w:rPr>
                              <w:t>e asigna valor</w:t>
                            </w: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Pr="00C00CCD">
                              <w:rPr>
                                <w:lang w:val="es-CL"/>
                              </w:rPr>
                              <w:t>1 a la primera mitad de la base y el valor 2 a</w:t>
                            </w: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Pr="00C00CCD">
                              <w:rPr>
                                <w:lang w:val="es-CL"/>
                              </w:rPr>
                              <w:t>la segunda.</w:t>
                            </w:r>
                          </w:p>
                          <w:p w14:paraId="5AE165B9" w14:textId="77777777" w:rsidR="004A5173" w:rsidRDefault="004A5173" w:rsidP="004A5173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ab/>
                            </w:r>
                          </w:p>
                          <w:p w14:paraId="033F31F9" w14:textId="7E560D0E" w:rsidR="004A5173" w:rsidRPr="004A5173" w:rsidRDefault="004A5173" w:rsidP="004A5173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C00CCD">
                              <w:rPr>
                                <w:lang w:val="pt-BR"/>
                              </w:rPr>
                              <w:t>generate</w:t>
                            </w:r>
                            <w:proofErr w:type="spellEnd"/>
                            <w:r w:rsidRPr="00C00CCD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C00CCD">
                              <w:rPr>
                                <w:lang w:val="pt-BR"/>
                              </w:rPr>
                              <w:t>group</w:t>
                            </w:r>
                            <w:proofErr w:type="spellEnd"/>
                            <w:r w:rsidRPr="00C00CCD">
                              <w:rPr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C00CCD">
                              <w:rPr>
                                <w:lang w:val="pt-BR"/>
                              </w:rPr>
                              <w:t>ceil</w:t>
                            </w:r>
                            <w:proofErr w:type="spellEnd"/>
                            <w:r w:rsidRPr="00C00CCD">
                              <w:rPr>
                                <w:lang w:val="pt-BR"/>
                              </w:rPr>
                              <w:t>(2 * _n/_N)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.2pt;margin-top:3.6pt;width:402.75pt;height:187.3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">
                <v:textbox style="mso-fit-shape-to-text:t">
                  <w:txbxContent>
                    <w:p w14:paraId="1425DEA5" w14:textId="463FDEE0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En una base de datos ya cargada, generamos una variable que se distribuya uniforme entre 0 y 1: </w:t>
                      </w:r>
                    </w:p>
                    <w:p w14:paraId="0BDB1DC3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</w:p>
                    <w:p w14:paraId="70116FB1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Generate var= uniform()</w:t>
                      </w:r>
                    </w:p>
                    <w:p w14:paraId="67F6DFCC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</w:p>
                    <w:p w14:paraId="04F470C0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Luego ordenamos de menor a mayor la variable </w:t>
                      </w:r>
                    </w:p>
                    <w:p w14:paraId="30962ED9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</w:p>
                    <w:p w14:paraId="0C8FFE0C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Sort var</w:t>
                      </w:r>
                    </w:p>
                    <w:p w14:paraId="0B11C337" w14:textId="77777777" w:rsidR="004A5173" w:rsidRDefault="004A5173" w:rsidP="004A5173">
                      <w:pPr>
                        <w:ind w:firstLine="708"/>
                        <w:jc w:val="both"/>
                        <w:rPr>
                          <w:lang w:val="es-CL"/>
                        </w:rPr>
                      </w:pPr>
                    </w:p>
                    <w:p w14:paraId="437AD8F1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Luego </w:t>
                      </w:r>
                      <w:r w:rsidRPr="00C00CCD">
                        <w:rPr>
                          <w:lang w:val="es-CL"/>
                        </w:rPr>
                        <w:t xml:space="preserve">se genera </w:t>
                      </w:r>
                      <w:r>
                        <w:rPr>
                          <w:lang w:val="es-CL"/>
                        </w:rPr>
                        <w:t>una</w:t>
                      </w:r>
                      <w:r w:rsidRPr="00C00CCD">
                        <w:rPr>
                          <w:lang w:val="es-CL"/>
                        </w:rPr>
                        <w:t xml:space="preserve"> variable </w:t>
                      </w:r>
                      <w:r>
                        <w:rPr>
                          <w:lang w:val="es-CL"/>
                        </w:rPr>
                        <w:t>qu</w:t>
                      </w:r>
                      <w:r w:rsidRPr="00C00CCD">
                        <w:rPr>
                          <w:lang w:val="es-CL"/>
                        </w:rPr>
                        <w:t>e asigna valor</w:t>
                      </w:r>
                      <w:r>
                        <w:rPr>
                          <w:lang w:val="es-CL"/>
                        </w:rPr>
                        <w:t xml:space="preserve"> </w:t>
                      </w:r>
                      <w:r w:rsidRPr="00C00CCD">
                        <w:rPr>
                          <w:lang w:val="es-CL"/>
                        </w:rPr>
                        <w:t>1 a la primera mitad de la base y el valor 2 a</w:t>
                      </w:r>
                      <w:r>
                        <w:rPr>
                          <w:lang w:val="es-CL"/>
                        </w:rPr>
                        <w:t xml:space="preserve"> </w:t>
                      </w:r>
                      <w:r w:rsidRPr="00C00CCD">
                        <w:rPr>
                          <w:lang w:val="es-CL"/>
                        </w:rPr>
                        <w:t>la segunda.</w:t>
                      </w:r>
                    </w:p>
                    <w:p w14:paraId="5AE165B9" w14:textId="77777777" w:rsidR="004A5173" w:rsidRDefault="004A5173" w:rsidP="004A5173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ab/>
                      </w:r>
                    </w:p>
                    <w:p w14:paraId="033F31F9" w14:textId="7E560D0E" w:rsidR="004A5173" w:rsidRPr="004A5173" w:rsidRDefault="004A5173" w:rsidP="004A5173">
                      <w:pPr>
                        <w:rPr>
                          <w:lang w:val="pt-BR"/>
                        </w:rPr>
                      </w:pPr>
                      <w:proofErr w:type="spellStart"/>
                      <w:r w:rsidRPr="00C00CCD">
                        <w:rPr>
                          <w:lang w:val="pt-BR"/>
                        </w:rPr>
                        <w:t>generate</w:t>
                      </w:r>
                      <w:proofErr w:type="spellEnd"/>
                      <w:r w:rsidRPr="00C00CCD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C00CCD">
                        <w:rPr>
                          <w:lang w:val="pt-BR"/>
                        </w:rPr>
                        <w:t>group</w:t>
                      </w:r>
                      <w:proofErr w:type="spellEnd"/>
                      <w:r w:rsidRPr="00C00CCD">
                        <w:rPr>
                          <w:lang w:val="pt-BR"/>
                        </w:rPr>
                        <w:t xml:space="preserve"> = </w:t>
                      </w:r>
                      <w:proofErr w:type="spellStart"/>
                      <w:r w:rsidRPr="00C00CCD">
                        <w:rPr>
                          <w:lang w:val="pt-BR"/>
                        </w:rPr>
                        <w:t>ceil</w:t>
                      </w:r>
                      <w:proofErr w:type="spellEnd"/>
                      <w:r w:rsidRPr="00C00CCD">
                        <w:rPr>
                          <w:lang w:val="pt-BR"/>
                        </w:rPr>
                        <w:t>(2 * _n/_N)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D118B" w14:textId="5C8C44D4" w:rsidR="006506FB" w:rsidRPr="00C00CCD" w:rsidRDefault="006506FB" w:rsidP="00C00CCD">
      <w:pPr>
        <w:ind w:firstLine="708"/>
        <w:jc w:val="both"/>
        <w:rPr>
          <w:lang w:val="pt-BR"/>
        </w:rPr>
      </w:pPr>
      <w:r w:rsidRPr="00C00CCD">
        <w:rPr>
          <w:lang w:val="pt-BR"/>
        </w:rPr>
        <w:br w:type="page"/>
      </w:r>
    </w:p>
    <w:p w14:paraId="0BD6D3D9" w14:textId="77777777" w:rsidR="006506FB" w:rsidRDefault="0032653C" w:rsidP="006506FB">
      <w:pPr>
        <w:jc w:val="both"/>
        <w:rPr>
          <w:lang w:val="es-CL"/>
        </w:rPr>
      </w:pPr>
      <w:r w:rsidRPr="00C00CCD">
        <w:rPr>
          <w:lang w:val="pt-BR"/>
        </w:rPr>
        <w:lastRenderedPageBreak/>
        <w:t xml:space="preserve">         </w:t>
      </w:r>
      <w:r w:rsidR="003A4182">
        <w:rPr>
          <w:noProof/>
        </w:rPr>
        <w:drawing>
          <wp:inline distT="0" distB="0" distL="0" distR="0" wp14:anchorId="72CD6000" wp14:editId="4BE8D903">
            <wp:extent cx="4958080" cy="39052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358" t="24144" r="50871" b="14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9D0D9" w14:textId="77777777" w:rsidR="003A4182" w:rsidRDefault="0032653C" w:rsidP="006506FB">
      <w:pPr>
        <w:jc w:val="both"/>
        <w:rPr>
          <w:lang w:val="es-CL"/>
        </w:rPr>
      </w:pPr>
      <w:r>
        <w:rPr>
          <w:lang w:val="es-CL"/>
        </w:rPr>
        <w:t xml:space="preserve">         </w:t>
      </w:r>
      <w:r w:rsidR="003A4182">
        <w:rPr>
          <w:noProof/>
        </w:rPr>
        <w:drawing>
          <wp:inline distT="0" distB="0" distL="0" distR="0" wp14:anchorId="3EDA1498" wp14:editId="4F54D027">
            <wp:extent cx="4961651" cy="26900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68" t="46335" r="50800" b="1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51" cy="26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DE456" w14:textId="77777777" w:rsidR="003A4182" w:rsidRPr="00572DBB" w:rsidRDefault="0032653C" w:rsidP="006506FB">
      <w:pPr>
        <w:jc w:val="both"/>
        <w:rPr>
          <w:lang w:val="es-CL"/>
        </w:rPr>
      </w:pPr>
      <w:r>
        <w:rPr>
          <w:lang w:val="es-CL"/>
        </w:rPr>
        <w:t xml:space="preserve">         </w:t>
      </w:r>
      <w:r w:rsidR="003A4182">
        <w:rPr>
          <w:noProof/>
        </w:rPr>
        <w:drawing>
          <wp:inline distT="0" distB="0" distL="0" distR="0" wp14:anchorId="03C24635" wp14:editId="4F0C1128">
            <wp:extent cx="4909807" cy="1550579"/>
            <wp:effectExtent l="19050" t="0" r="5093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359" t="57306" r="51267" b="18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07" cy="155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182" w:rsidRPr="00572DBB" w:rsidSect="00400921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3852B" w14:textId="77777777" w:rsidR="006550EB" w:rsidRDefault="006550EB" w:rsidP="00FB25DB">
      <w:r>
        <w:separator/>
      </w:r>
    </w:p>
  </w:endnote>
  <w:endnote w:type="continuationSeparator" w:id="0">
    <w:p w14:paraId="7B83435B" w14:textId="77777777" w:rsidR="006550EB" w:rsidRDefault="006550EB" w:rsidP="00FB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1206294"/>
      <w:docPartObj>
        <w:docPartGallery w:val="Page Numbers (Bottom of Page)"/>
        <w:docPartUnique/>
      </w:docPartObj>
    </w:sdtPr>
    <w:sdtEndPr/>
    <w:sdtContent>
      <w:p w14:paraId="110C0E67" w14:textId="77777777" w:rsidR="00DB1B7C" w:rsidRDefault="00DB1B7C">
        <w:pPr>
          <w:pStyle w:val="Piedepgina"/>
          <w:jc w:val="center"/>
        </w:pPr>
        <w:r w:rsidRPr="00BE7AB3">
          <w:rPr>
            <w:sz w:val="20"/>
            <w:szCs w:val="20"/>
          </w:rPr>
          <w:fldChar w:fldCharType="begin"/>
        </w:r>
        <w:r w:rsidRPr="00BE7AB3">
          <w:rPr>
            <w:sz w:val="20"/>
            <w:szCs w:val="20"/>
          </w:rPr>
          <w:instrText>PAGE   \* MERGEFORMAT</w:instrText>
        </w:r>
        <w:r w:rsidRPr="00BE7AB3">
          <w:rPr>
            <w:sz w:val="20"/>
            <w:szCs w:val="20"/>
          </w:rPr>
          <w:fldChar w:fldCharType="separate"/>
        </w:r>
        <w:r w:rsidR="0079044A">
          <w:rPr>
            <w:noProof/>
            <w:sz w:val="20"/>
            <w:szCs w:val="20"/>
          </w:rPr>
          <w:t>1</w:t>
        </w:r>
        <w:r w:rsidRPr="00BE7AB3">
          <w:rPr>
            <w:sz w:val="20"/>
            <w:szCs w:val="20"/>
          </w:rPr>
          <w:fldChar w:fldCharType="end"/>
        </w:r>
      </w:p>
    </w:sdtContent>
  </w:sdt>
  <w:p w14:paraId="16914F60" w14:textId="77777777" w:rsidR="00DB1B7C" w:rsidRDefault="00DB1B7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F0D91" w14:textId="77777777" w:rsidR="006550EB" w:rsidRDefault="006550EB" w:rsidP="00FB25DB">
      <w:r>
        <w:separator/>
      </w:r>
    </w:p>
  </w:footnote>
  <w:footnote w:type="continuationSeparator" w:id="0">
    <w:p w14:paraId="271961D5" w14:textId="77777777" w:rsidR="006550EB" w:rsidRDefault="006550EB" w:rsidP="00FB25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3BBFF" w14:textId="77777777" w:rsidR="00DB1B7C" w:rsidRPr="00FB25DB" w:rsidRDefault="00DB1B7C" w:rsidP="00FB25DB">
    <w:pPr>
      <w:pStyle w:val="Sinespaciado"/>
      <w:jc w:val="center"/>
      <w:rPr>
        <w:rFonts w:ascii="Times New Roman" w:hAnsi="Times New Roman" w:cs="Times New Roman"/>
        <w:sz w:val="20"/>
        <w:szCs w:val="20"/>
        <w:u w:val="single"/>
      </w:rPr>
    </w:pPr>
    <w:r w:rsidRPr="00FB25DB">
      <w:rPr>
        <w:rFonts w:ascii="Times New Roman" w:hAnsi="Times New Roman" w:cs="Times New Roman"/>
        <w:sz w:val="20"/>
        <w:szCs w:val="20"/>
        <w:u w:val="single"/>
      </w:rPr>
      <w:t>Universidad Diego Portales                                                                              Facultad de Economía y Empresa</w:t>
    </w:r>
  </w:p>
  <w:p w14:paraId="53302D7B" w14:textId="77777777" w:rsidR="00DB1B7C" w:rsidRDefault="00DB1B7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6A8D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80FDA"/>
    <w:multiLevelType w:val="hybridMultilevel"/>
    <w:tmpl w:val="24BCA7F8"/>
    <w:lvl w:ilvl="0" w:tplc="581ECEE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D24F81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2308F"/>
    <w:multiLevelType w:val="hybridMultilevel"/>
    <w:tmpl w:val="042C5AD8"/>
    <w:lvl w:ilvl="0" w:tplc="1BE20C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552ED"/>
    <w:multiLevelType w:val="hybridMultilevel"/>
    <w:tmpl w:val="4BD46AEA"/>
    <w:lvl w:ilvl="0" w:tplc="611CF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1531E9"/>
    <w:multiLevelType w:val="hybridMultilevel"/>
    <w:tmpl w:val="B504E7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DB"/>
    <w:rsid w:val="00030D71"/>
    <w:rsid w:val="0006438C"/>
    <w:rsid w:val="00080FC0"/>
    <w:rsid w:val="00096116"/>
    <w:rsid w:val="000A40EC"/>
    <w:rsid w:val="000E509A"/>
    <w:rsid w:val="0010062A"/>
    <w:rsid w:val="001A2B49"/>
    <w:rsid w:val="002D64EC"/>
    <w:rsid w:val="002E2D1D"/>
    <w:rsid w:val="0032653C"/>
    <w:rsid w:val="003A4182"/>
    <w:rsid w:val="00400921"/>
    <w:rsid w:val="00420862"/>
    <w:rsid w:val="00446D17"/>
    <w:rsid w:val="004636DA"/>
    <w:rsid w:val="00463E80"/>
    <w:rsid w:val="00490893"/>
    <w:rsid w:val="004A5173"/>
    <w:rsid w:val="004B33F6"/>
    <w:rsid w:val="004C0064"/>
    <w:rsid w:val="0050102F"/>
    <w:rsid w:val="00557840"/>
    <w:rsid w:val="00572DBB"/>
    <w:rsid w:val="00586ED2"/>
    <w:rsid w:val="006506FB"/>
    <w:rsid w:val="006550EB"/>
    <w:rsid w:val="0074427F"/>
    <w:rsid w:val="007536EB"/>
    <w:rsid w:val="0079044A"/>
    <w:rsid w:val="007B5594"/>
    <w:rsid w:val="00975406"/>
    <w:rsid w:val="00A973D7"/>
    <w:rsid w:val="00AA23B7"/>
    <w:rsid w:val="00AC4F67"/>
    <w:rsid w:val="00BE5033"/>
    <w:rsid w:val="00BE5371"/>
    <w:rsid w:val="00BE7AB3"/>
    <w:rsid w:val="00C00CCD"/>
    <w:rsid w:val="00C65657"/>
    <w:rsid w:val="00C728CD"/>
    <w:rsid w:val="00CD067F"/>
    <w:rsid w:val="00CD1C61"/>
    <w:rsid w:val="00CD4976"/>
    <w:rsid w:val="00D514D2"/>
    <w:rsid w:val="00D55584"/>
    <w:rsid w:val="00D56884"/>
    <w:rsid w:val="00DA7944"/>
    <w:rsid w:val="00DB1B7C"/>
    <w:rsid w:val="00DC0ADB"/>
    <w:rsid w:val="00DF13C4"/>
    <w:rsid w:val="00E157AD"/>
    <w:rsid w:val="00E46EC6"/>
    <w:rsid w:val="00E72A1A"/>
    <w:rsid w:val="00E81CE9"/>
    <w:rsid w:val="00E972D8"/>
    <w:rsid w:val="00EC0F8A"/>
    <w:rsid w:val="00EE345D"/>
    <w:rsid w:val="00F91DEE"/>
    <w:rsid w:val="00F960B3"/>
    <w:rsid w:val="00FB25DB"/>
    <w:rsid w:val="00F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644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25D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5DB"/>
  </w:style>
  <w:style w:type="paragraph" w:styleId="Piedepgina">
    <w:name w:val="footer"/>
    <w:basedOn w:val="Normal"/>
    <w:link w:val="Piedepgina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DB"/>
  </w:style>
  <w:style w:type="table" w:styleId="Tablaconcuadrcula">
    <w:name w:val="Table Grid"/>
    <w:basedOn w:val="Tablanormal"/>
    <w:rsid w:val="00BE7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1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1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A23B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36D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25D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5DB"/>
  </w:style>
  <w:style w:type="paragraph" w:styleId="Piedepgina">
    <w:name w:val="footer"/>
    <w:basedOn w:val="Normal"/>
    <w:link w:val="Piedepgina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DB"/>
  </w:style>
  <w:style w:type="table" w:styleId="Tablaconcuadrcula">
    <w:name w:val="Table Grid"/>
    <w:basedOn w:val="Tablanormal"/>
    <w:rsid w:val="00BE7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1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1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A23B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3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C3"/>
    <w:rsid w:val="009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C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9252C3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52C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C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9252C3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52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DEA41-95D9-1B46-9790-13AA708F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188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Leiva Silva</dc:creator>
  <cp:lastModifiedBy>Sofia Muñoz</cp:lastModifiedBy>
  <cp:revision>10</cp:revision>
  <dcterms:created xsi:type="dcterms:W3CDTF">2019-04-02T16:25:00Z</dcterms:created>
  <dcterms:modified xsi:type="dcterms:W3CDTF">2019-04-09T03:39:00Z</dcterms:modified>
</cp:coreProperties>
</file>