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44ADB" w14:textId="77777777" w:rsidR="00FB25DB" w:rsidRPr="00FB25DB" w:rsidRDefault="000A40EC" w:rsidP="00FB25DB">
      <w:pPr>
        <w:pStyle w:val="Sinespaciado"/>
        <w:jc w:val="center"/>
        <w:rPr>
          <w:rFonts w:ascii="Times New Roman" w:hAnsi="Times New Roman" w:cs="Times New Roman"/>
          <w:b/>
          <w:sz w:val="24"/>
          <w:szCs w:val="24"/>
        </w:rPr>
      </w:pPr>
      <w:r>
        <w:rPr>
          <w:rFonts w:ascii="Times New Roman" w:hAnsi="Times New Roman" w:cs="Times New Roman"/>
          <w:b/>
          <w:sz w:val="24"/>
          <w:szCs w:val="24"/>
        </w:rPr>
        <w:t xml:space="preserve">INFERENCIA </w:t>
      </w:r>
      <w:r w:rsidR="0050102F">
        <w:rPr>
          <w:rFonts w:ascii="Times New Roman" w:hAnsi="Times New Roman" w:cs="Times New Roman"/>
          <w:b/>
          <w:sz w:val="24"/>
          <w:szCs w:val="24"/>
        </w:rPr>
        <w:t>ESTADÍSTICA</w:t>
      </w:r>
    </w:p>
    <w:p w14:paraId="74486DDA" w14:textId="77777777" w:rsidR="00FB25DB" w:rsidRPr="00FB25DB" w:rsidRDefault="0006438C" w:rsidP="00FB25DB">
      <w:pPr>
        <w:pStyle w:val="Sinespaciado"/>
        <w:jc w:val="center"/>
        <w:rPr>
          <w:rFonts w:ascii="Times New Roman" w:hAnsi="Times New Roman" w:cs="Times New Roman"/>
          <w:b/>
          <w:sz w:val="24"/>
          <w:szCs w:val="24"/>
        </w:rPr>
      </w:pPr>
      <w:r>
        <w:rPr>
          <w:rFonts w:ascii="Times New Roman" w:hAnsi="Times New Roman" w:cs="Times New Roman"/>
          <w:b/>
          <w:sz w:val="24"/>
          <w:szCs w:val="24"/>
        </w:rPr>
        <w:t>Control n°</w:t>
      </w:r>
      <w:r w:rsidR="00062572">
        <w:rPr>
          <w:rFonts w:ascii="Times New Roman" w:hAnsi="Times New Roman" w:cs="Times New Roman"/>
          <w:b/>
          <w:sz w:val="24"/>
          <w:szCs w:val="24"/>
        </w:rPr>
        <w:t>6</w:t>
      </w:r>
    </w:p>
    <w:p w14:paraId="19AB2A2D" w14:textId="77777777" w:rsidR="00FB25DB" w:rsidRDefault="00062572" w:rsidP="00FB25DB">
      <w:pPr>
        <w:pStyle w:val="Sinespaciado"/>
        <w:jc w:val="center"/>
        <w:rPr>
          <w:rFonts w:ascii="Times New Roman" w:hAnsi="Times New Roman" w:cs="Times New Roman"/>
          <w:sz w:val="24"/>
          <w:szCs w:val="24"/>
        </w:rPr>
      </w:pPr>
      <w:r>
        <w:rPr>
          <w:rFonts w:ascii="Times New Roman" w:hAnsi="Times New Roman" w:cs="Times New Roman"/>
          <w:sz w:val="24"/>
          <w:szCs w:val="24"/>
        </w:rPr>
        <w:t>20</w:t>
      </w:r>
      <w:r w:rsidR="00FB25DB">
        <w:rPr>
          <w:rFonts w:ascii="Times New Roman" w:hAnsi="Times New Roman" w:cs="Times New Roman"/>
          <w:sz w:val="24"/>
          <w:szCs w:val="24"/>
        </w:rPr>
        <w:t>-</w:t>
      </w:r>
      <w:r w:rsidR="008D596B">
        <w:rPr>
          <w:rFonts w:ascii="Times New Roman" w:hAnsi="Times New Roman" w:cs="Times New Roman"/>
          <w:sz w:val="24"/>
          <w:szCs w:val="24"/>
        </w:rPr>
        <w:t>junio</w:t>
      </w:r>
      <w:r w:rsidR="00FB25DB">
        <w:rPr>
          <w:rFonts w:ascii="Times New Roman" w:hAnsi="Times New Roman" w:cs="Times New Roman"/>
          <w:sz w:val="24"/>
          <w:szCs w:val="24"/>
        </w:rPr>
        <w:t>-201</w:t>
      </w:r>
      <w:r w:rsidR="008D49B0">
        <w:rPr>
          <w:rFonts w:ascii="Times New Roman" w:hAnsi="Times New Roman" w:cs="Times New Roman"/>
          <w:sz w:val="24"/>
          <w:szCs w:val="24"/>
        </w:rPr>
        <w:t>9</w:t>
      </w:r>
    </w:p>
    <w:p w14:paraId="567DBC11" w14:textId="77777777" w:rsidR="00FB25DB" w:rsidRDefault="00FB25DB" w:rsidP="00FB25DB">
      <w:pPr>
        <w:pStyle w:val="Sinespaciado"/>
        <w:jc w:val="center"/>
        <w:rPr>
          <w:rFonts w:ascii="Times New Roman" w:hAnsi="Times New Roman" w:cs="Times New Roman"/>
          <w:sz w:val="24"/>
          <w:szCs w:val="24"/>
        </w:rPr>
      </w:pPr>
      <w:r w:rsidRPr="00FB25DB">
        <w:rPr>
          <w:rFonts w:ascii="Times New Roman" w:hAnsi="Times New Roman" w:cs="Times New Roman"/>
          <w:b/>
          <w:sz w:val="24"/>
          <w:szCs w:val="24"/>
        </w:rPr>
        <w:t>Profesor</w:t>
      </w:r>
      <w:r>
        <w:rPr>
          <w:rFonts w:ascii="Times New Roman" w:hAnsi="Times New Roman" w:cs="Times New Roman"/>
          <w:sz w:val="24"/>
          <w:szCs w:val="24"/>
        </w:rPr>
        <w:t>: Francisco Javier Leiva</w:t>
      </w:r>
    </w:p>
    <w:p w14:paraId="30A4A919" w14:textId="77777777" w:rsidR="00FB25DB" w:rsidRDefault="00FB25DB" w:rsidP="00FB25DB">
      <w:pPr>
        <w:pStyle w:val="Sinespaciado"/>
        <w:jc w:val="center"/>
        <w:rPr>
          <w:rFonts w:ascii="Times New Roman" w:hAnsi="Times New Roman" w:cs="Times New Roman"/>
          <w:sz w:val="24"/>
          <w:szCs w:val="24"/>
        </w:rPr>
      </w:pPr>
      <w:r w:rsidRPr="00FB25DB">
        <w:rPr>
          <w:rFonts w:ascii="Times New Roman" w:hAnsi="Times New Roman" w:cs="Times New Roman"/>
          <w:b/>
          <w:sz w:val="24"/>
          <w:szCs w:val="24"/>
        </w:rPr>
        <w:t>Ayudante</w:t>
      </w:r>
      <w:r>
        <w:rPr>
          <w:rFonts w:ascii="Times New Roman" w:hAnsi="Times New Roman" w:cs="Times New Roman"/>
          <w:sz w:val="24"/>
          <w:szCs w:val="24"/>
        </w:rPr>
        <w:t xml:space="preserve">: </w:t>
      </w:r>
      <w:r w:rsidR="000A40EC">
        <w:rPr>
          <w:rFonts w:ascii="Times New Roman" w:hAnsi="Times New Roman" w:cs="Times New Roman"/>
          <w:sz w:val="24"/>
          <w:szCs w:val="24"/>
        </w:rPr>
        <w:t>Sofía Muñoz</w:t>
      </w:r>
    </w:p>
    <w:p w14:paraId="37F80484" w14:textId="77777777" w:rsidR="00FB25DB" w:rsidRDefault="00FB25DB" w:rsidP="00FB25DB">
      <w:pPr>
        <w:pStyle w:val="Sinespaciado"/>
        <w:rPr>
          <w:rFonts w:ascii="Times New Roman" w:hAnsi="Times New Roman" w:cs="Times New Roman"/>
          <w:sz w:val="24"/>
          <w:szCs w:val="24"/>
        </w:rPr>
      </w:pPr>
    </w:p>
    <w:p w14:paraId="40D20D07" w14:textId="77777777" w:rsidR="00FB25DB" w:rsidRDefault="00FB25DB" w:rsidP="00FB25DB">
      <w:pPr>
        <w:pStyle w:val="Sinespaciado"/>
        <w:rPr>
          <w:rFonts w:ascii="Times New Roman" w:hAnsi="Times New Roman" w:cs="Times New Roman"/>
          <w:sz w:val="24"/>
          <w:szCs w:val="24"/>
        </w:rPr>
      </w:pPr>
    </w:p>
    <w:p w14:paraId="554A8D8C" w14:textId="77777777" w:rsidR="00FB25DB" w:rsidRPr="00FB25DB" w:rsidRDefault="0050102F" w:rsidP="00FB25DB">
      <w:pPr>
        <w:pStyle w:val="Sinespaciado"/>
        <w:numPr>
          <w:ilvl w:val="0"/>
          <w:numId w:val="1"/>
        </w:numPr>
        <w:jc w:val="both"/>
        <w:rPr>
          <w:rFonts w:ascii="Times New Roman" w:hAnsi="Times New Roman" w:cs="Times New Roman"/>
          <w:sz w:val="28"/>
          <w:szCs w:val="28"/>
        </w:rPr>
      </w:pPr>
      <w:r>
        <w:rPr>
          <w:rFonts w:ascii="Times New Roman" w:hAnsi="Times New Roman" w:cs="Times New Roman"/>
          <w:b/>
          <w:sz w:val="28"/>
          <w:szCs w:val="28"/>
        </w:rPr>
        <w:t>Preguntas Abiertas</w:t>
      </w:r>
      <w:r w:rsidR="0010062A">
        <w:rPr>
          <w:rFonts w:ascii="Times New Roman" w:hAnsi="Times New Roman" w:cs="Times New Roman"/>
          <w:b/>
          <w:sz w:val="28"/>
          <w:szCs w:val="28"/>
        </w:rPr>
        <w:t xml:space="preserve"> (10pts. c/u)</w:t>
      </w:r>
    </w:p>
    <w:p w14:paraId="2825230E" w14:textId="77777777" w:rsidR="00FB25DB" w:rsidRDefault="00FB25DB" w:rsidP="00FB25DB">
      <w:pPr>
        <w:pStyle w:val="Sinespaciado"/>
        <w:rPr>
          <w:rFonts w:ascii="Times New Roman" w:hAnsi="Times New Roman" w:cs="Times New Roman"/>
          <w:sz w:val="24"/>
          <w:szCs w:val="24"/>
        </w:rPr>
      </w:pPr>
    </w:p>
    <w:p w14:paraId="33BE98D8" w14:textId="77777777" w:rsidR="006F4247" w:rsidRDefault="00062572" w:rsidP="000A40EC">
      <w:pPr>
        <w:pStyle w:val="Sinespaciado"/>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Imagine que desea realizar un contraste de hipótesis, en el que quiere saber si la media poblacional es igual a un valor </w:t>
      </w:r>
      <m:oMath>
        <m:r>
          <w:rPr>
            <w:rFonts w:ascii="Cambria Math" w:hAnsi="Cambria Math" w:cs="Times New Roman"/>
            <w:sz w:val="24"/>
            <w:szCs w:val="24"/>
          </w:rPr>
          <m:t>θ</m:t>
        </m:r>
      </m:oMath>
      <w:r>
        <w:rPr>
          <w:rFonts w:ascii="Times New Roman" w:eastAsiaTheme="minorEastAsia" w:hAnsi="Times New Roman" w:cs="Times New Roman"/>
          <w:sz w:val="24"/>
          <w:szCs w:val="24"/>
        </w:rPr>
        <w:t xml:space="preserve"> cualquiera, así, el </w:t>
      </w:r>
      <w:r>
        <w:rPr>
          <w:rFonts w:ascii="Times New Roman" w:hAnsi="Times New Roman" w:cs="Times New Roman"/>
          <w:sz w:val="24"/>
          <w:szCs w:val="24"/>
        </w:rPr>
        <w:t xml:space="preserve">promedio de la muestra de muy diferente a </w:t>
      </w:r>
      <m:oMath>
        <m:r>
          <w:rPr>
            <w:rFonts w:ascii="Cambria Math" w:hAnsi="Cambria Math" w:cs="Times New Roman"/>
            <w:sz w:val="24"/>
            <w:szCs w:val="24"/>
          </w:rPr>
          <m:t>θ</m:t>
        </m:r>
      </m:oMath>
      <w:r>
        <w:rPr>
          <w:rFonts w:ascii="Times New Roman" w:hAnsi="Times New Roman" w:cs="Times New Roman"/>
          <w:sz w:val="24"/>
          <w:szCs w:val="24"/>
        </w:rPr>
        <w:t xml:space="preserve">entonces podremos garantizar </w:t>
      </w:r>
      <w:r w:rsidR="00AD1542">
        <w:rPr>
          <w:rFonts w:ascii="Times New Roman" w:hAnsi="Times New Roman" w:cs="Times New Roman"/>
          <w:sz w:val="24"/>
          <w:szCs w:val="24"/>
        </w:rPr>
        <w:t xml:space="preserve">que se rechazará la hipótesis nula de que la media poblacional es igual a </w:t>
      </w:r>
      <m:oMath>
        <m:r>
          <w:rPr>
            <w:rFonts w:ascii="Cambria Math" w:hAnsi="Cambria Math" w:cs="Times New Roman"/>
            <w:sz w:val="24"/>
            <w:szCs w:val="24"/>
          </w:rPr>
          <m:t>θ</m:t>
        </m:r>
      </m:oMath>
      <w:r w:rsidR="00AD1542">
        <w:rPr>
          <w:rFonts w:ascii="Times New Roman" w:hAnsi="Times New Roman" w:cs="Times New Roman"/>
          <w:sz w:val="24"/>
          <w:szCs w:val="24"/>
        </w:rPr>
        <w:t>.</w:t>
      </w:r>
    </w:p>
    <w:p w14:paraId="31FA5842" w14:textId="77777777" w:rsidR="00342929" w:rsidRPr="00342929" w:rsidRDefault="00342929" w:rsidP="00342929">
      <w:pPr>
        <w:pStyle w:val="Sinespaciado"/>
        <w:ind w:left="720"/>
        <w:jc w:val="both"/>
        <w:rPr>
          <w:rFonts w:ascii="Times New Roman" w:hAnsi="Times New Roman" w:cs="Times New Roman"/>
          <w:i/>
          <w:sz w:val="24"/>
          <w:szCs w:val="24"/>
        </w:rPr>
      </w:pPr>
      <w:r w:rsidRPr="00342929">
        <w:rPr>
          <w:rFonts w:ascii="Times New Roman" w:hAnsi="Times New Roman" w:cs="Times New Roman"/>
          <w:b/>
          <w:i/>
          <w:sz w:val="24"/>
          <w:szCs w:val="24"/>
        </w:rPr>
        <w:t>Respuesta</w:t>
      </w:r>
      <w:r w:rsidRPr="00342929">
        <w:rPr>
          <w:rFonts w:ascii="Times New Roman" w:hAnsi="Times New Roman" w:cs="Times New Roman"/>
          <w:i/>
          <w:sz w:val="24"/>
          <w:szCs w:val="24"/>
        </w:rPr>
        <w:t>:  El planteameanto del problema es el siguiente</w:t>
      </w:r>
    </w:p>
    <w:p w14:paraId="6C18A1E2" w14:textId="77777777" w:rsidR="00342929" w:rsidRPr="00342929" w:rsidRDefault="00EB3590" w:rsidP="00342929">
      <w:pPr>
        <w:pStyle w:val="Sinespaciado"/>
        <w:ind w:left="720"/>
        <w:jc w:val="both"/>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μ= θ</m:t>
          </m:r>
        </m:oMath>
      </m:oMathPara>
    </w:p>
    <w:p w14:paraId="08074701" w14:textId="77777777" w:rsidR="00342929" w:rsidRPr="00342929" w:rsidRDefault="00EB3590" w:rsidP="00342929">
      <w:pPr>
        <w:pStyle w:val="Sinespaciado"/>
        <w:ind w:left="720"/>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μ ≠ θ </m:t>
          </m:r>
        </m:oMath>
      </m:oMathPara>
    </w:p>
    <w:p w14:paraId="1A3B940F" w14:textId="77777777" w:rsidR="00342929" w:rsidRDefault="00342929" w:rsidP="00342929">
      <w:pPr>
        <w:pStyle w:val="Sinespaciado"/>
        <w:ind w:left="720"/>
        <w:jc w:val="both"/>
        <w:rPr>
          <w:rFonts w:ascii="Times New Roman" w:eastAsiaTheme="minorEastAsia" w:hAnsi="Times New Roman" w:cs="Times New Roman"/>
          <w:i/>
          <w:sz w:val="24"/>
          <w:szCs w:val="24"/>
        </w:rPr>
      </w:pPr>
      <w:r w:rsidRPr="00342929">
        <w:rPr>
          <w:rFonts w:ascii="Times New Roman" w:eastAsiaTheme="minorEastAsia" w:hAnsi="Times New Roman" w:cs="Times New Roman"/>
          <w:i/>
          <w:sz w:val="24"/>
          <w:szCs w:val="24"/>
        </w:rPr>
        <w:t xml:space="preserve">Si la condicion de la hipotsis nula, es decir que la media sea igual al </w:t>
      </w:r>
      <m:oMath>
        <m:r>
          <w:rPr>
            <w:rFonts w:ascii="Cambria Math" w:eastAsiaTheme="minorEastAsia" w:hAnsi="Cambria Math" w:cs="Times New Roman"/>
            <w:sz w:val="24"/>
            <w:szCs w:val="24"/>
          </w:rPr>
          <m:t>θ</m:t>
        </m:r>
      </m:oMath>
      <w:r w:rsidRPr="00342929">
        <w:rPr>
          <w:rFonts w:ascii="Times New Roman" w:eastAsiaTheme="minorEastAsia" w:hAnsi="Times New Roman" w:cs="Times New Roman"/>
          <w:i/>
          <w:sz w:val="24"/>
          <w:szCs w:val="24"/>
        </w:rPr>
        <w:t xml:space="preserve"> no se cumple, se rechazara la hipotesis nula, sin embargo esto dependera del nivel de significacia que le demos al test de hipotesis, a un mayor </w:t>
      </w:r>
      <m:oMath>
        <m:r>
          <w:rPr>
            <w:rFonts w:ascii="Cambria Math" w:eastAsiaTheme="minorEastAsia" w:hAnsi="Cambria Math" w:cs="Times New Roman"/>
            <w:sz w:val="24"/>
            <w:szCs w:val="24"/>
          </w:rPr>
          <m:t>α</m:t>
        </m:r>
      </m:oMath>
      <w:r w:rsidRPr="00342929">
        <w:rPr>
          <w:rFonts w:ascii="Times New Roman" w:eastAsiaTheme="minorEastAsia" w:hAnsi="Times New Roman" w:cs="Times New Roman"/>
          <w:i/>
          <w:sz w:val="24"/>
          <w:szCs w:val="24"/>
        </w:rPr>
        <w:t xml:space="preserve">, mas alejada de </w:t>
      </w:r>
      <m:oMath>
        <m:r>
          <w:rPr>
            <w:rFonts w:ascii="Cambria Math" w:eastAsiaTheme="minorEastAsia" w:hAnsi="Cambria Math" w:cs="Times New Roman"/>
            <w:sz w:val="24"/>
            <w:szCs w:val="24"/>
          </w:rPr>
          <m:t>θ</m:t>
        </m:r>
      </m:oMath>
      <w:r w:rsidRPr="00342929">
        <w:rPr>
          <w:rFonts w:ascii="Times New Roman" w:eastAsiaTheme="minorEastAsia" w:hAnsi="Times New Roman" w:cs="Times New Roman"/>
          <w:i/>
          <w:sz w:val="24"/>
          <w:szCs w:val="24"/>
        </w:rPr>
        <w:t xml:space="preserve"> estará la zona de rechazo. </w:t>
      </w:r>
    </w:p>
    <w:p w14:paraId="681A726B" w14:textId="33115B60" w:rsidR="00EB3590" w:rsidRPr="00EB3590" w:rsidRDefault="00EB3590" w:rsidP="00EB3590">
      <w:pPr>
        <w:pStyle w:val="Sinespaciado"/>
        <w:ind w:left="720"/>
        <w:jc w:val="both"/>
        <w:rPr>
          <w:rFonts w:ascii="Times New Roman" w:eastAsiaTheme="minorEastAsia" w:hAnsi="Times New Roman" w:cs="Times New Roman"/>
          <w:i/>
          <w:lang w:val="es-ES_tradnl"/>
        </w:rPr>
      </w:pPr>
      <w:r w:rsidRPr="00EB3590">
        <w:rPr>
          <w:rFonts w:ascii="Times New Roman" w:eastAsiaTheme="minorEastAsia" w:hAnsi="Times New Roman" w:cs="Times New Roman"/>
          <w:i/>
          <w:lang w:val="es-ES_tradnl"/>
        </w:rPr>
        <w:t>En términos de calculo, dependerá de si el valor de la media muestral (estandarizada) esta entre los valores críticos (estandarizados) o no, y esto no solo dependerá del valor de la media muestral sino también del tamaño de la muestra y de la desviación estándar de la variable"</w:t>
      </w:r>
    </w:p>
    <w:p w14:paraId="23BF4D7B" w14:textId="77777777" w:rsidR="00EB3590" w:rsidRPr="00342929" w:rsidRDefault="00EB3590" w:rsidP="00342929">
      <w:pPr>
        <w:pStyle w:val="Sinespaciado"/>
        <w:ind w:left="720"/>
        <w:jc w:val="both"/>
        <w:rPr>
          <w:rFonts w:ascii="Times New Roman" w:eastAsiaTheme="minorEastAsia" w:hAnsi="Times New Roman" w:cs="Times New Roman"/>
          <w:i/>
          <w:sz w:val="24"/>
          <w:szCs w:val="24"/>
        </w:rPr>
      </w:pPr>
    </w:p>
    <w:p w14:paraId="7AABBABE" w14:textId="77777777" w:rsidR="00342929" w:rsidRDefault="00342929" w:rsidP="00342929">
      <w:pPr>
        <w:pStyle w:val="Sinespaciado"/>
        <w:jc w:val="both"/>
        <w:rPr>
          <w:rFonts w:ascii="Times New Roman" w:hAnsi="Times New Roman" w:cs="Times New Roman"/>
          <w:sz w:val="24"/>
          <w:szCs w:val="24"/>
        </w:rPr>
      </w:pPr>
    </w:p>
    <w:p w14:paraId="29280D2D" w14:textId="77777777" w:rsidR="00524361" w:rsidRDefault="00A344DA" w:rsidP="00342929">
      <w:pPr>
        <w:pStyle w:val="Sinespaciado"/>
        <w:numPr>
          <w:ilvl w:val="0"/>
          <w:numId w:val="2"/>
        </w:numPr>
        <w:jc w:val="both"/>
        <w:rPr>
          <w:rFonts w:ascii="Times New Roman" w:hAnsi="Times New Roman" w:cs="Times New Roman"/>
          <w:sz w:val="24"/>
          <w:szCs w:val="24"/>
        </w:rPr>
      </w:pPr>
      <w:r w:rsidRPr="00342929">
        <w:rPr>
          <w:rFonts w:ascii="Times New Roman" w:hAnsi="Times New Roman" w:cs="Times New Roman"/>
          <w:sz w:val="24"/>
          <w:szCs w:val="24"/>
        </w:rPr>
        <w:t>Mientras más grande sea el valor del estadístico estandarizado, más probable es que éste “caiga” en la zona de rechazo, es decir, más probable será que se rechace la hipótesis nula.</w:t>
      </w:r>
    </w:p>
    <w:p w14:paraId="008E3E75" w14:textId="77777777" w:rsidR="00342929" w:rsidRPr="00342929" w:rsidRDefault="00342929" w:rsidP="00342929">
      <w:pPr>
        <w:pStyle w:val="Sinespaciado"/>
        <w:ind w:left="720"/>
        <w:jc w:val="both"/>
        <w:rPr>
          <w:rFonts w:ascii="Times New Roman" w:hAnsi="Times New Roman" w:cs="Times New Roman"/>
          <w:i/>
          <w:sz w:val="24"/>
          <w:szCs w:val="24"/>
        </w:rPr>
      </w:pPr>
      <w:r w:rsidRPr="00342929">
        <w:rPr>
          <w:rFonts w:ascii="Times New Roman" w:hAnsi="Times New Roman" w:cs="Times New Roman"/>
          <w:b/>
          <w:i/>
          <w:sz w:val="24"/>
          <w:szCs w:val="24"/>
        </w:rPr>
        <w:t>Respuesta</w:t>
      </w:r>
      <w:r w:rsidRPr="00342929">
        <w:rPr>
          <w:rFonts w:ascii="Times New Roman" w:hAnsi="Times New Roman" w:cs="Times New Roman"/>
          <w:i/>
          <w:sz w:val="24"/>
          <w:szCs w:val="24"/>
        </w:rPr>
        <w:t xml:space="preserve">:  Esto depende del tipo de test que se realice, si es de cola superior o de dos colas, manteniendo todo lo demás constante, l aumentar el valor del estadistico estandarizado nos acercaremos mas a la zona de rechazo. Si el test es de cola inferior, al aumentar el valor del estadisto estandarizado nos alejaremos de la zona de rechazo. </w:t>
      </w:r>
    </w:p>
    <w:p w14:paraId="6BFED070" w14:textId="77777777" w:rsidR="00FB25DB" w:rsidRDefault="00FB25DB" w:rsidP="00FB25DB">
      <w:pPr>
        <w:pStyle w:val="Sinespaciado"/>
        <w:rPr>
          <w:rFonts w:ascii="Times New Roman" w:hAnsi="Times New Roman" w:cs="Times New Roman"/>
          <w:sz w:val="24"/>
          <w:szCs w:val="24"/>
        </w:rPr>
      </w:pPr>
    </w:p>
    <w:p w14:paraId="298F52E6" w14:textId="77777777" w:rsidR="00FB25DB" w:rsidRPr="00FB25DB" w:rsidRDefault="00BE7AB3" w:rsidP="00FB25DB">
      <w:pPr>
        <w:pStyle w:val="Sinespaciado"/>
        <w:numPr>
          <w:ilvl w:val="0"/>
          <w:numId w:val="1"/>
        </w:numPr>
        <w:jc w:val="both"/>
        <w:rPr>
          <w:rFonts w:ascii="Times New Roman" w:hAnsi="Times New Roman" w:cs="Times New Roman"/>
          <w:sz w:val="28"/>
          <w:szCs w:val="28"/>
        </w:rPr>
      </w:pPr>
      <w:r>
        <w:rPr>
          <w:rFonts w:ascii="Times New Roman" w:hAnsi="Times New Roman" w:cs="Times New Roman"/>
          <w:b/>
          <w:sz w:val="28"/>
          <w:szCs w:val="28"/>
        </w:rPr>
        <w:t>Ejercicio</w:t>
      </w:r>
      <w:r w:rsidR="00CD067F">
        <w:rPr>
          <w:rFonts w:ascii="Times New Roman" w:hAnsi="Times New Roman" w:cs="Times New Roman"/>
          <w:b/>
          <w:sz w:val="28"/>
          <w:szCs w:val="28"/>
        </w:rPr>
        <w:t>s</w:t>
      </w:r>
      <w:r>
        <w:rPr>
          <w:rFonts w:ascii="Times New Roman" w:hAnsi="Times New Roman" w:cs="Times New Roman"/>
          <w:b/>
          <w:sz w:val="28"/>
          <w:szCs w:val="28"/>
        </w:rPr>
        <w:t xml:space="preserve"> (</w:t>
      </w:r>
      <w:r w:rsidR="006F4247">
        <w:rPr>
          <w:rFonts w:ascii="Times New Roman" w:hAnsi="Times New Roman" w:cs="Times New Roman"/>
          <w:b/>
          <w:sz w:val="28"/>
          <w:szCs w:val="28"/>
        </w:rPr>
        <w:t>2</w:t>
      </w:r>
      <w:r>
        <w:rPr>
          <w:rFonts w:ascii="Times New Roman" w:hAnsi="Times New Roman" w:cs="Times New Roman"/>
          <w:b/>
          <w:sz w:val="28"/>
          <w:szCs w:val="28"/>
        </w:rPr>
        <w:t>0pts.)</w:t>
      </w:r>
    </w:p>
    <w:p w14:paraId="7A6C0A75" w14:textId="77777777" w:rsidR="00FB25DB" w:rsidRDefault="00FB25DB" w:rsidP="00FB25DB">
      <w:pPr>
        <w:pStyle w:val="Sinespaciado"/>
        <w:rPr>
          <w:rFonts w:ascii="Times New Roman" w:hAnsi="Times New Roman" w:cs="Times New Roman"/>
          <w:sz w:val="24"/>
          <w:szCs w:val="24"/>
        </w:rPr>
      </w:pPr>
    </w:p>
    <w:p w14:paraId="1DDA2098" w14:textId="77777777" w:rsidR="00945CD5" w:rsidRPr="005574D4" w:rsidRDefault="00AD1542" w:rsidP="00FF2338">
      <w:pPr>
        <w:numPr>
          <w:ilvl w:val="0"/>
          <w:numId w:val="4"/>
        </w:numPr>
        <w:jc w:val="both"/>
        <w:rPr>
          <w:lang w:val="es-CL"/>
        </w:rPr>
      </w:pPr>
      <w:r w:rsidRPr="005574D4">
        <w:rPr>
          <w:lang w:val="es-CL"/>
        </w:rPr>
        <w:t>Imagine que</w:t>
      </w:r>
      <w:r w:rsidR="00FF2338" w:rsidRPr="005574D4">
        <w:rPr>
          <w:lang w:val="es-CL"/>
        </w:rPr>
        <w:t xml:space="preserve"> está contando el </w:t>
      </w:r>
      <w:r w:rsidRPr="005574D4">
        <w:rPr>
          <w:lang w:val="es-CL"/>
        </w:rPr>
        <w:t xml:space="preserve"> </w:t>
      </w:r>
      <w:r w:rsidR="00FF2338" w:rsidRPr="005574D4">
        <w:rPr>
          <w:lang w:val="es-CL"/>
        </w:rPr>
        <w:t xml:space="preserve">número de clientes diarios que tiene una tienda, se sabe que el promedio del número de clientes se distribuye normal. Usted ha realizado una muestra de 37 días, y en estos el promedio de 112. Se sabe que la desviación estándar poblacional es de: </w:t>
      </w:r>
      <m:oMath>
        <m:r>
          <w:rPr>
            <w:rFonts w:ascii="Cambria Math" w:hAnsi="Cambria Math"/>
            <w:lang w:val="es-CL"/>
          </w:rPr>
          <m:t>σ=7,1</m:t>
        </m:r>
      </m:oMath>
      <w:r w:rsidR="00FF2338" w:rsidRPr="005574D4">
        <w:rPr>
          <w:lang w:val="es-CL"/>
        </w:rPr>
        <w:t>.</w:t>
      </w:r>
      <w:r w:rsidR="005574D4" w:rsidRPr="005574D4">
        <w:rPr>
          <w:lang w:val="es-CL"/>
        </w:rPr>
        <w:t xml:space="preserve"> </w:t>
      </w:r>
      <w:r w:rsidR="00945CD5" w:rsidRPr="005574D4">
        <w:rPr>
          <w:lang w:val="es-CL"/>
        </w:rPr>
        <w:t xml:space="preserve">Con esta información </w:t>
      </w:r>
      <w:r w:rsidR="008D49B0" w:rsidRPr="005574D4">
        <w:rPr>
          <w:lang w:val="es-CL"/>
        </w:rPr>
        <w:t>se pide</w:t>
      </w:r>
      <w:r w:rsidR="00945CD5" w:rsidRPr="005574D4">
        <w:rPr>
          <w:lang w:val="es-CL"/>
        </w:rPr>
        <w:t>:</w:t>
      </w:r>
    </w:p>
    <w:p w14:paraId="542124E2" w14:textId="77777777" w:rsidR="00945CD5" w:rsidRDefault="00524361" w:rsidP="00945CD5">
      <w:pPr>
        <w:pStyle w:val="Prrafodelista"/>
        <w:numPr>
          <w:ilvl w:val="0"/>
          <w:numId w:val="8"/>
        </w:numPr>
        <w:jc w:val="both"/>
        <w:rPr>
          <w:lang w:val="es-CL"/>
        </w:rPr>
      </w:pPr>
      <w:r>
        <w:rPr>
          <w:lang w:val="es-CL"/>
        </w:rPr>
        <w:t xml:space="preserve">(10pts.) </w:t>
      </w:r>
      <w:r w:rsidR="00975F66">
        <w:rPr>
          <w:lang w:val="es-CL"/>
        </w:rPr>
        <w:t>Se desea saber si el promedio poblacional es mayor a 110. Use el método del valor crítico con un 95% de confianza.</w:t>
      </w:r>
    </w:p>
    <w:p w14:paraId="1690DEC0" w14:textId="77777777" w:rsidR="00342929" w:rsidRPr="00AA14D5" w:rsidRDefault="0013001A" w:rsidP="00342929">
      <w:pPr>
        <w:pStyle w:val="Prrafodelista"/>
        <w:ind w:left="1080"/>
        <w:jc w:val="both"/>
        <w:rPr>
          <w:b/>
          <w:i/>
          <w:lang w:val="es-CL"/>
        </w:rPr>
      </w:pPr>
      <w:r w:rsidRPr="00AA14D5">
        <w:rPr>
          <w:b/>
          <w:i/>
          <w:lang w:val="es-CL"/>
        </w:rPr>
        <w:t xml:space="preserve">Respuesta: </w:t>
      </w:r>
    </w:p>
    <w:p w14:paraId="4EBE2DC3" w14:textId="4ED89F44" w:rsidR="0013001A" w:rsidRPr="00AA14D5" w:rsidRDefault="00EB3590" w:rsidP="00342929">
      <w:pPr>
        <w:pStyle w:val="Prrafodelista"/>
        <w:ind w:left="1080"/>
        <w:jc w:val="both"/>
        <w:rPr>
          <w:i/>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r>
            <w:rPr>
              <w:rFonts w:ascii="Cambria Math" w:hAnsi="Cambria Math"/>
              <w:lang w:val="es-CL"/>
            </w:rPr>
            <m:t>: μ</m:t>
          </m:r>
          <m:r>
            <w:rPr>
              <w:rFonts w:ascii="Cambria Math" w:hAnsi="Cambria Math"/>
              <w:lang w:val="es-CL"/>
            </w:rPr>
            <m:t xml:space="preserve"> ≤</m:t>
          </m:r>
          <m:r>
            <w:rPr>
              <w:rFonts w:ascii="Cambria Math" w:hAnsi="Cambria Math"/>
              <w:lang w:val="es-CL"/>
            </w:rPr>
            <m:t>110</m:t>
          </m:r>
        </m:oMath>
      </m:oMathPara>
    </w:p>
    <w:p w14:paraId="70EE6CA6" w14:textId="24E66092" w:rsidR="0013001A" w:rsidRPr="00AA14D5" w:rsidRDefault="00EB3590" w:rsidP="00342929">
      <w:pPr>
        <w:pStyle w:val="Prrafodelista"/>
        <w:ind w:left="1080"/>
        <w:jc w:val="both"/>
        <w:rPr>
          <w:i/>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1</m:t>
              </m:r>
            </m:sub>
          </m:sSub>
          <m:r>
            <w:rPr>
              <w:rFonts w:ascii="Cambria Math" w:hAnsi="Cambria Math"/>
              <w:lang w:val="es-CL"/>
            </w:rPr>
            <m:t>: μ</m:t>
          </m:r>
          <m:r>
            <w:rPr>
              <w:rFonts w:ascii="Cambria Math" w:hAnsi="Cambria Math"/>
              <w:lang w:val="es-CL"/>
            </w:rPr>
            <m:t xml:space="preserve"> &gt;</m:t>
          </m:r>
          <m:r>
            <w:rPr>
              <w:rFonts w:ascii="Cambria Math" w:hAnsi="Cambria Math"/>
              <w:lang w:val="es-CL"/>
            </w:rPr>
            <m:t>110</m:t>
          </m:r>
        </m:oMath>
      </m:oMathPara>
    </w:p>
    <w:p w14:paraId="05CB2235" w14:textId="77777777" w:rsidR="0013001A" w:rsidRPr="00AA14D5" w:rsidRDefault="0013001A" w:rsidP="00342929">
      <w:pPr>
        <w:pStyle w:val="Prrafodelista"/>
        <w:ind w:left="1080"/>
        <w:jc w:val="both"/>
        <w:rPr>
          <w:i/>
          <w:lang w:val="es-CL"/>
        </w:rPr>
      </w:pPr>
    </w:p>
    <w:p w14:paraId="5CEBEF25" w14:textId="77777777" w:rsidR="0013001A" w:rsidRPr="00AA14D5" w:rsidRDefault="0013001A" w:rsidP="00342929">
      <w:pPr>
        <w:pStyle w:val="Prrafodelista"/>
        <w:ind w:left="1080"/>
        <w:jc w:val="both"/>
        <w:rPr>
          <w:i/>
          <w:lang w:val="es-CL"/>
        </w:rPr>
      </w:pPr>
      <w:r w:rsidRPr="00AA14D5">
        <w:rPr>
          <w:i/>
          <w:lang w:val="es-CL"/>
        </w:rPr>
        <w:t xml:space="preserve">Estadistico: </w:t>
      </w:r>
      <m:oMath>
        <m:f>
          <m:fPr>
            <m:ctrlPr>
              <w:rPr>
                <w:rFonts w:ascii="Cambria Math" w:hAnsi="Cambria Math"/>
                <w:i/>
                <w:lang w:val="es-CL"/>
              </w:rPr>
            </m:ctrlPr>
          </m:fPr>
          <m:num>
            <m:r>
              <w:rPr>
                <w:rFonts w:ascii="Cambria Math" w:hAnsi="Cambria Math"/>
                <w:lang w:val="es-CL"/>
              </w:rPr>
              <m:t>112-110</m:t>
            </m:r>
          </m:num>
          <m:den>
            <m:f>
              <m:fPr>
                <m:type m:val="lin"/>
                <m:ctrlPr>
                  <w:rPr>
                    <w:rFonts w:ascii="Cambria Math" w:hAnsi="Cambria Math"/>
                    <w:i/>
                    <w:lang w:val="es-CL"/>
                  </w:rPr>
                </m:ctrlPr>
              </m:fPr>
              <m:num>
                <m:r>
                  <w:rPr>
                    <w:rFonts w:ascii="Cambria Math" w:hAnsi="Cambria Math"/>
                    <w:lang w:val="es-CL"/>
                  </w:rPr>
                  <m:t>7,1</m:t>
                </m:r>
              </m:num>
              <m:den>
                <m:rad>
                  <m:radPr>
                    <m:degHide m:val="1"/>
                    <m:ctrlPr>
                      <w:rPr>
                        <w:rFonts w:ascii="Cambria Math" w:hAnsi="Cambria Math"/>
                        <w:i/>
                        <w:lang w:val="es-CL"/>
                      </w:rPr>
                    </m:ctrlPr>
                  </m:radPr>
                  <m:deg/>
                  <m:e>
                    <m:r>
                      <w:rPr>
                        <w:rFonts w:ascii="Cambria Math" w:hAnsi="Cambria Math"/>
                        <w:lang w:val="es-CL"/>
                      </w:rPr>
                      <m:t>37</m:t>
                    </m:r>
                  </m:e>
                </m:rad>
              </m:den>
            </m:f>
          </m:den>
        </m:f>
        <m:r>
          <w:rPr>
            <w:rFonts w:ascii="Cambria Math" w:hAnsi="Cambria Math"/>
            <w:lang w:val="es-CL"/>
          </w:rPr>
          <m:t>=1,7134</m:t>
        </m:r>
      </m:oMath>
    </w:p>
    <w:p w14:paraId="62423881" w14:textId="77777777" w:rsidR="00AA14D5" w:rsidRPr="00AA14D5" w:rsidRDefault="00AA14D5" w:rsidP="00342929">
      <w:pPr>
        <w:pStyle w:val="Prrafodelista"/>
        <w:ind w:left="1080"/>
        <w:jc w:val="both"/>
        <w:rPr>
          <w:i/>
          <w:lang w:val="es-CL"/>
        </w:rPr>
      </w:pPr>
    </w:p>
    <w:p w14:paraId="217E9371" w14:textId="474433CC" w:rsidR="00AA14D5" w:rsidRPr="00AA14D5" w:rsidRDefault="00AA14D5" w:rsidP="00342929">
      <w:pPr>
        <w:pStyle w:val="Prrafodelista"/>
        <w:ind w:left="1080"/>
        <w:jc w:val="both"/>
        <w:rPr>
          <w:i/>
          <w:lang w:val="es-CL"/>
        </w:rPr>
      </w:pPr>
      <w:r w:rsidRPr="00AA14D5">
        <w:rPr>
          <w:i/>
          <w:lang w:val="es-CL"/>
        </w:rPr>
        <w:t xml:space="preserve">Valor tabla: </w:t>
      </w:r>
      <m:oMath>
        <m:sSub>
          <m:sSubPr>
            <m:ctrlPr>
              <w:rPr>
                <w:rFonts w:ascii="Cambria Math" w:hAnsi="Cambria Math"/>
                <w:i/>
                <w:lang w:val="es-CL"/>
              </w:rPr>
            </m:ctrlPr>
          </m:sSubPr>
          <m:e>
            <m:r>
              <w:rPr>
                <w:rFonts w:ascii="Cambria Math" w:hAnsi="Cambria Math"/>
                <w:lang w:val="es-CL"/>
              </w:rPr>
              <m:t>Z</m:t>
            </m:r>
          </m:e>
          <m:sub>
            <m:r>
              <w:rPr>
                <w:rFonts w:ascii="Cambria Math" w:hAnsi="Cambria Math"/>
                <w:lang w:val="es-CL"/>
              </w:rPr>
              <m:t>0.95</m:t>
            </m:r>
          </m:sub>
        </m:sSub>
        <m:r>
          <w:rPr>
            <w:rFonts w:ascii="Cambria Math" w:hAnsi="Cambria Math"/>
            <w:lang w:val="es-CL"/>
          </w:rPr>
          <m:t>=</m:t>
        </m:r>
        <m:r>
          <w:rPr>
            <w:rFonts w:ascii="Cambria Math" w:hAnsi="Cambria Math"/>
            <w:lang w:val="es-CL"/>
          </w:rPr>
          <m:t>1,65</m:t>
        </m:r>
      </m:oMath>
    </w:p>
    <w:p w14:paraId="0FEB2315" w14:textId="77777777" w:rsidR="00AA14D5" w:rsidRPr="00AA14D5" w:rsidRDefault="00AA14D5" w:rsidP="00342929">
      <w:pPr>
        <w:pStyle w:val="Prrafodelista"/>
        <w:ind w:left="1080"/>
        <w:jc w:val="both"/>
        <w:rPr>
          <w:i/>
          <w:lang w:val="es-CL"/>
        </w:rPr>
      </w:pPr>
    </w:p>
    <w:p w14:paraId="4AAD859D" w14:textId="73577A81" w:rsidR="00AA14D5" w:rsidRPr="00AA14D5" w:rsidRDefault="00AA14D5" w:rsidP="00342929">
      <w:pPr>
        <w:pStyle w:val="Prrafodelista"/>
        <w:ind w:left="1080"/>
        <w:jc w:val="both"/>
        <w:rPr>
          <w:i/>
          <w:lang w:val="es-CL"/>
        </w:rPr>
      </w:pPr>
      <w:r w:rsidRPr="00AA14D5">
        <w:rPr>
          <w:i/>
          <w:lang w:val="es-CL"/>
        </w:rPr>
        <w:t xml:space="preserve">Por lo </w:t>
      </w:r>
      <w:r w:rsidR="00EB3590">
        <w:rPr>
          <w:i/>
          <w:lang w:val="es-CL"/>
        </w:rPr>
        <w:t xml:space="preserve">tanto, a un 95 % de confianza </w:t>
      </w:r>
      <w:bookmarkStart w:id="0" w:name="_GoBack"/>
      <w:bookmarkEnd w:id="0"/>
      <w:r w:rsidRPr="00AA14D5">
        <w:rPr>
          <w:i/>
          <w:lang w:val="es-CL"/>
        </w:rPr>
        <w:t>se rechaza la hipotesis nula de que el promedio poblacional es mayor a 110.</w:t>
      </w:r>
    </w:p>
    <w:p w14:paraId="7DEBBF95" w14:textId="77777777" w:rsidR="00AA14D5" w:rsidRDefault="00AA14D5" w:rsidP="00342929">
      <w:pPr>
        <w:pStyle w:val="Prrafodelista"/>
        <w:ind w:left="1080"/>
        <w:jc w:val="both"/>
        <w:rPr>
          <w:lang w:val="es-CL"/>
        </w:rPr>
      </w:pPr>
    </w:p>
    <w:p w14:paraId="5821B861" w14:textId="77777777" w:rsidR="00AA14D5" w:rsidRPr="00AA14D5" w:rsidRDefault="00AA14D5" w:rsidP="00342929">
      <w:pPr>
        <w:pStyle w:val="Prrafodelista"/>
        <w:ind w:left="1080"/>
        <w:jc w:val="both"/>
        <w:rPr>
          <w:lang w:val="es-CL"/>
        </w:rPr>
      </w:pPr>
    </w:p>
    <w:p w14:paraId="20AB47D1" w14:textId="77777777" w:rsidR="00945CD5" w:rsidRDefault="00524361" w:rsidP="00B21808">
      <w:pPr>
        <w:pStyle w:val="Prrafodelista"/>
        <w:numPr>
          <w:ilvl w:val="0"/>
          <w:numId w:val="8"/>
        </w:numPr>
        <w:jc w:val="both"/>
        <w:rPr>
          <w:lang w:val="es-CL"/>
        </w:rPr>
      </w:pPr>
      <w:r>
        <w:rPr>
          <w:lang w:val="es-CL"/>
        </w:rPr>
        <w:t xml:space="preserve">(10pts.) </w:t>
      </w:r>
      <w:r w:rsidR="000F2E6C">
        <w:rPr>
          <w:lang w:val="es-CL"/>
        </w:rPr>
        <w:t xml:space="preserve">Se desea saber si el promedio poblacional es </w:t>
      </w:r>
      <w:r w:rsidR="00B02139">
        <w:rPr>
          <w:lang w:val="es-CL"/>
        </w:rPr>
        <w:t>mayor o igual a 114, con un 90% de confianza.</w:t>
      </w:r>
    </w:p>
    <w:p w14:paraId="65EEE9F3" w14:textId="77777777" w:rsidR="00AA14D5" w:rsidRDefault="00AA14D5" w:rsidP="00AA14D5">
      <w:pPr>
        <w:pStyle w:val="Prrafodelista"/>
        <w:ind w:left="1080"/>
        <w:jc w:val="both"/>
        <w:rPr>
          <w:lang w:val="es-CL"/>
        </w:rPr>
      </w:pPr>
      <w:r>
        <w:rPr>
          <w:lang w:val="es-CL"/>
        </w:rPr>
        <w:t xml:space="preserve">Respuesta: </w:t>
      </w:r>
    </w:p>
    <w:p w14:paraId="199204FE" w14:textId="77777777" w:rsidR="00AA14D5" w:rsidRPr="00AA14D5" w:rsidRDefault="00EB3590" w:rsidP="00AA14D5">
      <w:pPr>
        <w:pStyle w:val="Prrafodelista"/>
        <w:ind w:left="1080"/>
        <w:jc w:val="both"/>
        <w:rPr>
          <w:i/>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r>
            <w:rPr>
              <w:rFonts w:ascii="Cambria Math" w:hAnsi="Cambria Math"/>
              <w:lang w:val="es-CL"/>
            </w:rPr>
            <m:t>: μ ≥114</m:t>
          </m:r>
        </m:oMath>
      </m:oMathPara>
    </w:p>
    <w:p w14:paraId="11D64577" w14:textId="77777777" w:rsidR="00AA14D5" w:rsidRPr="00AA14D5" w:rsidRDefault="00EB3590" w:rsidP="00AA14D5">
      <w:pPr>
        <w:pStyle w:val="Prrafodelista"/>
        <w:ind w:left="1080"/>
        <w:jc w:val="both"/>
        <w:rPr>
          <w:lang w:val="es-CL"/>
        </w:rPr>
      </w:pPr>
      <m:oMathPara>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1</m:t>
              </m:r>
            </m:sub>
          </m:sSub>
          <m:r>
            <w:rPr>
              <w:rFonts w:ascii="Cambria Math" w:hAnsi="Cambria Math"/>
              <w:lang w:val="es-CL"/>
            </w:rPr>
            <m:t>: μ &lt;114</m:t>
          </m:r>
        </m:oMath>
      </m:oMathPara>
    </w:p>
    <w:p w14:paraId="64339AC1" w14:textId="77777777" w:rsidR="00AA14D5" w:rsidRDefault="00AA14D5" w:rsidP="00AA14D5">
      <w:pPr>
        <w:pStyle w:val="Prrafodelista"/>
        <w:ind w:left="1080"/>
        <w:jc w:val="both"/>
        <w:rPr>
          <w:lang w:val="es-CL"/>
        </w:rPr>
      </w:pPr>
    </w:p>
    <w:p w14:paraId="2AC4C49E" w14:textId="77777777" w:rsidR="00AA14D5" w:rsidRDefault="00AA14D5" w:rsidP="00AA14D5">
      <w:pPr>
        <w:pStyle w:val="Prrafodelista"/>
        <w:ind w:left="1080"/>
        <w:jc w:val="both"/>
        <w:rPr>
          <w:lang w:val="es-CL"/>
        </w:rPr>
      </w:pPr>
      <w:r>
        <w:rPr>
          <w:lang w:val="es-CL"/>
        </w:rPr>
        <w:t xml:space="preserve">Estadistico: </w:t>
      </w:r>
      <m:oMath>
        <m:f>
          <m:fPr>
            <m:ctrlPr>
              <w:rPr>
                <w:rFonts w:ascii="Cambria Math" w:hAnsi="Cambria Math"/>
                <w:i/>
                <w:lang w:val="es-CL"/>
              </w:rPr>
            </m:ctrlPr>
          </m:fPr>
          <m:num>
            <m:r>
              <w:rPr>
                <w:rFonts w:ascii="Cambria Math" w:hAnsi="Cambria Math"/>
                <w:lang w:val="es-CL"/>
              </w:rPr>
              <m:t>112-114</m:t>
            </m:r>
          </m:num>
          <m:den>
            <m:f>
              <m:fPr>
                <m:type m:val="lin"/>
                <m:ctrlPr>
                  <w:rPr>
                    <w:rFonts w:ascii="Cambria Math" w:hAnsi="Cambria Math"/>
                    <w:i/>
                    <w:lang w:val="es-CL"/>
                  </w:rPr>
                </m:ctrlPr>
              </m:fPr>
              <m:num>
                <m:r>
                  <w:rPr>
                    <w:rFonts w:ascii="Cambria Math" w:hAnsi="Cambria Math"/>
                    <w:lang w:val="es-CL"/>
                  </w:rPr>
                  <m:t>7,1</m:t>
                </m:r>
              </m:num>
              <m:den>
                <m:rad>
                  <m:radPr>
                    <m:degHide m:val="1"/>
                    <m:ctrlPr>
                      <w:rPr>
                        <w:rFonts w:ascii="Cambria Math" w:hAnsi="Cambria Math"/>
                        <w:i/>
                        <w:lang w:val="es-CL"/>
                      </w:rPr>
                    </m:ctrlPr>
                  </m:radPr>
                  <m:deg/>
                  <m:e>
                    <m:r>
                      <w:rPr>
                        <w:rFonts w:ascii="Cambria Math" w:hAnsi="Cambria Math"/>
                        <w:lang w:val="es-CL"/>
                      </w:rPr>
                      <m:t>37</m:t>
                    </m:r>
                  </m:e>
                </m:rad>
              </m:den>
            </m:f>
          </m:den>
        </m:f>
        <m:r>
          <w:rPr>
            <w:rFonts w:ascii="Cambria Math" w:hAnsi="Cambria Math"/>
            <w:lang w:val="es-CL"/>
          </w:rPr>
          <m:t>=-1,7134</m:t>
        </m:r>
      </m:oMath>
    </w:p>
    <w:p w14:paraId="59B7A775" w14:textId="77777777" w:rsidR="00530118" w:rsidRDefault="00530118" w:rsidP="00AA14D5">
      <w:pPr>
        <w:pStyle w:val="Prrafodelista"/>
        <w:ind w:left="1080"/>
        <w:jc w:val="both"/>
        <w:rPr>
          <w:lang w:val="es-CL"/>
        </w:rPr>
      </w:pPr>
      <w:r>
        <w:rPr>
          <w:lang w:val="es-CL"/>
        </w:rPr>
        <w:t xml:space="preserve">Valor tabla: </w:t>
      </w:r>
      <m:oMath>
        <m:sSub>
          <m:sSubPr>
            <m:ctrlPr>
              <w:rPr>
                <w:rFonts w:ascii="Cambria Math" w:hAnsi="Cambria Math"/>
                <w:i/>
                <w:lang w:val="es-CL"/>
              </w:rPr>
            </m:ctrlPr>
          </m:sSubPr>
          <m:e>
            <m:r>
              <w:rPr>
                <w:rFonts w:ascii="Cambria Math" w:hAnsi="Cambria Math"/>
                <w:lang w:val="es-CL"/>
              </w:rPr>
              <m:t>Z</m:t>
            </m:r>
          </m:e>
          <m:sub>
            <m:r>
              <w:rPr>
                <w:rFonts w:ascii="Cambria Math" w:hAnsi="Cambria Math"/>
                <w:lang w:val="es-CL"/>
              </w:rPr>
              <m:t>0.90</m:t>
            </m:r>
          </m:sub>
        </m:sSub>
        <m:r>
          <w:rPr>
            <w:rFonts w:ascii="Cambria Math" w:hAnsi="Cambria Math"/>
            <w:lang w:val="es-CL"/>
          </w:rPr>
          <m:t>=-1,29</m:t>
        </m:r>
      </m:oMath>
    </w:p>
    <w:p w14:paraId="75A006F9" w14:textId="77777777" w:rsidR="00AA14D5" w:rsidRDefault="00AA14D5" w:rsidP="00AA14D5">
      <w:pPr>
        <w:pStyle w:val="Prrafodelista"/>
        <w:ind w:left="1080"/>
        <w:jc w:val="both"/>
        <w:rPr>
          <w:i/>
          <w:lang w:val="es-CL"/>
        </w:rPr>
      </w:pPr>
    </w:p>
    <w:p w14:paraId="173865A3" w14:textId="77777777" w:rsidR="00530118" w:rsidRPr="00AA14D5" w:rsidRDefault="00530118" w:rsidP="00AA14D5">
      <w:pPr>
        <w:pStyle w:val="Prrafodelista"/>
        <w:ind w:left="1080"/>
        <w:jc w:val="both"/>
        <w:rPr>
          <w:i/>
          <w:lang w:val="es-CL"/>
        </w:rPr>
      </w:pPr>
      <w:r>
        <w:rPr>
          <w:i/>
          <w:lang w:val="es-CL"/>
        </w:rPr>
        <w:t>Por lo tanto, a un 90 % de confianza, existe evidencia suficiente para rechazar la hipotesis nula, de que el promedio es mayor a 114.</w:t>
      </w:r>
    </w:p>
    <w:p w14:paraId="699FD655" w14:textId="77777777" w:rsidR="00AA14D5" w:rsidRPr="00945CD5" w:rsidRDefault="00AA14D5" w:rsidP="00AA14D5">
      <w:pPr>
        <w:pStyle w:val="Prrafodelista"/>
        <w:ind w:left="1080"/>
        <w:jc w:val="both"/>
        <w:rPr>
          <w:lang w:val="es-CL"/>
        </w:rPr>
      </w:pPr>
    </w:p>
    <w:p w14:paraId="33EE7CF5" w14:textId="77777777" w:rsidR="00E972D8" w:rsidRDefault="00E972D8" w:rsidP="00E157AD">
      <w:pPr>
        <w:ind w:left="720"/>
        <w:jc w:val="both"/>
        <w:rPr>
          <w:lang w:val="es-CL"/>
        </w:rPr>
      </w:pPr>
    </w:p>
    <w:p w14:paraId="5F3C8311" w14:textId="77777777" w:rsidR="00E157AD" w:rsidRPr="00FB25DB" w:rsidRDefault="00E157AD" w:rsidP="00E157AD">
      <w:pPr>
        <w:pStyle w:val="Sinespaciado"/>
        <w:numPr>
          <w:ilvl w:val="0"/>
          <w:numId w:val="1"/>
        </w:numPr>
        <w:jc w:val="both"/>
        <w:rPr>
          <w:rFonts w:ascii="Times New Roman" w:hAnsi="Times New Roman" w:cs="Times New Roman"/>
          <w:sz w:val="28"/>
          <w:szCs w:val="28"/>
        </w:rPr>
      </w:pPr>
      <w:r>
        <w:rPr>
          <w:rFonts w:ascii="Times New Roman" w:hAnsi="Times New Roman" w:cs="Times New Roman"/>
          <w:b/>
          <w:sz w:val="28"/>
          <w:szCs w:val="28"/>
        </w:rPr>
        <w:t>STATA</w:t>
      </w:r>
      <w:r w:rsidR="00C728CD">
        <w:rPr>
          <w:rFonts w:ascii="Times New Roman" w:hAnsi="Times New Roman" w:cs="Times New Roman"/>
          <w:b/>
          <w:sz w:val="28"/>
          <w:szCs w:val="28"/>
        </w:rPr>
        <w:t xml:space="preserve"> (</w:t>
      </w:r>
      <w:r w:rsidR="006F4247">
        <w:rPr>
          <w:rFonts w:ascii="Times New Roman" w:hAnsi="Times New Roman" w:cs="Times New Roman"/>
          <w:b/>
          <w:sz w:val="28"/>
          <w:szCs w:val="28"/>
        </w:rPr>
        <w:t>2</w:t>
      </w:r>
      <w:r w:rsidR="00C728CD">
        <w:rPr>
          <w:rFonts w:ascii="Times New Roman" w:hAnsi="Times New Roman" w:cs="Times New Roman"/>
          <w:b/>
          <w:sz w:val="28"/>
          <w:szCs w:val="28"/>
        </w:rPr>
        <w:t>0pts.)</w:t>
      </w:r>
    </w:p>
    <w:p w14:paraId="2F7D08A1" w14:textId="77777777" w:rsidR="00E157AD" w:rsidRDefault="00E157AD" w:rsidP="00E157AD">
      <w:pPr>
        <w:pStyle w:val="Sinespaciado"/>
        <w:rPr>
          <w:rFonts w:ascii="Times New Roman" w:hAnsi="Times New Roman" w:cs="Times New Roman"/>
          <w:sz w:val="24"/>
          <w:szCs w:val="24"/>
        </w:rPr>
      </w:pPr>
    </w:p>
    <w:p w14:paraId="6AC0E014" w14:textId="77777777" w:rsidR="00C834A3" w:rsidRDefault="00352C9D" w:rsidP="00572DBB">
      <w:pPr>
        <w:numPr>
          <w:ilvl w:val="0"/>
          <w:numId w:val="5"/>
        </w:numPr>
        <w:jc w:val="both"/>
        <w:rPr>
          <w:lang w:val="es-CL"/>
        </w:rPr>
      </w:pPr>
      <w:r>
        <w:rPr>
          <w:lang w:val="es-CL"/>
        </w:rPr>
        <w:t>Dado el siguiente resultado:</w:t>
      </w:r>
    </w:p>
    <w:p w14:paraId="04614612" w14:textId="77777777" w:rsidR="00352C9D" w:rsidRDefault="00352C9D" w:rsidP="00352C9D">
      <w:pPr>
        <w:ind w:left="720"/>
        <w:jc w:val="both"/>
        <w:rPr>
          <w:lang w:val="es-CL"/>
        </w:rPr>
      </w:pPr>
      <w:r>
        <w:rPr>
          <w:noProof/>
        </w:rPr>
        <w:drawing>
          <wp:inline distT="0" distB="0" distL="0" distR="0" wp14:anchorId="749C5CC6" wp14:editId="2DA010A4">
            <wp:extent cx="5299832" cy="179010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3069" t="38066" r="46198" b="37463"/>
                    <a:stretch>
                      <a:fillRect/>
                    </a:stretch>
                  </pic:blipFill>
                  <pic:spPr bwMode="auto">
                    <a:xfrm>
                      <a:off x="0" y="0"/>
                      <a:ext cx="5299832" cy="1790103"/>
                    </a:xfrm>
                    <a:prstGeom prst="rect">
                      <a:avLst/>
                    </a:prstGeom>
                    <a:noFill/>
                    <a:ln w="9525">
                      <a:noFill/>
                      <a:miter lim="800000"/>
                      <a:headEnd/>
                      <a:tailEnd/>
                    </a:ln>
                  </pic:spPr>
                </pic:pic>
              </a:graphicData>
            </a:graphic>
          </wp:inline>
        </w:drawing>
      </w:r>
    </w:p>
    <w:p w14:paraId="22C9DC1C" w14:textId="77777777" w:rsidR="00C40170" w:rsidRDefault="00C40170" w:rsidP="00352C9D">
      <w:pPr>
        <w:ind w:left="720"/>
        <w:jc w:val="both"/>
        <w:rPr>
          <w:lang w:val="es-CL"/>
        </w:rPr>
      </w:pPr>
      <w:r>
        <w:rPr>
          <w:lang w:val="es-CL"/>
        </w:rPr>
        <w:t>Determine lo siguiente:</w:t>
      </w:r>
    </w:p>
    <w:p w14:paraId="350DE129" w14:textId="77777777" w:rsidR="00C40170" w:rsidRDefault="002667D6" w:rsidP="00C40170">
      <w:pPr>
        <w:pStyle w:val="Prrafodelista"/>
        <w:numPr>
          <w:ilvl w:val="0"/>
          <w:numId w:val="11"/>
        </w:numPr>
        <w:jc w:val="both"/>
        <w:rPr>
          <w:lang w:val="es-CL"/>
        </w:rPr>
      </w:pPr>
      <w:r>
        <w:rPr>
          <w:lang w:val="es-CL"/>
        </w:rPr>
        <w:t xml:space="preserve">Al 95% de confianza, </w:t>
      </w:r>
      <w:r w:rsidR="000F08C4">
        <w:rPr>
          <w:lang w:val="es-CL"/>
        </w:rPr>
        <w:t xml:space="preserve">¿el promedio poblacional de </w:t>
      </w:r>
      <w:r>
        <w:rPr>
          <w:lang w:val="es-CL"/>
        </w:rPr>
        <w:t xml:space="preserve">la variable “turn” </w:t>
      </w:r>
      <w:r w:rsidR="000F08C4">
        <w:rPr>
          <w:lang w:val="es-CL"/>
        </w:rPr>
        <w:t>es igual a 38.7?</w:t>
      </w:r>
    </w:p>
    <w:p w14:paraId="7083A434" w14:textId="77777777" w:rsidR="00530118" w:rsidRPr="008A5F7B" w:rsidRDefault="00530118" w:rsidP="00530118">
      <w:pPr>
        <w:pStyle w:val="Prrafodelista"/>
        <w:ind w:left="1080"/>
        <w:jc w:val="both"/>
        <w:rPr>
          <w:i/>
          <w:lang w:val="es-CL"/>
        </w:rPr>
      </w:pPr>
      <w:r w:rsidRPr="008A5F7B">
        <w:rPr>
          <w:b/>
          <w:i/>
          <w:lang w:val="es-CL"/>
        </w:rPr>
        <w:t>Respuest</w:t>
      </w:r>
      <w:r w:rsidR="008A5F7B" w:rsidRPr="008A5F7B">
        <w:rPr>
          <w:b/>
          <w:i/>
          <w:lang w:val="es-CL"/>
        </w:rPr>
        <w:t>a</w:t>
      </w:r>
      <w:r w:rsidRPr="008A5F7B">
        <w:rPr>
          <w:b/>
          <w:i/>
          <w:lang w:val="es-CL"/>
        </w:rPr>
        <w:t>:</w:t>
      </w:r>
      <w:r w:rsidRPr="008A5F7B">
        <w:rPr>
          <w:i/>
          <w:lang w:val="es-CL"/>
        </w:rPr>
        <w:t xml:space="preserve"> </w:t>
      </w:r>
      <w:r w:rsidR="008A5F7B" w:rsidRPr="008A5F7B">
        <w:rPr>
          <w:i/>
          <w:lang w:val="es-CL"/>
        </w:rPr>
        <w:t xml:space="preserve">Con </w:t>
      </w:r>
      <m:oMath>
        <m:r>
          <w:rPr>
            <w:rFonts w:ascii="Cambria Math" w:hAnsi="Cambria Math"/>
            <w:lang w:val="es-CL"/>
          </w:rPr>
          <m:t>α=0,05</m:t>
        </m:r>
      </m:oMath>
      <w:r w:rsidR="008A5F7B" w:rsidRPr="008A5F7B">
        <w:rPr>
          <w:i/>
          <w:lang w:val="es-CL"/>
        </w:rPr>
        <w:t>. N</w:t>
      </w:r>
      <w:r w:rsidRPr="008A5F7B">
        <w:rPr>
          <w:i/>
          <w:lang w:val="es-CL"/>
        </w:rPr>
        <w:t xml:space="preserve">o se cumple que p-value </w:t>
      </w:r>
      <m:oMath>
        <m:r>
          <w:rPr>
            <w:rFonts w:ascii="Cambria Math" w:hAnsi="Cambria Math"/>
            <w:lang w:val="es-CL"/>
          </w:rPr>
          <m:t xml:space="preserve">&lt; α. </m:t>
        </m:r>
      </m:oMath>
      <w:r w:rsidRPr="008A5F7B">
        <w:rPr>
          <w:i/>
          <w:lang w:val="es-CL"/>
        </w:rPr>
        <w:t xml:space="preserve">Por lo tanto, no hay evidencia suficiente para rechazar </w:t>
      </w:r>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oMath>
      <w:r w:rsidR="008A5F7B">
        <w:rPr>
          <w:i/>
          <w:lang w:val="es-CL"/>
        </w:rPr>
        <w:t xml:space="preserve"> a un 95% de confianza. </w:t>
      </w:r>
    </w:p>
    <w:p w14:paraId="053F5595" w14:textId="77777777" w:rsidR="00530118" w:rsidRPr="00530118" w:rsidRDefault="00530118" w:rsidP="00530118">
      <w:pPr>
        <w:pStyle w:val="Prrafodelista"/>
        <w:ind w:left="1080"/>
        <w:jc w:val="both"/>
        <w:rPr>
          <w:lang w:val="es-CL"/>
        </w:rPr>
      </w:pPr>
    </w:p>
    <w:p w14:paraId="69C2DDD0" w14:textId="77777777" w:rsidR="006506FB" w:rsidRDefault="000F08C4" w:rsidP="00C40170">
      <w:pPr>
        <w:pStyle w:val="Prrafodelista"/>
        <w:numPr>
          <w:ilvl w:val="0"/>
          <w:numId w:val="11"/>
        </w:numPr>
        <w:jc w:val="both"/>
        <w:rPr>
          <w:lang w:val="es-CL"/>
        </w:rPr>
      </w:pPr>
      <w:r>
        <w:rPr>
          <w:lang w:val="es-CL"/>
        </w:rPr>
        <w:t>Al 90% de confianza, ¿el promedio poblacional de la variable “turn” es igual a 38.7?</w:t>
      </w:r>
    </w:p>
    <w:p w14:paraId="73C4669A" w14:textId="77777777" w:rsidR="008A5F7B" w:rsidRPr="008A5F7B" w:rsidRDefault="008A5F7B" w:rsidP="008A5F7B">
      <w:pPr>
        <w:pStyle w:val="Prrafodelista"/>
        <w:ind w:left="1080"/>
        <w:jc w:val="both"/>
        <w:rPr>
          <w:i/>
          <w:lang w:val="es-CL"/>
        </w:rPr>
      </w:pPr>
      <w:r w:rsidRPr="008A5F7B">
        <w:rPr>
          <w:b/>
          <w:i/>
          <w:lang w:val="es-CL"/>
        </w:rPr>
        <w:t>Respuesta</w:t>
      </w:r>
      <w:r w:rsidRPr="008A5F7B">
        <w:rPr>
          <w:i/>
          <w:lang w:val="es-CL"/>
        </w:rPr>
        <w:t xml:space="preserve">: Con </w:t>
      </w:r>
      <m:oMath>
        <m:r>
          <w:rPr>
            <w:rFonts w:ascii="Cambria Math" w:hAnsi="Cambria Math"/>
            <w:lang w:val="es-CL"/>
          </w:rPr>
          <m:t xml:space="preserve">α=0,1. </m:t>
        </m:r>
      </m:oMath>
      <w:r w:rsidRPr="008A5F7B">
        <w:rPr>
          <w:i/>
          <w:lang w:val="es-CL"/>
        </w:rPr>
        <w:t xml:space="preserve">Se cumple que p-value </w:t>
      </w:r>
      <m:oMath>
        <m:r>
          <w:rPr>
            <w:rFonts w:ascii="Cambria Math" w:hAnsi="Cambria Math"/>
            <w:lang w:val="es-CL"/>
          </w:rPr>
          <m:t>&lt;α.</m:t>
        </m:r>
      </m:oMath>
      <w:r w:rsidRPr="008A5F7B">
        <w:rPr>
          <w:i/>
          <w:lang w:val="es-CL"/>
        </w:rPr>
        <w:t xml:space="preserve"> Por lo tanto</w:t>
      </w:r>
      <w:r>
        <w:rPr>
          <w:i/>
          <w:lang w:val="es-CL"/>
        </w:rPr>
        <w:t xml:space="preserve">, hay evidencia sufiente para </w:t>
      </w:r>
      <w:r w:rsidRPr="008A5F7B">
        <w:rPr>
          <w:i/>
          <w:lang w:val="es-CL"/>
        </w:rPr>
        <w:t xml:space="preserve"> rechaza</w:t>
      </w:r>
      <w:r>
        <w:rPr>
          <w:i/>
          <w:lang w:val="es-CL"/>
        </w:rPr>
        <w:t>r</w:t>
      </w:r>
      <w:r w:rsidRPr="008A5F7B">
        <w:rPr>
          <w:i/>
          <w:lang w:val="es-CL"/>
        </w:rPr>
        <w:t xml:space="preserve"> </w:t>
      </w:r>
      <m:oMath>
        <m:sSub>
          <m:sSubPr>
            <m:ctrlPr>
              <w:rPr>
                <w:rFonts w:ascii="Cambria Math" w:hAnsi="Cambria Math"/>
                <w:i/>
                <w:lang w:val="es-CL"/>
              </w:rPr>
            </m:ctrlPr>
          </m:sSubPr>
          <m:e>
            <m:r>
              <w:rPr>
                <w:rFonts w:ascii="Cambria Math" w:hAnsi="Cambria Math"/>
                <w:lang w:val="es-CL"/>
              </w:rPr>
              <m:t>H</m:t>
            </m:r>
          </m:e>
          <m:sub>
            <m:r>
              <w:rPr>
                <w:rFonts w:ascii="Cambria Math" w:hAnsi="Cambria Math"/>
                <w:lang w:val="es-CL"/>
              </w:rPr>
              <m:t>0</m:t>
            </m:r>
          </m:sub>
        </m:sSub>
        <m:r>
          <w:rPr>
            <w:rFonts w:ascii="Cambria Math" w:hAnsi="Cambria Math"/>
            <w:lang w:val="es-CL"/>
          </w:rPr>
          <m:t xml:space="preserve"> a un 90% de confianza.</m:t>
        </m:r>
      </m:oMath>
    </w:p>
    <w:p w14:paraId="50A10D51" w14:textId="77777777" w:rsidR="008A5F7B" w:rsidRPr="008A5F7B" w:rsidRDefault="008A5F7B" w:rsidP="008A5F7B">
      <w:pPr>
        <w:pStyle w:val="Prrafodelista"/>
        <w:ind w:left="1080"/>
        <w:jc w:val="both"/>
        <w:rPr>
          <w:lang w:val="es-CL"/>
        </w:rPr>
      </w:pPr>
    </w:p>
    <w:p w14:paraId="4D88C181" w14:textId="77777777" w:rsidR="00CB7EF5" w:rsidRDefault="00CB7EF5" w:rsidP="00CB7EF5">
      <w:pPr>
        <w:jc w:val="center"/>
        <w:rPr>
          <w:lang w:val="es-CL"/>
        </w:rPr>
      </w:pPr>
      <w:r>
        <w:rPr>
          <w:noProof/>
        </w:rPr>
        <w:drawing>
          <wp:inline distT="0" distB="0" distL="0" distR="0" wp14:anchorId="70AB2F07" wp14:editId="72381C5F">
            <wp:extent cx="4864752" cy="3910914"/>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5823" t="24144" r="51269" b="14499"/>
                    <a:stretch>
                      <a:fillRect/>
                    </a:stretch>
                  </pic:blipFill>
                  <pic:spPr bwMode="auto">
                    <a:xfrm>
                      <a:off x="0" y="0"/>
                      <a:ext cx="4864752" cy="3910914"/>
                    </a:xfrm>
                    <a:prstGeom prst="rect">
                      <a:avLst/>
                    </a:prstGeom>
                    <a:noFill/>
                    <a:ln w="9525">
                      <a:noFill/>
                      <a:miter lim="800000"/>
                      <a:headEnd/>
                      <a:tailEnd/>
                    </a:ln>
                  </pic:spPr>
                </pic:pic>
              </a:graphicData>
            </a:graphic>
          </wp:inline>
        </w:drawing>
      </w:r>
    </w:p>
    <w:p w14:paraId="12744CFB" w14:textId="77777777" w:rsidR="00CB7EF5" w:rsidRDefault="00CB7EF5" w:rsidP="00CB7EF5">
      <w:pPr>
        <w:jc w:val="center"/>
        <w:rPr>
          <w:lang w:val="es-CL"/>
        </w:rPr>
      </w:pPr>
      <w:r>
        <w:rPr>
          <w:noProof/>
        </w:rPr>
        <w:drawing>
          <wp:inline distT="0" distB="0" distL="0" distR="0" wp14:anchorId="6DA55A07" wp14:editId="7B7B9F92">
            <wp:extent cx="4961651" cy="2690030"/>
            <wp:effectExtent l="19050" t="0" r="0"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5368" t="46335" r="50800" b="11397"/>
                    <a:stretch>
                      <a:fillRect/>
                    </a:stretch>
                  </pic:blipFill>
                  <pic:spPr bwMode="auto">
                    <a:xfrm>
                      <a:off x="0" y="0"/>
                      <a:ext cx="4961651" cy="2690030"/>
                    </a:xfrm>
                    <a:prstGeom prst="rect">
                      <a:avLst/>
                    </a:prstGeom>
                    <a:noFill/>
                    <a:ln w="9525">
                      <a:noFill/>
                      <a:miter lim="800000"/>
                      <a:headEnd/>
                      <a:tailEnd/>
                    </a:ln>
                  </pic:spPr>
                </pic:pic>
              </a:graphicData>
            </a:graphic>
          </wp:inline>
        </w:drawing>
      </w:r>
    </w:p>
    <w:p w14:paraId="12B9E7DE" w14:textId="77777777" w:rsidR="00CB7EF5" w:rsidRDefault="00CB7EF5" w:rsidP="00CB7EF5">
      <w:pPr>
        <w:jc w:val="center"/>
        <w:rPr>
          <w:lang w:val="es-CL"/>
        </w:rPr>
      </w:pPr>
      <w:r>
        <w:rPr>
          <w:noProof/>
        </w:rPr>
        <w:lastRenderedPageBreak/>
        <w:drawing>
          <wp:inline distT="0" distB="0" distL="0" distR="0" wp14:anchorId="50A5ACEF" wp14:editId="7EE82144">
            <wp:extent cx="4867275" cy="1549400"/>
            <wp:effectExtent l="19050" t="0" r="9525" b="0"/>
            <wp:docPr id="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5723" t="57306" r="51267" b="18330"/>
                    <a:stretch>
                      <a:fillRect/>
                    </a:stretch>
                  </pic:blipFill>
                  <pic:spPr bwMode="auto">
                    <a:xfrm>
                      <a:off x="0" y="0"/>
                      <a:ext cx="4867275" cy="1549400"/>
                    </a:xfrm>
                    <a:prstGeom prst="rect">
                      <a:avLst/>
                    </a:prstGeom>
                    <a:noFill/>
                    <a:ln w="9525">
                      <a:noFill/>
                      <a:miter lim="800000"/>
                      <a:headEnd/>
                      <a:tailEnd/>
                    </a:ln>
                  </pic:spPr>
                </pic:pic>
              </a:graphicData>
            </a:graphic>
          </wp:inline>
        </w:drawing>
      </w:r>
    </w:p>
    <w:p w14:paraId="0100E959" w14:textId="77777777" w:rsidR="00CB7EF5" w:rsidRDefault="00CB7EF5" w:rsidP="00CB7EF5">
      <w:pPr>
        <w:pStyle w:val="Sinespaciado"/>
      </w:pPr>
      <w:r>
        <w:rPr>
          <w:noProof/>
          <w:lang w:val="es-ES" w:eastAsia="es-ES"/>
        </w:rPr>
        <w:drawing>
          <wp:inline distT="0" distB="0" distL="0" distR="0" wp14:anchorId="2A5122BE" wp14:editId="05AEA260">
            <wp:extent cx="5799600" cy="324360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19" t="28250" r="33300" b="12243"/>
                    <a:stretch/>
                  </pic:blipFill>
                  <pic:spPr bwMode="auto">
                    <a:xfrm>
                      <a:off x="0" y="0"/>
                      <a:ext cx="5799600" cy="3243600"/>
                    </a:xfrm>
                    <a:prstGeom prst="rect">
                      <a:avLst/>
                    </a:prstGeom>
                    <a:ln>
                      <a:noFill/>
                    </a:ln>
                    <a:extLst>
                      <a:ext uri="{53640926-AAD7-44d8-BBD7-CCE9431645EC}">
                        <a14:shadowObscured xmlns:a14="http://schemas.microsoft.com/office/drawing/2010/main"/>
                      </a:ext>
                    </a:extLst>
                  </pic:spPr>
                </pic:pic>
              </a:graphicData>
            </a:graphic>
          </wp:inline>
        </w:drawing>
      </w:r>
    </w:p>
    <w:p w14:paraId="1B04A991" w14:textId="77777777" w:rsidR="00CB7EF5" w:rsidRDefault="00CB7EF5" w:rsidP="00CB7EF5">
      <w:pPr>
        <w:pStyle w:val="Sinespaciado"/>
      </w:pPr>
      <w:r>
        <w:rPr>
          <w:noProof/>
          <w:lang w:val="es-ES" w:eastAsia="es-ES"/>
        </w:rPr>
        <w:drawing>
          <wp:inline distT="0" distB="0" distL="0" distR="0" wp14:anchorId="1797FE11" wp14:editId="3CFA86B3">
            <wp:extent cx="5799600" cy="2178000"/>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19" t="47786" r="33300" b="12242"/>
                    <a:stretch/>
                  </pic:blipFill>
                  <pic:spPr bwMode="auto">
                    <a:xfrm>
                      <a:off x="0" y="0"/>
                      <a:ext cx="5799600" cy="2178000"/>
                    </a:xfrm>
                    <a:prstGeom prst="rect">
                      <a:avLst/>
                    </a:prstGeom>
                    <a:ln>
                      <a:noFill/>
                    </a:ln>
                    <a:extLst>
                      <a:ext uri="{53640926-AAD7-44d8-BBD7-CCE9431645EC}">
                        <a14:shadowObscured xmlns:a14="http://schemas.microsoft.com/office/drawing/2010/main"/>
                      </a:ext>
                    </a:extLst>
                  </pic:spPr>
                </pic:pic>
              </a:graphicData>
            </a:graphic>
          </wp:inline>
        </w:drawing>
      </w:r>
    </w:p>
    <w:p w14:paraId="1CE9D5ED" w14:textId="77777777" w:rsidR="00CB7EF5" w:rsidRDefault="00CB7EF5" w:rsidP="00CB7EF5">
      <w:pPr>
        <w:pStyle w:val="Sinespaciado"/>
      </w:pPr>
      <w:r>
        <w:rPr>
          <w:noProof/>
          <w:lang w:val="es-ES" w:eastAsia="es-ES"/>
        </w:rPr>
        <w:lastRenderedPageBreak/>
        <w:drawing>
          <wp:inline distT="0" distB="0" distL="0" distR="0" wp14:anchorId="720E6787" wp14:editId="2DA69277">
            <wp:extent cx="5824800" cy="2181600"/>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19" t="47786" r="33105" b="12211"/>
                    <a:stretch/>
                  </pic:blipFill>
                  <pic:spPr bwMode="auto">
                    <a:xfrm>
                      <a:off x="0" y="0"/>
                      <a:ext cx="5824800" cy="2181600"/>
                    </a:xfrm>
                    <a:prstGeom prst="rect">
                      <a:avLst/>
                    </a:prstGeom>
                    <a:ln>
                      <a:noFill/>
                    </a:ln>
                    <a:extLst>
                      <a:ext uri="{53640926-AAD7-44d8-BBD7-CCE9431645EC}">
                        <a14:shadowObscured xmlns:a14="http://schemas.microsoft.com/office/drawing/2010/main"/>
                      </a:ext>
                    </a:extLst>
                  </pic:spPr>
                </pic:pic>
              </a:graphicData>
            </a:graphic>
          </wp:inline>
        </w:drawing>
      </w:r>
    </w:p>
    <w:p w14:paraId="51C0B78E" w14:textId="77777777" w:rsidR="00CB7EF5" w:rsidRDefault="00CB7EF5" w:rsidP="00CB7EF5">
      <w:pPr>
        <w:spacing w:after="160" w:line="259" w:lineRule="auto"/>
        <w:rPr>
          <w:rFonts w:asciiTheme="minorHAnsi" w:eastAsiaTheme="minorHAnsi" w:hAnsiTheme="minorHAnsi" w:cstheme="minorBidi"/>
          <w:sz w:val="22"/>
          <w:szCs w:val="22"/>
          <w:lang w:val="es-CL" w:eastAsia="en-US"/>
        </w:rPr>
      </w:pPr>
      <w:r>
        <w:br w:type="page"/>
      </w:r>
    </w:p>
    <w:p w14:paraId="694EAB99" w14:textId="77777777" w:rsidR="00CB7EF5" w:rsidRDefault="00CB7EF5" w:rsidP="00CB7EF5">
      <w:pPr>
        <w:pStyle w:val="Sinespaciado"/>
      </w:pPr>
      <w:r>
        <w:rPr>
          <w:noProof/>
          <w:lang w:val="es-ES" w:eastAsia="es-ES"/>
        </w:rPr>
        <w:lastRenderedPageBreak/>
        <w:drawing>
          <wp:inline distT="0" distB="0" distL="0" distR="0" wp14:anchorId="6A4DB2C6" wp14:editId="41D04413">
            <wp:extent cx="5874659" cy="2828925"/>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43" t="28551" r="26511" b="12405"/>
                    <a:stretch/>
                  </pic:blipFill>
                  <pic:spPr bwMode="auto">
                    <a:xfrm>
                      <a:off x="0" y="0"/>
                      <a:ext cx="5875200" cy="2829185"/>
                    </a:xfrm>
                    <a:prstGeom prst="rect">
                      <a:avLst/>
                    </a:prstGeom>
                    <a:ln>
                      <a:noFill/>
                    </a:ln>
                    <a:extLst>
                      <a:ext uri="{53640926-AAD7-44d8-BBD7-CCE9431645EC}">
                        <a14:shadowObscured xmlns:a14="http://schemas.microsoft.com/office/drawing/2010/main"/>
                      </a:ext>
                    </a:extLst>
                  </pic:spPr>
                </pic:pic>
              </a:graphicData>
            </a:graphic>
          </wp:inline>
        </w:drawing>
      </w:r>
    </w:p>
    <w:p w14:paraId="0A19E90C" w14:textId="77777777" w:rsidR="00CB7EF5" w:rsidRDefault="00CB7EF5" w:rsidP="00CB7EF5">
      <w:pPr>
        <w:pStyle w:val="Sinespaciado"/>
        <w:rPr>
          <w:noProof/>
          <w:lang w:eastAsia="es-CL"/>
        </w:rPr>
      </w:pPr>
      <w:r>
        <w:rPr>
          <w:noProof/>
          <w:lang w:val="es-ES" w:eastAsia="es-ES"/>
        </w:rPr>
        <w:drawing>
          <wp:inline distT="0" distB="0" distL="0" distR="0" wp14:anchorId="6DD06730" wp14:editId="6F1397EB">
            <wp:extent cx="5903271" cy="1913255"/>
            <wp:effectExtent l="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88" t="47643" r="26170" b="12393"/>
                    <a:stretch/>
                  </pic:blipFill>
                  <pic:spPr bwMode="auto">
                    <a:xfrm>
                      <a:off x="0" y="0"/>
                      <a:ext cx="5908658" cy="191500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5DB7F965" wp14:editId="75E78E9A">
            <wp:extent cx="5910093" cy="1914525"/>
            <wp:effectExtent l="0" t="0" r="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27" t="47740" r="26171" b="12278"/>
                    <a:stretch/>
                  </pic:blipFill>
                  <pic:spPr bwMode="auto">
                    <a:xfrm>
                      <a:off x="0" y="0"/>
                      <a:ext cx="5913744" cy="1915708"/>
                    </a:xfrm>
                    <a:prstGeom prst="rect">
                      <a:avLst/>
                    </a:prstGeom>
                    <a:ln>
                      <a:noFill/>
                    </a:ln>
                    <a:extLst>
                      <a:ext uri="{53640926-AAD7-44d8-BBD7-CCE9431645EC}">
                        <a14:shadowObscured xmlns:a14="http://schemas.microsoft.com/office/drawing/2010/main"/>
                      </a:ext>
                    </a:extLst>
                  </pic:spPr>
                </pic:pic>
              </a:graphicData>
            </a:graphic>
          </wp:inline>
        </w:drawing>
      </w:r>
    </w:p>
    <w:p w14:paraId="1F0E2A62" w14:textId="77777777" w:rsidR="00CB7EF5" w:rsidRDefault="00CB7EF5" w:rsidP="00CB7EF5">
      <w:pPr>
        <w:pStyle w:val="Sinespaciado"/>
      </w:pPr>
      <w:r>
        <w:rPr>
          <w:noProof/>
          <w:lang w:val="es-ES" w:eastAsia="es-ES"/>
        </w:rPr>
        <w:drawing>
          <wp:inline distT="0" distB="0" distL="0" distR="0" wp14:anchorId="4F568DE6" wp14:editId="468E9662">
            <wp:extent cx="5934065" cy="695960"/>
            <wp:effectExtent l="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25" t="69905" r="25832" b="15548"/>
                    <a:stretch/>
                  </pic:blipFill>
                  <pic:spPr bwMode="auto">
                    <a:xfrm>
                      <a:off x="0" y="0"/>
                      <a:ext cx="5942738" cy="696977"/>
                    </a:xfrm>
                    <a:prstGeom prst="rect">
                      <a:avLst/>
                    </a:prstGeom>
                    <a:ln>
                      <a:noFill/>
                    </a:ln>
                    <a:extLst>
                      <a:ext uri="{53640926-AAD7-44d8-BBD7-CCE9431645EC}">
                        <a14:shadowObscured xmlns:a14="http://schemas.microsoft.com/office/drawing/2010/main"/>
                      </a:ext>
                    </a:extLst>
                  </pic:spPr>
                </pic:pic>
              </a:graphicData>
            </a:graphic>
          </wp:inline>
        </w:drawing>
      </w:r>
    </w:p>
    <w:p w14:paraId="7D7CADD7" w14:textId="77777777" w:rsidR="00CB7EF5" w:rsidRPr="00572DBB" w:rsidRDefault="00CB7EF5" w:rsidP="00CB7EF5">
      <w:pPr>
        <w:pStyle w:val="Sinespaciado"/>
      </w:pPr>
    </w:p>
    <w:p w14:paraId="332612CF" w14:textId="77777777" w:rsidR="00CB7EF5" w:rsidRDefault="00CB7EF5" w:rsidP="00CB7EF5">
      <w:pPr>
        <w:jc w:val="both"/>
      </w:pPr>
    </w:p>
    <w:p w14:paraId="56AC52DC" w14:textId="77777777" w:rsidR="00CB7EF5" w:rsidRPr="00A34D5A" w:rsidRDefault="00CB7EF5" w:rsidP="00CB7EF5">
      <w:pPr>
        <w:jc w:val="both"/>
      </w:pPr>
    </w:p>
    <w:p w14:paraId="2BF39C96" w14:textId="77777777" w:rsidR="00CB7EF5" w:rsidRPr="00A34D5A" w:rsidRDefault="00CB7EF5" w:rsidP="00CB7EF5">
      <w:pPr>
        <w:jc w:val="both"/>
      </w:pPr>
    </w:p>
    <w:p w14:paraId="3BCAF817" w14:textId="77777777" w:rsidR="003A4182" w:rsidRPr="00572DBB" w:rsidRDefault="003A4182" w:rsidP="00CB7EF5">
      <w:pPr>
        <w:jc w:val="both"/>
      </w:pPr>
    </w:p>
    <w:sectPr w:rsidR="003A4182" w:rsidRPr="00572DBB" w:rsidSect="00400921">
      <w:headerReference w:type="default" r:id="rId20"/>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4119D" w14:textId="77777777" w:rsidR="00530118" w:rsidRDefault="00530118" w:rsidP="00FB25DB">
      <w:r>
        <w:separator/>
      </w:r>
    </w:p>
  </w:endnote>
  <w:endnote w:type="continuationSeparator" w:id="0">
    <w:p w14:paraId="57E93047" w14:textId="77777777" w:rsidR="00530118" w:rsidRDefault="00530118" w:rsidP="00FB2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1206294"/>
      <w:docPartObj>
        <w:docPartGallery w:val="Page Numbers (Bottom of Page)"/>
        <w:docPartUnique/>
      </w:docPartObj>
    </w:sdtPr>
    <w:sdtEndPr/>
    <w:sdtContent>
      <w:p w14:paraId="7BF0F0EA" w14:textId="77777777" w:rsidR="00530118" w:rsidRDefault="00530118">
        <w:pPr>
          <w:pStyle w:val="Piedepgina"/>
          <w:jc w:val="center"/>
        </w:pPr>
        <w:r w:rsidRPr="00BE7AB3">
          <w:rPr>
            <w:sz w:val="20"/>
            <w:szCs w:val="20"/>
          </w:rPr>
          <w:fldChar w:fldCharType="begin"/>
        </w:r>
        <w:r w:rsidRPr="00BE7AB3">
          <w:rPr>
            <w:sz w:val="20"/>
            <w:szCs w:val="20"/>
          </w:rPr>
          <w:instrText>PAGE   \* MERGEFORMAT</w:instrText>
        </w:r>
        <w:r w:rsidRPr="00BE7AB3">
          <w:rPr>
            <w:sz w:val="20"/>
            <w:szCs w:val="20"/>
          </w:rPr>
          <w:fldChar w:fldCharType="separate"/>
        </w:r>
        <w:r w:rsidR="00EB3590">
          <w:rPr>
            <w:noProof/>
            <w:sz w:val="20"/>
            <w:szCs w:val="20"/>
          </w:rPr>
          <w:t>2</w:t>
        </w:r>
        <w:r w:rsidRPr="00BE7AB3">
          <w:rPr>
            <w:sz w:val="20"/>
            <w:szCs w:val="20"/>
          </w:rPr>
          <w:fldChar w:fldCharType="end"/>
        </w:r>
      </w:p>
    </w:sdtContent>
  </w:sdt>
  <w:p w14:paraId="65573C90" w14:textId="77777777" w:rsidR="00530118" w:rsidRDefault="0053011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2C01AB" w14:textId="77777777" w:rsidR="00530118" w:rsidRDefault="00530118" w:rsidP="00FB25DB">
      <w:r>
        <w:separator/>
      </w:r>
    </w:p>
  </w:footnote>
  <w:footnote w:type="continuationSeparator" w:id="0">
    <w:p w14:paraId="7005F803" w14:textId="77777777" w:rsidR="00530118" w:rsidRDefault="00530118" w:rsidP="00FB25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B836D" w14:textId="77777777" w:rsidR="00530118" w:rsidRPr="00FB25DB" w:rsidRDefault="00530118" w:rsidP="00FB25DB">
    <w:pPr>
      <w:pStyle w:val="Sinespaciado"/>
      <w:jc w:val="center"/>
      <w:rPr>
        <w:rFonts w:ascii="Times New Roman" w:hAnsi="Times New Roman" w:cs="Times New Roman"/>
        <w:sz w:val="20"/>
        <w:szCs w:val="20"/>
        <w:u w:val="single"/>
      </w:rPr>
    </w:pPr>
    <w:r w:rsidRPr="00FB25DB">
      <w:rPr>
        <w:rFonts w:ascii="Times New Roman" w:hAnsi="Times New Roman" w:cs="Times New Roman"/>
        <w:sz w:val="20"/>
        <w:szCs w:val="20"/>
        <w:u w:val="single"/>
      </w:rPr>
      <w:t>Universidad Diego Portales                                                                              Facultad de Economía y Empresa</w:t>
    </w:r>
  </w:p>
  <w:p w14:paraId="41EDD127" w14:textId="77777777" w:rsidR="00530118" w:rsidRDefault="00530118">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6737"/>
    <w:multiLevelType w:val="hybridMultilevel"/>
    <w:tmpl w:val="FFF4C96A"/>
    <w:lvl w:ilvl="0" w:tplc="774294EE">
      <w:start w:val="1"/>
      <w:numFmt w:val="bullet"/>
      <w:lvlText w:val=""/>
      <w:lvlJc w:val="left"/>
      <w:pPr>
        <w:ind w:left="1440" w:hanging="360"/>
      </w:pPr>
      <w:rPr>
        <w:rFonts w:ascii="Symbol" w:eastAsia="Times New Roman" w:hAnsi="Symbol" w:cs="Times New Roman"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
    <w:nsid w:val="0F793B00"/>
    <w:multiLevelType w:val="hybridMultilevel"/>
    <w:tmpl w:val="C8C262F4"/>
    <w:lvl w:ilvl="0" w:tplc="BA34CE8E">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
    <w:nsid w:val="185D6A8D"/>
    <w:multiLevelType w:val="hybridMultilevel"/>
    <w:tmpl w:val="F79E3040"/>
    <w:lvl w:ilvl="0" w:tplc="C9E4B728">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E380FDA"/>
    <w:multiLevelType w:val="hybridMultilevel"/>
    <w:tmpl w:val="24BCA7F8"/>
    <w:lvl w:ilvl="0" w:tplc="581ECEEA">
      <w:start w:val="1"/>
      <w:numFmt w:val="upperRoman"/>
      <w:lvlText w:val="%1."/>
      <w:lvlJc w:val="left"/>
      <w:pPr>
        <w:ind w:left="720" w:hanging="720"/>
      </w:pPr>
      <w:rPr>
        <w:rFonts w:hint="default"/>
        <w:b/>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nsid w:val="32D24F81"/>
    <w:multiLevelType w:val="hybridMultilevel"/>
    <w:tmpl w:val="F79E3040"/>
    <w:lvl w:ilvl="0" w:tplc="C9E4B72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3410044C"/>
    <w:multiLevelType w:val="hybridMultilevel"/>
    <w:tmpl w:val="C8C262F4"/>
    <w:lvl w:ilvl="0" w:tplc="BA34CE8E">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nsid w:val="3BAB576B"/>
    <w:multiLevelType w:val="hybridMultilevel"/>
    <w:tmpl w:val="C8C262F4"/>
    <w:lvl w:ilvl="0" w:tplc="BA34CE8E">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nsid w:val="4D1C7F5C"/>
    <w:multiLevelType w:val="hybridMultilevel"/>
    <w:tmpl w:val="687AA910"/>
    <w:lvl w:ilvl="0" w:tplc="47A034C2">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nsid w:val="50D77DF1"/>
    <w:multiLevelType w:val="hybridMultilevel"/>
    <w:tmpl w:val="CF00B92E"/>
    <w:lvl w:ilvl="0" w:tplc="DB525FA6">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nsid w:val="595552ED"/>
    <w:multiLevelType w:val="hybridMultilevel"/>
    <w:tmpl w:val="4BD46AEA"/>
    <w:lvl w:ilvl="0" w:tplc="611CFEE6">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0">
    <w:nsid w:val="731531E9"/>
    <w:multiLevelType w:val="hybridMultilevel"/>
    <w:tmpl w:val="B504E73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10"/>
  </w:num>
  <w:num w:numId="3">
    <w:abstractNumId w:val="9"/>
  </w:num>
  <w:num w:numId="4">
    <w:abstractNumId w:val="2"/>
  </w:num>
  <w:num w:numId="5">
    <w:abstractNumId w:val="4"/>
  </w:num>
  <w:num w:numId="6">
    <w:abstractNumId w:val="5"/>
  </w:num>
  <w:num w:numId="7">
    <w:abstractNumId w:val="1"/>
  </w:num>
  <w:num w:numId="8">
    <w:abstractNumId w:val="6"/>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25DB"/>
    <w:rsid w:val="0002786D"/>
    <w:rsid w:val="00030D71"/>
    <w:rsid w:val="00062572"/>
    <w:rsid w:val="0006438C"/>
    <w:rsid w:val="00080FC0"/>
    <w:rsid w:val="00096116"/>
    <w:rsid w:val="000A40EC"/>
    <w:rsid w:val="000F08C4"/>
    <w:rsid w:val="000F2E6C"/>
    <w:rsid w:val="0010062A"/>
    <w:rsid w:val="001061FE"/>
    <w:rsid w:val="0013001A"/>
    <w:rsid w:val="00160AAE"/>
    <w:rsid w:val="001927CF"/>
    <w:rsid w:val="001A2B49"/>
    <w:rsid w:val="002010C6"/>
    <w:rsid w:val="002667D6"/>
    <w:rsid w:val="002D64EC"/>
    <w:rsid w:val="002E2D1D"/>
    <w:rsid w:val="0032653C"/>
    <w:rsid w:val="00342929"/>
    <w:rsid w:val="00352C9D"/>
    <w:rsid w:val="00396B25"/>
    <w:rsid w:val="003A4182"/>
    <w:rsid w:val="003C208B"/>
    <w:rsid w:val="003D1498"/>
    <w:rsid w:val="00400921"/>
    <w:rsid w:val="00420862"/>
    <w:rsid w:val="00446D17"/>
    <w:rsid w:val="00463E80"/>
    <w:rsid w:val="00490893"/>
    <w:rsid w:val="00490EC4"/>
    <w:rsid w:val="004959EB"/>
    <w:rsid w:val="004A75F3"/>
    <w:rsid w:val="004B33F6"/>
    <w:rsid w:val="004C0064"/>
    <w:rsid w:val="0050102F"/>
    <w:rsid w:val="005120FE"/>
    <w:rsid w:val="00524361"/>
    <w:rsid w:val="00530118"/>
    <w:rsid w:val="005574D4"/>
    <w:rsid w:val="00557840"/>
    <w:rsid w:val="00562233"/>
    <w:rsid w:val="00572DBB"/>
    <w:rsid w:val="00591863"/>
    <w:rsid w:val="006506FB"/>
    <w:rsid w:val="006F4247"/>
    <w:rsid w:val="007359A4"/>
    <w:rsid w:val="0074427F"/>
    <w:rsid w:val="007536EB"/>
    <w:rsid w:val="007907F0"/>
    <w:rsid w:val="007B5594"/>
    <w:rsid w:val="007D1B67"/>
    <w:rsid w:val="008A5F7B"/>
    <w:rsid w:val="008A6CDD"/>
    <w:rsid w:val="008D49B0"/>
    <w:rsid w:val="008D596B"/>
    <w:rsid w:val="00945CD5"/>
    <w:rsid w:val="00975406"/>
    <w:rsid w:val="00975F66"/>
    <w:rsid w:val="009C3151"/>
    <w:rsid w:val="00A344DA"/>
    <w:rsid w:val="00A973D7"/>
    <w:rsid w:val="00AA14D5"/>
    <w:rsid w:val="00AD1542"/>
    <w:rsid w:val="00B02139"/>
    <w:rsid w:val="00B21808"/>
    <w:rsid w:val="00B312F1"/>
    <w:rsid w:val="00BA3EBE"/>
    <w:rsid w:val="00BB24B5"/>
    <w:rsid w:val="00BC5E2E"/>
    <w:rsid w:val="00BC60B4"/>
    <w:rsid w:val="00BD10A9"/>
    <w:rsid w:val="00BE5033"/>
    <w:rsid w:val="00BE5371"/>
    <w:rsid w:val="00BE7AB3"/>
    <w:rsid w:val="00C221F2"/>
    <w:rsid w:val="00C40170"/>
    <w:rsid w:val="00C65657"/>
    <w:rsid w:val="00C728CD"/>
    <w:rsid w:val="00C73F39"/>
    <w:rsid w:val="00C834A3"/>
    <w:rsid w:val="00CB7EF5"/>
    <w:rsid w:val="00CD067F"/>
    <w:rsid w:val="00CD1C61"/>
    <w:rsid w:val="00CF3BED"/>
    <w:rsid w:val="00D55584"/>
    <w:rsid w:val="00D56884"/>
    <w:rsid w:val="00DA3B68"/>
    <w:rsid w:val="00DA7944"/>
    <w:rsid w:val="00DF13C4"/>
    <w:rsid w:val="00E157AD"/>
    <w:rsid w:val="00E46EC6"/>
    <w:rsid w:val="00E72A1A"/>
    <w:rsid w:val="00E972D8"/>
    <w:rsid w:val="00EB3590"/>
    <w:rsid w:val="00F85AF0"/>
    <w:rsid w:val="00F91DEE"/>
    <w:rsid w:val="00FB25DB"/>
    <w:rsid w:val="00FD020D"/>
    <w:rsid w:val="00FF2338"/>
  </w:rsids>
  <m:mathPr>
    <m:mathFont m:val="Cambria Math"/>
    <m:brkBin m:val="before"/>
    <m:brkBinSub m:val="--"/>
    <m:smallFrac/>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1E56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AB3"/>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B25DB"/>
    <w:pPr>
      <w:spacing w:after="0" w:line="240" w:lineRule="auto"/>
    </w:pPr>
  </w:style>
  <w:style w:type="paragraph" w:styleId="Encabezado">
    <w:name w:val="header"/>
    <w:basedOn w:val="Normal"/>
    <w:link w:val="EncabezadoCar"/>
    <w:uiPriority w:val="99"/>
    <w:unhideWhenUsed/>
    <w:rsid w:val="00FB25DB"/>
    <w:pPr>
      <w:tabs>
        <w:tab w:val="center" w:pos="4419"/>
        <w:tab w:val="right" w:pos="8838"/>
      </w:tabs>
    </w:pPr>
  </w:style>
  <w:style w:type="character" w:customStyle="1" w:styleId="EncabezadoCar">
    <w:name w:val="Encabezado Car"/>
    <w:basedOn w:val="Fuentedeprrafopredeter"/>
    <w:link w:val="Encabezado"/>
    <w:uiPriority w:val="99"/>
    <w:rsid w:val="00FB25DB"/>
  </w:style>
  <w:style w:type="paragraph" w:styleId="Piedepgina">
    <w:name w:val="footer"/>
    <w:basedOn w:val="Normal"/>
    <w:link w:val="PiedepginaCar"/>
    <w:uiPriority w:val="99"/>
    <w:unhideWhenUsed/>
    <w:rsid w:val="00FB25DB"/>
    <w:pPr>
      <w:tabs>
        <w:tab w:val="center" w:pos="4419"/>
        <w:tab w:val="right" w:pos="8838"/>
      </w:tabs>
    </w:pPr>
  </w:style>
  <w:style w:type="character" w:customStyle="1" w:styleId="PiedepginaCar">
    <w:name w:val="Pie de página Car"/>
    <w:basedOn w:val="Fuentedeprrafopredeter"/>
    <w:link w:val="Piedepgina"/>
    <w:uiPriority w:val="99"/>
    <w:rsid w:val="00FB25DB"/>
  </w:style>
  <w:style w:type="table" w:styleId="Tablaconcuadrcula">
    <w:name w:val="Table Grid"/>
    <w:basedOn w:val="Tablanormal"/>
    <w:rsid w:val="00BE7AB3"/>
    <w:pPr>
      <w:spacing w:after="0" w:line="240" w:lineRule="auto"/>
    </w:pPr>
    <w:rPr>
      <w:rFonts w:ascii="Times New Roman" w:eastAsia="Times New Roman" w:hAnsi="Times New Roman" w:cs="Times New Roman"/>
      <w:sz w:val="20"/>
      <w:szCs w:val="20"/>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A4182"/>
    <w:rPr>
      <w:rFonts w:ascii="Tahoma" w:hAnsi="Tahoma" w:cs="Tahoma"/>
      <w:sz w:val="16"/>
      <w:szCs w:val="16"/>
    </w:rPr>
  </w:style>
  <w:style w:type="character" w:customStyle="1" w:styleId="TextodegloboCar">
    <w:name w:val="Texto de globo Car"/>
    <w:basedOn w:val="Fuentedeprrafopredeter"/>
    <w:link w:val="Textodeglobo"/>
    <w:uiPriority w:val="99"/>
    <w:semiHidden/>
    <w:rsid w:val="003A4182"/>
    <w:rPr>
      <w:rFonts w:ascii="Tahoma" w:eastAsia="Times New Roman" w:hAnsi="Tahoma" w:cs="Tahoma"/>
      <w:sz w:val="16"/>
      <w:szCs w:val="16"/>
      <w:lang w:val="es-ES" w:eastAsia="es-ES"/>
    </w:rPr>
  </w:style>
  <w:style w:type="paragraph" w:styleId="Prrafodelista">
    <w:name w:val="List Paragraph"/>
    <w:basedOn w:val="Normal"/>
    <w:uiPriority w:val="34"/>
    <w:qFormat/>
    <w:rsid w:val="00945CD5"/>
    <w:pPr>
      <w:ind w:left="720"/>
      <w:contextualSpacing/>
    </w:pPr>
  </w:style>
  <w:style w:type="character" w:styleId="Textodelmarcadordeposicin">
    <w:name w:val="Placeholder Text"/>
    <w:basedOn w:val="Fuentedeprrafopredeter"/>
    <w:uiPriority w:val="99"/>
    <w:semiHidden/>
    <w:rsid w:val="00945CD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6730">
      <w:bodyDiv w:val="1"/>
      <w:marLeft w:val="0"/>
      <w:marRight w:val="0"/>
      <w:marTop w:val="0"/>
      <w:marBottom w:val="0"/>
      <w:divBdr>
        <w:top w:val="none" w:sz="0" w:space="0" w:color="auto"/>
        <w:left w:val="none" w:sz="0" w:space="0" w:color="auto"/>
        <w:bottom w:val="none" w:sz="0" w:space="0" w:color="auto"/>
        <w:right w:val="none" w:sz="0" w:space="0" w:color="auto"/>
      </w:divBdr>
    </w:div>
    <w:div w:id="625352555">
      <w:bodyDiv w:val="1"/>
      <w:marLeft w:val="0"/>
      <w:marRight w:val="0"/>
      <w:marTop w:val="0"/>
      <w:marBottom w:val="0"/>
      <w:divBdr>
        <w:top w:val="none" w:sz="0" w:space="0" w:color="auto"/>
        <w:left w:val="none" w:sz="0" w:space="0" w:color="auto"/>
        <w:bottom w:val="none" w:sz="0" w:space="0" w:color="auto"/>
        <w:right w:val="none" w:sz="0" w:space="0" w:color="auto"/>
      </w:divBdr>
    </w:div>
    <w:div w:id="102678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04CE0-A8B1-C74C-87B1-5CA221CA6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6</Pages>
  <Words>493</Words>
  <Characters>2713</Characters>
  <Application>Microsoft Macintosh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Javier Leiva Silva</dc:creator>
  <cp:lastModifiedBy>Sofia Muñoz</cp:lastModifiedBy>
  <cp:revision>38</cp:revision>
  <dcterms:created xsi:type="dcterms:W3CDTF">2018-09-05T04:19:00Z</dcterms:created>
  <dcterms:modified xsi:type="dcterms:W3CDTF">2019-06-25T22:31:00Z</dcterms:modified>
</cp:coreProperties>
</file>