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225"/>
      </w:tblGrid>
      <w:tr w:rsidRPr="00470304" w:rsidR="00E907C0" w:rsidTr="00336B2E" w14:paraId="3D4207F5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:rsidRPr="00470304" w:rsidR="00E907C0" w:rsidP="00E907C0" w:rsidRDefault="00E907C0" w14:paraId="49D7D028" w14:textId="77777777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Disciplina</w:t>
            </w:r>
          </w:p>
        </w:tc>
        <w:tc>
          <w:tcPr>
            <w:tcW w:w="7433" w:type="dxa"/>
            <w:vAlign w:val="center"/>
          </w:tcPr>
          <w:p w:rsidRPr="00470304" w:rsidR="00E907C0" w:rsidP="00E907C0" w:rsidRDefault="00E907C0" w14:paraId="7759709C" w14:textId="78BD0AE9">
            <w:pPr>
              <w:spacing w:before="120" w:after="120"/>
              <w:rPr>
                <w:rFonts w:ascii="Arial" w:hAnsi="Arial" w:cs="Arial"/>
                <w:b/>
              </w:rPr>
            </w:pPr>
            <w:r w:rsidRPr="00BA11C7">
              <w:rPr>
                <w:rFonts w:ascii="Arial" w:hAnsi="Arial" w:cs="Arial"/>
              </w:rPr>
              <w:t xml:space="preserve">Desenvolvimento </w:t>
            </w:r>
            <w:r>
              <w:rPr>
                <w:rFonts w:ascii="Arial" w:hAnsi="Arial" w:cs="Arial"/>
              </w:rPr>
              <w:t>de Aplicações Multiplataforma</w:t>
            </w:r>
            <w:r w:rsidRPr="00BA11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BA11C7">
              <w:rPr>
                <w:rFonts w:ascii="Arial" w:hAnsi="Arial" w:cs="Arial"/>
              </w:rPr>
              <w:t>Xamarin</w:t>
            </w:r>
            <w:r>
              <w:rPr>
                <w:rFonts w:ascii="Arial" w:hAnsi="Arial" w:cs="Arial"/>
              </w:rPr>
              <w:t>)</w:t>
            </w:r>
          </w:p>
        </w:tc>
      </w:tr>
      <w:tr w:rsidRPr="00470304" w:rsidR="003A29DB" w:rsidTr="00336B2E" w14:paraId="05CD47DA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:rsidRPr="00470304" w:rsidR="003A29DB" w:rsidP="00336B2E" w:rsidRDefault="003A29DB" w14:paraId="29382270" w14:textId="77777777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</w:p>
        </w:tc>
        <w:tc>
          <w:tcPr>
            <w:tcW w:w="7433" w:type="dxa"/>
            <w:vAlign w:val="center"/>
          </w:tcPr>
          <w:p w:rsidRPr="00470304" w:rsidR="003A29DB" w:rsidP="00336B2E" w:rsidRDefault="003A29DB" w14:paraId="698DF3C2" w14:textId="6518B2D1">
            <w:pPr>
              <w:spacing w:before="120" w:after="120"/>
              <w:rPr>
                <w:rFonts w:ascii="Arial" w:hAnsi="Arial" w:cs="Arial"/>
                <w:b/>
              </w:rPr>
            </w:pPr>
            <w:r w:rsidRPr="00470304">
              <w:rPr>
                <w:rFonts w:ascii="Arial" w:hAnsi="Arial" w:cs="Arial"/>
              </w:rPr>
              <w:t xml:space="preserve">Flávio </w:t>
            </w:r>
            <w:r w:rsidR="0006026C">
              <w:rPr>
                <w:rFonts w:ascii="Arial" w:hAnsi="Arial" w:cs="Arial"/>
              </w:rPr>
              <w:t>Eduardo Moreni</w:t>
            </w:r>
          </w:p>
        </w:tc>
      </w:tr>
    </w:tbl>
    <w:p w:rsidR="00C51E1A" w:rsidP="00F76395" w:rsidRDefault="00C51E1A" w14:paraId="2F4A18AA" w14:textId="77777777">
      <w:pPr>
        <w:rPr>
          <w:rFonts w:ascii="Tahoma" w:hAnsi="Tahoma" w:cs="Tahoma"/>
          <w:b/>
        </w:rPr>
      </w:pPr>
    </w:p>
    <w:p w:rsidRPr="00BF5695" w:rsidR="00EC0E95" w:rsidP="00BF5695" w:rsidRDefault="001D61AD" w14:paraId="2F474DEF" w14:textId="7BA2A76D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Tahoma" w:hAnsi="Tahoma" w:cs="Tahoma"/>
        </w:rPr>
      </w:pPr>
      <w:r w:rsidRPr="002A58C7">
        <w:rPr>
          <w:rFonts w:ascii="Arial" w:hAnsi="Arial" w:cs="Arial"/>
          <w:b/>
        </w:rPr>
        <w:t>Introdução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Pr="002A58C7" w:rsidR="00EC0E95" w:rsidTr="00336B2E" w14:paraId="1EE276FC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EC0E95" w:rsidP="00336B2E" w:rsidRDefault="00EC0E95" w14:paraId="5D858F5B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Motivação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</w:tcPr>
          <w:p w:rsidRPr="001928D7" w:rsidR="001928D7" w:rsidP="001928D7" w:rsidRDefault="001928D7" w14:paraId="3C977E3A" w14:textId="5C94292F">
            <w:pPr>
              <w:pStyle w:val="Footer"/>
              <w:spacing w:before="120" w:after="120"/>
              <w:rPr>
                <w:rFonts w:ascii="Arial" w:hAnsi="Arial" w:cs="Arial"/>
                <w:iCs/>
                <w:sz w:val="20"/>
                <w:szCs w:val="20"/>
              </w:rPr>
            </w:pPr>
            <w:r w:rsidRPr="001928D7">
              <w:rPr>
                <w:rFonts w:ascii="Arial" w:hAnsi="Arial" w:cs="Arial"/>
                <w:iCs/>
                <w:sz w:val="20"/>
                <w:szCs w:val="20"/>
              </w:rPr>
              <w:t xml:space="preserve">Preocupados com a educação em nosso país, resolvemos abordar esse tema, em especial no que se refere à História de nosso país e da história regional.  </w:t>
            </w:r>
          </w:p>
          <w:p w:rsidRPr="003417B1" w:rsidR="00EC0E95" w:rsidP="001928D7" w:rsidRDefault="001928D7" w14:paraId="67D9857A" w14:textId="1AD25735">
            <w:pPr>
              <w:pStyle w:val="Footer"/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928D7">
              <w:rPr>
                <w:rFonts w:ascii="Arial" w:hAnsi="Arial" w:cs="Arial"/>
                <w:iCs/>
                <w:sz w:val="20"/>
                <w:szCs w:val="20"/>
              </w:rPr>
              <w:t>A falta de conhecimento das pessoas sobre a história do local onde moram, seja sua cidade, estado ou mesmo do país. Isso causa falta de preocupação e descuido com o lugar. Conhecer a história nos faz querer cuidar do ambiente ao qual pertencemos.</w:t>
            </w:r>
          </w:p>
        </w:tc>
      </w:tr>
      <w:tr w:rsidRPr="002A58C7" w:rsidR="00EC0E95" w:rsidTr="00336B2E" w14:paraId="59907DBE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EC0E95" w:rsidP="00336B2E" w:rsidRDefault="00EC0E95" w14:paraId="70FB56F8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</w:tcPr>
          <w:p w:rsidRPr="00F41CD2" w:rsidR="00EC0E95" w:rsidP="00F41CD2" w:rsidRDefault="00F41CD2" w14:paraId="7544557C" w14:textId="2E9C2BD4">
            <w:pPr>
              <w:pStyle w:val="Footer"/>
              <w:spacing w:before="120" w:after="120"/>
              <w:rPr>
                <w:rFonts w:ascii="Arial" w:hAnsi="Arial" w:cs="Arial"/>
                <w:iCs/>
                <w:sz w:val="20"/>
                <w:szCs w:val="20"/>
              </w:rPr>
            </w:pPr>
            <w:r w:rsidRPr="00F41CD2">
              <w:rPr>
                <w:rFonts w:ascii="Arial" w:hAnsi="Arial" w:cs="Arial"/>
                <w:iCs/>
                <w:sz w:val="20"/>
                <w:szCs w:val="20"/>
              </w:rPr>
              <w:t xml:space="preserve">Nossa proposta é oferecer uma plataforma agregadora de conteúdos que envie notificações ao usuário sobre fatos históricos baseado em sua geolocalização. </w:t>
            </w:r>
          </w:p>
        </w:tc>
      </w:tr>
      <w:tr w:rsidRPr="002A58C7" w:rsidR="00EC0E95" w:rsidTr="00336B2E" w14:paraId="21374905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EC0E95" w:rsidP="00336B2E" w:rsidRDefault="00EC0E95" w14:paraId="1734BA11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Solução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</w:tcPr>
          <w:p w:rsidRPr="00486C4B" w:rsidR="00EC0E95" w:rsidP="00EC0E95" w:rsidRDefault="0071174E" w14:paraId="336E30E4" w14:textId="77777777">
            <w:pPr>
              <w:pStyle w:val="Footer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86C4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Além dos dados históricos, o usuário também poderá configurar o serviço para obter informações sobre a cultura pop do local. O tipo de informação que o usuário recebe é definido conforme seus assuntos preferidos e num raio de distância que também pode ser configurado.  </w:t>
            </w:r>
          </w:p>
          <w:p w:rsidRPr="00486C4B" w:rsidR="00486C4B" w:rsidP="00486C4B" w:rsidRDefault="00486C4B" w14:paraId="1C6995DC" w14:textId="3F608E8A">
            <w:pPr>
              <w:pStyle w:val="Footer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86C4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Sugestões e dicas de restaurantes e comércios locais também serão disponibilizadas aos usuários, como uma forma de ajudar turistas em seus passeios, viagens, excursões e afins, além de fomentar a economia local, ajudando pequenos comerciantes a terem suas marcas expostas para potenciais novos clientes. </w:t>
            </w:r>
          </w:p>
          <w:p w:rsidRPr="00486C4B" w:rsidR="00486C4B" w:rsidP="00486C4B" w:rsidRDefault="00486C4B" w14:paraId="2FB14E95" w14:textId="34B9EDE9">
            <w:pPr>
              <w:pStyle w:val="Footer"/>
              <w:spacing w:before="120" w:after="12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486C4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Queremos oferecer uma experiência gamificada aos nossos usuários, onde eles ganhariam pontos por locais visitados e em contribuições com comentários, dicas e sugestões.  </w:t>
            </w:r>
          </w:p>
          <w:p w:rsidRPr="0071174E" w:rsidR="0071174E" w:rsidP="00486C4B" w:rsidRDefault="00486C4B" w14:paraId="5CD2E20F" w14:textId="40206612">
            <w:pPr>
              <w:pStyle w:val="Footer"/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86C4B">
              <w:rPr>
                <w:rFonts w:ascii="Arial" w:hAnsi="Arial" w:cs="Arial"/>
                <w:bCs/>
                <w:iCs/>
                <w:sz w:val="20"/>
                <w:szCs w:val="20"/>
              </w:rPr>
              <w:t>Para os comerciantes locais, nossa proposta é oferecer espaço de publicidade paga (banners e inserções nos textos e matérias de cultura) além do serviço de dicas e sugestões, que pode ser patrocinado. Este tipo de cliente queremos atingir oferecendo uma grande rede de usuários.</w:t>
            </w:r>
          </w:p>
        </w:tc>
      </w:tr>
    </w:tbl>
    <w:p w:rsidRPr="001D61AD" w:rsidR="00970821" w:rsidP="001D61AD" w:rsidRDefault="00970821" w14:paraId="60F90A0C" w14:textId="77777777">
      <w:pPr>
        <w:pStyle w:val="ListParagraph"/>
        <w:jc w:val="both"/>
        <w:rPr>
          <w:rFonts w:ascii="Tahoma" w:hAnsi="Tahoma" w:cs="Tahoma"/>
        </w:rPr>
      </w:pPr>
    </w:p>
    <w:p w:rsidRPr="006D3FDF" w:rsidR="001D61AD" w:rsidP="006D3FDF" w:rsidRDefault="003825F8" w14:paraId="4D036844" w14:textId="77777777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228"/>
      </w:tblGrid>
      <w:tr w:rsidRPr="002A58C7" w:rsidR="006D3FDF" w:rsidTr="381F3188" w14:paraId="51449361" w14:textId="77777777">
        <w:tc>
          <w:tcPr>
            <w:tcW w:w="1809" w:type="dxa"/>
            <w:shd w:val="clear" w:color="auto" w:fill="F2F2F2" w:themeFill="background1" w:themeFillShade="F2"/>
            <w:tcMar/>
          </w:tcPr>
          <w:p w:rsidRPr="002A58C7" w:rsidR="006D3FDF" w:rsidP="00B91F42" w:rsidRDefault="006D3FDF" w14:paraId="16C3E6DA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Propósito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tcMar/>
          </w:tcPr>
          <w:p w:rsidRPr="00576A73" w:rsidR="006D3FDF" w:rsidP="001B3D57" w:rsidRDefault="00576A73" w14:paraId="747BED1E" w14:textId="74D85A49">
            <w:pPr>
              <w:pStyle w:val="Footer"/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576A73">
              <w:rPr>
                <w:rFonts w:ascii="Arial" w:hAnsi="Arial" w:cs="Arial"/>
                <w:bCs/>
                <w:sz w:val="20"/>
                <w:szCs w:val="20"/>
              </w:rPr>
              <w:t xml:space="preserve">Aplicativo que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oferecerá notificações </w:t>
            </w:r>
            <w:r w:rsidRPr="00576A73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push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História e Cultura baseado em geolocalização.</w:t>
            </w:r>
          </w:p>
        </w:tc>
      </w:tr>
      <w:tr w:rsidRPr="002A58C7" w:rsidR="006D3FDF" w:rsidTr="381F3188" w14:paraId="48FEC755" w14:textId="77777777">
        <w:tc>
          <w:tcPr>
            <w:tcW w:w="1809" w:type="dxa"/>
            <w:shd w:val="clear" w:color="auto" w:fill="F2F2F2" w:themeFill="background1" w:themeFillShade="F2"/>
            <w:tcMar/>
          </w:tcPr>
          <w:p w:rsidRPr="002A58C7" w:rsidR="006D3FDF" w:rsidP="00B91F42" w:rsidRDefault="006D3FDF" w14:paraId="4ED6D744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Público alvo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tcMar/>
          </w:tcPr>
          <w:p w:rsidRPr="00576A73" w:rsidR="006D3FDF" w:rsidP="001B3D57" w:rsidRDefault="00576A73" w14:paraId="230D1C2E" w14:textId="26E3E84F">
            <w:pPr>
              <w:pStyle w:val="Footer"/>
              <w:spacing w:before="120" w:after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Estudantes</w:t>
            </w:r>
            <w:r w:rsidR="000B26F2">
              <w:rPr>
                <w:rFonts w:ascii="Arial" w:hAnsi="Arial" w:cs="Arial"/>
                <w:iCs/>
                <w:sz w:val="20"/>
                <w:szCs w:val="20"/>
              </w:rPr>
              <w:t>, professores, educadores</w:t>
            </w:r>
            <w:r w:rsidR="007D7DF0">
              <w:rPr>
                <w:rFonts w:ascii="Arial" w:hAnsi="Arial" w:cs="Arial"/>
                <w:iCs/>
                <w:sz w:val="20"/>
                <w:szCs w:val="20"/>
              </w:rPr>
              <w:t xml:space="preserve"> e</w:t>
            </w:r>
            <w:r w:rsidR="000B26F2">
              <w:rPr>
                <w:rFonts w:ascii="Arial" w:hAnsi="Arial" w:cs="Arial"/>
                <w:iCs/>
                <w:sz w:val="20"/>
                <w:szCs w:val="20"/>
              </w:rPr>
              <w:t xml:space="preserve"> turista</w:t>
            </w:r>
            <w:r w:rsidR="007D7DF0">
              <w:rPr>
                <w:rFonts w:ascii="Arial" w:hAnsi="Arial" w:cs="Arial"/>
                <w:iCs/>
                <w:sz w:val="20"/>
                <w:szCs w:val="20"/>
              </w:rPr>
              <w:t>s.</w:t>
            </w:r>
          </w:p>
        </w:tc>
      </w:tr>
      <w:tr w:rsidRPr="002A58C7" w:rsidR="006D3FDF" w:rsidTr="381F3188" w14:paraId="4A81B921" w14:textId="77777777">
        <w:tc>
          <w:tcPr>
            <w:tcW w:w="1809" w:type="dxa"/>
            <w:shd w:val="clear" w:color="auto" w:fill="F2F2F2" w:themeFill="background1" w:themeFillShade="F2"/>
            <w:tcMar/>
          </w:tcPr>
          <w:p w:rsidRPr="002A58C7" w:rsidR="006D3FDF" w:rsidP="00B91F42" w:rsidRDefault="006D3FDF" w14:paraId="7131F1AD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Pilares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tcMar/>
          </w:tcPr>
          <w:p w:rsidRPr="002A58C7" w:rsidR="006D3FDF" w:rsidP="381F3188" w:rsidRDefault="006D3FDF" w14:paraId="241165F9" w14:textId="152B952E">
            <w:pPr>
              <w:pStyle w:val="Footer"/>
              <w:spacing w:before="120" w:after="12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381F3188" w:rsidR="4BBFC831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Simplicidade, conteúdo e invação.</w:t>
            </w:r>
          </w:p>
        </w:tc>
      </w:tr>
      <w:tr w:rsidRPr="002A58C7" w:rsidR="006D3FDF" w:rsidTr="381F3188" w14:paraId="2DBF07B3" w14:textId="77777777">
        <w:tc>
          <w:tcPr>
            <w:tcW w:w="1809" w:type="dxa"/>
            <w:shd w:val="clear" w:color="auto" w:fill="F2F2F2" w:themeFill="background1" w:themeFillShade="F2"/>
            <w:tcMar/>
          </w:tcPr>
          <w:p w:rsidRPr="002A58C7" w:rsidR="006D3FDF" w:rsidP="00B91F42" w:rsidRDefault="006D3FDF" w14:paraId="6DA7FF40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Categoria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tcMar/>
          </w:tcPr>
          <w:p w:rsidRPr="001030C3" w:rsidR="006D3FDF" w:rsidP="00B91F42" w:rsidRDefault="001030C3" w14:paraId="60F83967" w14:textId="3CF0CB81">
            <w:pPr>
              <w:pStyle w:val="Footer"/>
              <w:spacing w:before="120" w:after="120"/>
              <w:rPr>
                <w:rFonts w:ascii="Arial" w:hAnsi="Arial" w:cs="Arial"/>
                <w:bCs/>
                <w:sz w:val="20"/>
                <w:szCs w:val="20"/>
              </w:rPr>
            </w:pPr>
            <w:r w:rsidRPr="001030C3">
              <w:rPr>
                <w:rFonts w:ascii="Arial" w:hAnsi="Arial" w:cs="Arial"/>
                <w:bCs/>
                <w:sz w:val="20"/>
                <w:szCs w:val="20"/>
              </w:rPr>
              <w:t>Educação</w:t>
            </w:r>
          </w:p>
        </w:tc>
      </w:tr>
    </w:tbl>
    <w:p w:rsidRPr="001D61AD" w:rsidR="006D3FDF" w:rsidP="006D3FDF" w:rsidRDefault="006D3FDF" w14:paraId="14972B5B" w14:textId="77777777">
      <w:pPr>
        <w:pStyle w:val="ListParagraph"/>
        <w:jc w:val="both"/>
        <w:rPr>
          <w:rFonts w:ascii="Tahoma" w:hAnsi="Tahoma" w:cs="Tahoma"/>
        </w:rPr>
      </w:pPr>
    </w:p>
    <w:p w:rsidRPr="006D3FDF" w:rsidR="006D3FDF" w:rsidP="381F3188" w:rsidRDefault="00BC3124" w14:paraId="066706EC" w14:textId="77777777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Arial" w:hAnsi="Arial" w:cs="Arial"/>
          <w:b w:val="1"/>
          <w:bCs w:val="1"/>
        </w:rPr>
      </w:pPr>
      <w:r w:rsidRPr="381F3188" w:rsidR="00BC3124">
        <w:rPr>
          <w:rFonts w:ascii="Arial" w:hAnsi="Arial" w:cs="Arial"/>
          <w:b w:val="1"/>
          <w:bCs w:val="1"/>
        </w:rPr>
        <w:t>A</w:t>
      </w:r>
      <w:r w:rsidRPr="381F3188" w:rsidR="006D3FDF">
        <w:rPr>
          <w:rFonts w:ascii="Arial" w:hAnsi="Arial" w:cs="Arial"/>
          <w:b w:val="1"/>
          <w:bCs w:val="1"/>
        </w:rPr>
        <w:t xml:space="preserve">nálise comparativa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1850"/>
        <w:gridCol w:w="1630"/>
      </w:tblGrid>
      <w:tr w:rsidR="381F3188" w:rsidTr="381F3188" w14:paraId="3796C796">
        <w:tc>
          <w:tcPr>
            <w:tcW w:w="5535" w:type="dxa"/>
            <w:shd w:val="clear" w:color="auto" w:fill="C6D9F1" w:themeFill="text2" w:themeFillTint="33"/>
            <w:tcMar/>
          </w:tcPr>
          <w:p w:rsidR="654EDB51" w:rsidP="381F3188" w:rsidRDefault="654EDB51" w14:paraId="4D9F0764" w14:textId="0CFF1AC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Funcionalidades</w:t>
            </w:r>
          </w:p>
        </w:tc>
        <w:tc>
          <w:tcPr>
            <w:tcW w:w="1850" w:type="dxa"/>
            <w:shd w:val="clear" w:color="auto" w:fill="C6D9F1" w:themeFill="text2" w:themeFillTint="33"/>
            <w:tcMar/>
          </w:tcPr>
          <w:p w:rsidR="654EDB51" w:rsidP="381F3188" w:rsidRDefault="654EDB51" w14:paraId="49E0A1F7" w14:textId="1AD21334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Meu aplicativo</w:t>
            </w:r>
          </w:p>
        </w:tc>
        <w:tc>
          <w:tcPr>
            <w:tcW w:w="1630" w:type="dxa"/>
            <w:shd w:val="clear" w:color="auto" w:fill="C6D9F1" w:themeFill="text2" w:themeFillTint="33"/>
            <w:tcMar/>
          </w:tcPr>
          <w:p w:rsidR="654EDB51" w:rsidP="381F3188" w:rsidRDefault="654EDB51" w14:paraId="1157C538" w14:textId="5F5D67A2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Google Maps</w:t>
            </w:r>
          </w:p>
        </w:tc>
      </w:tr>
      <w:tr w:rsidR="381F3188" w:rsidTr="381F3188" w14:paraId="5E7CA0CD">
        <w:tc>
          <w:tcPr>
            <w:tcW w:w="5535" w:type="dxa"/>
            <w:tcMar/>
          </w:tcPr>
          <w:p w:rsidR="654EDB51" w:rsidP="381F3188" w:rsidRDefault="654EDB51" w14:paraId="527EBE3B" w14:textId="42AA0F5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Notificação </w:t>
            </w:r>
            <w:proofErr w:type="spellStart"/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push</w:t>
            </w:r>
            <w:proofErr w:type="spellEnd"/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 com fatos históricos</w:t>
            </w:r>
          </w:p>
        </w:tc>
        <w:tc>
          <w:tcPr>
            <w:tcW w:w="1850" w:type="dxa"/>
            <w:tcMar/>
          </w:tcPr>
          <w:p w:rsidR="654EDB51" w:rsidP="381F3188" w:rsidRDefault="654EDB51" w14:paraId="65875A4D" w14:textId="03D97979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1630" w:type="dxa"/>
            <w:tcMar/>
          </w:tcPr>
          <w:p w:rsidR="381F3188" w:rsidP="381F3188" w:rsidRDefault="381F3188" w14:paraId="7AFDB09A" w14:textId="5408A8B6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381F3188" w:rsidTr="381F3188" w14:paraId="21E75C90">
        <w:tc>
          <w:tcPr>
            <w:tcW w:w="5535" w:type="dxa"/>
            <w:tcMar/>
          </w:tcPr>
          <w:p w:rsidR="654EDB51" w:rsidP="381F3188" w:rsidRDefault="654EDB51" w14:paraId="5BB2A189" w14:textId="7672B93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Notificação </w:t>
            </w:r>
            <w:proofErr w:type="spellStart"/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push</w:t>
            </w:r>
            <w:proofErr w:type="spellEnd"/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 com informações sobre cultura</w:t>
            </w:r>
          </w:p>
        </w:tc>
        <w:tc>
          <w:tcPr>
            <w:tcW w:w="1850" w:type="dxa"/>
            <w:tcMar/>
          </w:tcPr>
          <w:p w:rsidR="654EDB51" w:rsidP="381F3188" w:rsidRDefault="654EDB51" w14:paraId="4C6916DA" w14:textId="4DDC1840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1630" w:type="dxa"/>
            <w:tcMar/>
          </w:tcPr>
          <w:p w:rsidR="381F3188" w:rsidP="381F3188" w:rsidRDefault="381F3188" w14:paraId="4D3D66B6" w14:textId="5408A8B6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381F3188" w:rsidTr="381F3188" w14:paraId="19FDDEC0">
        <w:tc>
          <w:tcPr>
            <w:tcW w:w="5535" w:type="dxa"/>
            <w:tcMar/>
          </w:tcPr>
          <w:p w:rsidR="654EDB51" w:rsidP="381F3188" w:rsidRDefault="654EDB51" w14:paraId="67D8F077" w14:textId="605A4F3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Sugestão de </w:t>
            </w:r>
            <w:r w:rsidRPr="381F3188" w:rsidR="1E958E63">
              <w:rPr>
                <w:rFonts w:ascii="Arial" w:hAnsi="Arial" w:eastAsia="Arial" w:cs="Arial"/>
                <w:sz w:val="20"/>
                <w:szCs w:val="20"/>
              </w:rPr>
              <w:t>restaurantes</w:t>
            </w: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 xml:space="preserve"> e comércios locais</w:t>
            </w:r>
          </w:p>
        </w:tc>
        <w:tc>
          <w:tcPr>
            <w:tcW w:w="1850" w:type="dxa"/>
            <w:tcMar/>
          </w:tcPr>
          <w:p w:rsidR="654EDB51" w:rsidP="381F3188" w:rsidRDefault="654EDB51" w14:paraId="4570FA2F" w14:textId="7669A30C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  <w:tc>
          <w:tcPr>
            <w:tcW w:w="1630" w:type="dxa"/>
            <w:tcMar/>
          </w:tcPr>
          <w:p w:rsidR="654EDB51" w:rsidP="381F3188" w:rsidRDefault="654EDB51" w14:paraId="42A70943" w14:textId="6B0B2F1D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81F3188" w:rsidR="654EDB51">
              <w:rPr>
                <w:rFonts w:ascii="Arial" w:hAnsi="Arial" w:eastAsia="Arial" w:cs="Arial"/>
                <w:sz w:val="20"/>
                <w:szCs w:val="20"/>
              </w:rPr>
              <w:t>X</w:t>
            </w:r>
          </w:p>
        </w:tc>
      </w:tr>
    </w:tbl>
    <w:p w:rsidR="381F3188" w:rsidP="381F3188" w:rsidRDefault="381F3188" w14:paraId="7BC0CFD3" w14:textId="6330D53D">
      <w:pPr>
        <w:pStyle w:val="Normal"/>
        <w:jc w:val="both"/>
        <w:rPr>
          <w:rFonts w:ascii="Tahoma" w:hAnsi="Tahoma" w:cs="Tahoma"/>
        </w:rPr>
      </w:pPr>
    </w:p>
    <w:p w:rsidR="381F3188" w:rsidP="381F3188" w:rsidRDefault="381F3188" w14:paraId="1DA86CCB" w14:textId="518AB540">
      <w:pPr>
        <w:pStyle w:val="Normal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A2D" w:rsidTr="009C6A2D" w14:paraId="61DC4ECD" w14:textId="77777777">
        <w:tc>
          <w:tcPr>
            <w:tcW w:w="9242" w:type="dxa"/>
          </w:tcPr>
          <w:p w:rsidRPr="004635ED" w:rsidR="003C1064" w:rsidP="009C6A2D" w:rsidRDefault="009C6A2D" w14:paraId="3A5B7676" w14:textId="77777777">
            <w:pPr>
              <w:spacing w:before="120" w:after="120" w:line="360" w:lineRule="auto"/>
              <w:jc w:val="both"/>
              <w:rPr>
                <w:rFonts w:ascii="Arial" w:hAnsi="Arial" w:cs="Arial"/>
                <w:b/>
              </w:rPr>
            </w:pPr>
            <w:r w:rsidRPr="009C6A2D">
              <w:rPr>
                <w:rFonts w:ascii="Arial" w:hAnsi="Arial" w:cs="Arial"/>
                <w:b/>
              </w:rPr>
              <w:t>NOTA</w:t>
            </w:r>
            <w:r w:rsidRPr="009C6A2D">
              <w:rPr>
                <w:rFonts w:ascii="Arial" w:hAnsi="Arial" w:cs="Arial"/>
              </w:rPr>
              <w:t>: a publicação do aplicativo na loja</w:t>
            </w:r>
            <w:r w:rsidR="004635ED">
              <w:rPr>
                <w:rFonts w:ascii="Arial" w:hAnsi="Arial" w:cs="Arial"/>
              </w:rPr>
              <w:t xml:space="preserve"> </w:t>
            </w:r>
            <w:r w:rsidRPr="009C6A2D">
              <w:rPr>
                <w:rFonts w:ascii="Arial" w:hAnsi="Arial" w:cs="Arial"/>
              </w:rPr>
              <w:t xml:space="preserve">dispensa a entrega do código fonte, neste sentido, o aluno poderá simplesmente anexar </w:t>
            </w:r>
            <w:r>
              <w:rPr>
                <w:rFonts w:ascii="Arial" w:hAnsi="Arial" w:cs="Arial"/>
              </w:rPr>
              <w:t>este documento preenchido e</w:t>
            </w:r>
            <w:r w:rsidRPr="009C6A2D">
              <w:rPr>
                <w:rFonts w:ascii="Arial" w:hAnsi="Arial" w:cs="Arial"/>
              </w:rPr>
              <w:t xml:space="preserve"> o link do aplicativo </w:t>
            </w:r>
            <w:r w:rsidR="004635ED">
              <w:rPr>
                <w:rFonts w:ascii="Arial" w:hAnsi="Arial" w:cs="Arial"/>
              </w:rPr>
              <w:t>para download na</w:t>
            </w:r>
            <w:r w:rsidRPr="009C6A2D">
              <w:rPr>
                <w:rFonts w:ascii="Arial" w:hAnsi="Arial" w:cs="Arial"/>
              </w:rPr>
              <w:t xml:space="preserve"> loja. </w:t>
            </w:r>
            <w:r w:rsidRPr="009C6A2D">
              <w:rPr>
                <w:rFonts w:ascii="Arial" w:hAnsi="Arial" w:cs="Arial"/>
                <w:b/>
              </w:rPr>
              <w:t xml:space="preserve">Importante ressaltar que o download será feito </w:t>
            </w:r>
            <w:r w:rsidR="004635ED">
              <w:rPr>
                <w:rFonts w:ascii="Arial" w:hAnsi="Arial" w:cs="Arial"/>
                <w:b/>
              </w:rPr>
              <w:t>apenas</w:t>
            </w:r>
            <w:r w:rsidRPr="009C6A2D">
              <w:rPr>
                <w:rFonts w:ascii="Arial" w:hAnsi="Arial" w:cs="Arial"/>
                <w:b/>
              </w:rPr>
              <w:t xml:space="preserve"> </w:t>
            </w:r>
            <w:r w:rsidR="004635ED">
              <w:rPr>
                <w:rFonts w:ascii="Arial" w:hAnsi="Arial" w:cs="Arial"/>
                <w:b/>
              </w:rPr>
              <w:t>se o</w:t>
            </w:r>
            <w:r w:rsidRPr="009C6A2D">
              <w:rPr>
                <w:rFonts w:ascii="Arial" w:hAnsi="Arial" w:cs="Arial"/>
                <w:b/>
              </w:rPr>
              <w:t xml:space="preserve"> apl</w:t>
            </w:r>
            <w:r w:rsidR="004635ED">
              <w:rPr>
                <w:rFonts w:ascii="Arial" w:hAnsi="Arial" w:cs="Arial"/>
                <w:b/>
              </w:rPr>
              <w:t>icativo for</w:t>
            </w:r>
            <w:r w:rsidRPr="009C6A2D">
              <w:rPr>
                <w:rFonts w:ascii="Arial" w:hAnsi="Arial" w:cs="Arial"/>
                <w:b/>
              </w:rPr>
              <w:t xml:space="preserve"> </w:t>
            </w:r>
            <w:r w:rsidRPr="009C6A2D" w:rsidR="004635ED">
              <w:rPr>
                <w:rFonts w:ascii="Arial" w:hAnsi="Arial" w:cs="Arial"/>
                <w:b/>
              </w:rPr>
              <w:t>gratuito</w:t>
            </w:r>
            <w:r w:rsidRPr="009C6A2D">
              <w:rPr>
                <w:rFonts w:ascii="Arial" w:hAnsi="Arial" w:cs="Arial"/>
                <w:b/>
              </w:rPr>
              <w:t>.</w:t>
            </w:r>
          </w:p>
        </w:tc>
      </w:tr>
    </w:tbl>
    <w:p w:rsidR="009C6A2D" w:rsidP="005421C0" w:rsidRDefault="009C6A2D" w14:paraId="5BC808AE" w14:textId="77777777">
      <w:pPr>
        <w:jc w:val="both"/>
        <w:rPr>
          <w:rFonts w:ascii="Tahoma" w:hAnsi="Tahoma" w:cs="Tahoma"/>
        </w:rPr>
      </w:pPr>
    </w:p>
    <w:p w:rsidRPr="006D3FDF" w:rsidR="004635ED" w:rsidP="004635ED" w:rsidRDefault="004635ED" w14:paraId="2401DEDE" w14:textId="77777777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Requisito mínimo </w:t>
      </w:r>
    </w:p>
    <w:p w:rsidR="004635ED" w:rsidP="004635ED" w:rsidRDefault="004635ED" w14:paraId="76CFB473" w14:textId="77777777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O aplicativo deve</w:t>
      </w:r>
      <w:r w:rsidR="001B7355">
        <w:rPr>
          <w:rFonts w:ascii="Arial" w:hAnsi="Arial" w:cs="Arial"/>
          <w:color w:val="000000" w:themeColor="text1"/>
          <w:szCs w:val="20"/>
        </w:rPr>
        <w:t>rá</w:t>
      </w:r>
      <w:r>
        <w:rPr>
          <w:rFonts w:ascii="Arial" w:hAnsi="Arial" w:cs="Arial"/>
          <w:color w:val="000000" w:themeColor="text1"/>
          <w:szCs w:val="20"/>
        </w:rPr>
        <w:t xml:space="preserve"> conter </w:t>
      </w:r>
      <w:r w:rsidR="001B7355">
        <w:rPr>
          <w:rFonts w:ascii="Arial" w:hAnsi="Arial" w:cs="Arial"/>
          <w:color w:val="000000" w:themeColor="text1"/>
          <w:szCs w:val="20"/>
        </w:rPr>
        <w:t>pelo menos</w:t>
      </w:r>
      <w:r>
        <w:rPr>
          <w:rFonts w:ascii="Arial" w:hAnsi="Arial" w:cs="Arial"/>
          <w:color w:val="000000" w:themeColor="text1"/>
          <w:szCs w:val="20"/>
        </w:rPr>
        <w:t xml:space="preserve"> um recurso de cada categoria (básico, intermediário e avançado). Recursos cloud-based serão considerados como</w:t>
      </w:r>
      <w:r w:rsidR="001B7355">
        <w:rPr>
          <w:rFonts w:ascii="Arial" w:hAnsi="Arial" w:cs="Arial"/>
          <w:color w:val="000000" w:themeColor="text1"/>
          <w:szCs w:val="20"/>
        </w:rPr>
        <w:t xml:space="preserve"> diferencial, porém, não são obrigatórios.</w:t>
      </w:r>
    </w:p>
    <w:p w:rsidR="004635ED" w:rsidP="004635ED" w:rsidRDefault="004635ED" w14:paraId="194A9CC3" w14:textId="77777777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217"/>
      </w:tblGrid>
      <w:tr w:rsidRPr="002A58C7" w:rsidR="004635ED" w:rsidTr="004635ED" w14:paraId="66823685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4635ED" w:rsidP="00336B2E" w:rsidRDefault="001C17B6" w14:paraId="5E6C976A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Básico</w:t>
            </w:r>
            <w:r w:rsidRPr="002A58C7" w:rsidR="004635E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shd w:val="clear" w:color="auto" w:fill="FFFFFF" w:themeFill="background1"/>
          </w:tcPr>
          <w:p w:rsidRPr="004635ED" w:rsidR="004635ED" w:rsidP="004635ED" w:rsidRDefault="004635ED" w14:paraId="06F9AEA7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Code vs XAML</w:t>
            </w:r>
          </w:p>
          <w:p w:rsidRPr="004635ED" w:rsidR="004635ED" w:rsidP="004635ED" w:rsidRDefault="004635ED" w14:paraId="33ADFAC9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Controles básicos</w:t>
            </w:r>
          </w:p>
          <w:p w:rsidRPr="004635ED" w:rsidR="004635ED" w:rsidP="004635ED" w:rsidRDefault="004635ED" w14:paraId="347ABAC0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Recursos de Layout</w:t>
            </w:r>
          </w:p>
          <w:p w:rsidRPr="004635ED" w:rsidR="004635ED" w:rsidP="004635ED" w:rsidRDefault="004635ED" w14:paraId="635B2766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Resources e Estilo Visual</w:t>
            </w:r>
          </w:p>
          <w:p w:rsidRPr="004635ED" w:rsidR="004635ED" w:rsidP="004635ED" w:rsidRDefault="004635ED" w14:paraId="094BB64E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Navegação entre páginas</w:t>
            </w:r>
          </w:p>
          <w:p w:rsidRPr="00C44B78" w:rsidR="004635ED" w:rsidP="00C44B78" w:rsidRDefault="004635ED" w14:paraId="0FA921CC" w14:textId="2FDBD20D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Variações de navegação</w:t>
            </w:r>
          </w:p>
        </w:tc>
      </w:tr>
      <w:tr w:rsidRPr="002A58C7" w:rsidR="004635ED" w:rsidTr="004635ED" w14:paraId="6DDD00DF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4635ED" w:rsidP="00C17BDC" w:rsidRDefault="004635ED" w14:paraId="2C727AFD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Intermediário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shd w:val="clear" w:color="auto" w:fill="FFFFFF" w:themeFill="background1"/>
          </w:tcPr>
          <w:p w:rsidRPr="004635ED" w:rsidR="004635ED" w:rsidP="004635ED" w:rsidRDefault="004635ED" w14:paraId="3EE4FA40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Data Binding</w:t>
            </w:r>
          </w:p>
          <w:p w:rsidRPr="004635ED" w:rsidR="004635ED" w:rsidP="004635ED" w:rsidRDefault="004635ED" w14:paraId="716147E2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Eventos e Triggers</w:t>
            </w:r>
          </w:p>
          <w:p w:rsidRPr="004635ED" w:rsidR="004635ED" w:rsidP="004635ED" w:rsidRDefault="004635ED" w14:paraId="3C0F92C0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MVVM</w:t>
            </w:r>
          </w:p>
          <w:p w:rsidRPr="004635ED" w:rsidR="004635ED" w:rsidP="004635ED" w:rsidRDefault="004635ED" w14:paraId="3C7DAE16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Validação</w:t>
            </w:r>
          </w:p>
          <w:p w:rsidRPr="004635ED" w:rsidR="004635ED" w:rsidP="004635ED" w:rsidRDefault="004635ED" w14:paraId="3C8C4FC5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Injeção de Dependência</w:t>
            </w:r>
          </w:p>
        </w:tc>
      </w:tr>
      <w:tr w:rsidRPr="002A58C7" w:rsidR="004635ED" w:rsidTr="004635ED" w14:paraId="122607D7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4635ED" w:rsidP="00C17BDC" w:rsidRDefault="004635ED" w14:paraId="52774FB7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Avançado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shd w:val="clear" w:color="auto" w:fill="FFFFFF" w:themeFill="background1"/>
          </w:tcPr>
          <w:p w:rsidRPr="004635ED" w:rsidR="004635ED" w:rsidP="004635ED" w:rsidRDefault="00884B8D" w14:paraId="4639FE1D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Persistência local com SQLite</w:t>
            </w:r>
          </w:p>
          <w:p w:rsidRPr="00C44B78" w:rsidR="004635ED" w:rsidP="00C44B78" w:rsidRDefault="004635ED" w14:paraId="76335142" w14:textId="5B251C8F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Consumindo Web API</w:t>
            </w:r>
            <w:r w:rsidR="00C44B7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635ED" w:rsidR="00C44B78">
              <w:rPr>
                <w:rFonts w:ascii="Arial" w:hAnsi="Arial" w:cs="Arial"/>
                <w:sz w:val="20"/>
                <w:szCs w:val="20"/>
              </w:rPr>
              <w:t>Persistência no Azure SQL Database</w:t>
            </w:r>
            <w:r w:rsidR="00C44B78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Pr="004635ED" w:rsidR="004635ED" w:rsidP="004635ED" w:rsidRDefault="004635ED" w14:paraId="29C1372E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Sensores</w:t>
            </w:r>
          </w:p>
          <w:p w:rsidRPr="004635ED" w:rsidR="004635ED" w:rsidP="004635ED" w:rsidRDefault="004635ED" w14:paraId="556CB7EE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Mapas</w:t>
            </w:r>
          </w:p>
          <w:p w:rsidRPr="004635ED" w:rsidR="004635ED" w:rsidP="004635ED" w:rsidRDefault="004635ED" w14:paraId="0F92E9F5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Acessando recurso do dispositivo</w:t>
            </w:r>
            <w:r w:rsidR="00884B8D">
              <w:rPr>
                <w:rFonts w:ascii="Arial" w:hAnsi="Arial" w:cs="Arial"/>
                <w:sz w:val="20"/>
                <w:szCs w:val="20"/>
              </w:rPr>
              <w:t xml:space="preserve"> (câmera, phone e etc.)</w:t>
            </w:r>
          </w:p>
        </w:tc>
      </w:tr>
      <w:tr w:rsidRPr="002A58C7" w:rsidR="004635ED" w:rsidTr="004635ED" w14:paraId="62C0EB80" w14:textId="77777777">
        <w:tc>
          <w:tcPr>
            <w:tcW w:w="1809" w:type="dxa"/>
            <w:shd w:val="clear" w:color="auto" w:fill="F2F2F2" w:themeFill="background1" w:themeFillShade="F2"/>
          </w:tcPr>
          <w:p w:rsidRPr="002A58C7" w:rsidR="004635ED" w:rsidP="00336B2E" w:rsidRDefault="004635ED" w14:paraId="5807808C" w14:textId="7777777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Cloud-based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33" w:type="dxa"/>
            <w:shd w:val="clear" w:color="auto" w:fill="FFFFFF" w:themeFill="background1"/>
          </w:tcPr>
          <w:p w:rsidRPr="004635ED" w:rsidR="004635ED" w:rsidP="004635ED" w:rsidRDefault="004635ED" w14:paraId="32DB529A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Azure Mobile App Services</w:t>
            </w:r>
          </w:p>
          <w:p w:rsidRPr="004635ED" w:rsidR="004635ED" w:rsidP="004635ED" w:rsidRDefault="004635ED" w14:paraId="22FCAC53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Azure Mobile Client</w:t>
            </w:r>
          </w:p>
          <w:p w:rsidRPr="004635ED" w:rsidR="004635ED" w:rsidP="004635ED" w:rsidRDefault="004635ED" w14:paraId="526B9F7A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Autenticação (Facebook, Twitter etc.)</w:t>
            </w:r>
          </w:p>
          <w:p w:rsidRPr="004635ED" w:rsidR="004635ED" w:rsidP="004635ED" w:rsidRDefault="004635ED" w14:paraId="05D1F56C" w14:textId="77777777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5ED">
              <w:rPr>
                <w:rFonts w:ascii="Arial" w:hAnsi="Arial" w:cs="Arial"/>
                <w:sz w:val="20"/>
                <w:szCs w:val="20"/>
              </w:rPr>
              <w:t>Notificações (Push-notification)</w:t>
            </w:r>
          </w:p>
        </w:tc>
      </w:tr>
    </w:tbl>
    <w:p w:rsidR="004635ED" w:rsidP="004635ED" w:rsidRDefault="004635ED" w14:paraId="1E178157" w14:textId="7DDE6898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Cs w:val="20"/>
        </w:rPr>
      </w:pPr>
    </w:p>
    <w:p w:rsidRPr="00E907C0" w:rsidR="00E907C0" w:rsidP="00E907C0" w:rsidRDefault="00E907C0" w14:paraId="585F8920" w14:textId="6827697E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</w:t>
      </w:r>
    </w:p>
    <w:p w:rsidR="00E907C0" w:rsidP="004635ED" w:rsidRDefault="00E907C0" w14:paraId="39D7F0F4" w14:textId="77777777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6170"/>
      </w:tblGrid>
      <w:tr w:rsidRPr="002A58C7" w:rsidR="00E907C0" w:rsidTr="381F3188" w14:paraId="07A1EF39" w14:textId="77777777">
        <w:tc>
          <w:tcPr>
            <w:tcW w:w="2898" w:type="dxa"/>
            <w:shd w:val="clear" w:color="auto" w:fill="F2F2F2" w:themeFill="background1" w:themeFillShade="F2"/>
            <w:tcMar/>
            <w:vAlign w:val="center"/>
          </w:tcPr>
          <w:p w:rsidRPr="002A58C7" w:rsidR="00E907C0" w:rsidP="00A74F6D" w:rsidRDefault="00E907C0" w14:paraId="57578191" w14:textId="7777777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Entrega:</w:t>
            </w:r>
          </w:p>
        </w:tc>
        <w:tc>
          <w:tcPr>
            <w:tcW w:w="6344" w:type="dxa"/>
            <w:tcMar/>
            <w:vAlign w:val="center"/>
          </w:tcPr>
          <w:p w:rsidRPr="000B7A6F" w:rsidR="00E907C0" w:rsidP="381F3188" w:rsidRDefault="00BB1BDD" w14:paraId="53127F13" w14:textId="1836C318">
            <w:pPr>
              <w:pStyle w:val="Footer"/>
              <w:spacing w:before="120" w:after="12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81F3188" w:rsidR="3C08B40B">
              <w:rPr>
                <w:rFonts w:ascii="Arial" w:hAnsi="Arial" w:cs="Arial"/>
                <w:sz w:val="20"/>
                <w:szCs w:val="20"/>
              </w:rPr>
              <w:t>02</w:t>
            </w:r>
            <w:r w:rsidRPr="381F3188" w:rsidR="00E907C0">
              <w:rPr>
                <w:rFonts w:ascii="Arial" w:hAnsi="Arial" w:cs="Arial"/>
                <w:sz w:val="20"/>
                <w:szCs w:val="20"/>
              </w:rPr>
              <w:t>/</w:t>
            </w:r>
            <w:r w:rsidRPr="381F3188" w:rsidR="12B66D24">
              <w:rPr>
                <w:rFonts w:ascii="Arial" w:hAnsi="Arial" w:cs="Arial"/>
                <w:sz w:val="20"/>
                <w:szCs w:val="20"/>
              </w:rPr>
              <w:t>12</w:t>
            </w:r>
            <w:r w:rsidRPr="381F3188" w:rsidR="00E907C0">
              <w:rPr>
                <w:rFonts w:ascii="Arial" w:hAnsi="Arial" w:cs="Arial"/>
                <w:sz w:val="20"/>
                <w:szCs w:val="20"/>
              </w:rPr>
              <w:t>/20</w:t>
            </w:r>
            <w:r w:rsidRPr="381F3188" w:rsidR="7E870AE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Pr="002A58C7" w:rsidR="00E907C0" w:rsidTr="381F3188" w14:paraId="741B3A17" w14:textId="77777777">
        <w:tc>
          <w:tcPr>
            <w:tcW w:w="2898" w:type="dxa"/>
            <w:shd w:val="clear" w:color="auto" w:fill="F2F2F2" w:themeFill="background1" w:themeFillShade="F2"/>
            <w:tcMar/>
            <w:vAlign w:val="center"/>
          </w:tcPr>
          <w:p w:rsidRPr="002A58C7" w:rsidR="00E907C0" w:rsidP="00A74F6D" w:rsidRDefault="00E907C0" w14:paraId="6A62FFB9" w14:textId="7777777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44" w:type="dxa"/>
            <w:tcMar/>
            <w:vAlign w:val="center"/>
          </w:tcPr>
          <w:p w:rsidR="00E907C0" w:rsidP="00A74F6D" w:rsidRDefault="00E907C0" w14:paraId="72F947E0" w14:textId="16FC9101">
            <w:pPr>
              <w:pStyle w:val="Footer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Arquivo compactado, contendo todos os projetos relacionados com o projeto. Inserir este arquivo com as informações solicitadas no exercício.</w:t>
            </w:r>
          </w:p>
          <w:p w:rsidR="00E907C0" w:rsidP="00A74F6D" w:rsidRDefault="00E907C0" w14:paraId="60475D40" w14:textId="77777777">
            <w:pPr>
              <w:pStyle w:val="Footer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:rsidRPr="000B7A6F" w:rsidR="00E907C0" w:rsidP="00A74F6D" w:rsidRDefault="00E907C0" w14:paraId="2CD14A46" w14:textId="72538470">
            <w:pPr>
              <w:pStyle w:val="Footer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7A6F">
              <w:rPr>
                <w:rFonts w:ascii="Arial" w:hAnsi="Arial" w:cs="Arial"/>
                <w:b/>
                <w:sz w:val="20"/>
                <w:szCs w:val="20"/>
              </w:rPr>
              <w:t>NOTA</w:t>
            </w:r>
            <w:r>
              <w:rPr>
                <w:rFonts w:ascii="Arial" w:hAnsi="Arial" w:cs="Arial"/>
                <w:sz w:val="20"/>
                <w:szCs w:val="20"/>
              </w:rPr>
              <w:t>: antes de compactar, o aluno deve remover as pastas: bin, obj, package e components, visando reduzir o tamanho do arquivo compactado.</w:t>
            </w:r>
          </w:p>
        </w:tc>
      </w:tr>
      <w:tr w:rsidRPr="002A58C7" w:rsidR="00E907C0" w:rsidTr="381F3188" w14:paraId="739C940C" w14:textId="77777777">
        <w:tc>
          <w:tcPr>
            <w:tcW w:w="2898" w:type="dxa"/>
            <w:shd w:val="clear" w:color="auto" w:fill="F2F2F2" w:themeFill="background1" w:themeFillShade="F2"/>
            <w:tcMar/>
            <w:vAlign w:val="center"/>
          </w:tcPr>
          <w:p w:rsidRPr="002A58C7" w:rsidR="00E907C0" w:rsidP="00A74F6D" w:rsidRDefault="00E907C0" w14:paraId="53907C51" w14:textId="7777777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Lançamento da Nota</w:t>
            </w:r>
            <w:r w:rsidRPr="002A58C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44" w:type="dxa"/>
            <w:tcMar/>
            <w:vAlign w:val="center"/>
          </w:tcPr>
          <w:p w:rsidRPr="000B7A6F" w:rsidR="00E907C0" w:rsidP="00A74F6D" w:rsidRDefault="00E907C0" w14:paraId="68FE01EB" w14:textId="7AB02582">
            <w:pPr>
              <w:pStyle w:val="Footer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avaliação e lançamento de notas ocorrerá após </w:t>
            </w:r>
            <w:r w:rsidR="008E25E8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dias. </w:t>
            </w:r>
          </w:p>
        </w:tc>
      </w:tr>
    </w:tbl>
    <w:p w:rsidRPr="004635ED" w:rsidR="00E907C0" w:rsidP="004635ED" w:rsidRDefault="00E907C0" w14:paraId="343B05BA" w14:textId="77777777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Cs w:val="20"/>
        </w:rPr>
      </w:pPr>
    </w:p>
    <w:sectPr w:rsidRPr="004635ED" w:rsidR="00E907C0" w:rsidSect="00860DEB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6BC" w:rsidP="00F76395" w:rsidRDefault="008F16BC" w14:paraId="10F86DD7" w14:textId="77777777">
      <w:r>
        <w:separator/>
      </w:r>
    </w:p>
  </w:endnote>
  <w:endnote w:type="continuationSeparator" w:id="0">
    <w:p w:rsidR="008F16BC" w:rsidP="00F76395" w:rsidRDefault="008F16BC" w14:paraId="33F138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D2A35" w:rsidR="00E907C0" w:rsidP="00E907C0" w:rsidRDefault="00E907C0" w14:paraId="4AADB845" w14:textId="77777777">
    <w:pPr>
      <w:pStyle w:val="Footer"/>
      <w:rPr>
        <w:rFonts w:ascii="Arial" w:hAnsi="Arial" w:cs="Arial"/>
        <w:bCs/>
        <w:sz w:val="14"/>
        <w:szCs w:val="20"/>
      </w:rPr>
    </w:pPr>
    <w:r w:rsidRPr="00CD2A35">
      <w:rPr>
        <w:rFonts w:ascii="Arial" w:hAnsi="Arial" w:cs="Arial"/>
        <w:bCs/>
        <w:sz w:val="14"/>
        <w:szCs w:val="20"/>
      </w:rPr>
      <w:t>MBA</w:t>
    </w:r>
  </w:p>
  <w:p w:rsidRPr="00E907C0" w:rsidR="00F76395" w:rsidP="00E907C0" w:rsidRDefault="00E907C0" w14:paraId="71DC21BA" w14:textId="6B500D75">
    <w:pPr>
      <w:spacing w:before="120" w:after="120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 xml:space="preserve">ARQUITETURA E </w:t>
    </w:r>
    <w:r w:rsidRPr="00CD2A35">
      <w:rPr>
        <w:rFonts w:ascii="Arial" w:hAnsi="Arial" w:cs="Arial"/>
        <w:b/>
        <w:sz w:val="16"/>
      </w:rPr>
      <w:t xml:space="preserve">DESENVOLVIMENTO </w:t>
    </w:r>
    <w:r>
      <w:rPr>
        <w:rFonts w:ascii="Arial" w:hAnsi="Arial" w:cs="Arial"/>
        <w:b/>
        <w:sz w:val="16"/>
      </w:rPr>
      <w:t>NA PLTAFORMA 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6BC" w:rsidP="00F76395" w:rsidRDefault="008F16BC" w14:paraId="5E0E4725" w14:textId="77777777">
      <w:r>
        <w:separator/>
      </w:r>
    </w:p>
  </w:footnote>
  <w:footnote w:type="continuationSeparator" w:id="0">
    <w:p w:rsidR="008F16BC" w:rsidP="00F76395" w:rsidRDefault="008F16BC" w14:paraId="0953A11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76395" w:rsidRDefault="003A29DB" w14:paraId="7D5A9186" w14:textId="77777777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054A7D1" wp14:editId="2AB6DF9C">
          <wp:simplePos x="0" y="0"/>
          <wp:positionH relativeFrom="margin">
            <wp:posOffset>0</wp:posOffset>
          </wp:positionH>
          <wp:positionV relativeFrom="paragraph">
            <wp:posOffset>-47641</wp:posOffset>
          </wp:positionV>
          <wp:extent cx="737235" cy="245745"/>
          <wp:effectExtent l="0" t="0" r="0" b="0"/>
          <wp:wrapSquare wrapText="bothSides"/>
          <wp:docPr id="2" name="Picture 2" descr="https://www.fiap.com.br/wp-content/themes/fiap/_img/logo-fiap-preto-3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fiap.com.br/wp-content/themes/fiap/_img/logo-fiap-preto-3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DA4"/>
    <w:multiLevelType w:val="hybridMultilevel"/>
    <w:tmpl w:val="075E0632"/>
    <w:lvl w:ilvl="0" w:tplc="4142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5648"/>
    <w:multiLevelType w:val="multilevel"/>
    <w:tmpl w:val="844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82185E"/>
    <w:multiLevelType w:val="hybridMultilevel"/>
    <w:tmpl w:val="2054B6A2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463ED9"/>
    <w:multiLevelType w:val="hybridMultilevel"/>
    <w:tmpl w:val="BE321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7032D"/>
    <w:multiLevelType w:val="multilevel"/>
    <w:tmpl w:val="EFA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5F771A0"/>
    <w:multiLevelType w:val="hybridMultilevel"/>
    <w:tmpl w:val="075E0632"/>
    <w:lvl w:ilvl="0" w:tplc="4142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D0B"/>
    <w:multiLevelType w:val="multilevel"/>
    <w:tmpl w:val="777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79C6D5D"/>
    <w:multiLevelType w:val="multilevel"/>
    <w:tmpl w:val="AF9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8C27B23"/>
    <w:multiLevelType w:val="hybridMultilevel"/>
    <w:tmpl w:val="6D1E815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74664E"/>
    <w:multiLevelType w:val="hybridMultilevel"/>
    <w:tmpl w:val="D4463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F4CD3"/>
    <w:multiLevelType w:val="multilevel"/>
    <w:tmpl w:val="115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34B04A2"/>
    <w:multiLevelType w:val="hybridMultilevel"/>
    <w:tmpl w:val="075E0632"/>
    <w:lvl w:ilvl="0" w:tplc="4142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3393B"/>
    <w:multiLevelType w:val="hybridMultilevel"/>
    <w:tmpl w:val="AA38ABDC"/>
    <w:lvl w:ilvl="0" w:tplc="04160005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712978EC"/>
    <w:multiLevelType w:val="hybridMultilevel"/>
    <w:tmpl w:val="A9964936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7D6EFC"/>
    <w:multiLevelType w:val="hybridMultilevel"/>
    <w:tmpl w:val="2940F5B8"/>
    <w:lvl w:ilvl="0" w:tplc="41802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D84C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6305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59E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0122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6D09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4923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0466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26EA6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7C6908F8"/>
    <w:multiLevelType w:val="hybridMultilevel"/>
    <w:tmpl w:val="94506E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E1503C"/>
    <w:multiLevelType w:val="hybridMultilevel"/>
    <w:tmpl w:val="7974B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A9"/>
    <w:rsid w:val="00004924"/>
    <w:rsid w:val="0002665D"/>
    <w:rsid w:val="0003364F"/>
    <w:rsid w:val="00043FE4"/>
    <w:rsid w:val="00051165"/>
    <w:rsid w:val="00053E6F"/>
    <w:rsid w:val="0006026C"/>
    <w:rsid w:val="00070ADC"/>
    <w:rsid w:val="00081F3B"/>
    <w:rsid w:val="000A6CA8"/>
    <w:rsid w:val="000B26F2"/>
    <w:rsid w:val="000B33DB"/>
    <w:rsid w:val="001030C3"/>
    <w:rsid w:val="00147210"/>
    <w:rsid w:val="001814DA"/>
    <w:rsid w:val="001928D7"/>
    <w:rsid w:val="001B3D57"/>
    <w:rsid w:val="001B7355"/>
    <w:rsid w:val="001C17B6"/>
    <w:rsid w:val="001C309C"/>
    <w:rsid w:val="001D61AD"/>
    <w:rsid w:val="001E0E10"/>
    <w:rsid w:val="001E1D81"/>
    <w:rsid w:val="00210730"/>
    <w:rsid w:val="00210D03"/>
    <w:rsid w:val="0025455D"/>
    <w:rsid w:val="002A0CCD"/>
    <w:rsid w:val="002A464F"/>
    <w:rsid w:val="002A58C7"/>
    <w:rsid w:val="002A6EF4"/>
    <w:rsid w:val="002D231A"/>
    <w:rsid w:val="0030118F"/>
    <w:rsid w:val="00316D6B"/>
    <w:rsid w:val="003258D2"/>
    <w:rsid w:val="003417B1"/>
    <w:rsid w:val="003528C8"/>
    <w:rsid w:val="00375C7B"/>
    <w:rsid w:val="003825F8"/>
    <w:rsid w:val="003A29DB"/>
    <w:rsid w:val="003C1064"/>
    <w:rsid w:val="003D1B9F"/>
    <w:rsid w:val="004129E8"/>
    <w:rsid w:val="0043165A"/>
    <w:rsid w:val="00442415"/>
    <w:rsid w:val="004635ED"/>
    <w:rsid w:val="00486C4B"/>
    <w:rsid w:val="004B1FED"/>
    <w:rsid w:val="004B2E69"/>
    <w:rsid w:val="004B2F06"/>
    <w:rsid w:val="004B3378"/>
    <w:rsid w:val="004B4796"/>
    <w:rsid w:val="004C3C4E"/>
    <w:rsid w:val="004C56EC"/>
    <w:rsid w:val="004E0EF9"/>
    <w:rsid w:val="00533708"/>
    <w:rsid w:val="005421C0"/>
    <w:rsid w:val="00555934"/>
    <w:rsid w:val="00562F9B"/>
    <w:rsid w:val="00576A73"/>
    <w:rsid w:val="005776A9"/>
    <w:rsid w:val="005A0BC6"/>
    <w:rsid w:val="005B2C59"/>
    <w:rsid w:val="0060684E"/>
    <w:rsid w:val="00617125"/>
    <w:rsid w:val="006220C6"/>
    <w:rsid w:val="006371DC"/>
    <w:rsid w:val="006765F1"/>
    <w:rsid w:val="00691C7F"/>
    <w:rsid w:val="006B6C74"/>
    <w:rsid w:val="006D3FDF"/>
    <w:rsid w:val="00711743"/>
    <w:rsid w:val="0071174E"/>
    <w:rsid w:val="00725402"/>
    <w:rsid w:val="00745F64"/>
    <w:rsid w:val="00771FE1"/>
    <w:rsid w:val="007D7DF0"/>
    <w:rsid w:val="007D7F67"/>
    <w:rsid w:val="007E03B3"/>
    <w:rsid w:val="007E55F2"/>
    <w:rsid w:val="008010EB"/>
    <w:rsid w:val="00860DEB"/>
    <w:rsid w:val="00884B8D"/>
    <w:rsid w:val="00895ABE"/>
    <w:rsid w:val="008A2B70"/>
    <w:rsid w:val="008B0577"/>
    <w:rsid w:val="008E25E8"/>
    <w:rsid w:val="008E36C1"/>
    <w:rsid w:val="008F16BC"/>
    <w:rsid w:val="00906C66"/>
    <w:rsid w:val="00917A79"/>
    <w:rsid w:val="00925E0A"/>
    <w:rsid w:val="00970821"/>
    <w:rsid w:val="009914CE"/>
    <w:rsid w:val="009A282F"/>
    <w:rsid w:val="009B0D70"/>
    <w:rsid w:val="009B1886"/>
    <w:rsid w:val="009C6A2D"/>
    <w:rsid w:val="009D1B95"/>
    <w:rsid w:val="00A0100F"/>
    <w:rsid w:val="00A1147F"/>
    <w:rsid w:val="00A12111"/>
    <w:rsid w:val="00AA3594"/>
    <w:rsid w:val="00AC3C24"/>
    <w:rsid w:val="00AD2C23"/>
    <w:rsid w:val="00B21A8C"/>
    <w:rsid w:val="00B34832"/>
    <w:rsid w:val="00B34EAA"/>
    <w:rsid w:val="00B61361"/>
    <w:rsid w:val="00B90F09"/>
    <w:rsid w:val="00BB1BDD"/>
    <w:rsid w:val="00BC3124"/>
    <w:rsid w:val="00BC4241"/>
    <w:rsid w:val="00BF5695"/>
    <w:rsid w:val="00C173DC"/>
    <w:rsid w:val="00C17BDC"/>
    <w:rsid w:val="00C2739F"/>
    <w:rsid w:val="00C44B78"/>
    <w:rsid w:val="00C51E1A"/>
    <w:rsid w:val="00C55522"/>
    <w:rsid w:val="00C960BD"/>
    <w:rsid w:val="00CF13E7"/>
    <w:rsid w:val="00D1388D"/>
    <w:rsid w:val="00D15C35"/>
    <w:rsid w:val="00D21D57"/>
    <w:rsid w:val="00D2705F"/>
    <w:rsid w:val="00D40367"/>
    <w:rsid w:val="00D62BCD"/>
    <w:rsid w:val="00D830B0"/>
    <w:rsid w:val="00DC1004"/>
    <w:rsid w:val="00DF0323"/>
    <w:rsid w:val="00E16A6D"/>
    <w:rsid w:val="00E907C0"/>
    <w:rsid w:val="00EB6133"/>
    <w:rsid w:val="00EB6E81"/>
    <w:rsid w:val="00EC0E95"/>
    <w:rsid w:val="00EE2A1F"/>
    <w:rsid w:val="00F24AE3"/>
    <w:rsid w:val="00F25D41"/>
    <w:rsid w:val="00F41CD2"/>
    <w:rsid w:val="00F76395"/>
    <w:rsid w:val="00F9014A"/>
    <w:rsid w:val="00FA47AD"/>
    <w:rsid w:val="12B66D24"/>
    <w:rsid w:val="17620BAA"/>
    <w:rsid w:val="1A4FF020"/>
    <w:rsid w:val="1BEBC081"/>
    <w:rsid w:val="1E958E63"/>
    <w:rsid w:val="35E14806"/>
    <w:rsid w:val="381F3188"/>
    <w:rsid w:val="3C08B40B"/>
    <w:rsid w:val="41ACEB71"/>
    <w:rsid w:val="490FEFE8"/>
    <w:rsid w:val="4AABC049"/>
    <w:rsid w:val="4BBFC831"/>
    <w:rsid w:val="654EDB51"/>
    <w:rsid w:val="7561723F"/>
    <w:rsid w:val="7E8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2AFDD"/>
  <w15:docId w15:val="{6F9B691C-E677-417A-8C62-D0E3141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P Simplified" w:hAnsi="HP Simplified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DE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2-Accent1">
    <w:name w:val="Medium Shading 2 Accent 1"/>
    <w:basedOn w:val="TableNormal"/>
    <w:uiPriority w:val="64"/>
    <w:rsid w:val="00725402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25402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2540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639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6395"/>
  </w:style>
  <w:style w:type="paragraph" w:styleId="Footer">
    <w:name w:val="footer"/>
    <w:basedOn w:val="Normal"/>
    <w:link w:val="FooterChar"/>
    <w:uiPriority w:val="99"/>
    <w:unhideWhenUsed/>
    <w:rsid w:val="00F7639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76395"/>
  </w:style>
  <w:style w:type="paragraph" w:styleId="BalloonText">
    <w:name w:val="Balloon Text"/>
    <w:basedOn w:val="Normal"/>
    <w:link w:val="BalloonTextChar"/>
    <w:uiPriority w:val="99"/>
    <w:semiHidden/>
    <w:unhideWhenUsed/>
    <w:rsid w:val="00F7639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63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3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C6A2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Flavio Mariotti</dc:creator>
  <lastModifiedBy>Rodrigo Alexandre Dias</lastModifiedBy>
  <revision>16</revision>
  <lastPrinted>2018-11-12T03:24:00.0000000Z</lastPrinted>
  <dcterms:created xsi:type="dcterms:W3CDTF">2021-12-01T15:25:00.0000000Z</dcterms:created>
  <dcterms:modified xsi:type="dcterms:W3CDTF">2021-12-02T01:26:22.7503503Z</dcterms:modified>
</coreProperties>
</file>