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694" w:rsidRDefault="00D61DBB">
      <w:pPr>
        <w:rPr>
          <w:b/>
          <w:bCs/>
        </w:rPr>
      </w:pPr>
      <w:r w:rsidRPr="00C13C54">
        <w:rPr>
          <w:b/>
          <w:bCs/>
        </w:rPr>
        <w:t>UNIDAD N°6</w:t>
      </w:r>
    </w:p>
    <w:p w:rsidR="00C13C54" w:rsidRPr="00C13C54" w:rsidRDefault="00C13C54" w:rsidP="00C13C54">
      <w:pPr>
        <w:pStyle w:val="Ttulo2"/>
        <w:shd w:val="clear" w:color="auto" w:fill="FFFFFF"/>
        <w:spacing w:before="0"/>
        <w:jc w:val="both"/>
        <w:rPr>
          <w:rFonts w:asciiTheme="minorHAnsi" w:eastAsia="Times New Roman" w:hAnsiTheme="minorHAnsi" w:cstheme="minorHAnsi"/>
          <w:color w:val="212529"/>
          <w:sz w:val="22"/>
          <w:szCs w:val="22"/>
          <w:lang w:eastAsia="es-AR"/>
        </w:rPr>
      </w:pPr>
      <w:r w:rsidRPr="00C13C54">
        <w:rPr>
          <w:color w:val="auto"/>
        </w:rPr>
        <w:t xml:space="preserve">Síntesis: </w:t>
      </w:r>
      <w:r w:rsidRPr="00C13C54">
        <w:rPr>
          <w:rFonts w:asciiTheme="minorHAnsi" w:eastAsia="Times New Roman" w:hAnsiTheme="minorHAnsi" w:cstheme="minorHAnsi"/>
          <w:color w:val="212529"/>
          <w:sz w:val="22"/>
          <w:szCs w:val="22"/>
          <w:lang w:eastAsia="es-AR"/>
        </w:rPr>
        <w:t>se analiza la relación entre proyectos, sus posibilidades de cooperación y articulación. Luego se da en la apertura del foco, para analizar los planes estratégicos institucionales, conjunto de programas y proyectos con los que puede contar una organización</w:t>
      </w:r>
    </w:p>
    <w:p w:rsidR="00C13C54" w:rsidRDefault="00C13C54"/>
    <w:p w:rsidR="00C13C54" w:rsidRDefault="00C13C54"/>
    <w:p w:rsidR="00C13C54" w:rsidRPr="00310BAE" w:rsidRDefault="00C13C54" w:rsidP="00310BAE">
      <w:pPr>
        <w:jc w:val="center"/>
        <w:rPr>
          <w:rFonts w:cstheme="minorHAnsi"/>
          <w:b/>
          <w:bCs/>
          <w:u w:val="single"/>
          <w:shd w:val="clear" w:color="auto" w:fill="FFFFFF"/>
        </w:rPr>
      </w:pPr>
      <w:r w:rsidRPr="00310BAE">
        <w:rPr>
          <w:rFonts w:cstheme="minorHAnsi"/>
          <w:b/>
          <w:bCs/>
          <w:u w:val="single"/>
          <w:shd w:val="clear" w:color="auto" w:fill="FFFFFF"/>
        </w:rPr>
        <w:t>La coordinación de proyectos y el Plan estratégico institucional</w:t>
      </w:r>
    </w:p>
    <w:p w:rsidR="00C13C54" w:rsidRPr="00C13C54" w:rsidRDefault="00C13C54">
      <w:pPr>
        <w:rPr>
          <w:rFonts w:cstheme="minorHAnsi"/>
          <w:b/>
          <w:bCs/>
          <w:sz w:val="24"/>
          <w:szCs w:val="24"/>
          <w:shd w:val="clear" w:color="auto" w:fill="FFFFFF"/>
        </w:rPr>
      </w:pPr>
      <w:r w:rsidRPr="00C13C54">
        <w:rPr>
          <w:rFonts w:cstheme="minorHAnsi"/>
          <w:b/>
          <w:bCs/>
          <w:sz w:val="24"/>
          <w:szCs w:val="24"/>
          <w:shd w:val="clear" w:color="auto" w:fill="FFFFFF"/>
        </w:rPr>
        <w:t>Las causas de la descoordinación:</w:t>
      </w:r>
    </w:p>
    <w:p w:rsidR="00C13C54" w:rsidRDefault="00C13C54" w:rsidP="00C13C54">
      <w:pPr>
        <w:jc w:val="both"/>
        <w:rPr>
          <w:rFonts w:cstheme="minorHAnsi"/>
          <w:color w:val="333333"/>
          <w:spacing w:val="3"/>
          <w:shd w:val="clear" w:color="auto" w:fill="FFFFFF"/>
        </w:rPr>
      </w:pPr>
      <w:r w:rsidRPr="00C13C54">
        <w:rPr>
          <w:rFonts w:cstheme="minorHAnsi"/>
          <w:b/>
          <w:bCs/>
          <w:sz w:val="24"/>
          <w:szCs w:val="24"/>
          <w:shd w:val="clear" w:color="auto" w:fill="FFFFFF"/>
        </w:rPr>
        <w:t>Coordinación Vertical</w:t>
      </w:r>
      <w:r w:rsidRPr="00C13C54">
        <w:rPr>
          <w:rFonts w:cstheme="minorHAnsi"/>
          <w:b/>
          <w:bCs/>
          <w:shd w:val="clear" w:color="auto" w:fill="FFFFFF"/>
        </w:rPr>
        <w:t>:</w:t>
      </w:r>
      <w:r w:rsidRPr="00C13C54">
        <w:rPr>
          <w:rFonts w:cstheme="minorHAnsi"/>
          <w:color w:val="333333"/>
          <w:spacing w:val="3"/>
          <w:shd w:val="clear" w:color="auto" w:fill="FFFFFF"/>
        </w:rPr>
        <w:t xml:space="preserve"> es la coordinación que se desarrolla entre organismos dependientes en términos jerárquicos. Por ejemplo, la relación entre la Secretaría de Política Universitaria y el Ministro de Educación de la Nación.</w:t>
      </w:r>
    </w:p>
    <w:p w:rsidR="00C13C54" w:rsidRDefault="00C13C54" w:rsidP="00C13C54">
      <w:pPr>
        <w:jc w:val="both"/>
        <w:rPr>
          <w:rFonts w:cstheme="minorHAnsi"/>
          <w:color w:val="333333"/>
          <w:spacing w:val="3"/>
          <w:shd w:val="clear" w:color="auto" w:fill="FFFFFF"/>
        </w:rPr>
      </w:pPr>
      <w:r w:rsidRPr="00310BAE">
        <w:rPr>
          <w:rFonts w:cstheme="minorHAnsi"/>
          <w:b/>
          <w:bCs/>
          <w:spacing w:val="3"/>
          <w:shd w:val="clear" w:color="auto" w:fill="FFFFFF"/>
        </w:rPr>
        <w:t>Coordinación Horizontal</w:t>
      </w:r>
      <w:r w:rsidRPr="00C13C54">
        <w:rPr>
          <w:rFonts w:cstheme="minorHAnsi"/>
          <w:b/>
          <w:bCs/>
          <w:color w:val="333333"/>
          <w:spacing w:val="3"/>
          <w:shd w:val="clear" w:color="auto" w:fill="FFFFFF"/>
        </w:rPr>
        <w:t>:</w:t>
      </w:r>
      <w:r>
        <w:rPr>
          <w:rFonts w:cstheme="minorHAnsi"/>
          <w:b/>
          <w:bCs/>
          <w:color w:val="333333"/>
          <w:spacing w:val="3"/>
          <w:shd w:val="clear" w:color="auto" w:fill="FFFFFF"/>
        </w:rPr>
        <w:t xml:space="preserve"> </w:t>
      </w:r>
      <w:r w:rsidRPr="00C13C54">
        <w:rPr>
          <w:rFonts w:cstheme="minorHAnsi"/>
          <w:color w:val="333333"/>
          <w:spacing w:val="3"/>
          <w:shd w:val="clear" w:color="auto" w:fill="FFFFFF"/>
        </w:rPr>
        <w:t>se expresa</w:t>
      </w:r>
      <w:r w:rsidR="00083D93">
        <w:rPr>
          <w:rFonts w:cstheme="minorHAnsi"/>
          <w:color w:val="333333"/>
          <w:spacing w:val="3"/>
          <w:shd w:val="clear" w:color="auto" w:fill="FFFFFF"/>
        </w:rPr>
        <w:t>n</w:t>
      </w:r>
      <w:r w:rsidRPr="00C13C54">
        <w:rPr>
          <w:rFonts w:cstheme="minorHAnsi"/>
          <w:color w:val="333333"/>
          <w:spacing w:val="3"/>
          <w:shd w:val="clear" w:color="auto" w:fill="FFFFFF"/>
        </w:rPr>
        <w:t xml:space="preserve"> entre organismos de un mismo nivel jerárquico. Incluye también la relación entre un organismo público y asociaciones sociales, empresas, así como también la relación con otros organismos públicos. Es el caso de las relaciones intermunicipales o de las relaciones al interior del Consejo Federal de Educación en Argentina, integrado por todos los ministros de Educación de las provincias argentinas, y presidido, en un marco horizontal, por el ministro de Educación de la Nación; o el caso de las relaciones que se estable entre el CIN, la Secretaría de Políticas Universitarias y el Ministerio de Educación</w:t>
      </w:r>
      <w:r w:rsidR="00083D93">
        <w:rPr>
          <w:rFonts w:cstheme="minorHAnsi"/>
          <w:color w:val="333333"/>
          <w:spacing w:val="3"/>
          <w:shd w:val="clear" w:color="auto" w:fill="FFFFFF"/>
        </w:rPr>
        <w:t>.</w:t>
      </w:r>
    </w:p>
    <w:p w:rsidR="00310BAE" w:rsidRPr="00310BAE" w:rsidRDefault="00310BAE" w:rsidP="00C13C54">
      <w:pPr>
        <w:jc w:val="both"/>
        <w:rPr>
          <w:rFonts w:cstheme="minorHAnsi"/>
          <w:spacing w:val="3"/>
          <w:shd w:val="clear" w:color="auto" w:fill="FFFFFF"/>
        </w:rPr>
      </w:pPr>
      <w:r w:rsidRPr="00310BAE">
        <w:rPr>
          <w:rFonts w:cstheme="minorHAnsi"/>
          <w:b/>
          <w:bCs/>
          <w:spacing w:val="3"/>
          <w:shd w:val="clear" w:color="auto" w:fill="FFFFFF"/>
        </w:rPr>
        <w:t>Sinergia:</w:t>
      </w:r>
      <w:r w:rsidRPr="00310BAE">
        <w:rPr>
          <w:rFonts w:cstheme="minorHAnsi"/>
          <w:spacing w:val="3"/>
          <w:shd w:val="clear" w:color="auto" w:fill="FFFFFF"/>
        </w:rPr>
        <w:t xml:space="preserve"> todo proceso sinérgico ocasiona </w:t>
      </w:r>
      <w:r>
        <w:rPr>
          <w:rFonts w:cstheme="minorHAnsi"/>
          <w:spacing w:val="3"/>
          <w:shd w:val="clear" w:color="auto" w:fill="FFFFFF"/>
        </w:rPr>
        <w:t xml:space="preserve">un </w:t>
      </w:r>
      <w:r w:rsidRPr="00310BAE">
        <w:rPr>
          <w:rFonts w:cstheme="minorHAnsi"/>
          <w:spacing w:val="3"/>
          <w:shd w:val="clear" w:color="auto" w:fill="FFFFFF"/>
        </w:rPr>
        <w:t>resultado cualitativamente superior a la suma de las actuaciones individuales, se suele considerar que toda articulación interinstitucional estaría simbolizada con la siguiente fórmula: 1 + 1 &gt; 2</w:t>
      </w:r>
      <w:r>
        <w:rPr>
          <w:rFonts w:cstheme="minorHAnsi"/>
          <w:spacing w:val="3"/>
          <w:shd w:val="clear" w:color="auto" w:fill="FFFFFF"/>
        </w:rPr>
        <w:t>.</w:t>
      </w:r>
    </w:p>
    <w:p w:rsidR="00083D93" w:rsidRPr="00310BAE" w:rsidRDefault="00C201DC" w:rsidP="00310BAE">
      <w:pPr>
        <w:jc w:val="center"/>
        <w:rPr>
          <w:rFonts w:cstheme="minorHAnsi"/>
          <w:b/>
          <w:bCs/>
          <w:spacing w:val="3"/>
          <w:u w:val="single"/>
          <w:shd w:val="clear" w:color="auto" w:fill="FFFFFF"/>
        </w:rPr>
      </w:pPr>
      <w:r>
        <w:rPr>
          <w:rFonts w:cstheme="minorHAnsi"/>
          <w:b/>
          <w:bCs/>
          <w:spacing w:val="3"/>
          <w:u w:val="single"/>
          <w:shd w:val="clear" w:color="auto" w:fill="FFFFFF"/>
        </w:rPr>
        <w:t>E</w:t>
      </w:r>
      <w:r w:rsidR="00083D93" w:rsidRPr="00310BAE">
        <w:rPr>
          <w:rFonts w:cstheme="minorHAnsi"/>
          <w:b/>
          <w:bCs/>
          <w:spacing w:val="3"/>
          <w:u w:val="single"/>
          <w:shd w:val="clear" w:color="auto" w:fill="FFFFFF"/>
        </w:rPr>
        <w:t>fectos de un proceso asociativo</w:t>
      </w:r>
    </w:p>
    <w:p w:rsidR="00083D93" w:rsidRDefault="00310BAE" w:rsidP="00C13C54">
      <w:pPr>
        <w:jc w:val="both"/>
        <w:rPr>
          <w:rFonts w:cstheme="minorHAnsi"/>
          <w:spacing w:val="3"/>
          <w:shd w:val="clear" w:color="auto" w:fill="FFFFFF"/>
        </w:rPr>
      </w:pPr>
      <w:r>
        <w:rPr>
          <w:rFonts w:cstheme="minorHAnsi"/>
          <w:spacing w:val="3"/>
          <w:shd w:val="clear" w:color="auto" w:fill="FFFFFF"/>
        </w:rPr>
        <w:t>N</w:t>
      </w:r>
      <w:r w:rsidR="00083D93" w:rsidRPr="00083D93">
        <w:rPr>
          <w:rFonts w:cstheme="minorHAnsi"/>
          <w:spacing w:val="3"/>
          <w:shd w:val="clear" w:color="auto" w:fill="FFFFFF"/>
        </w:rPr>
        <w:t>o toda coordinación</w:t>
      </w:r>
      <w:r w:rsidR="00C201DC">
        <w:rPr>
          <w:rFonts w:cstheme="minorHAnsi"/>
          <w:spacing w:val="3"/>
          <w:shd w:val="clear" w:color="auto" w:fill="FFFFFF"/>
        </w:rPr>
        <w:t>-</w:t>
      </w:r>
      <w:r w:rsidR="00083D93" w:rsidRPr="00083D93">
        <w:rPr>
          <w:rFonts w:cstheme="minorHAnsi"/>
          <w:spacing w:val="3"/>
          <w:shd w:val="clear" w:color="auto" w:fill="FFFFFF"/>
        </w:rPr>
        <w:t>alianza</w:t>
      </w:r>
      <w:r w:rsidR="00C201DC">
        <w:rPr>
          <w:rFonts w:cstheme="minorHAnsi"/>
          <w:spacing w:val="3"/>
          <w:shd w:val="clear" w:color="auto" w:fill="FFFFFF"/>
        </w:rPr>
        <w:t>-</w:t>
      </w:r>
      <w:r w:rsidR="00C201DC" w:rsidRPr="00083D93">
        <w:rPr>
          <w:rFonts w:cstheme="minorHAnsi"/>
          <w:spacing w:val="3"/>
          <w:shd w:val="clear" w:color="auto" w:fill="FFFFFF"/>
        </w:rPr>
        <w:t>red resulta</w:t>
      </w:r>
      <w:r w:rsidR="00083D93" w:rsidRPr="00083D93">
        <w:rPr>
          <w:rFonts w:cstheme="minorHAnsi"/>
          <w:spacing w:val="3"/>
          <w:shd w:val="clear" w:color="auto" w:fill="FFFFFF"/>
        </w:rPr>
        <w:t xml:space="preserve"> beneficiosa para las partes que la componen, solo</w:t>
      </w:r>
      <w:r>
        <w:rPr>
          <w:rFonts w:cstheme="minorHAnsi"/>
          <w:spacing w:val="3"/>
          <w:shd w:val="clear" w:color="auto" w:fill="FFFFFF"/>
        </w:rPr>
        <w:t xml:space="preserve"> se dará en</w:t>
      </w:r>
      <w:r w:rsidR="00083D93" w:rsidRPr="00083D93">
        <w:rPr>
          <w:rFonts w:cstheme="minorHAnsi"/>
          <w:spacing w:val="3"/>
          <w:shd w:val="clear" w:color="auto" w:fill="FFFFFF"/>
        </w:rPr>
        <w:t xml:space="preserve"> aquella en donde los resultados generados se estimen superiores a los recursos invertidos en la relación. Como toda experiencia de cambio, la gestión de un proceso de coordinación entre proyectos implica “mover el tablero”, reformular acuerdos, beneficiar o perjudicar a determinados actores (al modificarse su posicionamiento interno) y, a su vez, reducir la libertad de acción que cada unidad lograba al tener sus propios destinatarios</w:t>
      </w:r>
      <w:r w:rsidR="00C201DC">
        <w:rPr>
          <w:rFonts w:cstheme="minorHAnsi"/>
          <w:spacing w:val="3"/>
          <w:shd w:val="clear" w:color="auto" w:fill="FFFFFF"/>
        </w:rPr>
        <w:t xml:space="preserve">, </w:t>
      </w:r>
      <w:r w:rsidR="00083D93" w:rsidRPr="00083D93">
        <w:rPr>
          <w:rFonts w:cstheme="minorHAnsi"/>
          <w:spacing w:val="3"/>
          <w:shd w:val="clear" w:color="auto" w:fill="FFFFFF"/>
        </w:rPr>
        <w:t>clientes</w:t>
      </w:r>
      <w:r w:rsidR="00C201DC">
        <w:rPr>
          <w:rFonts w:cstheme="minorHAnsi"/>
          <w:spacing w:val="3"/>
          <w:shd w:val="clear" w:color="auto" w:fill="FFFFFF"/>
        </w:rPr>
        <w:t xml:space="preserve"> o </w:t>
      </w:r>
      <w:r w:rsidR="00083D93" w:rsidRPr="00083D93">
        <w:rPr>
          <w:rFonts w:cstheme="minorHAnsi"/>
          <w:spacing w:val="3"/>
          <w:shd w:val="clear" w:color="auto" w:fill="FFFFFF"/>
        </w:rPr>
        <w:t>usuarios y sus propios criterios de selección de beneficiarios, por cada programa gestionado</w:t>
      </w:r>
      <w:r w:rsidR="00083D93">
        <w:rPr>
          <w:rFonts w:cstheme="minorHAnsi"/>
          <w:spacing w:val="3"/>
          <w:shd w:val="clear" w:color="auto" w:fill="FFFFFF"/>
        </w:rPr>
        <w:t>.</w:t>
      </w:r>
    </w:p>
    <w:p w:rsidR="00083D93" w:rsidRDefault="00C201DC" w:rsidP="00083D93">
      <w:pPr>
        <w:jc w:val="center"/>
        <w:rPr>
          <w:rFonts w:cstheme="minorHAnsi"/>
          <w:b/>
          <w:bCs/>
          <w:spacing w:val="3"/>
          <w:u w:val="single"/>
          <w:shd w:val="clear" w:color="auto" w:fill="FFFFFF"/>
        </w:rPr>
      </w:pPr>
      <w:r>
        <w:rPr>
          <w:rFonts w:cstheme="minorHAnsi"/>
          <w:b/>
          <w:bCs/>
          <w:spacing w:val="3"/>
          <w:u w:val="single"/>
          <w:shd w:val="clear" w:color="auto" w:fill="FFFFFF"/>
        </w:rPr>
        <w:t>G</w:t>
      </w:r>
      <w:r w:rsidR="00083D93" w:rsidRPr="00083D93">
        <w:rPr>
          <w:rFonts w:cstheme="minorHAnsi"/>
          <w:b/>
          <w:bCs/>
          <w:spacing w:val="3"/>
          <w:u w:val="single"/>
          <w:shd w:val="clear" w:color="auto" w:fill="FFFFFF"/>
        </w:rPr>
        <w:t>rados de coordinación</w:t>
      </w:r>
    </w:p>
    <w:p w:rsidR="00083D93" w:rsidRPr="00C201DC" w:rsidRDefault="00C201DC" w:rsidP="002E1C62">
      <w:pPr>
        <w:rPr>
          <w:rFonts w:cstheme="minorHAnsi"/>
          <w:b/>
          <w:bCs/>
          <w:spacing w:val="3"/>
          <w:u w:val="single"/>
          <w:shd w:val="clear" w:color="auto" w:fill="FFFFFF"/>
        </w:rPr>
      </w:pPr>
      <w:r w:rsidRPr="00C201DC">
        <w:rPr>
          <w:rFonts w:cstheme="minorHAnsi"/>
          <w:spacing w:val="3"/>
          <w:shd w:val="clear" w:color="auto" w:fill="FFFFFF"/>
        </w:rPr>
        <w:t>Se produce una integración cuando e</w:t>
      </w:r>
      <w:r w:rsidR="00083D93" w:rsidRPr="00C201DC">
        <w:rPr>
          <w:rFonts w:cstheme="minorHAnsi"/>
          <w:spacing w:val="3"/>
          <w:shd w:val="clear" w:color="auto" w:fill="FFFFFF"/>
        </w:rPr>
        <w:t>l mayor grado de coordinación entre dos programas llevará a la conformación de un nuevo proyecto que los fusione</w:t>
      </w:r>
      <w:r w:rsidR="002E1C62" w:rsidRPr="00C201DC">
        <w:rPr>
          <w:rFonts w:cstheme="minorHAnsi"/>
          <w:spacing w:val="3"/>
          <w:shd w:val="clear" w:color="auto" w:fill="FFFFFF"/>
        </w:rPr>
        <w:t>.</w:t>
      </w:r>
    </w:p>
    <w:p w:rsidR="00083D93" w:rsidRDefault="00083D93" w:rsidP="00C13C54">
      <w:pPr>
        <w:jc w:val="both"/>
        <w:rPr>
          <w:rFonts w:cstheme="minorHAnsi"/>
          <w:b/>
          <w:bCs/>
          <w:spacing w:val="3"/>
          <w:shd w:val="clear" w:color="auto" w:fill="FFFFFF"/>
        </w:rPr>
      </w:pPr>
      <w:r w:rsidRPr="00083D93">
        <w:rPr>
          <w:rFonts w:cstheme="minorHAnsi"/>
          <w:b/>
          <w:bCs/>
          <w:spacing w:val="3"/>
          <w:shd w:val="clear" w:color="auto" w:fill="FFFFFF"/>
        </w:rPr>
        <w:t xml:space="preserve">Con quién </w:t>
      </w:r>
      <w:r w:rsidR="00C201DC" w:rsidRPr="00083D93">
        <w:rPr>
          <w:rFonts w:cstheme="minorHAnsi"/>
          <w:b/>
          <w:bCs/>
          <w:spacing w:val="3"/>
          <w:shd w:val="clear" w:color="auto" w:fill="FFFFFF"/>
        </w:rPr>
        <w:t>se articula</w:t>
      </w:r>
    </w:p>
    <w:p w:rsidR="00083D93" w:rsidRPr="00083D93" w:rsidRDefault="00C201DC" w:rsidP="001B37F5">
      <w:pPr>
        <w:jc w:val="both"/>
        <w:rPr>
          <w:rFonts w:cstheme="minorHAnsi"/>
          <w:spacing w:val="3"/>
        </w:rPr>
      </w:pPr>
      <w:r w:rsidRPr="001B37F5">
        <w:rPr>
          <w:rFonts w:cstheme="minorHAnsi"/>
          <w:spacing w:val="3"/>
          <w:shd w:val="clear" w:color="auto" w:fill="FFFFFF"/>
        </w:rPr>
        <w:t xml:space="preserve">Es relevante analizar si los actores involucrados </w:t>
      </w:r>
      <w:r w:rsidR="001B37F5" w:rsidRPr="001B37F5">
        <w:rPr>
          <w:rFonts w:cstheme="minorHAnsi"/>
          <w:spacing w:val="3"/>
          <w:shd w:val="clear" w:color="auto" w:fill="FFFFFF"/>
        </w:rPr>
        <w:t>como l</w:t>
      </w:r>
      <w:r w:rsidR="00083D93" w:rsidRPr="001B37F5">
        <w:rPr>
          <w:rFonts w:cstheme="minorHAnsi"/>
          <w:spacing w:val="3"/>
        </w:rPr>
        <w:t>a</w:t>
      </w:r>
      <w:r w:rsidR="00083D93" w:rsidRPr="00083D93">
        <w:rPr>
          <w:rFonts w:cstheme="minorHAnsi"/>
          <w:spacing w:val="3"/>
        </w:rPr>
        <w:t xml:space="preserve"> sociedad civil (participando indirectamente a través de sus organizaciones), las empresas privadas y otros actores estatales (nacionales, provinciales o municipales). </w:t>
      </w:r>
      <w:r w:rsidR="001B37F5">
        <w:rPr>
          <w:rFonts w:cstheme="minorHAnsi"/>
          <w:spacing w:val="3"/>
        </w:rPr>
        <w:t>T</w:t>
      </w:r>
      <w:r w:rsidR="00083D93" w:rsidRPr="00083D93">
        <w:rPr>
          <w:rFonts w:cstheme="minorHAnsi"/>
          <w:spacing w:val="3"/>
        </w:rPr>
        <w:t>ienen objetivos, intereses y valores en común, o por lo menos, no excluyentes entre sí.</w:t>
      </w:r>
    </w:p>
    <w:p w:rsidR="00083D93" w:rsidRDefault="00083D93" w:rsidP="00C13C54">
      <w:pPr>
        <w:jc w:val="both"/>
        <w:rPr>
          <w:rFonts w:cstheme="minorHAnsi"/>
          <w:b/>
          <w:bCs/>
        </w:rPr>
      </w:pPr>
    </w:p>
    <w:p w:rsidR="001B37F5" w:rsidRDefault="001B37F5" w:rsidP="00C13C54">
      <w:pPr>
        <w:jc w:val="both"/>
        <w:rPr>
          <w:rFonts w:cstheme="minorHAnsi"/>
          <w:b/>
          <w:bCs/>
        </w:rPr>
      </w:pPr>
    </w:p>
    <w:p w:rsidR="00083D93" w:rsidRDefault="00083D93" w:rsidP="00C13C54">
      <w:pPr>
        <w:jc w:val="both"/>
        <w:rPr>
          <w:rFonts w:cstheme="minorHAnsi"/>
          <w:b/>
          <w:bCs/>
        </w:rPr>
      </w:pPr>
      <w:r>
        <w:rPr>
          <w:rFonts w:cstheme="minorHAnsi"/>
          <w:b/>
          <w:bCs/>
        </w:rPr>
        <w:lastRenderedPageBreak/>
        <w:t>Analizar qué se va articular</w:t>
      </w:r>
    </w:p>
    <w:p w:rsidR="00083D93" w:rsidRPr="001B37F5" w:rsidRDefault="001B37F5" w:rsidP="00C13C54">
      <w:pPr>
        <w:jc w:val="both"/>
        <w:rPr>
          <w:rFonts w:cstheme="minorHAnsi"/>
          <w:spacing w:val="3"/>
          <w:shd w:val="clear" w:color="auto" w:fill="FFFFFF"/>
        </w:rPr>
      </w:pPr>
      <w:r>
        <w:rPr>
          <w:rFonts w:cstheme="minorHAnsi"/>
          <w:spacing w:val="3"/>
          <w:shd w:val="clear" w:color="auto" w:fill="FFFFFF"/>
        </w:rPr>
        <w:t>Es</w:t>
      </w:r>
      <w:r w:rsidR="00083D93" w:rsidRPr="001B37F5">
        <w:rPr>
          <w:rFonts w:cstheme="minorHAnsi"/>
          <w:spacing w:val="3"/>
          <w:shd w:val="clear" w:color="auto" w:fill="FFFFFF"/>
        </w:rPr>
        <w:t xml:space="preserve"> necesario analizar en cada relación </w:t>
      </w:r>
      <w:r w:rsidR="00083D93" w:rsidRPr="001B37F5">
        <w:rPr>
          <w:rFonts w:cstheme="minorHAnsi"/>
          <w:spacing w:val="3"/>
          <w:bdr w:val="none" w:sz="0" w:space="0" w:color="auto" w:frame="1"/>
          <w:shd w:val="clear" w:color="auto" w:fill="FFFFFF"/>
        </w:rPr>
        <w:t>cuáles van a ser las actividades del proyecto que conviene articular y qué grado utilizar</w:t>
      </w:r>
      <w:r w:rsidR="00083D93" w:rsidRPr="001B37F5">
        <w:rPr>
          <w:rFonts w:cstheme="minorHAnsi"/>
          <w:spacing w:val="3"/>
          <w:shd w:val="clear" w:color="auto" w:fill="FFFFFF"/>
        </w:rPr>
        <w:t xml:space="preserve">. </w:t>
      </w:r>
      <w:r>
        <w:rPr>
          <w:rFonts w:cstheme="minorHAnsi"/>
          <w:spacing w:val="3"/>
          <w:shd w:val="clear" w:color="auto" w:fill="FFFFFF"/>
        </w:rPr>
        <w:t>Luego surge</w:t>
      </w:r>
      <w:r w:rsidR="00083D93" w:rsidRPr="001B37F5">
        <w:rPr>
          <w:rFonts w:cstheme="minorHAnsi"/>
          <w:spacing w:val="3"/>
          <w:shd w:val="clear" w:color="auto" w:fill="FFFFFF"/>
        </w:rPr>
        <w:t xml:space="preserve"> la necesidad de explorar críticamente todas las alternativas, extremas e intermedias, respecto de cuánto compartir. ¿Serán las principales actividades del proyecto o solo articularemos las actividades de apoyo? Dependerá de cada caso</w:t>
      </w:r>
      <w:r w:rsidR="002E1C62" w:rsidRPr="001B37F5">
        <w:rPr>
          <w:rFonts w:cstheme="minorHAnsi"/>
          <w:spacing w:val="3"/>
          <w:shd w:val="clear" w:color="auto" w:fill="FFFFFF"/>
        </w:rPr>
        <w:t>.</w:t>
      </w:r>
    </w:p>
    <w:p w:rsidR="001B37F5" w:rsidRDefault="002E1C62" w:rsidP="001B37F5">
      <w:pPr>
        <w:jc w:val="center"/>
        <w:rPr>
          <w:rFonts w:cstheme="minorHAnsi"/>
          <w:b/>
          <w:bCs/>
          <w:spacing w:val="3"/>
          <w:bdr w:val="none" w:sz="0" w:space="0" w:color="auto" w:frame="1"/>
          <w:shd w:val="clear" w:color="auto" w:fill="FFFFFF"/>
        </w:rPr>
      </w:pPr>
      <w:r w:rsidRPr="001B37F5">
        <w:rPr>
          <w:rFonts w:cstheme="minorHAnsi"/>
          <w:b/>
          <w:bCs/>
          <w:spacing w:val="3"/>
          <w:u w:val="single"/>
          <w:bdr w:val="none" w:sz="0" w:space="0" w:color="auto" w:frame="1"/>
          <w:shd w:val="clear" w:color="auto" w:fill="FFFFFF"/>
        </w:rPr>
        <w:t xml:space="preserve">El diseño </w:t>
      </w:r>
      <w:r w:rsidR="00306056" w:rsidRPr="001B37F5">
        <w:rPr>
          <w:rFonts w:cstheme="minorHAnsi"/>
          <w:b/>
          <w:bCs/>
          <w:spacing w:val="3"/>
          <w:u w:val="single"/>
          <w:bdr w:val="none" w:sz="0" w:space="0" w:color="auto" w:frame="1"/>
          <w:shd w:val="clear" w:color="auto" w:fill="FFFFFF"/>
        </w:rPr>
        <w:t>de programas</w:t>
      </w:r>
    </w:p>
    <w:p w:rsidR="002E1C62" w:rsidRDefault="00306056" w:rsidP="00C13C54">
      <w:pPr>
        <w:jc w:val="both"/>
        <w:rPr>
          <w:rFonts w:cstheme="minorHAnsi"/>
          <w:b/>
          <w:bCs/>
          <w:color w:val="000000"/>
          <w:shd w:val="clear" w:color="auto" w:fill="FFFFFF"/>
        </w:rPr>
      </w:pPr>
      <w:r>
        <w:rPr>
          <w:rFonts w:cstheme="minorHAnsi"/>
          <w:spacing w:val="3"/>
          <w:bdr w:val="none" w:sz="0" w:space="0" w:color="auto" w:frame="1"/>
          <w:shd w:val="clear" w:color="auto" w:fill="FFFFFF"/>
        </w:rPr>
        <w:t>C</w:t>
      </w:r>
      <w:r w:rsidR="002E1C62" w:rsidRPr="001B37F5">
        <w:rPr>
          <w:rFonts w:cstheme="minorHAnsi"/>
          <w:spacing w:val="3"/>
          <w:bdr w:val="none" w:sz="0" w:space="0" w:color="auto" w:frame="1"/>
          <w:shd w:val="clear" w:color="auto" w:fill="FFFFFF"/>
        </w:rPr>
        <w:t>onstituye una propuesta de articulación de proyecto</w:t>
      </w:r>
      <w:r w:rsidR="0092423E">
        <w:rPr>
          <w:rFonts w:cstheme="minorHAnsi"/>
          <w:spacing w:val="3"/>
          <w:bdr w:val="none" w:sz="0" w:space="0" w:color="auto" w:frame="1"/>
          <w:shd w:val="clear" w:color="auto" w:fill="FFFFFF"/>
        </w:rPr>
        <w:t xml:space="preserve"> y e</w:t>
      </w:r>
      <w:r w:rsidRPr="00306056">
        <w:rPr>
          <w:rFonts w:cstheme="minorHAnsi"/>
          <w:color w:val="000000"/>
          <w:shd w:val="clear" w:color="auto" w:fill="FFFFFF"/>
        </w:rPr>
        <w:t xml:space="preserve">s una opción </w:t>
      </w:r>
      <w:r w:rsidR="002E1C62" w:rsidRPr="00306056">
        <w:rPr>
          <w:rFonts w:cstheme="minorHAnsi"/>
          <w:color w:val="000000"/>
          <w:shd w:val="clear" w:color="auto" w:fill="FFFFFF"/>
        </w:rPr>
        <w:t>para ampliar el grado de coordinación existente es la conformación de programas que integren un grupo de proyectos diferenciados</w:t>
      </w:r>
      <w:r>
        <w:rPr>
          <w:rFonts w:cstheme="minorHAnsi"/>
          <w:b/>
          <w:bCs/>
          <w:color w:val="000000"/>
          <w:shd w:val="clear" w:color="auto" w:fill="FFFFFF"/>
        </w:rPr>
        <w:t>.</w:t>
      </w:r>
    </w:p>
    <w:p w:rsidR="002E1C62" w:rsidRPr="002E1C62" w:rsidRDefault="002E1C62" w:rsidP="002E1C62">
      <w:pPr>
        <w:jc w:val="both"/>
        <w:rPr>
          <w:rFonts w:cstheme="minorHAnsi"/>
          <w:b/>
          <w:bCs/>
        </w:rPr>
      </w:pPr>
      <w:r w:rsidRPr="002E1C62">
        <w:rPr>
          <w:rFonts w:cstheme="minorHAnsi"/>
          <w:b/>
          <w:bCs/>
        </w:rPr>
        <w:t>Para qué elaborar un programa</w:t>
      </w:r>
    </w:p>
    <w:p w:rsidR="002E1C62" w:rsidRPr="00306056" w:rsidRDefault="00306056" w:rsidP="002E1C62">
      <w:pPr>
        <w:jc w:val="both"/>
        <w:rPr>
          <w:rFonts w:cstheme="minorHAnsi"/>
        </w:rPr>
      </w:pPr>
      <w:r>
        <w:rPr>
          <w:rFonts w:cstheme="minorHAnsi"/>
          <w:spacing w:val="3"/>
          <w:shd w:val="clear" w:color="auto" w:fill="FFFFFF"/>
        </w:rPr>
        <w:t>C</w:t>
      </w:r>
      <w:r w:rsidR="002E1C62" w:rsidRPr="00306056">
        <w:rPr>
          <w:rFonts w:cstheme="minorHAnsi"/>
          <w:spacing w:val="3"/>
          <w:shd w:val="clear" w:color="auto" w:fill="FFFFFF"/>
        </w:rPr>
        <w:t>ontar con un programa permite que las instituciones no superpongan proyectos</w:t>
      </w:r>
      <w:r>
        <w:rPr>
          <w:rFonts w:cstheme="minorHAnsi"/>
          <w:spacing w:val="3"/>
          <w:shd w:val="clear" w:color="auto" w:fill="FFFFFF"/>
        </w:rPr>
        <w:t>,</w:t>
      </w:r>
      <w:r w:rsidR="002E1C62" w:rsidRPr="00306056">
        <w:rPr>
          <w:rFonts w:cstheme="minorHAnsi"/>
          <w:spacing w:val="3"/>
          <w:shd w:val="clear" w:color="auto" w:fill="FFFFFF"/>
        </w:rPr>
        <w:t xml:space="preserve"> trabaj</w:t>
      </w:r>
      <w:r>
        <w:rPr>
          <w:rFonts w:cstheme="minorHAnsi"/>
          <w:spacing w:val="3"/>
          <w:shd w:val="clear" w:color="auto" w:fill="FFFFFF"/>
        </w:rPr>
        <w:t>an</w:t>
      </w:r>
      <w:r w:rsidR="002E1C62" w:rsidRPr="00306056">
        <w:rPr>
          <w:rFonts w:cstheme="minorHAnsi"/>
          <w:spacing w:val="3"/>
          <w:shd w:val="clear" w:color="auto" w:fill="FFFFFF"/>
        </w:rPr>
        <w:t xml:space="preserve"> de manera cooperativa y logra</w:t>
      </w:r>
      <w:r>
        <w:rPr>
          <w:rFonts w:cstheme="minorHAnsi"/>
          <w:spacing w:val="3"/>
          <w:shd w:val="clear" w:color="auto" w:fill="FFFFFF"/>
        </w:rPr>
        <w:t xml:space="preserve"> un</w:t>
      </w:r>
      <w:r w:rsidR="002E1C62" w:rsidRPr="00306056">
        <w:rPr>
          <w:rFonts w:cstheme="minorHAnsi"/>
          <w:spacing w:val="3"/>
          <w:shd w:val="clear" w:color="auto" w:fill="FFFFFF"/>
        </w:rPr>
        <w:t xml:space="preserve"> impacto</w:t>
      </w:r>
      <w:r>
        <w:rPr>
          <w:rFonts w:cstheme="minorHAnsi"/>
          <w:spacing w:val="3"/>
          <w:shd w:val="clear" w:color="auto" w:fill="FFFFFF"/>
        </w:rPr>
        <w:t xml:space="preserve"> mayor.</w:t>
      </w:r>
    </w:p>
    <w:p w:rsidR="002E1C62" w:rsidRDefault="002E1C62" w:rsidP="00C13C54">
      <w:pPr>
        <w:jc w:val="both"/>
        <w:rPr>
          <w:rFonts w:cstheme="minorHAnsi"/>
          <w:b/>
          <w:bCs/>
          <w:color w:val="000000"/>
          <w:shd w:val="clear" w:color="auto" w:fill="FFFFFF"/>
        </w:rPr>
      </w:pPr>
      <w:r w:rsidRPr="002E1C62">
        <w:rPr>
          <w:rFonts w:cstheme="minorHAnsi"/>
          <w:b/>
          <w:bCs/>
          <w:color w:val="000000"/>
          <w:shd w:val="clear" w:color="auto" w:fill="FFFFFF"/>
        </w:rPr>
        <w:t>Diseño de un Programa</w:t>
      </w:r>
    </w:p>
    <w:p w:rsidR="002212A1" w:rsidRPr="002212A1" w:rsidRDefault="002212A1" w:rsidP="00C13C54">
      <w:pPr>
        <w:jc w:val="both"/>
        <w:rPr>
          <w:rFonts w:cstheme="minorHAnsi"/>
          <w:shd w:val="clear" w:color="auto" w:fill="FFFFFF"/>
        </w:rPr>
      </w:pPr>
      <w:r w:rsidRPr="002212A1">
        <w:rPr>
          <w:rFonts w:cstheme="minorHAnsi"/>
          <w:shd w:val="clear" w:color="auto" w:fill="FFFFFF"/>
        </w:rPr>
        <w:t>Debe contar</w:t>
      </w:r>
    </w:p>
    <w:p w:rsidR="002212A1" w:rsidRPr="002212A1" w:rsidRDefault="002212A1" w:rsidP="002212A1">
      <w:pPr>
        <w:pStyle w:val="Prrafodelista"/>
        <w:numPr>
          <w:ilvl w:val="0"/>
          <w:numId w:val="1"/>
        </w:numPr>
        <w:jc w:val="both"/>
        <w:rPr>
          <w:rFonts w:cstheme="minorHAnsi"/>
          <w:shd w:val="clear" w:color="auto" w:fill="FFFFFF"/>
        </w:rPr>
      </w:pPr>
      <w:r w:rsidRPr="002212A1">
        <w:rPr>
          <w:rFonts w:cstheme="minorHAnsi"/>
          <w:shd w:val="clear" w:color="auto" w:fill="FFFFFF"/>
        </w:rPr>
        <w:t>Objetivo central</w:t>
      </w:r>
    </w:p>
    <w:p w:rsidR="002212A1" w:rsidRPr="002212A1" w:rsidRDefault="002212A1" w:rsidP="002212A1">
      <w:pPr>
        <w:pStyle w:val="Prrafodelista"/>
        <w:numPr>
          <w:ilvl w:val="0"/>
          <w:numId w:val="1"/>
        </w:numPr>
        <w:jc w:val="both"/>
        <w:rPr>
          <w:rFonts w:cstheme="minorHAnsi"/>
          <w:shd w:val="clear" w:color="auto" w:fill="FFFFFF"/>
        </w:rPr>
      </w:pPr>
      <w:r w:rsidRPr="002212A1">
        <w:rPr>
          <w:rFonts w:cstheme="minorHAnsi"/>
          <w:shd w:val="clear" w:color="auto" w:fill="FFFFFF"/>
        </w:rPr>
        <w:t>Fundamentación</w:t>
      </w:r>
    </w:p>
    <w:p w:rsidR="002212A1" w:rsidRPr="002212A1" w:rsidRDefault="002212A1" w:rsidP="002212A1">
      <w:pPr>
        <w:pStyle w:val="Prrafodelista"/>
        <w:numPr>
          <w:ilvl w:val="0"/>
          <w:numId w:val="1"/>
        </w:numPr>
        <w:jc w:val="both"/>
        <w:rPr>
          <w:rFonts w:cstheme="minorHAnsi"/>
          <w:shd w:val="clear" w:color="auto" w:fill="FFFFFF"/>
        </w:rPr>
      </w:pPr>
      <w:r w:rsidRPr="002212A1">
        <w:rPr>
          <w:rFonts w:cstheme="minorHAnsi"/>
          <w:shd w:val="clear" w:color="auto" w:fill="FFFFFF"/>
        </w:rPr>
        <w:t xml:space="preserve">Presupuesto integrador </w:t>
      </w:r>
    </w:p>
    <w:p w:rsidR="002212A1" w:rsidRPr="002212A1" w:rsidRDefault="002212A1" w:rsidP="002212A1">
      <w:pPr>
        <w:pStyle w:val="Prrafodelista"/>
        <w:numPr>
          <w:ilvl w:val="0"/>
          <w:numId w:val="1"/>
        </w:numPr>
        <w:jc w:val="both"/>
        <w:rPr>
          <w:rFonts w:cstheme="minorHAnsi"/>
          <w:shd w:val="clear" w:color="auto" w:fill="FFFFFF"/>
        </w:rPr>
      </w:pPr>
      <w:r w:rsidRPr="002212A1">
        <w:rPr>
          <w:rFonts w:cstheme="minorHAnsi"/>
          <w:shd w:val="clear" w:color="auto" w:fill="FFFFFF"/>
        </w:rPr>
        <w:t>Matriz (se incluye para las actividades los nombres del proyecto)</w:t>
      </w:r>
    </w:p>
    <w:p w:rsidR="002212A1" w:rsidRPr="002212A1" w:rsidRDefault="002212A1" w:rsidP="002212A1">
      <w:pPr>
        <w:pStyle w:val="Prrafodelista"/>
        <w:numPr>
          <w:ilvl w:val="0"/>
          <w:numId w:val="1"/>
        </w:numPr>
        <w:jc w:val="both"/>
        <w:rPr>
          <w:rFonts w:cstheme="minorHAnsi"/>
          <w:shd w:val="clear" w:color="auto" w:fill="FFFFFF"/>
        </w:rPr>
      </w:pPr>
      <w:r w:rsidRPr="002212A1">
        <w:rPr>
          <w:rFonts w:cstheme="minorHAnsi"/>
          <w:shd w:val="clear" w:color="auto" w:fill="FFFFFF"/>
        </w:rPr>
        <w:t>Objetivo de cada Proyecto – Resultado de programa</w:t>
      </w:r>
    </w:p>
    <w:p w:rsidR="002212A1" w:rsidRPr="002212A1" w:rsidRDefault="002212A1" w:rsidP="002212A1">
      <w:pPr>
        <w:pStyle w:val="Prrafodelista"/>
        <w:numPr>
          <w:ilvl w:val="0"/>
          <w:numId w:val="1"/>
        </w:numPr>
        <w:jc w:val="both"/>
        <w:rPr>
          <w:rFonts w:cstheme="minorHAnsi"/>
          <w:shd w:val="clear" w:color="auto" w:fill="FFFFFF"/>
        </w:rPr>
      </w:pPr>
      <w:r w:rsidRPr="002212A1">
        <w:rPr>
          <w:rFonts w:cstheme="minorHAnsi"/>
          <w:shd w:val="clear" w:color="auto" w:fill="FFFFFF"/>
        </w:rPr>
        <w:t xml:space="preserve">Organismo responsable </w:t>
      </w:r>
    </w:p>
    <w:p w:rsidR="002212A1" w:rsidRPr="002212A1" w:rsidRDefault="002212A1" w:rsidP="002212A1">
      <w:pPr>
        <w:pStyle w:val="Prrafodelista"/>
        <w:numPr>
          <w:ilvl w:val="0"/>
          <w:numId w:val="1"/>
        </w:numPr>
        <w:jc w:val="both"/>
        <w:rPr>
          <w:rFonts w:cstheme="minorHAnsi"/>
          <w:shd w:val="clear" w:color="auto" w:fill="FFFFFF"/>
        </w:rPr>
      </w:pPr>
      <w:r w:rsidRPr="002212A1">
        <w:rPr>
          <w:rFonts w:cstheme="minorHAnsi"/>
          <w:shd w:val="clear" w:color="auto" w:fill="FFFFFF"/>
        </w:rPr>
        <w:t>Destinatario del programa</w:t>
      </w:r>
    </w:p>
    <w:p w:rsidR="002212A1" w:rsidRPr="002212A1" w:rsidRDefault="002212A1" w:rsidP="002212A1">
      <w:pPr>
        <w:pStyle w:val="Prrafodelista"/>
        <w:numPr>
          <w:ilvl w:val="0"/>
          <w:numId w:val="1"/>
        </w:numPr>
        <w:jc w:val="both"/>
        <w:rPr>
          <w:rFonts w:cstheme="minorHAnsi"/>
          <w:shd w:val="clear" w:color="auto" w:fill="FFFFFF"/>
        </w:rPr>
      </w:pPr>
      <w:r w:rsidRPr="002212A1">
        <w:rPr>
          <w:rFonts w:cstheme="minorHAnsi"/>
          <w:shd w:val="clear" w:color="auto" w:fill="FFFFFF"/>
        </w:rPr>
        <w:t>Cronograma</w:t>
      </w:r>
    </w:p>
    <w:p w:rsidR="002212A1" w:rsidRPr="002212A1" w:rsidRDefault="002212A1" w:rsidP="002212A1">
      <w:pPr>
        <w:pStyle w:val="Prrafodelista"/>
        <w:numPr>
          <w:ilvl w:val="0"/>
          <w:numId w:val="1"/>
        </w:numPr>
        <w:jc w:val="both"/>
        <w:rPr>
          <w:rFonts w:cstheme="minorHAnsi"/>
          <w:shd w:val="clear" w:color="auto" w:fill="FFFFFF"/>
        </w:rPr>
      </w:pPr>
      <w:r w:rsidRPr="002212A1">
        <w:rPr>
          <w:rFonts w:cstheme="minorHAnsi"/>
          <w:shd w:val="clear" w:color="auto" w:fill="FFFFFF"/>
        </w:rPr>
        <w:t>Hitos específicos del programa</w:t>
      </w:r>
    </w:p>
    <w:p w:rsidR="002212A1" w:rsidRPr="002212A1" w:rsidRDefault="002212A1" w:rsidP="002212A1">
      <w:pPr>
        <w:pStyle w:val="Prrafodelista"/>
        <w:numPr>
          <w:ilvl w:val="0"/>
          <w:numId w:val="1"/>
        </w:numPr>
        <w:jc w:val="both"/>
        <w:rPr>
          <w:rFonts w:cstheme="minorHAnsi"/>
          <w:b/>
          <w:bCs/>
          <w:color w:val="000000"/>
          <w:shd w:val="clear" w:color="auto" w:fill="FFFFFF"/>
        </w:rPr>
      </w:pPr>
      <w:r w:rsidRPr="002212A1">
        <w:rPr>
          <w:rFonts w:cstheme="minorHAnsi"/>
          <w:shd w:val="clear" w:color="auto" w:fill="FFFFFF"/>
        </w:rPr>
        <w:t>Sistema de evaluación</w:t>
      </w:r>
    </w:p>
    <w:p w:rsidR="002E1C62" w:rsidRPr="0092423E" w:rsidRDefault="002E1C62" w:rsidP="002E1C62">
      <w:pPr>
        <w:pStyle w:val="NormalWeb"/>
        <w:shd w:val="clear" w:color="auto" w:fill="FFFFFF"/>
        <w:spacing w:before="0" w:beforeAutospacing="0" w:after="0" w:afterAutospacing="0"/>
        <w:jc w:val="both"/>
        <w:rPr>
          <w:rFonts w:asciiTheme="minorHAnsi" w:hAnsiTheme="minorHAnsi" w:cstheme="minorHAnsi"/>
          <w:sz w:val="22"/>
          <w:szCs w:val="22"/>
        </w:rPr>
      </w:pPr>
      <w:r w:rsidRPr="0092423E">
        <w:rPr>
          <w:rFonts w:asciiTheme="minorHAnsi" w:hAnsiTheme="minorHAnsi" w:cstheme="minorHAnsi"/>
          <w:sz w:val="22"/>
          <w:szCs w:val="22"/>
          <w:bdr w:val="none" w:sz="0" w:space="0" w:color="auto" w:frame="1"/>
        </w:rPr>
        <w:t>Objetivo central que lo identifique, el cual deberá ser el mismo que el objetivo superior de cada uno de los proyectos.</w:t>
      </w:r>
    </w:p>
    <w:p w:rsidR="002E1C62" w:rsidRPr="0092423E" w:rsidRDefault="002E1C62" w:rsidP="002E1C62">
      <w:pPr>
        <w:pStyle w:val="NormalWeb"/>
        <w:shd w:val="clear" w:color="auto" w:fill="FFFFFF"/>
        <w:spacing w:before="0" w:beforeAutospacing="0" w:after="0" w:afterAutospacing="0"/>
        <w:jc w:val="both"/>
        <w:rPr>
          <w:rFonts w:asciiTheme="minorHAnsi" w:hAnsiTheme="minorHAnsi" w:cstheme="minorHAnsi"/>
          <w:sz w:val="22"/>
          <w:szCs w:val="22"/>
        </w:rPr>
      </w:pPr>
      <w:r w:rsidRPr="0092423E">
        <w:rPr>
          <w:rFonts w:asciiTheme="minorHAnsi" w:hAnsiTheme="minorHAnsi" w:cstheme="minorHAnsi"/>
          <w:sz w:val="22"/>
          <w:szCs w:val="22"/>
          <w:bdr w:val="none" w:sz="0" w:space="0" w:color="auto" w:frame="1"/>
        </w:rPr>
        <w:t>Fundamentación</w:t>
      </w:r>
    </w:p>
    <w:p w:rsidR="002E1C62" w:rsidRPr="0092423E" w:rsidRDefault="002E1C62" w:rsidP="002E1C62">
      <w:pPr>
        <w:pStyle w:val="NormalWeb"/>
        <w:shd w:val="clear" w:color="auto" w:fill="FFFFFF"/>
        <w:spacing w:before="0" w:beforeAutospacing="0" w:after="0" w:afterAutospacing="0"/>
        <w:jc w:val="both"/>
        <w:rPr>
          <w:rFonts w:asciiTheme="minorHAnsi" w:hAnsiTheme="minorHAnsi" w:cstheme="minorHAnsi"/>
          <w:sz w:val="22"/>
          <w:szCs w:val="22"/>
        </w:rPr>
      </w:pPr>
      <w:r w:rsidRPr="0092423E">
        <w:rPr>
          <w:rFonts w:asciiTheme="minorHAnsi" w:hAnsiTheme="minorHAnsi" w:cstheme="minorHAnsi"/>
          <w:sz w:val="22"/>
          <w:szCs w:val="22"/>
          <w:bdr w:val="none" w:sz="0" w:space="0" w:color="auto" w:frame="1"/>
        </w:rPr>
        <w:t>Presupuesto integrador, considerando los recursos de cada proyecto.</w:t>
      </w:r>
    </w:p>
    <w:p w:rsidR="002E1C62" w:rsidRPr="0092423E" w:rsidRDefault="002E1C62" w:rsidP="002E1C62">
      <w:pPr>
        <w:pStyle w:val="NormalWeb"/>
        <w:shd w:val="clear" w:color="auto" w:fill="FFFFFF"/>
        <w:spacing w:before="0" w:beforeAutospacing="0" w:after="0" w:afterAutospacing="0"/>
        <w:ind w:left="-15"/>
        <w:jc w:val="both"/>
        <w:rPr>
          <w:rFonts w:asciiTheme="minorHAnsi" w:hAnsiTheme="minorHAnsi" w:cstheme="minorHAnsi"/>
          <w:sz w:val="22"/>
          <w:szCs w:val="22"/>
        </w:rPr>
      </w:pPr>
      <w:r w:rsidRPr="0092423E">
        <w:rPr>
          <w:rFonts w:asciiTheme="minorHAnsi" w:hAnsiTheme="minorHAnsi" w:cstheme="minorHAnsi"/>
          <w:sz w:val="22"/>
          <w:szCs w:val="22"/>
          <w:bdr w:val="none" w:sz="0" w:space="0" w:color="auto" w:frame="1"/>
        </w:rPr>
        <w:t>El programa deberá contar con una matriz, donde se incluyan en el lugar que correspondía para las actividades los nombres de los proyectos. El objetivo de cada proyecto pasará a constituir un resultado del programa. </w:t>
      </w:r>
    </w:p>
    <w:p w:rsidR="002E1C62" w:rsidRDefault="002212A1" w:rsidP="002E1C62">
      <w:pPr>
        <w:pStyle w:val="NormalWeb"/>
        <w:shd w:val="clear" w:color="auto" w:fill="FFFFFF"/>
        <w:spacing w:before="0" w:beforeAutospacing="0" w:after="0" w:afterAutospacing="0"/>
        <w:jc w:val="both"/>
        <w:rPr>
          <w:rFonts w:asciiTheme="minorHAnsi" w:hAnsiTheme="minorHAnsi" w:cstheme="minorHAnsi"/>
          <w:sz w:val="22"/>
          <w:szCs w:val="22"/>
          <w:bdr w:val="none" w:sz="0" w:space="0" w:color="auto" w:frame="1"/>
        </w:rPr>
      </w:pPr>
      <w:r>
        <w:rPr>
          <w:rFonts w:asciiTheme="minorHAnsi" w:hAnsiTheme="minorHAnsi" w:cstheme="minorHAnsi"/>
          <w:sz w:val="22"/>
          <w:szCs w:val="22"/>
          <w:bdr w:val="none" w:sz="0" w:space="0" w:color="auto" w:frame="1"/>
        </w:rPr>
        <w:t>S</w:t>
      </w:r>
      <w:r w:rsidR="002E1C62" w:rsidRPr="002E1C62">
        <w:rPr>
          <w:rFonts w:asciiTheme="minorHAnsi" w:hAnsiTheme="minorHAnsi" w:cstheme="minorHAnsi"/>
          <w:sz w:val="22"/>
          <w:szCs w:val="22"/>
          <w:bdr w:val="none" w:sz="0" w:space="0" w:color="auto" w:frame="1"/>
        </w:rPr>
        <w:t>e deberá agregar un apartado para describir el organismo responsable. Además, deberá establecerse los destinatarios del programa, así como también el cronograma correspondiente. El sistema de control deberá incluir hitos específicos del programa. Momentos especiales donde se disponga de toda la información necesaria para la toma de decisiones respecto del avance de cada proyecto. Finalmente, también deberá incorporarse un apartado con el sistema de evaluación del programa, el cual muchas veces implicará una redefinición de los instrumentos de evaluación de cada proyecto, de manera de evitar superposiciones y aprovechar para un uso común las instancias de evaluación</w:t>
      </w:r>
      <w:r>
        <w:rPr>
          <w:rFonts w:asciiTheme="minorHAnsi" w:hAnsiTheme="minorHAnsi" w:cstheme="minorHAnsi"/>
          <w:sz w:val="22"/>
          <w:szCs w:val="22"/>
          <w:bdr w:val="none" w:sz="0" w:space="0" w:color="auto" w:frame="1"/>
        </w:rPr>
        <w:t>.</w:t>
      </w:r>
    </w:p>
    <w:p w:rsidR="002212A1" w:rsidRDefault="002212A1" w:rsidP="002E1C62">
      <w:pPr>
        <w:pStyle w:val="NormalWeb"/>
        <w:shd w:val="clear" w:color="auto" w:fill="FFFFFF"/>
        <w:spacing w:before="0" w:beforeAutospacing="0" w:after="0" w:afterAutospacing="0"/>
        <w:jc w:val="both"/>
        <w:rPr>
          <w:rFonts w:asciiTheme="minorHAnsi" w:hAnsiTheme="minorHAnsi" w:cstheme="minorHAnsi"/>
          <w:sz w:val="22"/>
          <w:szCs w:val="22"/>
          <w:bdr w:val="none" w:sz="0" w:space="0" w:color="auto" w:frame="1"/>
        </w:rPr>
      </w:pPr>
    </w:p>
    <w:p w:rsidR="002212A1" w:rsidRPr="00A00A3E" w:rsidRDefault="00A00A3E" w:rsidP="00A00A3E">
      <w:pPr>
        <w:pStyle w:val="NormalWeb"/>
        <w:shd w:val="clear" w:color="auto" w:fill="FFFFFF"/>
        <w:spacing w:before="0" w:beforeAutospacing="0" w:after="0" w:afterAutospacing="0"/>
        <w:jc w:val="center"/>
        <w:rPr>
          <w:rFonts w:asciiTheme="minorHAnsi" w:hAnsiTheme="minorHAnsi" w:cstheme="minorHAnsi"/>
          <w:b/>
          <w:bCs/>
          <w:sz w:val="22"/>
          <w:szCs w:val="22"/>
        </w:rPr>
      </w:pPr>
      <w:r w:rsidRPr="00A00A3E">
        <w:rPr>
          <w:rFonts w:asciiTheme="minorHAnsi" w:hAnsiTheme="minorHAnsi" w:cstheme="minorHAnsi"/>
          <w:b/>
          <w:bCs/>
          <w:sz w:val="22"/>
          <w:szCs w:val="22"/>
          <w:bdr w:val="none" w:sz="0" w:space="0" w:color="auto" w:frame="1"/>
        </w:rPr>
        <w:t>De los programas al plan y la política</w:t>
      </w:r>
    </w:p>
    <w:p w:rsidR="002E1C62" w:rsidRDefault="00A00A3E" w:rsidP="00C13C54">
      <w:pPr>
        <w:jc w:val="both"/>
        <w:rPr>
          <w:rFonts w:cstheme="minorHAnsi"/>
          <w:shd w:val="clear" w:color="auto" w:fill="FFFFFF"/>
        </w:rPr>
      </w:pPr>
      <w:r w:rsidRPr="00A00A3E">
        <w:rPr>
          <w:rFonts w:cstheme="minorHAnsi"/>
          <w:shd w:val="clear" w:color="auto" w:fill="FFFFFF"/>
        </w:rPr>
        <w:t>El </w:t>
      </w:r>
      <w:r w:rsidRPr="00A00A3E">
        <w:rPr>
          <w:rFonts w:cstheme="minorHAnsi"/>
          <w:b/>
          <w:bCs/>
          <w:bdr w:val="none" w:sz="0" w:space="0" w:color="auto" w:frame="1"/>
          <w:shd w:val="clear" w:color="auto" w:fill="FFFFFF"/>
        </w:rPr>
        <w:t>plan</w:t>
      </w:r>
      <w:r w:rsidRPr="00A00A3E">
        <w:rPr>
          <w:rFonts w:cstheme="minorHAnsi"/>
          <w:shd w:val="clear" w:color="auto" w:fill="FFFFFF"/>
        </w:rPr>
        <w:t> constituye un conjunto de programas y proyectos ordenados para el logro de un determinado objetivo</w:t>
      </w:r>
      <w:r>
        <w:rPr>
          <w:rFonts w:cstheme="minorHAnsi"/>
          <w:shd w:val="clear" w:color="auto" w:fill="FFFFFF"/>
        </w:rPr>
        <w:t>.</w:t>
      </w:r>
    </w:p>
    <w:p w:rsidR="00A00A3E" w:rsidRDefault="00A00A3E" w:rsidP="00C13C54">
      <w:pPr>
        <w:jc w:val="both"/>
        <w:rPr>
          <w:rFonts w:cstheme="minorHAnsi"/>
          <w:shd w:val="clear" w:color="auto" w:fill="FFFFFF"/>
        </w:rPr>
      </w:pPr>
    </w:p>
    <w:p w:rsidR="00A00A3E" w:rsidRDefault="00A00A3E" w:rsidP="00A00A3E">
      <w:pPr>
        <w:jc w:val="center"/>
        <w:rPr>
          <w:rFonts w:cstheme="minorHAnsi"/>
          <w:b/>
          <w:bCs/>
          <w:shd w:val="clear" w:color="auto" w:fill="FFFFFF"/>
        </w:rPr>
      </w:pPr>
      <w:r w:rsidRPr="00A00A3E">
        <w:rPr>
          <w:rFonts w:cstheme="minorHAnsi"/>
          <w:b/>
          <w:bCs/>
          <w:shd w:val="clear" w:color="auto" w:fill="FFFFFF"/>
        </w:rPr>
        <w:lastRenderedPageBreak/>
        <w:t>Componentes de una política pública</w:t>
      </w:r>
    </w:p>
    <w:tbl>
      <w:tblPr>
        <w:tblW w:w="6081" w:type="dxa"/>
        <w:tblInd w:w="5" w:type="dxa"/>
        <w:shd w:val="clear" w:color="auto" w:fill="FFFFFF"/>
        <w:tblCellMar>
          <w:left w:w="0" w:type="dxa"/>
          <w:right w:w="0" w:type="dxa"/>
        </w:tblCellMar>
        <w:tblLook w:val="04A0" w:firstRow="1" w:lastRow="0" w:firstColumn="1" w:lastColumn="0" w:noHBand="0" w:noVBand="1"/>
      </w:tblPr>
      <w:tblGrid>
        <w:gridCol w:w="1502"/>
        <w:gridCol w:w="875"/>
        <w:gridCol w:w="1915"/>
        <w:gridCol w:w="1789"/>
      </w:tblGrid>
      <w:tr w:rsidR="00A00A3E" w:rsidRPr="00A00A3E" w:rsidTr="00A00A3E">
        <w:trPr>
          <w:trHeight w:val="325"/>
        </w:trPr>
        <w:tc>
          <w:tcPr>
            <w:tcW w:w="150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177" w:type="dxa"/>
            </w:tcMar>
            <w:vAlign w:val="center"/>
            <w:hideMark/>
          </w:tcPr>
          <w:p w:rsidR="00A00A3E" w:rsidRPr="00A00A3E" w:rsidRDefault="00A00A3E" w:rsidP="00A00A3E">
            <w:pPr>
              <w:spacing w:after="0" w:line="240" w:lineRule="auto"/>
              <w:ind w:left="220"/>
              <w:jc w:val="both"/>
              <w:rPr>
                <w:rFonts w:ascii="Source Sans Pro" w:eastAsia="Times New Roman" w:hAnsi="Source Sans Pro" w:cs="Times New Roman"/>
                <w:color w:val="2B2E38"/>
                <w:sz w:val="24"/>
                <w:szCs w:val="24"/>
                <w:lang w:eastAsia="es-AR"/>
              </w:rPr>
            </w:pPr>
          </w:p>
          <w:p w:rsidR="00A00A3E" w:rsidRPr="00A00A3E" w:rsidRDefault="00A00A3E" w:rsidP="00A00A3E">
            <w:pPr>
              <w:spacing w:after="0" w:line="240" w:lineRule="auto"/>
              <w:ind w:left="220"/>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Política de la Secretaría de ......</w:t>
            </w:r>
          </w:p>
        </w:tc>
        <w:tc>
          <w:tcPr>
            <w:tcW w:w="875" w:type="dxa"/>
            <w:vMerge w:val="restart"/>
            <w:tcBorders>
              <w:top w:val="single" w:sz="8" w:space="0" w:color="000000"/>
              <w:left w:val="nil"/>
              <w:bottom w:val="single" w:sz="8" w:space="0" w:color="auto"/>
              <w:right w:val="single" w:sz="8" w:space="0" w:color="000000"/>
            </w:tcBorders>
            <w:shd w:val="clear" w:color="auto" w:fill="FFFFFF"/>
            <w:tcMar>
              <w:top w:w="0" w:type="dxa"/>
              <w:left w:w="80" w:type="dxa"/>
              <w:bottom w:w="0" w:type="dxa"/>
              <w:right w:w="177" w:type="dxa"/>
            </w:tcMar>
            <w:vAlign w:val="center"/>
            <w:hideMark/>
          </w:tcPr>
          <w:p w:rsidR="00A00A3E" w:rsidRPr="00A00A3E" w:rsidRDefault="00A00A3E" w:rsidP="00A00A3E">
            <w:pPr>
              <w:spacing w:after="0" w:line="240" w:lineRule="auto"/>
              <w:ind w:left="120"/>
              <w:jc w:val="both"/>
              <w:rPr>
                <w:rFonts w:ascii="Source Sans Pro" w:eastAsia="Times New Roman" w:hAnsi="Source Sans Pro" w:cs="Times New Roman"/>
                <w:color w:val="2B2E38"/>
                <w:sz w:val="24"/>
                <w:szCs w:val="24"/>
                <w:lang w:eastAsia="es-AR"/>
              </w:rPr>
            </w:pPr>
          </w:p>
          <w:p w:rsidR="00A00A3E" w:rsidRPr="00A00A3E" w:rsidRDefault="00A00A3E" w:rsidP="00A00A3E">
            <w:pPr>
              <w:spacing w:after="0" w:line="240" w:lineRule="auto"/>
              <w:ind w:left="120"/>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Plan </w:t>
            </w:r>
          </w:p>
        </w:tc>
        <w:tc>
          <w:tcPr>
            <w:tcW w:w="1915" w:type="dxa"/>
            <w:vMerge w:val="restart"/>
            <w:tcBorders>
              <w:top w:val="single" w:sz="8" w:space="0" w:color="000000"/>
              <w:left w:val="nil"/>
              <w:bottom w:val="single" w:sz="8" w:space="0" w:color="000000"/>
              <w:right w:val="single" w:sz="8" w:space="0" w:color="000000"/>
            </w:tcBorders>
            <w:shd w:val="clear" w:color="auto" w:fill="FFFFFF"/>
            <w:tcMar>
              <w:top w:w="0" w:type="dxa"/>
              <w:left w:w="80" w:type="dxa"/>
              <w:bottom w:w="0" w:type="dxa"/>
              <w:right w:w="177" w:type="dxa"/>
            </w:tcMar>
            <w:vAlign w:val="cente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PROGRAMA 1</w:t>
            </w:r>
          </w:p>
        </w:tc>
        <w:tc>
          <w:tcPr>
            <w:tcW w:w="1789" w:type="dxa"/>
            <w:tcBorders>
              <w:top w:val="single" w:sz="8" w:space="0" w:color="000000"/>
              <w:left w:val="nil"/>
              <w:bottom w:val="single" w:sz="8" w:space="0" w:color="000000"/>
              <w:right w:val="single" w:sz="8" w:space="0" w:color="000000"/>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PROYECTO 1.1</w:t>
            </w:r>
          </w:p>
        </w:tc>
      </w:tr>
      <w:tr w:rsidR="00A00A3E" w:rsidRPr="00A00A3E" w:rsidTr="00A00A3E">
        <w:trPr>
          <w:trHeight w:val="325"/>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single" w:sz="8" w:space="0" w:color="000000"/>
              <w:left w:val="nil"/>
              <w:bottom w:val="single" w:sz="8" w:space="0" w:color="auto"/>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single" w:sz="8" w:space="0" w:color="000000"/>
              <w:left w:val="nil"/>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1789" w:type="dxa"/>
            <w:tcBorders>
              <w:top w:val="nil"/>
              <w:left w:val="nil"/>
              <w:bottom w:val="single" w:sz="8" w:space="0" w:color="000000"/>
              <w:right w:val="single" w:sz="8" w:space="0" w:color="000000"/>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PROYECTO 1.2</w:t>
            </w:r>
          </w:p>
        </w:tc>
      </w:tr>
      <w:tr w:rsidR="00A00A3E" w:rsidRPr="00A00A3E" w:rsidTr="00A00A3E">
        <w:trPr>
          <w:trHeight w:val="325"/>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single" w:sz="8" w:space="0" w:color="000000"/>
              <w:left w:val="nil"/>
              <w:bottom w:val="single" w:sz="8" w:space="0" w:color="auto"/>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single" w:sz="8" w:space="0" w:color="000000"/>
              <w:left w:val="nil"/>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1789" w:type="dxa"/>
            <w:tcBorders>
              <w:top w:val="nil"/>
              <w:left w:val="nil"/>
              <w:bottom w:val="single" w:sz="8" w:space="0" w:color="000000"/>
              <w:right w:val="single" w:sz="8" w:space="0" w:color="000000"/>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PROYECTO 1.3</w:t>
            </w:r>
          </w:p>
        </w:tc>
      </w:tr>
      <w:tr w:rsidR="00A00A3E" w:rsidRPr="00A00A3E" w:rsidTr="00A00A3E">
        <w:trPr>
          <w:trHeight w:val="325"/>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single" w:sz="8" w:space="0" w:color="000000"/>
              <w:left w:val="nil"/>
              <w:bottom w:val="single" w:sz="8" w:space="0" w:color="auto"/>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single" w:sz="8" w:space="0" w:color="000000"/>
              <w:left w:val="nil"/>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1789" w:type="dxa"/>
            <w:tcBorders>
              <w:top w:val="nil"/>
              <w:left w:val="nil"/>
              <w:bottom w:val="single" w:sz="8" w:space="0" w:color="000000"/>
              <w:right w:val="single" w:sz="8" w:space="0" w:color="000000"/>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PROYECTO 1.4</w:t>
            </w:r>
          </w:p>
        </w:tc>
      </w:tr>
      <w:tr w:rsidR="00A00A3E" w:rsidRPr="00A00A3E" w:rsidTr="00A00A3E">
        <w:trPr>
          <w:trHeight w:val="325"/>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single" w:sz="8" w:space="0" w:color="000000"/>
              <w:left w:val="nil"/>
              <w:bottom w:val="single" w:sz="8" w:space="0" w:color="auto"/>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1915" w:type="dxa"/>
            <w:vMerge w:val="restart"/>
            <w:tcBorders>
              <w:top w:val="nil"/>
              <w:left w:val="nil"/>
              <w:bottom w:val="single" w:sz="8" w:space="0" w:color="000000"/>
              <w:right w:val="single" w:sz="8" w:space="0" w:color="000000"/>
            </w:tcBorders>
            <w:shd w:val="clear" w:color="auto" w:fill="FFFFFF"/>
            <w:tcMar>
              <w:top w:w="0" w:type="dxa"/>
              <w:left w:w="80" w:type="dxa"/>
              <w:bottom w:w="0" w:type="dxa"/>
              <w:right w:w="177" w:type="dxa"/>
            </w:tcMar>
            <w:vAlign w:val="cente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PROGRAMA  2</w:t>
            </w:r>
          </w:p>
        </w:tc>
        <w:tc>
          <w:tcPr>
            <w:tcW w:w="1789" w:type="dxa"/>
            <w:tcBorders>
              <w:top w:val="nil"/>
              <w:left w:val="nil"/>
              <w:bottom w:val="single" w:sz="8" w:space="0" w:color="000000"/>
              <w:right w:val="single" w:sz="8" w:space="0" w:color="000000"/>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PROYECTO 2.1</w:t>
            </w:r>
          </w:p>
        </w:tc>
      </w:tr>
      <w:tr w:rsidR="00A00A3E" w:rsidRPr="00A00A3E" w:rsidTr="00A00A3E">
        <w:trPr>
          <w:trHeight w:val="325"/>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single" w:sz="8" w:space="0" w:color="000000"/>
              <w:left w:val="nil"/>
              <w:bottom w:val="single" w:sz="8" w:space="0" w:color="auto"/>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nil"/>
              <w:left w:val="nil"/>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1789" w:type="dxa"/>
            <w:tcBorders>
              <w:top w:val="nil"/>
              <w:left w:val="nil"/>
              <w:bottom w:val="single" w:sz="8" w:space="0" w:color="000000"/>
              <w:right w:val="single" w:sz="8" w:space="0" w:color="000000"/>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PROYECTO 2.2</w:t>
            </w:r>
          </w:p>
        </w:tc>
      </w:tr>
      <w:tr w:rsidR="00A00A3E" w:rsidRPr="00A00A3E" w:rsidTr="00A00A3E">
        <w:trPr>
          <w:trHeight w:val="325"/>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single" w:sz="8" w:space="0" w:color="000000"/>
              <w:left w:val="nil"/>
              <w:bottom w:val="single" w:sz="8" w:space="0" w:color="auto"/>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nil"/>
              <w:left w:val="nil"/>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1789" w:type="dxa"/>
            <w:tcBorders>
              <w:top w:val="nil"/>
              <w:left w:val="nil"/>
              <w:bottom w:val="single" w:sz="8" w:space="0" w:color="000000"/>
              <w:right w:val="single" w:sz="8" w:space="0" w:color="000000"/>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PROYECTO 2.3</w:t>
            </w:r>
          </w:p>
        </w:tc>
      </w:tr>
      <w:tr w:rsidR="00A00A3E" w:rsidRPr="00A00A3E" w:rsidTr="00A00A3E">
        <w:trPr>
          <w:trHeight w:val="325"/>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single" w:sz="8" w:space="0" w:color="000000"/>
              <w:left w:val="nil"/>
              <w:bottom w:val="single" w:sz="8" w:space="0" w:color="auto"/>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nil"/>
              <w:left w:val="nil"/>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1789" w:type="dxa"/>
            <w:tcBorders>
              <w:top w:val="nil"/>
              <w:left w:val="nil"/>
              <w:bottom w:val="single" w:sz="8" w:space="0" w:color="000000"/>
              <w:right w:val="single" w:sz="8" w:space="0" w:color="000000"/>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PROYECTO 2.4</w:t>
            </w:r>
          </w:p>
        </w:tc>
      </w:tr>
      <w:tr w:rsidR="00A00A3E" w:rsidRPr="00A00A3E" w:rsidTr="00A00A3E">
        <w:trPr>
          <w:trHeight w:val="325"/>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single" w:sz="8" w:space="0" w:color="000000"/>
              <w:left w:val="nil"/>
              <w:bottom w:val="single" w:sz="8" w:space="0" w:color="auto"/>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3704" w:type="dxa"/>
            <w:gridSpan w:val="2"/>
            <w:tcBorders>
              <w:top w:val="nil"/>
              <w:left w:val="nil"/>
              <w:bottom w:val="single" w:sz="8" w:space="0" w:color="000000"/>
              <w:right w:val="single" w:sz="8" w:space="0" w:color="000000"/>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Normativa</w:t>
            </w:r>
          </w:p>
        </w:tc>
      </w:tr>
      <w:tr w:rsidR="00A00A3E" w:rsidRPr="00A00A3E" w:rsidTr="00A00A3E">
        <w:trPr>
          <w:trHeight w:val="605"/>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single" w:sz="8" w:space="0" w:color="000000"/>
              <w:left w:val="nil"/>
              <w:bottom w:val="single" w:sz="8" w:space="0" w:color="auto"/>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3704" w:type="dxa"/>
            <w:gridSpan w:val="2"/>
            <w:tcBorders>
              <w:top w:val="nil"/>
              <w:left w:val="nil"/>
              <w:bottom w:val="single" w:sz="8" w:space="0" w:color="000000"/>
              <w:right w:val="single" w:sz="8" w:space="0" w:color="000000"/>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Recursos económicos e infraestructura disponibles</w:t>
            </w:r>
          </w:p>
        </w:tc>
      </w:tr>
      <w:tr w:rsidR="00A00A3E" w:rsidRPr="00A00A3E" w:rsidTr="00A00A3E">
        <w:trPr>
          <w:trHeight w:val="325"/>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0" w:type="auto"/>
            <w:vMerge/>
            <w:tcBorders>
              <w:top w:val="single" w:sz="8" w:space="0" w:color="000000"/>
              <w:left w:val="nil"/>
              <w:bottom w:val="single" w:sz="8" w:space="0" w:color="auto"/>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3704" w:type="dxa"/>
            <w:gridSpan w:val="2"/>
            <w:tcBorders>
              <w:top w:val="nil"/>
              <w:left w:val="nil"/>
              <w:bottom w:val="single" w:sz="8" w:space="0" w:color="auto"/>
              <w:right w:val="single" w:sz="8" w:space="0" w:color="000000"/>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Recursos humanos</w:t>
            </w:r>
          </w:p>
        </w:tc>
      </w:tr>
      <w:tr w:rsidR="00A00A3E" w:rsidRPr="00A00A3E" w:rsidTr="00A00A3E">
        <w:trPr>
          <w:trHeight w:val="325"/>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4579" w:type="dxa"/>
            <w:gridSpan w:val="3"/>
            <w:tcBorders>
              <w:top w:val="nil"/>
              <w:left w:val="nil"/>
              <w:bottom w:val="single" w:sz="8" w:space="0" w:color="auto"/>
              <w:right w:val="single" w:sz="8" w:space="0" w:color="auto"/>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 Proyectos independientes</w:t>
            </w:r>
          </w:p>
        </w:tc>
      </w:tr>
      <w:tr w:rsidR="00A00A3E" w:rsidRPr="00A00A3E" w:rsidTr="00A00A3E">
        <w:trPr>
          <w:trHeight w:val="325"/>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4579" w:type="dxa"/>
            <w:gridSpan w:val="3"/>
            <w:tcBorders>
              <w:top w:val="nil"/>
              <w:left w:val="nil"/>
              <w:bottom w:val="single" w:sz="8" w:space="0" w:color="auto"/>
              <w:right w:val="single" w:sz="8" w:space="0" w:color="auto"/>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Acciones no planificadas</w:t>
            </w:r>
          </w:p>
        </w:tc>
      </w:tr>
      <w:tr w:rsidR="00A00A3E" w:rsidRPr="00A00A3E" w:rsidTr="00A00A3E">
        <w:trPr>
          <w:trHeight w:val="325"/>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00A3E" w:rsidRPr="00A00A3E" w:rsidRDefault="00A00A3E" w:rsidP="00A00A3E">
            <w:pPr>
              <w:spacing w:after="0" w:line="240" w:lineRule="auto"/>
              <w:rPr>
                <w:rFonts w:ascii="Source Sans Pro" w:eastAsia="Times New Roman" w:hAnsi="Source Sans Pro" w:cs="Times New Roman"/>
                <w:color w:val="2B2E38"/>
                <w:sz w:val="24"/>
                <w:szCs w:val="24"/>
                <w:lang w:eastAsia="es-AR"/>
              </w:rPr>
            </w:pPr>
          </w:p>
        </w:tc>
        <w:tc>
          <w:tcPr>
            <w:tcW w:w="4579" w:type="dxa"/>
            <w:gridSpan w:val="3"/>
            <w:tcBorders>
              <w:top w:val="nil"/>
              <w:left w:val="nil"/>
              <w:bottom w:val="single" w:sz="8" w:space="0" w:color="000000"/>
              <w:right w:val="single" w:sz="8" w:space="0" w:color="000000"/>
            </w:tcBorders>
            <w:shd w:val="clear" w:color="auto" w:fill="FFFFFF"/>
            <w:tcMar>
              <w:top w:w="0" w:type="dxa"/>
              <w:left w:w="80" w:type="dxa"/>
              <w:bottom w:w="0" w:type="dxa"/>
              <w:right w:w="177" w:type="dxa"/>
            </w:tcMar>
            <w:hideMark/>
          </w:tcPr>
          <w:p w:rsidR="00A00A3E" w:rsidRPr="00A00A3E" w:rsidRDefault="00A00A3E" w:rsidP="00A00A3E">
            <w:pPr>
              <w:spacing w:after="0" w:line="240" w:lineRule="auto"/>
              <w:jc w:val="both"/>
              <w:rPr>
                <w:rFonts w:ascii="Source Sans Pro" w:eastAsia="Times New Roman" w:hAnsi="Source Sans Pro" w:cs="Times New Roman"/>
                <w:color w:val="2B2E38"/>
                <w:sz w:val="24"/>
                <w:szCs w:val="24"/>
                <w:lang w:eastAsia="es-AR"/>
              </w:rPr>
            </w:pPr>
            <w:r w:rsidRPr="00A00A3E">
              <w:rPr>
                <w:rFonts w:ascii="Source Sans Pro" w:eastAsia="Times New Roman" w:hAnsi="Source Sans Pro" w:cs="Times New Roman"/>
                <w:color w:val="2B2E38"/>
                <w:sz w:val="24"/>
                <w:szCs w:val="24"/>
                <w:lang w:eastAsia="es-AR"/>
              </w:rPr>
              <w:t>Omisiones o inacciones</w:t>
            </w:r>
          </w:p>
        </w:tc>
      </w:tr>
    </w:tbl>
    <w:p w:rsidR="00A00A3E" w:rsidRDefault="00A00A3E" w:rsidP="00A00A3E">
      <w:pPr>
        <w:rPr>
          <w:rFonts w:cstheme="minorHAnsi"/>
          <w:b/>
          <w:bCs/>
        </w:rPr>
      </w:pPr>
    </w:p>
    <w:p w:rsidR="00A00A3E" w:rsidRDefault="00A00A3E" w:rsidP="00A00A3E">
      <w:pPr>
        <w:rPr>
          <w:rFonts w:cstheme="minorHAnsi"/>
          <w:b/>
          <w:bCs/>
        </w:rPr>
      </w:pPr>
    </w:p>
    <w:p w:rsidR="00A00A3E" w:rsidRDefault="00A00A3E" w:rsidP="00A00A3E">
      <w:pPr>
        <w:jc w:val="center"/>
        <w:rPr>
          <w:rFonts w:cstheme="minorHAnsi"/>
          <w:b/>
          <w:bCs/>
        </w:rPr>
      </w:pPr>
      <w:r>
        <w:rPr>
          <w:rFonts w:cstheme="minorHAnsi"/>
          <w:b/>
          <w:bCs/>
        </w:rPr>
        <w:t>Diseño del plan estratégico</w:t>
      </w:r>
    </w:p>
    <w:p w:rsidR="00966BD1" w:rsidRDefault="00966BD1" w:rsidP="00A00A3E">
      <w:pPr>
        <w:jc w:val="center"/>
        <w:rPr>
          <w:rFonts w:cstheme="minorHAnsi"/>
          <w:b/>
          <w:bCs/>
        </w:rPr>
      </w:pPr>
    </w:p>
    <w:p w:rsidR="00966BD1" w:rsidRDefault="00966BD1" w:rsidP="00A00A3E">
      <w:pPr>
        <w:jc w:val="center"/>
        <w:rPr>
          <w:rFonts w:cstheme="minorHAnsi"/>
          <w:b/>
          <w:bCs/>
        </w:rPr>
      </w:pPr>
      <w:r>
        <w:rPr>
          <w:rFonts w:cstheme="minorHAnsi"/>
          <w:b/>
          <w:bCs/>
          <w:noProof/>
        </w:rPr>
        <mc:AlternateContent>
          <mc:Choice Requires="wps">
            <w:drawing>
              <wp:anchor distT="0" distB="0" distL="114300" distR="114300" simplePos="0" relativeHeight="251659264" behindDoc="0" locked="0" layoutInCell="1" allowOverlap="1">
                <wp:simplePos x="0" y="0"/>
                <wp:positionH relativeFrom="column">
                  <wp:posOffset>681990</wp:posOffset>
                </wp:positionH>
                <wp:positionV relativeFrom="paragraph">
                  <wp:posOffset>91440</wp:posOffset>
                </wp:positionV>
                <wp:extent cx="2219325" cy="40957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22193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66BD1" w:rsidRDefault="00966BD1" w:rsidP="00966BD1">
                            <w:pPr>
                              <w:jc w:val="center"/>
                            </w:pPr>
                            <w:r w:rsidRPr="00A00A3E">
                              <w:rPr>
                                <w:rFonts w:cstheme="minorHAnsi"/>
                                <w:spacing w:val="3"/>
                                <w:shd w:val="clear" w:color="auto" w:fill="FFFFFF"/>
                              </w:rPr>
                              <w:t>El Plan Estratégico Institucional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53.7pt;margin-top:7.2pt;width:174.7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" fillcolor="white [3201]" strokecolor="#70ad47 [3209]" strokeweight="1pt">
                <v:textbox>
                  <w:txbxContent>
                    <w:p w:rsidR="00966BD1" w:rsidRDefault="00966BD1" w:rsidP="00966BD1">
                      <w:pPr>
                        <w:jc w:val="center"/>
                      </w:pPr>
                      <w:r w:rsidRPr="00A00A3E">
                        <w:rPr>
                          <w:rFonts w:cstheme="minorHAnsi"/>
                          <w:spacing w:val="3"/>
                          <w:shd w:val="clear" w:color="auto" w:fill="FFFFFF"/>
                        </w:rPr>
                        <w:t>El Plan Estratégico Institucional</w:t>
                      </w:r>
                    </w:p>
                  </w:txbxContent>
                </v:textbox>
              </v:rect>
            </w:pict>
          </mc:Fallback>
        </mc:AlternateContent>
      </w:r>
    </w:p>
    <w:p w:rsidR="00966BD1" w:rsidRDefault="00966BD1" w:rsidP="00A00A3E">
      <w:pPr>
        <w:jc w:val="center"/>
        <w:rPr>
          <w:rFonts w:cstheme="minorHAnsi"/>
          <w:b/>
          <w:bCs/>
        </w:rPr>
      </w:pPr>
    </w:p>
    <w:p w:rsidR="00966BD1" w:rsidRDefault="00966BD1" w:rsidP="00A00A3E">
      <w:pPr>
        <w:jc w:val="center"/>
        <w:rPr>
          <w:rFonts w:cstheme="minorHAnsi"/>
          <w:b/>
          <w:bCs/>
        </w:rPr>
      </w:pPr>
      <w:r>
        <w:rPr>
          <w:rFonts w:cstheme="minorHAnsi"/>
          <w:b/>
          <w:bCs/>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24765</wp:posOffset>
                </wp:positionV>
                <wp:extent cx="2724150" cy="3238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27241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6BD1" w:rsidRDefault="00966BD1" w:rsidP="00966BD1">
                            <w:pPr>
                              <w:jc w:val="center"/>
                            </w:pPr>
                            <w:r w:rsidRPr="00AA5608">
                              <w:rPr>
                                <w:rFonts w:cstheme="minorHAnsi"/>
                                <w:spacing w:val="3"/>
                                <w:shd w:val="clear" w:color="auto" w:fill="FFFFFF"/>
                              </w:rPr>
                              <w:t>El diseño del Plan Estratégico Institucional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7" style="position:absolute;left:0;text-align:left;margin-left:163.3pt;margin-top:1.95pt;width:214.5pt;height:2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" fillcolor="white [3201]" strokecolor="#70ad47 [3209]" strokeweight="1pt">
                <v:textbox>
                  <w:txbxContent>
                    <w:p w:rsidR="00966BD1" w:rsidRDefault="00966BD1" w:rsidP="00966BD1">
                      <w:pPr>
                        <w:jc w:val="center"/>
                      </w:pPr>
                      <w:r w:rsidRPr="00AA5608">
                        <w:rPr>
                          <w:rFonts w:cstheme="minorHAnsi"/>
                          <w:spacing w:val="3"/>
                          <w:shd w:val="clear" w:color="auto" w:fill="FFFFFF"/>
                        </w:rPr>
                        <w:t>El diseño del Plan Estratégico Institucional</w:t>
                      </w:r>
                    </w:p>
                  </w:txbxContent>
                </v:textbox>
                <w10:wrap anchorx="margin"/>
              </v:rect>
            </w:pict>
          </mc:Fallback>
        </mc:AlternateContent>
      </w:r>
    </w:p>
    <w:p w:rsidR="00966BD1" w:rsidRDefault="00BC51AE" w:rsidP="00A00A3E">
      <w:pPr>
        <w:jc w:val="center"/>
        <w:rPr>
          <w:rFonts w:cstheme="minorHAnsi"/>
          <w:b/>
          <w:bCs/>
        </w:rPr>
      </w:pPr>
      <w:r>
        <w:rPr>
          <w:rFonts w:cstheme="minorHAnsi"/>
          <w:b/>
          <w:bCs/>
          <w:noProof/>
        </w:rPr>
        <mc:AlternateContent>
          <mc:Choice Requires="wps">
            <w:drawing>
              <wp:anchor distT="0" distB="0" distL="114300" distR="114300" simplePos="0" relativeHeight="251661312" behindDoc="0" locked="0" layoutInCell="1" allowOverlap="1">
                <wp:simplePos x="0" y="0"/>
                <wp:positionH relativeFrom="column">
                  <wp:posOffset>462915</wp:posOffset>
                </wp:positionH>
                <wp:positionV relativeFrom="paragraph">
                  <wp:posOffset>110490</wp:posOffset>
                </wp:positionV>
                <wp:extent cx="2514600" cy="56197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25146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66BD1" w:rsidRDefault="00966BD1" w:rsidP="00966BD1">
                            <w:pPr>
                              <w:jc w:val="center"/>
                              <w:rPr>
                                <w:rFonts w:cstheme="minorHAnsi"/>
                                <w:bdr w:val="none" w:sz="0" w:space="0" w:color="auto" w:frame="1"/>
                              </w:rPr>
                            </w:pPr>
                            <w:r>
                              <w:rPr>
                                <w:rFonts w:cstheme="minorHAnsi"/>
                                <w:bdr w:val="none" w:sz="0" w:space="0" w:color="auto" w:frame="1"/>
                              </w:rPr>
                              <w:t>I</w:t>
                            </w:r>
                            <w:r w:rsidRPr="00966BD1">
                              <w:rPr>
                                <w:rFonts w:cstheme="minorHAnsi"/>
                                <w:bdr w:val="none" w:sz="0" w:space="0" w:color="auto" w:frame="1"/>
                              </w:rPr>
                              <w:t>nstrumento de planificación y gestión</w:t>
                            </w:r>
                          </w:p>
                          <w:p w:rsidR="00966BD1" w:rsidRDefault="00966BD1" w:rsidP="00966BD1">
                            <w:pPr>
                              <w:jc w:val="center"/>
                              <w:rPr>
                                <w:rFonts w:cstheme="minorHAnsi"/>
                                <w:bdr w:val="none" w:sz="0" w:space="0" w:color="auto" w:frame="1"/>
                              </w:rPr>
                            </w:pPr>
                            <w:r>
                              <w:rPr>
                                <w:rFonts w:cstheme="minorHAnsi"/>
                                <w:bdr w:val="none" w:sz="0" w:space="0" w:color="auto" w:frame="1"/>
                              </w:rPr>
                              <w:t>Integral y colectivo</w:t>
                            </w:r>
                          </w:p>
                          <w:p w:rsidR="00966BD1" w:rsidRPr="00966BD1" w:rsidRDefault="00966BD1" w:rsidP="00966B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8" style="position:absolute;left:0;text-align:left;margin-left:36.45pt;margin-top:8.7pt;width:198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" fillcolor="white [3201]" strokecolor="#70ad47 [3209]" strokeweight="1pt">
                <v:textbox>
                  <w:txbxContent>
                    <w:p w:rsidR="00966BD1" w:rsidRDefault="00966BD1" w:rsidP="00966BD1">
                      <w:pPr>
                        <w:jc w:val="center"/>
                        <w:rPr>
                          <w:rFonts w:cstheme="minorHAnsi"/>
                          <w:bdr w:val="none" w:sz="0" w:space="0" w:color="auto" w:frame="1"/>
                        </w:rPr>
                      </w:pPr>
                      <w:r>
                        <w:rPr>
                          <w:rFonts w:cstheme="minorHAnsi"/>
                          <w:bdr w:val="none" w:sz="0" w:space="0" w:color="auto" w:frame="1"/>
                        </w:rPr>
                        <w:t>I</w:t>
                      </w:r>
                      <w:r w:rsidRPr="00966BD1">
                        <w:rPr>
                          <w:rFonts w:cstheme="minorHAnsi"/>
                          <w:bdr w:val="none" w:sz="0" w:space="0" w:color="auto" w:frame="1"/>
                        </w:rPr>
                        <w:t>nstrumento de planificación y gestión</w:t>
                      </w:r>
                    </w:p>
                    <w:p w:rsidR="00966BD1" w:rsidRDefault="00966BD1" w:rsidP="00966BD1">
                      <w:pPr>
                        <w:jc w:val="center"/>
                        <w:rPr>
                          <w:rFonts w:cstheme="minorHAnsi"/>
                          <w:bdr w:val="none" w:sz="0" w:space="0" w:color="auto" w:frame="1"/>
                        </w:rPr>
                      </w:pPr>
                      <w:r>
                        <w:rPr>
                          <w:rFonts w:cstheme="minorHAnsi"/>
                          <w:bdr w:val="none" w:sz="0" w:space="0" w:color="auto" w:frame="1"/>
                        </w:rPr>
                        <w:t>Integral y colectivo</w:t>
                      </w:r>
                    </w:p>
                    <w:p w:rsidR="00966BD1" w:rsidRPr="00966BD1" w:rsidRDefault="00966BD1" w:rsidP="00966BD1">
                      <w:pPr>
                        <w:jc w:val="center"/>
                      </w:pPr>
                    </w:p>
                  </w:txbxContent>
                </v:textbox>
              </v:rect>
            </w:pict>
          </mc:Fallback>
        </mc:AlternateContent>
      </w:r>
    </w:p>
    <w:p w:rsidR="00966BD1" w:rsidRDefault="00966BD1" w:rsidP="00A00A3E">
      <w:pPr>
        <w:jc w:val="center"/>
        <w:rPr>
          <w:rFonts w:cstheme="minorHAnsi"/>
          <w:b/>
          <w:bCs/>
        </w:rPr>
      </w:pPr>
      <w:r>
        <w:rPr>
          <w:rFonts w:cstheme="minorHAnsi"/>
          <w:b/>
          <w:bCs/>
        </w:rPr>
        <w:t>I</w:t>
      </w:r>
    </w:p>
    <w:p w:rsidR="00966BD1" w:rsidRDefault="00966BD1" w:rsidP="00A00A3E">
      <w:pPr>
        <w:jc w:val="center"/>
        <w:rPr>
          <w:rFonts w:cstheme="minorHAnsi"/>
          <w:b/>
          <w:bCs/>
        </w:rPr>
      </w:pPr>
      <w:r>
        <w:rPr>
          <w:rFonts w:cstheme="minorHAnsi"/>
          <w:b/>
          <w:bCs/>
          <w:noProof/>
        </w:rPr>
        <mc:AlternateContent>
          <mc:Choice Requires="wps">
            <w:drawing>
              <wp:anchor distT="0" distB="0" distL="114300" distR="114300" simplePos="0" relativeHeight="251662336" behindDoc="0" locked="0" layoutInCell="1" allowOverlap="1">
                <wp:simplePos x="0" y="0"/>
                <wp:positionH relativeFrom="margin">
                  <wp:posOffset>2939415</wp:posOffset>
                </wp:positionH>
                <wp:positionV relativeFrom="paragraph">
                  <wp:posOffset>158750</wp:posOffset>
                </wp:positionV>
                <wp:extent cx="2209800" cy="3238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22098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6BD1" w:rsidRDefault="00966BD1" w:rsidP="00966BD1">
                            <w:pPr>
                              <w:jc w:val="center"/>
                            </w:pPr>
                            <w:r>
                              <w:t>Modelo de gestión estratégico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9" style="position:absolute;left:0;text-align:left;margin-left:231.45pt;margin-top:12.5pt;width:174pt;height: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" fillcolor="white [3201]" strokecolor="#70ad47 [3209]" strokeweight="1pt">
                <v:textbox>
                  <w:txbxContent>
                    <w:p w:rsidR="00966BD1" w:rsidRDefault="00966BD1" w:rsidP="00966BD1">
                      <w:pPr>
                        <w:jc w:val="center"/>
                      </w:pPr>
                      <w:r>
                        <w:t>Modelo de gestión estratégico</w:t>
                      </w:r>
                    </w:p>
                  </w:txbxContent>
                </v:textbox>
                <w10:wrap anchorx="margin"/>
              </v:rect>
            </w:pict>
          </mc:Fallback>
        </mc:AlternateContent>
      </w:r>
    </w:p>
    <w:p w:rsidR="00966BD1" w:rsidRDefault="00966BD1" w:rsidP="00A00A3E">
      <w:pPr>
        <w:jc w:val="center"/>
        <w:rPr>
          <w:rFonts w:cstheme="minorHAnsi"/>
          <w:b/>
          <w:bCs/>
        </w:rPr>
      </w:pPr>
    </w:p>
    <w:p w:rsidR="00A00A3E" w:rsidRDefault="00966BD1" w:rsidP="00A00A3E">
      <w:pPr>
        <w:jc w:val="both"/>
        <w:rPr>
          <w:rFonts w:cstheme="minorHAnsi"/>
          <w:spacing w:val="3"/>
          <w:shd w:val="clear" w:color="auto" w:fill="FFFFFF"/>
        </w:rPr>
      </w:pPr>
      <w:r>
        <w:rPr>
          <w:rFonts w:cstheme="minorHAnsi"/>
          <w:b/>
          <w:bCs/>
        </w:rPr>
        <w:t>A</w:t>
      </w:r>
      <w:r w:rsidR="00A00A3E">
        <w:rPr>
          <w:rFonts w:cstheme="minorHAnsi"/>
          <w:b/>
          <w:bCs/>
        </w:rPr>
        <w:t xml:space="preserve"> - </w:t>
      </w:r>
      <w:r w:rsidR="00A00A3E" w:rsidRPr="00A00A3E">
        <w:rPr>
          <w:rFonts w:cstheme="minorHAnsi"/>
          <w:spacing w:val="3"/>
          <w:shd w:val="clear" w:color="auto" w:fill="FFFFFF"/>
        </w:rPr>
        <w:t>El Plan Estratégico Institucional es un conjunto de programas que han sido articulados en función de los objetivos estratégicos que una institución se propone alcanzar en un período determinado</w:t>
      </w:r>
      <w:r w:rsidR="00A00A3E">
        <w:rPr>
          <w:rFonts w:cstheme="minorHAnsi"/>
          <w:spacing w:val="3"/>
          <w:shd w:val="clear" w:color="auto" w:fill="FFFFFF"/>
        </w:rPr>
        <w:t>.</w:t>
      </w:r>
    </w:p>
    <w:p w:rsidR="00A00A3E" w:rsidRDefault="00966BD1" w:rsidP="00A00A3E">
      <w:pPr>
        <w:jc w:val="both"/>
        <w:rPr>
          <w:rFonts w:ascii="Source Sans Pro" w:hAnsi="Source Sans Pro"/>
          <w:color w:val="333333"/>
          <w:spacing w:val="3"/>
          <w:sz w:val="27"/>
          <w:szCs w:val="27"/>
          <w:shd w:val="clear" w:color="auto" w:fill="FFFFFF"/>
        </w:rPr>
      </w:pPr>
      <w:r>
        <w:rPr>
          <w:rFonts w:cstheme="minorHAnsi"/>
          <w:spacing w:val="3"/>
          <w:shd w:val="clear" w:color="auto" w:fill="FFFFFF"/>
        </w:rPr>
        <w:t>B</w:t>
      </w:r>
      <w:r w:rsidR="00A00A3E">
        <w:rPr>
          <w:rFonts w:cstheme="minorHAnsi"/>
          <w:spacing w:val="3"/>
          <w:shd w:val="clear" w:color="auto" w:fill="FFFFFF"/>
        </w:rPr>
        <w:t xml:space="preserve"> - </w:t>
      </w:r>
      <w:r w:rsidR="00A00A3E" w:rsidRPr="00AA5608">
        <w:rPr>
          <w:rFonts w:cstheme="minorHAnsi"/>
          <w:spacing w:val="3"/>
          <w:shd w:val="clear" w:color="auto" w:fill="FFFFFF"/>
        </w:rPr>
        <w:t>El diseño del Plan Estratégico Institucional es una actividad técnico-política, que integra tanto la definición de una meta a alcanzar en un tiempo determinado como el camino a recorrer por parte de una institución para llegar a dicha meta. Constituye un proceso reflexivo y creativo por el que se construyen, de manera consensuada, una imagen objetivo a lograr y una estrategia concreta, consolidad y coherente para alcanzar dicha situación.</w:t>
      </w:r>
    </w:p>
    <w:p w:rsidR="00A00A3E" w:rsidRPr="00A00A3E" w:rsidRDefault="00966BD1" w:rsidP="00AA5608">
      <w:pPr>
        <w:pStyle w:val="NormalWeb"/>
        <w:shd w:val="clear" w:color="auto" w:fill="FFFFFF"/>
        <w:spacing w:before="0" w:beforeAutospacing="0" w:after="0" w:afterAutospacing="0"/>
        <w:ind w:right="-3"/>
        <w:jc w:val="both"/>
        <w:rPr>
          <w:rFonts w:asciiTheme="minorHAnsi" w:hAnsiTheme="minorHAnsi" w:cstheme="minorHAnsi"/>
          <w:sz w:val="22"/>
          <w:szCs w:val="22"/>
        </w:rPr>
      </w:pPr>
      <w:r>
        <w:rPr>
          <w:rFonts w:asciiTheme="minorHAnsi" w:hAnsiTheme="minorHAnsi" w:cstheme="minorHAnsi"/>
          <w:color w:val="333333"/>
          <w:spacing w:val="3"/>
          <w:sz w:val="22"/>
          <w:szCs w:val="22"/>
          <w:shd w:val="clear" w:color="auto" w:fill="FFFFFF"/>
        </w:rPr>
        <w:t>C</w:t>
      </w:r>
      <w:r w:rsidR="00A00A3E" w:rsidRPr="00AA5608">
        <w:rPr>
          <w:rFonts w:asciiTheme="minorHAnsi" w:hAnsiTheme="minorHAnsi" w:cstheme="minorHAnsi"/>
          <w:color w:val="333333"/>
          <w:spacing w:val="3"/>
          <w:sz w:val="22"/>
          <w:szCs w:val="22"/>
          <w:shd w:val="clear" w:color="auto" w:fill="FFFFFF"/>
        </w:rPr>
        <w:t xml:space="preserve"> - </w:t>
      </w:r>
      <w:r w:rsidR="00A00A3E" w:rsidRPr="00AA5608">
        <w:rPr>
          <w:rFonts w:asciiTheme="minorHAnsi" w:hAnsiTheme="minorHAnsi" w:cstheme="minorHAnsi"/>
          <w:sz w:val="22"/>
          <w:szCs w:val="22"/>
          <w:bdr w:val="none" w:sz="0" w:space="0" w:color="auto" w:frame="1"/>
        </w:rPr>
        <w:t>Es un </w:t>
      </w:r>
      <w:r w:rsidR="00A00A3E" w:rsidRPr="00966BD1">
        <w:rPr>
          <w:rFonts w:asciiTheme="minorHAnsi" w:hAnsiTheme="minorHAnsi" w:cstheme="minorHAnsi"/>
          <w:sz w:val="22"/>
          <w:szCs w:val="22"/>
          <w:bdr w:val="none" w:sz="0" w:space="0" w:color="auto" w:frame="1"/>
        </w:rPr>
        <w:t>instrumento de planificación y gestión</w:t>
      </w:r>
      <w:r w:rsidR="00A00A3E" w:rsidRPr="00AA5608">
        <w:rPr>
          <w:rFonts w:asciiTheme="minorHAnsi" w:hAnsiTheme="minorHAnsi" w:cstheme="minorHAnsi"/>
          <w:sz w:val="22"/>
          <w:szCs w:val="22"/>
          <w:bdr w:val="none" w:sz="0" w:space="0" w:color="auto" w:frame="1"/>
        </w:rPr>
        <w:t>. La metodología de los planes estratégicos institucionales</w:t>
      </w:r>
      <w:r w:rsidR="00A00A3E" w:rsidRPr="00A00A3E">
        <w:rPr>
          <w:rFonts w:asciiTheme="minorHAnsi" w:hAnsiTheme="minorHAnsi" w:cstheme="minorHAnsi"/>
          <w:sz w:val="22"/>
          <w:szCs w:val="22"/>
          <w:bdr w:val="none" w:sz="0" w:space="0" w:color="auto" w:frame="1"/>
        </w:rPr>
        <w:t xml:space="preserve"> resalta la necesidad de integrar las fases de planificación y gestión. </w:t>
      </w:r>
    </w:p>
    <w:p w:rsidR="00A00A3E" w:rsidRPr="00A00A3E" w:rsidRDefault="00A00A3E" w:rsidP="00AA5608">
      <w:pPr>
        <w:pStyle w:val="NormalWeb"/>
        <w:shd w:val="clear" w:color="auto" w:fill="FFFFFF"/>
        <w:spacing w:before="0" w:beforeAutospacing="0" w:after="0" w:afterAutospacing="0"/>
        <w:ind w:right="-3"/>
        <w:jc w:val="both"/>
        <w:rPr>
          <w:rFonts w:asciiTheme="minorHAnsi" w:hAnsiTheme="minorHAnsi" w:cstheme="minorHAnsi"/>
          <w:sz w:val="22"/>
          <w:szCs w:val="22"/>
        </w:rPr>
      </w:pPr>
      <w:r w:rsidRPr="00966BD1">
        <w:rPr>
          <w:rFonts w:asciiTheme="minorHAnsi" w:hAnsiTheme="minorHAnsi" w:cstheme="minorHAnsi"/>
          <w:sz w:val="22"/>
          <w:szCs w:val="22"/>
          <w:bdr w:val="none" w:sz="0" w:space="0" w:color="auto" w:frame="1"/>
        </w:rPr>
        <w:lastRenderedPageBreak/>
        <w:t>Es integral</w:t>
      </w:r>
      <w:r w:rsidRPr="00A00A3E">
        <w:rPr>
          <w:rFonts w:asciiTheme="minorHAnsi" w:hAnsiTheme="minorHAnsi" w:cstheme="minorHAnsi"/>
          <w:sz w:val="22"/>
          <w:szCs w:val="22"/>
          <w:bdr w:val="none" w:sz="0" w:space="0" w:color="auto" w:frame="1"/>
        </w:rPr>
        <w:t>. Constituye un documento que unifica los grandes lineamientos de la organización, así como la estrategia a desarrollar en un plazo determinado, fijando los principales proyectos a llevar adelante y la modalidad de gestión elegida. Implica superar la fragmentación.</w:t>
      </w:r>
    </w:p>
    <w:p w:rsidR="00A00A3E" w:rsidRDefault="00A00A3E" w:rsidP="00AA5608">
      <w:pPr>
        <w:pStyle w:val="NormalWeb"/>
        <w:shd w:val="clear" w:color="auto" w:fill="FFFFFF"/>
        <w:spacing w:before="0" w:beforeAutospacing="0" w:after="0" w:afterAutospacing="0"/>
        <w:ind w:right="-3"/>
        <w:jc w:val="both"/>
        <w:rPr>
          <w:rFonts w:asciiTheme="minorHAnsi" w:hAnsiTheme="minorHAnsi" w:cstheme="minorHAnsi"/>
          <w:sz w:val="22"/>
          <w:szCs w:val="22"/>
          <w:bdr w:val="none" w:sz="0" w:space="0" w:color="auto" w:frame="1"/>
        </w:rPr>
      </w:pPr>
      <w:r w:rsidRPr="00A00A3E">
        <w:rPr>
          <w:rFonts w:asciiTheme="minorHAnsi" w:hAnsiTheme="minorHAnsi" w:cstheme="minorHAnsi"/>
          <w:sz w:val="22"/>
          <w:szCs w:val="22"/>
          <w:bdr w:val="none" w:sz="0" w:space="0" w:color="auto" w:frame="1"/>
        </w:rPr>
        <w:t>Es un producto </w:t>
      </w:r>
      <w:r w:rsidRPr="00966BD1">
        <w:rPr>
          <w:rFonts w:asciiTheme="minorHAnsi" w:hAnsiTheme="minorHAnsi" w:cstheme="minorHAnsi"/>
          <w:sz w:val="22"/>
          <w:szCs w:val="22"/>
          <w:bdr w:val="none" w:sz="0" w:space="0" w:color="auto" w:frame="1"/>
        </w:rPr>
        <w:t>colectivo</w:t>
      </w:r>
      <w:r w:rsidRPr="00A00A3E">
        <w:rPr>
          <w:rFonts w:asciiTheme="minorHAnsi" w:hAnsiTheme="minorHAnsi" w:cstheme="minorHAnsi"/>
          <w:sz w:val="22"/>
          <w:szCs w:val="22"/>
          <w:bdr w:val="none" w:sz="0" w:space="0" w:color="auto" w:frame="1"/>
        </w:rPr>
        <w:t>. Implica la participación activa de los distintos actores de la comunidad educativa. Por lo que constituye una acción que favorece la distribución del poder, al dar lugar a los distintos actores, a que formen parte de la toma de decisiones.</w:t>
      </w:r>
    </w:p>
    <w:p w:rsidR="00AA5608" w:rsidRPr="00A00A3E" w:rsidRDefault="00AA5608" w:rsidP="00A00A3E">
      <w:pPr>
        <w:pStyle w:val="NormalWeb"/>
        <w:shd w:val="clear" w:color="auto" w:fill="FFFFFF"/>
        <w:spacing w:before="0" w:beforeAutospacing="0" w:after="0" w:afterAutospacing="0"/>
        <w:ind w:left="283" w:right="-3"/>
        <w:jc w:val="both"/>
        <w:rPr>
          <w:rFonts w:asciiTheme="minorHAnsi" w:hAnsiTheme="minorHAnsi" w:cstheme="minorHAnsi"/>
          <w:sz w:val="22"/>
          <w:szCs w:val="22"/>
        </w:rPr>
      </w:pPr>
    </w:p>
    <w:p w:rsidR="00A00A3E" w:rsidRDefault="00966BD1" w:rsidP="00A00A3E">
      <w:pPr>
        <w:jc w:val="both"/>
        <w:rPr>
          <w:rFonts w:cstheme="minorHAnsi"/>
          <w:shd w:val="clear" w:color="auto" w:fill="FFFFFF"/>
        </w:rPr>
      </w:pPr>
      <w:r>
        <w:rPr>
          <w:rFonts w:cstheme="minorHAnsi"/>
          <w:b/>
          <w:bCs/>
        </w:rPr>
        <w:t>D</w:t>
      </w:r>
      <w:r w:rsidR="00A00A3E">
        <w:rPr>
          <w:rFonts w:cstheme="minorHAnsi"/>
          <w:b/>
          <w:bCs/>
        </w:rPr>
        <w:t xml:space="preserve"> - </w:t>
      </w:r>
      <w:r w:rsidR="00A00A3E" w:rsidRPr="00A00A3E">
        <w:rPr>
          <w:rFonts w:ascii="Source Sans Pro" w:hAnsi="Source Sans Pro"/>
          <w:shd w:val="clear" w:color="auto" w:fill="FFFFFF"/>
        </w:rPr>
        <w:t>E</w:t>
      </w:r>
      <w:r w:rsidR="00A00A3E" w:rsidRPr="00A00A3E">
        <w:rPr>
          <w:rFonts w:cstheme="minorHAnsi"/>
          <w:shd w:val="clear" w:color="auto" w:fill="FFFFFF"/>
        </w:rPr>
        <w:t>s preciso evitar la teatralización del cambio, donde hacemos como si hubiéramos cambiado nuestra forma de actuar, pero en realidad seguimos funcionando de la misma manera… El disponer de proyectos, programas y de un plan estratégico institucional, situacional y participativo no implica que, efectivamente, la dirección del centro haya asumido un modelo de gestión estratégico</w:t>
      </w:r>
      <w:r>
        <w:rPr>
          <w:rFonts w:cstheme="minorHAnsi"/>
          <w:shd w:val="clear" w:color="auto" w:fill="FFFFFF"/>
        </w:rPr>
        <w:t>.</w:t>
      </w:r>
    </w:p>
    <w:p w:rsidR="00966BD1" w:rsidRDefault="00966BD1" w:rsidP="00A00A3E">
      <w:pPr>
        <w:jc w:val="both"/>
        <w:rPr>
          <w:rFonts w:cstheme="minorHAnsi"/>
          <w:shd w:val="clear" w:color="auto" w:fill="FFFFFF"/>
        </w:rPr>
      </w:pPr>
    </w:p>
    <w:p w:rsidR="002D42FA" w:rsidRDefault="002D42FA" w:rsidP="002D42FA">
      <w:pPr>
        <w:jc w:val="center"/>
        <w:rPr>
          <w:rFonts w:cstheme="minorHAnsi"/>
          <w:b/>
          <w:bCs/>
          <w:u w:val="single"/>
          <w:shd w:val="clear" w:color="auto" w:fill="FFFFFF"/>
        </w:rPr>
      </w:pPr>
      <w:r w:rsidRPr="002D42FA">
        <w:rPr>
          <w:rFonts w:cstheme="minorHAnsi"/>
          <w:b/>
          <w:bCs/>
          <w:u w:val="single"/>
          <w:shd w:val="clear" w:color="auto" w:fill="FFFFFF"/>
        </w:rPr>
        <w:t>Etapas del Plan Estratégico</w:t>
      </w:r>
    </w:p>
    <w:p w:rsidR="002D42FA" w:rsidRDefault="001C100C" w:rsidP="002D42FA">
      <w:pPr>
        <w:jc w:val="center"/>
        <w:rPr>
          <w:rFonts w:cstheme="minorHAnsi"/>
          <w:b/>
          <w:bCs/>
          <w:u w:val="single"/>
          <w:shd w:val="clear" w:color="auto" w:fill="FFFFFF"/>
        </w:rPr>
      </w:pPr>
      <w:r>
        <w:rPr>
          <w:rFonts w:cstheme="minorHAnsi"/>
          <w:b/>
          <w:bCs/>
          <w:noProof/>
          <w:u w:val="single"/>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22861</wp:posOffset>
                </wp:positionV>
                <wp:extent cx="5372100" cy="2686050"/>
                <wp:effectExtent l="0" t="0" r="19050" b="19050"/>
                <wp:wrapNone/>
                <wp:docPr id="6" name="Elipse 6"/>
                <wp:cNvGraphicFramePr/>
                <a:graphic xmlns:a="http://schemas.openxmlformats.org/drawingml/2006/main">
                  <a:graphicData uri="http://schemas.microsoft.com/office/word/2010/wordprocessingShape">
                    <wps:wsp>
                      <wps:cNvSpPr/>
                      <wps:spPr>
                        <a:xfrm>
                          <a:off x="0" y="0"/>
                          <a:ext cx="5372100" cy="2686050"/>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2D42FA" w:rsidRPr="00D43DAD" w:rsidRDefault="002D42FA" w:rsidP="00D43DAD">
                            <w:pPr>
                              <w:jc w:val="center"/>
                              <w:rPr>
                                <w:rFonts w:cstheme="minorHAnsi"/>
                                <w:b/>
                                <w:bCs/>
                                <w:sz w:val="24"/>
                                <w:szCs w:val="24"/>
                                <w:u w:val="single"/>
                                <w:shd w:val="clear" w:color="auto" w:fill="FFFFFF"/>
                              </w:rPr>
                            </w:pPr>
                            <w:bookmarkStart w:id="0" w:name="_GoBack"/>
                            <w:r w:rsidRPr="00D43DAD">
                              <w:rPr>
                                <w:rFonts w:cstheme="minorHAnsi"/>
                                <w:b/>
                                <w:bCs/>
                                <w:sz w:val="24"/>
                                <w:szCs w:val="24"/>
                                <w:u w:val="single"/>
                                <w:shd w:val="clear" w:color="auto" w:fill="FFFFFF"/>
                              </w:rPr>
                              <w:t>Etapas del Plan Estratégico</w:t>
                            </w:r>
                          </w:p>
                          <w:p w:rsidR="002D42FA" w:rsidRDefault="002D42FA" w:rsidP="002D42FA">
                            <w:pPr>
                              <w:pStyle w:val="Prrafodelista"/>
                              <w:numPr>
                                <w:ilvl w:val="0"/>
                                <w:numId w:val="3"/>
                              </w:numPr>
                              <w:rPr>
                                <w:rFonts w:cstheme="minorHAnsi"/>
                                <w:b/>
                                <w:bCs/>
                                <w:shd w:val="clear" w:color="auto" w:fill="FFFFFF"/>
                              </w:rPr>
                            </w:pPr>
                            <w:r>
                              <w:rPr>
                                <w:rFonts w:cstheme="minorHAnsi"/>
                                <w:b/>
                                <w:bCs/>
                                <w:shd w:val="clear" w:color="auto" w:fill="FFFFFF"/>
                              </w:rPr>
                              <w:t>Política</w:t>
                            </w:r>
                          </w:p>
                          <w:p w:rsidR="001C100C" w:rsidRPr="001C100C" w:rsidRDefault="002D42FA" w:rsidP="00D43DAD">
                            <w:pPr>
                              <w:pStyle w:val="NormalWeb"/>
                              <w:numPr>
                                <w:ilvl w:val="0"/>
                                <w:numId w:val="4"/>
                              </w:numPr>
                              <w:shd w:val="clear" w:color="auto" w:fill="FFFFFF"/>
                              <w:spacing w:before="0" w:beforeAutospacing="0" w:after="14" w:afterAutospacing="0"/>
                              <w:ind w:left="360" w:right="-3" w:hanging="76"/>
                              <w:jc w:val="both"/>
                              <w:rPr>
                                <w:rFonts w:asciiTheme="minorHAnsi" w:hAnsiTheme="minorHAnsi"/>
                                <w:sz w:val="22"/>
                                <w:szCs w:val="22"/>
                              </w:rPr>
                            </w:pPr>
                            <w:r w:rsidRPr="00D43DAD">
                              <w:rPr>
                                <w:rFonts w:asciiTheme="minorHAnsi" w:hAnsiTheme="minorHAnsi" w:cstheme="minorHAnsi"/>
                                <w:b/>
                                <w:bCs/>
                                <w:sz w:val="22"/>
                                <w:szCs w:val="22"/>
                                <w:shd w:val="clear" w:color="auto" w:fill="FFFFFF"/>
                              </w:rPr>
                              <w:t>Analítica</w:t>
                            </w:r>
                            <w:r w:rsidR="001C100C" w:rsidRPr="00D43DAD">
                              <w:rPr>
                                <w:rFonts w:asciiTheme="minorHAnsi" w:hAnsiTheme="minorHAnsi" w:cstheme="minorHAnsi"/>
                                <w:b/>
                                <w:bCs/>
                                <w:sz w:val="22"/>
                                <w:szCs w:val="22"/>
                                <w:shd w:val="clear" w:color="auto" w:fill="FFFFFF"/>
                              </w:rPr>
                              <w:t>:</w:t>
                            </w:r>
                            <w:r w:rsidR="001C100C" w:rsidRPr="001C100C">
                              <w:rPr>
                                <w:rFonts w:cstheme="minorHAnsi"/>
                                <w:b/>
                                <w:bCs/>
                                <w:shd w:val="clear" w:color="auto" w:fill="FFFFFF"/>
                              </w:rPr>
                              <w:t xml:space="preserve"> </w:t>
                            </w:r>
                            <w:r w:rsidR="001C100C" w:rsidRPr="001C100C">
                              <w:rPr>
                                <w:rFonts w:asciiTheme="minorHAnsi" w:hAnsiTheme="minorHAnsi"/>
                                <w:sz w:val="22"/>
                                <w:szCs w:val="22"/>
                              </w:rPr>
                              <w:t>Diseño de una línea de base: indicadores de gestión-Matriz FODA</w:t>
                            </w:r>
                            <w:r w:rsidR="001C100C">
                              <w:rPr>
                                <w:rFonts w:asciiTheme="minorHAnsi" w:hAnsiTheme="minorHAnsi"/>
                                <w:sz w:val="22"/>
                                <w:szCs w:val="22"/>
                              </w:rPr>
                              <w:t>-</w:t>
                            </w:r>
                            <w:r w:rsidR="001C100C" w:rsidRPr="001C100C">
                              <w:rPr>
                                <w:rFonts w:asciiTheme="minorHAnsi" w:hAnsiTheme="minorHAnsi"/>
                                <w:sz w:val="22"/>
                                <w:szCs w:val="22"/>
                              </w:rPr>
                              <w:t>Diseño</w:t>
                            </w:r>
                            <w:r w:rsidR="001C100C">
                              <w:rPr>
                                <w:rFonts w:asciiTheme="minorHAnsi" w:hAnsiTheme="minorHAnsi"/>
                                <w:sz w:val="22"/>
                                <w:szCs w:val="22"/>
                              </w:rPr>
                              <w:t xml:space="preserve"> </w:t>
                            </w:r>
                            <w:r w:rsidR="001C100C" w:rsidRPr="001C100C">
                              <w:rPr>
                                <w:rFonts w:asciiTheme="minorHAnsi" w:hAnsiTheme="minorHAnsi"/>
                                <w:sz w:val="22"/>
                                <w:szCs w:val="22"/>
                              </w:rPr>
                              <w:t>árbol de problemas</w:t>
                            </w:r>
                          </w:p>
                          <w:p w:rsidR="002D42FA" w:rsidRDefault="002D42FA" w:rsidP="001C100C">
                            <w:pPr>
                              <w:pStyle w:val="Prrafodelista"/>
                              <w:rPr>
                                <w:rFonts w:cstheme="minorHAnsi"/>
                                <w:b/>
                                <w:bCs/>
                                <w:shd w:val="clear" w:color="auto" w:fill="FFFFFF"/>
                              </w:rPr>
                            </w:pPr>
                          </w:p>
                          <w:p w:rsidR="002D42FA" w:rsidRPr="00D43DAD" w:rsidRDefault="002D42FA" w:rsidP="002D42FA">
                            <w:pPr>
                              <w:pStyle w:val="Prrafodelista"/>
                              <w:numPr>
                                <w:ilvl w:val="0"/>
                                <w:numId w:val="3"/>
                              </w:numPr>
                              <w:rPr>
                                <w:rFonts w:cstheme="minorHAnsi"/>
                                <w:b/>
                                <w:bCs/>
                                <w:shd w:val="clear" w:color="auto" w:fill="FFFFFF"/>
                                <w:lang w:val="pt-BR"/>
                              </w:rPr>
                            </w:pPr>
                            <w:r w:rsidRPr="00D43DAD">
                              <w:rPr>
                                <w:rFonts w:cstheme="minorHAnsi"/>
                                <w:b/>
                                <w:bCs/>
                                <w:shd w:val="clear" w:color="auto" w:fill="FFFFFF"/>
                                <w:lang w:val="pt-BR"/>
                              </w:rPr>
                              <w:t>Estratégica</w:t>
                            </w:r>
                            <w:r w:rsidR="00D43DAD" w:rsidRPr="00D43DAD">
                              <w:rPr>
                                <w:rFonts w:cstheme="minorHAnsi"/>
                                <w:b/>
                                <w:bCs/>
                                <w:shd w:val="clear" w:color="auto" w:fill="FFFFFF"/>
                                <w:lang w:val="pt-BR"/>
                              </w:rPr>
                              <w:t xml:space="preserve">: </w:t>
                            </w:r>
                            <w:proofErr w:type="spellStart"/>
                            <w:r w:rsidR="00D43DAD" w:rsidRPr="00D43DAD">
                              <w:rPr>
                                <w:rFonts w:cstheme="minorHAnsi"/>
                                <w:shd w:val="clear" w:color="auto" w:fill="FFFFFF"/>
                                <w:lang w:val="pt-BR"/>
                              </w:rPr>
                              <w:t>Árbol</w:t>
                            </w:r>
                            <w:proofErr w:type="spellEnd"/>
                            <w:r w:rsidR="00D43DAD" w:rsidRPr="00D43DAD">
                              <w:rPr>
                                <w:rFonts w:cstheme="minorHAnsi"/>
                                <w:shd w:val="clear" w:color="auto" w:fill="FFFFFF"/>
                                <w:lang w:val="pt-BR"/>
                              </w:rPr>
                              <w:t xml:space="preserve"> de objetivos </w:t>
                            </w:r>
                            <w:r w:rsidR="00D43DAD">
                              <w:rPr>
                                <w:rFonts w:cstheme="minorHAnsi"/>
                                <w:shd w:val="clear" w:color="auto" w:fill="FFFFFF"/>
                                <w:lang w:val="pt-BR"/>
                              </w:rPr>
                              <w:t>–</w:t>
                            </w:r>
                            <w:r w:rsidR="00D43DAD" w:rsidRPr="00D43DAD">
                              <w:rPr>
                                <w:rFonts w:cstheme="minorHAnsi"/>
                                <w:shd w:val="clear" w:color="auto" w:fill="FFFFFF"/>
                                <w:lang w:val="pt-BR"/>
                              </w:rPr>
                              <w:t xml:space="preserve"> Com</w:t>
                            </w:r>
                            <w:r w:rsidR="00D43DAD">
                              <w:rPr>
                                <w:rFonts w:cstheme="minorHAnsi"/>
                                <w:shd w:val="clear" w:color="auto" w:fill="FFFFFF"/>
                                <w:lang w:val="pt-BR"/>
                              </w:rPr>
                              <w:t>ponentes pedagógico-Organizativo-Administrativo-Comunitário.</w:t>
                            </w:r>
                          </w:p>
                          <w:p w:rsidR="002D42FA" w:rsidRPr="002D42FA" w:rsidRDefault="002D42FA" w:rsidP="002D42FA">
                            <w:pPr>
                              <w:pStyle w:val="Prrafodelista"/>
                              <w:numPr>
                                <w:ilvl w:val="0"/>
                                <w:numId w:val="3"/>
                              </w:numPr>
                              <w:rPr>
                                <w:rFonts w:cstheme="minorHAnsi"/>
                                <w:b/>
                                <w:bCs/>
                                <w:shd w:val="clear" w:color="auto" w:fill="FFFFFF"/>
                              </w:rPr>
                            </w:pPr>
                            <w:r>
                              <w:rPr>
                                <w:rFonts w:cstheme="minorHAnsi"/>
                                <w:b/>
                                <w:bCs/>
                                <w:shd w:val="clear" w:color="auto" w:fill="FFFFFF"/>
                              </w:rPr>
                              <w:t>Operativa</w:t>
                            </w:r>
                          </w:p>
                          <w:bookmarkEnd w:id="0"/>
                          <w:p w:rsidR="002D42FA" w:rsidRDefault="002D42FA" w:rsidP="002D42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6" o:spid="_x0000_s1030" style="position:absolute;left:0;text-align:left;margin-left:0;margin-top:1.8pt;width:423pt;height:21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" fillcolor="white [3201]" strokecolor="#00b0f0" strokeweight="1pt">
                <v:stroke joinstyle="miter"/>
                <v:textbox>
                  <w:txbxContent>
                    <w:p w:rsidR="002D42FA" w:rsidRPr="00D43DAD" w:rsidRDefault="002D42FA" w:rsidP="00D43DAD">
                      <w:pPr>
                        <w:jc w:val="center"/>
                        <w:rPr>
                          <w:rFonts w:cstheme="minorHAnsi"/>
                          <w:b/>
                          <w:bCs/>
                          <w:sz w:val="24"/>
                          <w:szCs w:val="24"/>
                          <w:u w:val="single"/>
                          <w:shd w:val="clear" w:color="auto" w:fill="FFFFFF"/>
                        </w:rPr>
                      </w:pPr>
                      <w:bookmarkStart w:id="1" w:name="_GoBack"/>
                      <w:r w:rsidRPr="00D43DAD">
                        <w:rPr>
                          <w:rFonts w:cstheme="minorHAnsi"/>
                          <w:b/>
                          <w:bCs/>
                          <w:sz w:val="24"/>
                          <w:szCs w:val="24"/>
                          <w:u w:val="single"/>
                          <w:shd w:val="clear" w:color="auto" w:fill="FFFFFF"/>
                        </w:rPr>
                        <w:t>Etapas del Plan Estratégico</w:t>
                      </w:r>
                    </w:p>
                    <w:p w:rsidR="002D42FA" w:rsidRDefault="002D42FA" w:rsidP="002D42FA">
                      <w:pPr>
                        <w:pStyle w:val="Prrafodelista"/>
                        <w:numPr>
                          <w:ilvl w:val="0"/>
                          <w:numId w:val="3"/>
                        </w:numPr>
                        <w:rPr>
                          <w:rFonts w:cstheme="minorHAnsi"/>
                          <w:b/>
                          <w:bCs/>
                          <w:shd w:val="clear" w:color="auto" w:fill="FFFFFF"/>
                        </w:rPr>
                      </w:pPr>
                      <w:r>
                        <w:rPr>
                          <w:rFonts w:cstheme="minorHAnsi"/>
                          <w:b/>
                          <w:bCs/>
                          <w:shd w:val="clear" w:color="auto" w:fill="FFFFFF"/>
                        </w:rPr>
                        <w:t>Política</w:t>
                      </w:r>
                    </w:p>
                    <w:p w:rsidR="001C100C" w:rsidRPr="001C100C" w:rsidRDefault="002D42FA" w:rsidP="00D43DAD">
                      <w:pPr>
                        <w:pStyle w:val="NormalWeb"/>
                        <w:numPr>
                          <w:ilvl w:val="0"/>
                          <w:numId w:val="4"/>
                        </w:numPr>
                        <w:shd w:val="clear" w:color="auto" w:fill="FFFFFF"/>
                        <w:spacing w:before="0" w:beforeAutospacing="0" w:after="14" w:afterAutospacing="0"/>
                        <w:ind w:left="360" w:right="-3" w:hanging="76"/>
                        <w:jc w:val="both"/>
                        <w:rPr>
                          <w:rFonts w:asciiTheme="minorHAnsi" w:hAnsiTheme="minorHAnsi"/>
                          <w:sz w:val="22"/>
                          <w:szCs w:val="22"/>
                        </w:rPr>
                      </w:pPr>
                      <w:r w:rsidRPr="00D43DAD">
                        <w:rPr>
                          <w:rFonts w:asciiTheme="minorHAnsi" w:hAnsiTheme="minorHAnsi" w:cstheme="minorHAnsi"/>
                          <w:b/>
                          <w:bCs/>
                          <w:sz w:val="22"/>
                          <w:szCs w:val="22"/>
                          <w:shd w:val="clear" w:color="auto" w:fill="FFFFFF"/>
                        </w:rPr>
                        <w:t>Analítica</w:t>
                      </w:r>
                      <w:r w:rsidR="001C100C" w:rsidRPr="00D43DAD">
                        <w:rPr>
                          <w:rFonts w:asciiTheme="minorHAnsi" w:hAnsiTheme="minorHAnsi" w:cstheme="minorHAnsi"/>
                          <w:b/>
                          <w:bCs/>
                          <w:sz w:val="22"/>
                          <w:szCs w:val="22"/>
                          <w:shd w:val="clear" w:color="auto" w:fill="FFFFFF"/>
                        </w:rPr>
                        <w:t>:</w:t>
                      </w:r>
                      <w:r w:rsidR="001C100C" w:rsidRPr="001C100C">
                        <w:rPr>
                          <w:rFonts w:cstheme="minorHAnsi"/>
                          <w:b/>
                          <w:bCs/>
                          <w:shd w:val="clear" w:color="auto" w:fill="FFFFFF"/>
                        </w:rPr>
                        <w:t xml:space="preserve"> </w:t>
                      </w:r>
                      <w:r w:rsidR="001C100C" w:rsidRPr="001C100C">
                        <w:rPr>
                          <w:rFonts w:asciiTheme="minorHAnsi" w:hAnsiTheme="minorHAnsi"/>
                          <w:sz w:val="22"/>
                          <w:szCs w:val="22"/>
                        </w:rPr>
                        <w:t>Diseño de una línea de base: indicadores de gestión-Matriz FODA</w:t>
                      </w:r>
                      <w:r w:rsidR="001C100C">
                        <w:rPr>
                          <w:rFonts w:asciiTheme="minorHAnsi" w:hAnsiTheme="minorHAnsi"/>
                          <w:sz w:val="22"/>
                          <w:szCs w:val="22"/>
                        </w:rPr>
                        <w:t>-</w:t>
                      </w:r>
                      <w:r w:rsidR="001C100C" w:rsidRPr="001C100C">
                        <w:rPr>
                          <w:rFonts w:asciiTheme="minorHAnsi" w:hAnsiTheme="minorHAnsi"/>
                          <w:sz w:val="22"/>
                          <w:szCs w:val="22"/>
                        </w:rPr>
                        <w:t>Diseño</w:t>
                      </w:r>
                      <w:r w:rsidR="001C100C">
                        <w:rPr>
                          <w:rFonts w:asciiTheme="minorHAnsi" w:hAnsiTheme="minorHAnsi"/>
                          <w:sz w:val="22"/>
                          <w:szCs w:val="22"/>
                        </w:rPr>
                        <w:t xml:space="preserve"> </w:t>
                      </w:r>
                      <w:r w:rsidR="001C100C" w:rsidRPr="001C100C">
                        <w:rPr>
                          <w:rFonts w:asciiTheme="minorHAnsi" w:hAnsiTheme="minorHAnsi"/>
                          <w:sz w:val="22"/>
                          <w:szCs w:val="22"/>
                        </w:rPr>
                        <w:t>árbol de problemas</w:t>
                      </w:r>
                    </w:p>
                    <w:p w:rsidR="002D42FA" w:rsidRDefault="002D42FA" w:rsidP="001C100C">
                      <w:pPr>
                        <w:pStyle w:val="Prrafodelista"/>
                        <w:rPr>
                          <w:rFonts w:cstheme="minorHAnsi"/>
                          <w:b/>
                          <w:bCs/>
                          <w:shd w:val="clear" w:color="auto" w:fill="FFFFFF"/>
                        </w:rPr>
                      </w:pPr>
                    </w:p>
                    <w:p w:rsidR="002D42FA" w:rsidRPr="00D43DAD" w:rsidRDefault="002D42FA" w:rsidP="002D42FA">
                      <w:pPr>
                        <w:pStyle w:val="Prrafodelista"/>
                        <w:numPr>
                          <w:ilvl w:val="0"/>
                          <w:numId w:val="3"/>
                        </w:numPr>
                        <w:rPr>
                          <w:rFonts w:cstheme="minorHAnsi"/>
                          <w:b/>
                          <w:bCs/>
                          <w:shd w:val="clear" w:color="auto" w:fill="FFFFFF"/>
                          <w:lang w:val="pt-BR"/>
                        </w:rPr>
                      </w:pPr>
                      <w:r w:rsidRPr="00D43DAD">
                        <w:rPr>
                          <w:rFonts w:cstheme="minorHAnsi"/>
                          <w:b/>
                          <w:bCs/>
                          <w:shd w:val="clear" w:color="auto" w:fill="FFFFFF"/>
                          <w:lang w:val="pt-BR"/>
                        </w:rPr>
                        <w:t>Estratégica</w:t>
                      </w:r>
                      <w:r w:rsidR="00D43DAD" w:rsidRPr="00D43DAD">
                        <w:rPr>
                          <w:rFonts w:cstheme="minorHAnsi"/>
                          <w:b/>
                          <w:bCs/>
                          <w:shd w:val="clear" w:color="auto" w:fill="FFFFFF"/>
                          <w:lang w:val="pt-BR"/>
                        </w:rPr>
                        <w:t xml:space="preserve">: </w:t>
                      </w:r>
                      <w:proofErr w:type="spellStart"/>
                      <w:r w:rsidR="00D43DAD" w:rsidRPr="00D43DAD">
                        <w:rPr>
                          <w:rFonts w:cstheme="minorHAnsi"/>
                          <w:shd w:val="clear" w:color="auto" w:fill="FFFFFF"/>
                          <w:lang w:val="pt-BR"/>
                        </w:rPr>
                        <w:t>Árbol</w:t>
                      </w:r>
                      <w:proofErr w:type="spellEnd"/>
                      <w:r w:rsidR="00D43DAD" w:rsidRPr="00D43DAD">
                        <w:rPr>
                          <w:rFonts w:cstheme="minorHAnsi"/>
                          <w:shd w:val="clear" w:color="auto" w:fill="FFFFFF"/>
                          <w:lang w:val="pt-BR"/>
                        </w:rPr>
                        <w:t xml:space="preserve"> de objetivos </w:t>
                      </w:r>
                      <w:r w:rsidR="00D43DAD">
                        <w:rPr>
                          <w:rFonts w:cstheme="minorHAnsi"/>
                          <w:shd w:val="clear" w:color="auto" w:fill="FFFFFF"/>
                          <w:lang w:val="pt-BR"/>
                        </w:rPr>
                        <w:t>–</w:t>
                      </w:r>
                      <w:r w:rsidR="00D43DAD" w:rsidRPr="00D43DAD">
                        <w:rPr>
                          <w:rFonts w:cstheme="minorHAnsi"/>
                          <w:shd w:val="clear" w:color="auto" w:fill="FFFFFF"/>
                          <w:lang w:val="pt-BR"/>
                        </w:rPr>
                        <w:t xml:space="preserve"> Com</w:t>
                      </w:r>
                      <w:r w:rsidR="00D43DAD">
                        <w:rPr>
                          <w:rFonts w:cstheme="minorHAnsi"/>
                          <w:shd w:val="clear" w:color="auto" w:fill="FFFFFF"/>
                          <w:lang w:val="pt-BR"/>
                        </w:rPr>
                        <w:t>ponentes pedagógico-Organizativo-Administrativo-Comunitário.</w:t>
                      </w:r>
                    </w:p>
                    <w:p w:rsidR="002D42FA" w:rsidRPr="002D42FA" w:rsidRDefault="002D42FA" w:rsidP="002D42FA">
                      <w:pPr>
                        <w:pStyle w:val="Prrafodelista"/>
                        <w:numPr>
                          <w:ilvl w:val="0"/>
                          <w:numId w:val="3"/>
                        </w:numPr>
                        <w:rPr>
                          <w:rFonts w:cstheme="minorHAnsi"/>
                          <w:b/>
                          <w:bCs/>
                          <w:shd w:val="clear" w:color="auto" w:fill="FFFFFF"/>
                        </w:rPr>
                      </w:pPr>
                      <w:r>
                        <w:rPr>
                          <w:rFonts w:cstheme="minorHAnsi"/>
                          <w:b/>
                          <w:bCs/>
                          <w:shd w:val="clear" w:color="auto" w:fill="FFFFFF"/>
                        </w:rPr>
                        <w:t>Operativa</w:t>
                      </w:r>
                    </w:p>
                    <w:bookmarkEnd w:id="1"/>
                    <w:p w:rsidR="002D42FA" w:rsidRDefault="002D42FA" w:rsidP="002D42FA">
                      <w:pPr>
                        <w:jc w:val="center"/>
                      </w:pPr>
                    </w:p>
                  </w:txbxContent>
                </v:textbox>
                <w10:wrap anchorx="margin"/>
              </v:oval>
            </w:pict>
          </mc:Fallback>
        </mc:AlternateContent>
      </w:r>
    </w:p>
    <w:p w:rsidR="002D42FA" w:rsidRDefault="002D42FA" w:rsidP="002D42FA">
      <w:pPr>
        <w:jc w:val="center"/>
        <w:rPr>
          <w:rFonts w:cstheme="minorHAnsi"/>
          <w:b/>
          <w:bCs/>
          <w:u w:val="single"/>
          <w:shd w:val="clear" w:color="auto" w:fill="FFFFFF"/>
        </w:rPr>
      </w:pPr>
    </w:p>
    <w:p w:rsidR="002D42FA" w:rsidRPr="002D42FA" w:rsidRDefault="002D42FA" w:rsidP="002D42FA">
      <w:pPr>
        <w:jc w:val="center"/>
        <w:rPr>
          <w:rFonts w:cstheme="minorHAnsi"/>
          <w:b/>
          <w:bCs/>
          <w:u w:val="single"/>
          <w:shd w:val="clear" w:color="auto" w:fill="FFFFFF"/>
        </w:rPr>
      </w:pPr>
    </w:p>
    <w:p w:rsidR="002D42FA" w:rsidRDefault="002D42FA"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2D42FA" w:rsidRDefault="002D42FA"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2D42FA" w:rsidRDefault="002D42FA"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2D42FA" w:rsidRDefault="002D42FA"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2D42FA" w:rsidRDefault="002D42FA"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2D42FA" w:rsidRDefault="002D42FA"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2D42FA" w:rsidRDefault="002D42FA"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2D42FA" w:rsidRDefault="002D42FA"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1C100C" w:rsidRDefault="001C100C"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1C100C" w:rsidRDefault="001C100C"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1C100C" w:rsidRDefault="001C100C"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D43DAD" w:rsidRDefault="00D43DAD"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D43DAD" w:rsidRDefault="00D43DAD"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D43DAD" w:rsidRDefault="00D43DAD"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1C100C" w:rsidRDefault="001C100C" w:rsidP="002D42FA">
      <w:pPr>
        <w:pStyle w:val="NormalWeb"/>
        <w:shd w:val="clear" w:color="auto" w:fill="FFFFFF"/>
        <w:spacing w:before="0" w:beforeAutospacing="0" w:after="0" w:afterAutospacing="0"/>
        <w:ind w:right="-3"/>
        <w:jc w:val="both"/>
        <w:rPr>
          <w:rFonts w:asciiTheme="minorHAnsi" w:hAnsiTheme="minorHAnsi"/>
          <w:b/>
          <w:bCs/>
          <w:sz w:val="22"/>
          <w:szCs w:val="22"/>
          <w:bdr w:val="none" w:sz="0" w:space="0" w:color="auto" w:frame="1"/>
        </w:rPr>
      </w:pPr>
    </w:p>
    <w:p w:rsidR="002D42FA" w:rsidRDefault="002D42FA" w:rsidP="002D42FA">
      <w:pPr>
        <w:pStyle w:val="NormalWeb"/>
        <w:shd w:val="clear" w:color="auto" w:fill="FFFFFF"/>
        <w:spacing w:before="0" w:beforeAutospacing="0" w:after="0" w:afterAutospacing="0"/>
        <w:ind w:right="-3"/>
        <w:jc w:val="both"/>
        <w:rPr>
          <w:rFonts w:asciiTheme="minorHAnsi" w:hAnsiTheme="minorHAnsi"/>
          <w:sz w:val="22"/>
          <w:szCs w:val="22"/>
          <w:bdr w:val="none" w:sz="0" w:space="0" w:color="auto" w:frame="1"/>
        </w:rPr>
      </w:pPr>
      <w:r w:rsidRPr="002D42FA">
        <w:rPr>
          <w:rFonts w:asciiTheme="minorHAnsi" w:hAnsiTheme="minorHAnsi"/>
          <w:b/>
          <w:bCs/>
          <w:sz w:val="22"/>
          <w:szCs w:val="22"/>
          <w:bdr w:val="none" w:sz="0" w:space="0" w:color="auto" w:frame="1"/>
        </w:rPr>
        <w:t>Política</w:t>
      </w:r>
      <w:r w:rsidRPr="002D42FA">
        <w:rPr>
          <w:rFonts w:asciiTheme="minorHAnsi" w:hAnsiTheme="minorHAnsi"/>
          <w:sz w:val="22"/>
          <w:szCs w:val="22"/>
          <w:bdr w:val="none" w:sz="0" w:space="0" w:color="auto" w:frame="1"/>
        </w:rPr>
        <w:t xml:space="preserve">: </w:t>
      </w:r>
      <w:r>
        <w:rPr>
          <w:rFonts w:asciiTheme="minorHAnsi" w:hAnsiTheme="minorHAnsi"/>
          <w:sz w:val="22"/>
          <w:szCs w:val="22"/>
          <w:bdr w:val="none" w:sz="0" w:space="0" w:color="auto" w:frame="1"/>
        </w:rPr>
        <w:t>formación</w:t>
      </w:r>
      <w:r w:rsidRPr="002D42FA">
        <w:rPr>
          <w:rFonts w:asciiTheme="minorHAnsi" w:hAnsiTheme="minorHAnsi"/>
          <w:sz w:val="22"/>
          <w:szCs w:val="22"/>
          <w:bdr w:val="none" w:sz="0" w:space="0" w:color="auto" w:frame="1"/>
        </w:rPr>
        <w:t xml:space="preserve"> del equipo de gestión y sus funciones. Definición de la misión, los valores y la visión del plan.</w:t>
      </w:r>
    </w:p>
    <w:p w:rsidR="002D42FA" w:rsidRPr="002D42FA" w:rsidRDefault="002D42FA" w:rsidP="002D42FA">
      <w:pPr>
        <w:pStyle w:val="NormalWeb"/>
        <w:shd w:val="clear" w:color="auto" w:fill="FFFFFF"/>
        <w:spacing w:before="0" w:beforeAutospacing="0" w:after="0" w:afterAutospacing="0"/>
        <w:ind w:right="-3"/>
        <w:jc w:val="both"/>
        <w:rPr>
          <w:rFonts w:asciiTheme="minorHAnsi" w:hAnsiTheme="minorHAnsi"/>
          <w:sz w:val="22"/>
          <w:szCs w:val="22"/>
          <w:bdr w:val="none" w:sz="0" w:space="0" w:color="auto" w:frame="1"/>
        </w:rPr>
      </w:pPr>
      <w:r w:rsidRPr="002D42FA">
        <w:rPr>
          <w:rFonts w:asciiTheme="minorHAnsi" w:hAnsiTheme="minorHAnsi"/>
          <w:sz w:val="22"/>
          <w:szCs w:val="22"/>
          <w:shd w:val="clear" w:color="auto" w:fill="FFFFFF"/>
        </w:rPr>
        <w:t>En los casos de planes estratégicos participativos de organizaciones de gran tamaño, tales como las universidades, lo usual es que la función del diseño del plan y la realización de las tareas correspondientes se delegue a un equipo, que puede estar integrado por docentes, estudiantes y graduados. La función de aprobación, entonces, queda en manos del Consejo Superior de la Universidad.</w:t>
      </w:r>
    </w:p>
    <w:p w:rsidR="002D42FA" w:rsidRPr="002D42FA" w:rsidRDefault="002D42FA" w:rsidP="002D42FA">
      <w:pPr>
        <w:pStyle w:val="NormalWeb"/>
        <w:shd w:val="clear" w:color="auto" w:fill="FFFFFF"/>
        <w:spacing w:before="0" w:beforeAutospacing="0" w:after="0" w:afterAutospacing="0"/>
        <w:ind w:right="-3"/>
        <w:jc w:val="both"/>
        <w:rPr>
          <w:rFonts w:asciiTheme="minorHAnsi" w:hAnsiTheme="minorHAnsi"/>
          <w:sz w:val="22"/>
          <w:szCs w:val="22"/>
        </w:rPr>
      </w:pPr>
    </w:p>
    <w:p w:rsidR="002D42FA" w:rsidRDefault="002D42FA" w:rsidP="002D42FA">
      <w:pPr>
        <w:pStyle w:val="NormalWeb"/>
        <w:shd w:val="clear" w:color="auto" w:fill="FFFFFF"/>
        <w:spacing w:before="0" w:beforeAutospacing="0" w:after="0" w:afterAutospacing="0"/>
        <w:ind w:right="-3"/>
        <w:jc w:val="both"/>
        <w:rPr>
          <w:rFonts w:asciiTheme="minorHAnsi" w:hAnsiTheme="minorHAnsi"/>
          <w:sz w:val="22"/>
          <w:szCs w:val="22"/>
          <w:bdr w:val="none" w:sz="0" w:space="0" w:color="auto" w:frame="1"/>
        </w:rPr>
      </w:pPr>
      <w:r w:rsidRPr="002D42FA">
        <w:rPr>
          <w:rFonts w:asciiTheme="minorHAnsi" w:hAnsiTheme="minorHAnsi"/>
          <w:b/>
          <w:bCs/>
          <w:sz w:val="22"/>
          <w:szCs w:val="22"/>
          <w:bdr w:val="none" w:sz="0" w:space="0" w:color="auto" w:frame="1"/>
        </w:rPr>
        <w:t>Analítica</w:t>
      </w:r>
      <w:r w:rsidRPr="002D42FA">
        <w:rPr>
          <w:rFonts w:asciiTheme="minorHAnsi" w:hAnsiTheme="minorHAnsi"/>
          <w:sz w:val="22"/>
          <w:szCs w:val="22"/>
          <w:bdr w:val="none" w:sz="0" w:space="0" w:color="auto" w:frame="1"/>
        </w:rPr>
        <w:t>:  diagnóstico de la situación. Árbol de problemas de la institución.</w:t>
      </w:r>
    </w:p>
    <w:p w:rsidR="002D42FA" w:rsidRPr="001C100C" w:rsidRDefault="002D42FA" w:rsidP="002D42FA">
      <w:pPr>
        <w:pStyle w:val="NormalWeb"/>
        <w:shd w:val="clear" w:color="auto" w:fill="FFFFFF"/>
        <w:spacing w:before="0" w:beforeAutospacing="0" w:after="302" w:afterAutospacing="0"/>
        <w:jc w:val="both"/>
        <w:rPr>
          <w:rFonts w:asciiTheme="minorHAnsi" w:hAnsiTheme="minorHAnsi"/>
          <w:sz w:val="22"/>
          <w:szCs w:val="22"/>
        </w:rPr>
      </w:pPr>
      <w:r w:rsidRPr="001C100C">
        <w:rPr>
          <w:rFonts w:asciiTheme="minorHAnsi" w:hAnsiTheme="minorHAnsi"/>
          <w:sz w:val="22"/>
          <w:szCs w:val="22"/>
        </w:rPr>
        <w:t xml:space="preserve">La fase analítica constituye un diagnóstico de la situación en la que se encuentra el centro educativo. </w:t>
      </w:r>
      <w:r w:rsidR="001C100C">
        <w:rPr>
          <w:rFonts w:asciiTheme="minorHAnsi" w:hAnsiTheme="minorHAnsi"/>
          <w:sz w:val="22"/>
          <w:szCs w:val="22"/>
        </w:rPr>
        <w:t>S</w:t>
      </w:r>
      <w:r w:rsidRPr="001C100C">
        <w:rPr>
          <w:rFonts w:asciiTheme="minorHAnsi" w:hAnsiTheme="minorHAnsi"/>
          <w:sz w:val="22"/>
          <w:szCs w:val="22"/>
        </w:rPr>
        <w:t>on útiles de aplicar en esta instancia</w:t>
      </w:r>
      <w:r w:rsidR="001C100C">
        <w:rPr>
          <w:rFonts w:asciiTheme="minorHAnsi" w:hAnsiTheme="minorHAnsi"/>
          <w:sz w:val="22"/>
          <w:szCs w:val="22"/>
        </w:rPr>
        <w:t xml:space="preserve"> las</w:t>
      </w:r>
      <w:r w:rsidR="001C100C" w:rsidRPr="001C100C">
        <w:rPr>
          <w:rFonts w:asciiTheme="minorHAnsi" w:hAnsiTheme="minorHAnsi"/>
          <w:sz w:val="22"/>
          <w:szCs w:val="22"/>
        </w:rPr>
        <w:t xml:space="preserve"> </w:t>
      </w:r>
      <w:r w:rsidR="001C100C">
        <w:rPr>
          <w:rFonts w:asciiTheme="minorHAnsi" w:hAnsiTheme="minorHAnsi"/>
          <w:sz w:val="22"/>
          <w:szCs w:val="22"/>
        </w:rPr>
        <w:t>t</w:t>
      </w:r>
      <w:r w:rsidR="001C100C" w:rsidRPr="001C100C">
        <w:rPr>
          <w:rFonts w:asciiTheme="minorHAnsi" w:hAnsiTheme="minorHAnsi"/>
          <w:sz w:val="22"/>
          <w:szCs w:val="22"/>
        </w:rPr>
        <w:t>res herramientas de diagnóstico</w:t>
      </w:r>
      <w:r w:rsidR="001C100C">
        <w:rPr>
          <w:rFonts w:asciiTheme="minorHAnsi" w:hAnsiTheme="minorHAnsi"/>
          <w:sz w:val="22"/>
          <w:szCs w:val="22"/>
        </w:rPr>
        <w:t>:</w:t>
      </w:r>
    </w:p>
    <w:p w:rsidR="002D42FA" w:rsidRPr="001C100C" w:rsidRDefault="002D42FA" w:rsidP="001C100C">
      <w:pPr>
        <w:pStyle w:val="NormalWeb"/>
        <w:numPr>
          <w:ilvl w:val="0"/>
          <w:numId w:val="4"/>
        </w:numPr>
        <w:shd w:val="clear" w:color="auto" w:fill="FFFFFF"/>
        <w:spacing w:before="0" w:beforeAutospacing="0" w:after="14" w:afterAutospacing="0"/>
        <w:ind w:right="-3"/>
        <w:jc w:val="both"/>
        <w:rPr>
          <w:rFonts w:asciiTheme="minorHAnsi" w:hAnsiTheme="minorHAnsi"/>
          <w:sz w:val="22"/>
          <w:szCs w:val="22"/>
        </w:rPr>
      </w:pPr>
      <w:r w:rsidRPr="001C100C">
        <w:rPr>
          <w:rFonts w:asciiTheme="minorHAnsi" w:hAnsiTheme="minorHAnsi"/>
          <w:sz w:val="22"/>
          <w:szCs w:val="22"/>
        </w:rPr>
        <w:t>Diseño de una línea de base: indicadores de gestión.</w:t>
      </w:r>
    </w:p>
    <w:p w:rsidR="002D42FA" w:rsidRPr="001C100C" w:rsidRDefault="002D42FA" w:rsidP="001C100C">
      <w:pPr>
        <w:pStyle w:val="NormalWeb"/>
        <w:numPr>
          <w:ilvl w:val="0"/>
          <w:numId w:val="4"/>
        </w:numPr>
        <w:shd w:val="clear" w:color="auto" w:fill="FFFFFF"/>
        <w:spacing w:before="0" w:beforeAutospacing="0" w:after="14" w:afterAutospacing="0"/>
        <w:ind w:right="-3"/>
        <w:jc w:val="both"/>
        <w:rPr>
          <w:rFonts w:asciiTheme="minorHAnsi" w:hAnsiTheme="minorHAnsi"/>
          <w:sz w:val="22"/>
          <w:szCs w:val="22"/>
        </w:rPr>
      </w:pPr>
      <w:r w:rsidRPr="001C100C">
        <w:rPr>
          <w:rFonts w:asciiTheme="minorHAnsi" w:hAnsiTheme="minorHAnsi"/>
          <w:sz w:val="22"/>
          <w:szCs w:val="22"/>
        </w:rPr>
        <w:t>Matriz FODA.</w:t>
      </w:r>
    </w:p>
    <w:p w:rsidR="002D42FA" w:rsidRPr="001C100C" w:rsidRDefault="002D42FA" w:rsidP="001C100C">
      <w:pPr>
        <w:pStyle w:val="NormalWeb"/>
        <w:numPr>
          <w:ilvl w:val="0"/>
          <w:numId w:val="4"/>
        </w:numPr>
        <w:shd w:val="clear" w:color="auto" w:fill="FFFFFF"/>
        <w:spacing w:before="0" w:beforeAutospacing="0" w:after="0" w:afterAutospacing="0"/>
        <w:rPr>
          <w:rFonts w:asciiTheme="minorHAnsi" w:hAnsiTheme="minorHAnsi"/>
          <w:sz w:val="22"/>
          <w:szCs w:val="22"/>
        </w:rPr>
      </w:pPr>
      <w:r w:rsidRPr="001C100C">
        <w:rPr>
          <w:rFonts w:asciiTheme="minorHAnsi" w:hAnsiTheme="minorHAnsi"/>
          <w:sz w:val="22"/>
          <w:szCs w:val="22"/>
        </w:rPr>
        <w:t>Diseño del árbol de problemas de la institución</w:t>
      </w:r>
    </w:p>
    <w:p w:rsidR="002D42FA" w:rsidRPr="001C100C" w:rsidRDefault="002D42FA" w:rsidP="002D42FA">
      <w:pPr>
        <w:pStyle w:val="NormalWeb"/>
        <w:shd w:val="clear" w:color="auto" w:fill="FFFFFF"/>
        <w:spacing w:before="0" w:beforeAutospacing="0" w:after="0" w:afterAutospacing="0"/>
        <w:rPr>
          <w:rFonts w:asciiTheme="minorHAnsi" w:hAnsiTheme="minorHAnsi"/>
          <w:sz w:val="22"/>
          <w:szCs w:val="22"/>
        </w:rPr>
      </w:pPr>
    </w:p>
    <w:p w:rsidR="002D42FA" w:rsidRPr="001C100C" w:rsidRDefault="002D42FA" w:rsidP="002D42FA">
      <w:pPr>
        <w:pStyle w:val="NormalWeb"/>
        <w:shd w:val="clear" w:color="auto" w:fill="FFFFFF"/>
        <w:spacing w:before="0" w:beforeAutospacing="0" w:after="0" w:afterAutospacing="0"/>
        <w:jc w:val="both"/>
        <w:rPr>
          <w:rFonts w:asciiTheme="minorHAnsi" w:hAnsiTheme="minorHAnsi"/>
          <w:sz w:val="22"/>
          <w:szCs w:val="22"/>
        </w:rPr>
      </w:pPr>
      <w:r w:rsidRPr="001C100C">
        <w:rPr>
          <w:rFonts w:asciiTheme="minorHAnsi" w:hAnsiTheme="minorHAnsi"/>
          <w:sz w:val="22"/>
          <w:szCs w:val="22"/>
        </w:rPr>
        <w:lastRenderedPageBreak/>
        <w:t>Un buen diagnóstico institucional provee de información útil para la toma de decisiones. No implica</w:t>
      </w:r>
      <w:r w:rsidR="001C100C">
        <w:rPr>
          <w:rFonts w:asciiTheme="minorHAnsi" w:hAnsiTheme="minorHAnsi"/>
          <w:sz w:val="22"/>
          <w:szCs w:val="22"/>
        </w:rPr>
        <w:t xml:space="preserve"> </w:t>
      </w:r>
      <w:r w:rsidRPr="001C100C">
        <w:rPr>
          <w:rFonts w:asciiTheme="minorHAnsi" w:hAnsiTheme="minorHAnsi"/>
          <w:sz w:val="22"/>
          <w:szCs w:val="22"/>
        </w:rPr>
        <w:t>solo detectar y sistematizar la información relevante para la toma de decisiones y cuantificarla a través de indicadores</w:t>
      </w:r>
      <w:r w:rsidR="001C100C">
        <w:rPr>
          <w:rFonts w:asciiTheme="minorHAnsi" w:hAnsiTheme="minorHAnsi"/>
          <w:sz w:val="22"/>
          <w:szCs w:val="22"/>
        </w:rPr>
        <w:t>.</w:t>
      </w:r>
    </w:p>
    <w:p w:rsidR="002D42FA" w:rsidRPr="001C100C" w:rsidRDefault="002D42FA" w:rsidP="002D42FA">
      <w:pPr>
        <w:pStyle w:val="NormalWeb"/>
        <w:shd w:val="clear" w:color="auto" w:fill="FFFFFF"/>
        <w:spacing w:before="0" w:beforeAutospacing="0" w:after="0" w:afterAutospacing="0"/>
        <w:ind w:left="-15" w:right="1"/>
        <w:jc w:val="both"/>
        <w:rPr>
          <w:rFonts w:asciiTheme="minorHAnsi" w:hAnsiTheme="minorHAnsi"/>
          <w:sz w:val="22"/>
          <w:szCs w:val="22"/>
        </w:rPr>
      </w:pPr>
      <w:r w:rsidRPr="001C100C">
        <w:rPr>
          <w:rFonts w:asciiTheme="minorHAnsi" w:hAnsiTheme="minorHAnsi"/>
          <w:sz w:val="22"/>
          <w:szCs w:val="22"/>
        </w:rPr>
        <w:t>Veamos un ejemplo de indicadores a tener en cuenta en esta instancia:</w:t>
      </w:r>
    </w:p>
    <w:p w:rsidR="002D42FA" w:rsidRPr="001C100C" w:rsidRDefault="002D42FA" w:rsidP="002D42FA">
      <w:pPr>
        <w:pStyle w:val="NormalWeb"/>
        <w:shd w:val="clear" w:color="auto" w:fill="FFFFFF"/>
        <w:spacing w:before="0" w:beforeAutospacing="0" w:after="0" w:afterAutospacing="0"/>
        <w:ind w:right="1914"/>
        <w:jc w:val="both"/>
        <w:rPr>
          <w:rFonts w:asciiTheme="minorHAnsi" w:hAnsiTheme="minorHAnsi"/>
          <w:sz w:val="22"/>
          <w:szCs w:val="22"/>
        </w:rPr>
      </w:pPr>
      <w:r w:rsidRPr="001C100C">
        <w:rPr>
          <w:rFonts w:asciiTheme="minorHAnsi" w:hAnsiTheme="minorHAnsi"/>
          <w:sz w:val="22"/>
          <w:szCs w:val="22"/>
        </w:rPr>
        <w:t>“Aspecto: </w:t>
      </w:r>
      <w:r w:rsidRPr="001C100C">
        <w:rPr>
          <w:rFonts w:asciiTheme="minorHAnsi" w:hAnsiTheme="minorHAnsi"/>
          <w:b/>
          <w:bCs/>
          <w:sz w:val="22"/>
          <w:szCs w:val="22"/>
          <w:bdr w:val="none" w:sz="0" w:space="0" w:color="auto" w:frame="1"/>
        </w:rPr>
        <w:t>Rendimiento académico de los alumnos </w:t>
      </w:r>
      <w:r w:rsidRPr="001C100C">
        <w:rPr>
          <w:rFonts w:asciiTheme="minorHAnsi" w:hAnsiTheme="minorHAnsi"/>
          <w:sz w:val="22"/>
          <w:szCs w:val="22"/>
        </w:rPr>
        <w:t>Indicadores:</w:t>
      </w:r>
    </w:p>
    <w:p w:rsidR="002D42FA" w:rsidRPr="001C100C" w:rsidRDefault="002D42FA" w:rsidP="002D42FA">
      <w:pPr>
        <w:pStyle w:val="NormalWeb"/>
        <w:shd w:val="clear" w:color="auto" w:fill="FFFFFF"/>
        <w:spacing w:before="0" w:beforeAutospacing="0" w:after="0" w:afterAutospacing="0"/>
        <w:ind w:left="-15" w:right="1"/>
        <w:jc w:val="both"/>
        <w:rPr>
          <w:rFonts w:asciiTheme="minorHAnsi" w:hAnsiTheme="minorHAnsi"/>
          <w:sz w:val="22"/>
          <w:szCs w:val="22"/>
        </w:rPr>
      </w:pPr>
      <w:r w:rsidRPr="001C100C">
        <w:rPr>
          <w:rFonts w:asciiTheme="minorHAnsi" w:hAnsiTheme="minorHAnsi"/>
          <w:sz w:val="22"/>
          <w:szCs w:val="22"/>
        </w:rPr>
        <w:t>Porcentaje de repitencia y promoción.</w:t>
      </w:r>
    </w:p>
    <w:p w:rsidR="002D42FA" w:rsidRPr="001C100C" w:rsidRDefault="002D42FA" w:rsidP="002D42FA">
      <w:pPr>
        <w:pStyle w:val="NormalWeb"/>
        <w:shd w:val="clear" w:color="auto" w:fill="FFFFFF"/>
        <w:spacing w:before="0" w:beforeAutospacing="0" w:after="0" w:afterAutospacing="0"/>
        <w:ind w:left="-15" w:right="1883"/>
        <w:jc w:val="both"/>
        <w:rPr>
          <w:rFonts w:asciiTheme="minorHAnsi" w:hAnsiTheme="minorHAnsi"/>
          <w:sz w:val="22"/>
          <w:szCs w:val="22"/>
        </w:rPr>
      </w:pPr>
      <w:r w:rsidRPr="001C100C">
        <w:rPr>
          <w:rFonts w:asciiTheme="minorHAnsi" w:hAnsiTheme="minorHAnsi"/>
          <w:sz w:val="22"/>
          <w:szCs w:val="22"/>
        </w:rPr>
        <w:t>Resultados académicos de acuerdo con las diferentes áreas. Cursos en los que hay mayor deserción. </w:t>
      </w:r>
    </w:p>
    <w:p w:rsidR="002D42FA" w:rsidRDefault="002D42FA" w:rsidP="002D42FA">
      <w:pPr>
        <w:pStyle w:val="NormalWeb"/>
        <w:shd w:val="clear" w:color="auto" w:fill="FFFFFF"/>
        <w:spacing w:before="0" w:beforeAutospacing="0" w:after="0" w:afterAutospacing="0"/>
        <w:ind w:right="-3"/>
        <w:jc w:val="both"/>
        <w:rPr>
          <w:rFonts w:asciiTheme="minorHAnsi" w:hAnsiTheme="minorHAnsi"/>
          <w:sz w:val="22"/>
          <w:szCs w:val="22"/>
          <w:bdr w:val="none" w:sz="0" w:space="0" w:color="auto" w:frame="1"/>
        </w:rPr>
      </w:pPr>
    </w:p>
    <w:p w:rsidR="002D42FA" w:rsidRDefault="002D42FA" w:rsidP="002D42FA">
      <w:pPr>
        <w:pStyle w:val="NormalWeb"/>
        <w:shd w:val="clear" w:color="auto" w:fill="FFFFFF"/>
        <w:spacing w:before="0" w:beforeAutospacing="0" w:after="0" w:afterAutospacing="0"/>
        <w:ind w:right="-3"/>
        <w:jc w:val="both"/>
        <w:rPr>
          <w:rFonts w:asciiTheme="minorHAnsi" w:hAnsiTheme="minorHAnsi"/>
          <w:sz w:val="22"/>
          <w:szCs w:val="22"/>
          <w:bdr w:val="none" w:sz="0" w:space="0" w:color="auto" w:frame="1"/>
        </w:rPr>
      </w:pPr>
      <w:r w:rsidRPr="002D42FA">
        <w:rPr>
          <w:rFonts w:asciiTheme="minorHAnsi" w:hAnsiTheme="minorHAnsi"/>
          <w:b/>
          <w:bCs/>
          <w:sz w:val="22"/>
          <w:szCs w:val="22"/>
          <w:bdr w:val="none" w:sz="0" w:space="0" w:color="auto" w:frame="1"/>
        </w:rPr>
        <w:t>Estratégica</w:t>
      </w:r>
      <w:r w:rsidRPr="002D42FA">
        <w:rPr>
          <w:rFonts w:asciiTheme="minorHAnsi" w:hAnsiTheme="minorHAnsi"/>
          <w:sz w:val="22"/>
          <w:szCs w:val="22"/>
          <w:bdr w:val="none" w:sz="0" w:space="0" w:color="auto" w:frame="1"/>
        </w:rPr>
        <w:t>: definición de las líneas estratégicas de acción. Los programas de acción.</w:t>
      </w:r>
    </w:p>
    <w:p w:rsidR="001C100C" w:rsidRPr="001C100C" w:rsidRDefault="001C100C" w:rsidP="001C100C">
      <w:pPr>
        <w:pStyle w:val="NormalWeb"/>
        <w:shd w:val="clear" w:color="auto" w:fill="FFFFFF"/>
        <w:spacing w:before="0" w:beforeAutospacing="0" w:after="0" w:afterAutospacing="0"/>
        <w:ind w:right="4"/>
        <w:jc w:val="both"/>
        <w:rPr>
          <w:rFonts w:asciiTheme="minorHAnsi" w:hAnsiTheme="minorHAnsi"/>
          <w:sz w:val="22"/>
          <w:szCs w:val="22"/>
        </w:rPr>
      </w:pPr>
      <w:r>
        <w:rPr>
          <w:rFonts w:asciiTheme="minorHAnsi" w:hAnsiTheme="minorHAnsi"/>
          <w:sz w:val="22"/>
          <w:szCs w:val="22"/>
        </w:rPr>
        <w:t>C</w:t>
      </w:r>
      <w:r w:rsidRPr="001C100C">
        <w:rPr>
          <w:rFonts w:asciiTheme="minorHAnsi" w:hAnsiTheme="minorHAnsi"/>
          <w:sz w:val="22"/>
          <w:szCs w:val="22"/>
        </w:rPr>
        <w:t>omo base los productos de la fase de análisis, uno de los “entregables” centrales de la fase estratégica es la elaboración del </w:t>
      </w:r>
      <w:r w:rsidRPr="001C100C">
        <w:rPr>
          <w:rFonts w:asciiTheme="minorHAnsi" w:hAnsiTheme="minorHAnsi"/>
          <w:b/>
          <w:bCs/>
          <w:sz w:val="22"/>
          <w:szCs w:val="22"/>
          <w:bdr w:val="none" w:sz="0" w:space="0" w:color="auto" w:frame="1"/>
        </w:rPr>
        <w:t>árbol de objetivos de la institución</w:t>
      </w:r>
      <w:r w:rsidRPr="001C100C">
        <w:rPr>
          <w:rFonts w:asciiTheme="minorHAnsi" w:hAnsiTheme="minorHAnsi"/>
          <w:sz w:val="22"/>
          <w:szCs w:val="22"/>
        </w:rPr>
        <w:t>. El objetivo del plan deberá estar en consonancia con la visión, los valores y la misión de la institución.</w:t>
      </w:r>
    </w:p>
    <w:p w:rsidR="001C100C" w:rsidRPr="001C100C" w:rsidRDefault="001C100C" w:rsidP="001C100C">
      <w:pPr>
        <w:pStyle w:val="NormalWeb"/>
        <w:shd w:val="clear" w:color="auto" w:fill="FFFFFF"/>
        <w:spacing w:before="0" w:beforeAutospacing="0" w:after="0" w:afterAutospacing="0"/>
        <w:ind w:right="-3"/>
        <w:jc w:val="both"/>
        <w:rPr>
          <w:rFonts w:asciiTheme="minorHAnsi" w:hAnsiTheme="minorHAnsi"/>
          <w:sz w:val="22"/>
          <w:szCs w:val="22"/>
        </w:rPr>
      </w:pPr>
      <w:r w:rsidRPr="001C100C">
        <w:rPr>
          <w:rFonts w:asciiTheme="minorHAnsi" w:hAnsiTheme="minorHAnsi"/>
          <w:b/>
          <w:bCs/>
          <w:sz w:val="22"/>
          <w:szCs w:val="22"/>
          <w:bdr w:val="none" w:sz="0" w:space="0" w:color="auto" w:frame="1"/>
        </w:rPr>
        <w:t>Componente pedagógico:</w:t>
      </w:r>
      <w:r w:rsidRPr="001C100C">
        <w:rPr>
          <w:rFonts w:asciiTheme="minorHAnsi" w:hAnsiTheme="minorHAnsi"/>
          <w:sz w:val="22"/>
          <w:szCs w:val="22"/>
        </w:rPr>
        <w:t> se trata del eje de las funciones sustantivas de la institución educativa. Podría centrarse en la priorización de una determinada estrategia pedagógica, la resolución de determinados problemas curriculares, etcétera. En las instituciones universitarias suele destacarse la diferenciación entre líneas estratégicas de docencia y de investigación.</w:t>
      </w:r>
    </w:p>
    <w:p w:rsidR="001C100C" w:rsidRPr="001C100C" w:rsidRDefault="001C100C" w:rsidP="001C100C">
      <w:pPr>
        <w:pStyle w:val="NormalWeb"/>
        <w:shd w:val="clear" w:color="auto" w:fill="FFFFFF"/>
        <w:spacing w:before="0" w:beforeAutospacing="0" w:after="0" w:afterAutospacing="0"/>
        <w:ind w:right="-3"/>
        <w:jc w:val="both"/>
        <w:rPr>
          <w:rFonts w:asciiTheme="minorHAnsi" w:hAnsiTheme="minorHAnsi"/>
          <w:sz w:val="22"/>
          <w:szCs w:val="22"/>
        </w:rPr>
      </w:pPr>
      <w:r w:rsidRPr="001C100C">
        <w:rPr>
          <w:rFonts w:asciiTheme="minorHAnsi" w:hAnsiTheme="minorHAnsi"/>
          <w:b/>
          <w:bCs/>
          <w:sz w:val="22"/>
          <w:szCs w:val="22"/>
          <w:bdr w:val="none" w:sz="0" w:space="0" w:color="auto" w:frame="1"/>
        </w:rPr>
        <w:t>Componente organizativo:</w:t>
      </w:r>
      <w:r w:rsidRPr="001C100C">
        <w:rPr>
          <w:rFonts w:asciiTheme="minorHAnsi" w:hAnsiTheme="minorHAnsi"/>
          <w:sz w:val="22"/>
          <w:szCs w:val="22"/>
        </w:rPr>
        <w:t> constituye la línea estratégica que define de qué manera se va conformar la estructura de la organización. ¿Qué grado de división del trabajo se promueve? ¿Cómo se dividen las tareas y cómo se coordinan y controlan las acciones? ¿Qué grado de formalización tendrá la estructura?</w:t>
      </w:r>
    </w:p>
    <w:p w:rsidR="001C100C" w:rsidRPr="001C100C" w:rsidRDefault="001C100C" w:rsidP="001C100C">
      <w:pPr>
        <w:pStyle w:val="NormalWeb"/>
        <w:shd w:val="clear" w:color="auto" w:fill="FFFFFF"/>
        <w:spacing w:before="0" w:beforeAutospacing="0" w:after="0" w:afterAutospacing="0"/>
        <w:ind w:right="-3"/>
        <w:jc w:val="both"/>
        <w:rPr>
          <w:rFonts w:asciiTheme="minorHAnsi" w:hAnsiTheme="minorHAnsi"/>
          <w:sz w:val="22"/>
          <w:szCs w:val="22"/>
        </w:rPr>
      </w:pPr>
      <w:r w:rsidRPr="001C100C">
        <w:rPr>
          <w:rFonts w:asciiTheme="minorHAnsi" w:hAnsiTheme="minorHAnsi"/>
          <w:b/>
          <w:bCs/>
          <w:sz w:val="22"/>
          <w:szCs w:val="22"/>
          <w:bdr w:val="none" w:sz="0" w:space="0" w:color="auto" w:frame="1"/>
        </w:rPr>
        <w:t>Componente administrativo:</w:t>
      </w:r>
      <w:r w:rsidRPr="001C100C">
        <w:rPr>
          <w:rFonts w:asciiTheme="minorHAnsi" w:hAnsiTheme="minorHAnsi"/>
          <w:sz w:val="22"/>
          <w:szCs w:val="22"/>
        </w:rPr>
        <w:t> el componente administrativo está referido a la gestión de los recursos humanos, materiales, financieros, y a la infraestructura con los que cuenta la institución educativa.</w:t>
      </w:r>
    </w:p>
    <w:p w:rsidR="001C100C" w:rsidRPr="001C100C" w:rsidRDefault="001C100C" w:rsidP="001C100C">
      <w:pPr>
        <w:pStyle w:val="NormalWeb"/>
        <w:shd w:val="clear" w:color="auto" w:fill="FFFFFF"/>
        <w:spacing w:before="0" w:beforeAutospacing="0" w:after="0" w:afterAutospacing="0"/>
        <w:ind w:right="-3"/>
        <w:jc w:val="both"/>
        <w:rPr>
          <w:rFonts w:asciiTheme="minorHAnsi" w:hAnsiTheme="minorHAnsi"/>
          <w:sz w:val="22"/>
          <w:szCs w:val="22"/>
        </w:rPr>
      </w:pPr>
      <w:r w:rsidRPr="001C100C">
        <w:rPr>
          <w:rFonts w:asciiTheme="minorHAnsi" w:hAnsiTheme="minorHAnsi"/>
          <w:b/>
          <w:bCs/>
          <w:sz w:val="22"/>
          <w:szCs w:val="22"/>
          <w:bdr w:val="none" w:sz="0" w:space="0" w:color="auto" w:frame="1"/>
        </w:rPr>
        <w:t>Componente comunitario:</w:t>
      </w:r>
      <w:r w:rsidRPr="001C100C">
        <w:rPr>
          <w:rFonts w:asciiTheme="minorHAnsi" w:hAnsiTheme="minorHAnsi"/>
          <w:sz w:val="22"/>
          <w:szCs w:val="22"/>
        </w:rPr>
        <w:t> supone la definición de cómo se considera necesaria la relación del centro con la comunidad. En las universidades, se trata fundamentalmente de la línea estratégica de extensión universitaria. </w:t>
      </w:r>
    </w:p>
    <w:p w:rsidR="001C100C" w:rsidRPr="002D42FA" w:rsidRDefault="001C100C" w:rsidP="002D42FA">
      <w:pPr>
        <w:pStyle w:val="NormalWeb"/>
        <w:shd w:val="clear" w:color="auto" w:fill="FFFFFF"/>
        <w:spacing w:before="0" w:beforeAutospacing="0" w:after="0" w:afterAutospacing="0"/>
        <w:ind w:right="-3"/>
        <w:jc w:val="both"/>
        <w:rPr>
          <w:rFonts w:asciiTheme="minorHAnsi" w:hAnsiTheme="minorHAnsi"/>
          <w:sz w:val="22"/>
          <w:szCs w:val="22"/>
        </w:rPr>
      </w:pPr>
    </w:p>
    <w:p w:rsidR="002D42FA" w:rsidRPr="002D42FA" w:rsidRDefault="002D42FA" w:rsidP="002D42FA">
      <w:pPr>
        <w:pStyle w:val="NormalWeb"/>
        <w:shd w:val="clear" w:color="auto" w:fill="FFFFFF"/>
        <w:spacing w:before="0" w:beforeAutospacing="0" w:after="0" w:afterAutospacing="0"/>
        <w:ind w:right="-3"/>
        <w:jc w:val="both"/>
        <w:rPr>
          <w:rFonts w:asciiTheme="minorHAnsi" w:hAnsiTheme="minorHAnsi"/>
          <w:sz w:val="22"/>
          <w:szCs w:val="22"/>
        </w:rPr>
      </w:pPr>
      <w:r w:rsidRPr="002D42FA">
        <w:rPr>
          <w:rFonts w:asciiTheme="minorHAnsi" w:hAnsiTheme="minorHAnsi"/>
          <w:b/>
          <w:bCs/>
          <w:sz w:val="22"/>
          <w:szCs w:val="22"/>
          <w:bdr w:val="none" w:sz="0" w:space="0" w:color="auto" w:frame="1"/>
        </w:rPr>
        <w:t>Operativa</w:t>
      </w:r>
      <w:r w:rsidRPr="002D42FA">
        <w:rPr>
          <w:rFonts w:asciiTheme="minorHAnsi" w:hAnsiTheme="minorHAnsi"/>
          <w:sz w:val="22"/>
          <w:szCs w:val="22"/>
          <w:bdr w:val="none" w:sz="0" w:space="0" w:color="auto" w:frame="1"/>
        </w:rPr>
        <w:t>:  diseño de los proyectos.</w:t>
      </w:r>
    </w:p>
    <w:p w:rsidR="00D43DAD" w:rsidRPr="00D43DAD" w:rsidRDefault="00D43DAD" w:rsidP="00D43DAD">
      <w:pPr>
        <w:pStyle w:val="NormalWeb"/>
        <w:shd w:val="clear" w:color="auto" w:fill="FFFFFF"/>
        <w:spacing w:before="0" w:beforeAutospacing="0" w:after="0" w:afterAutospacing="0"/>
        <w:ind w:left="-15"/>
        <w:jc w:val="both"/>
        <w:rPr>
          <w:rFonts w:asciiTheme="minorHAnsi" w:hAnsiTheme="minorHAnsi"/>
          <w:sz w:val="22"/>
          <w:szCs w:val="22"/>
        </w:rPr>
      </w:pPr>
      <w:r>
        <w:rPr>
          <w:rFonts w:asciiTheme="minorHAnsi" w:hAnsiTheme="minorHAnsi"/>
          <w:sz w:val="22"/>
          <w:szCs w:val="22"/>
        </w:rPr>
        <w:t xml:space="preserve">Es </w:t>
      </w:r>
      <w:r w:rsidRPr="00D43DAD">
        <w:rPr>
          <w:rFonts w:asciiTheme="minorHAnsi" w:hAnsiTheme="minorHAnsi"/>
          <w:sz w:val="22"/>
          <w:szCs w:val="22"/>
        </w:rPr>
        <w:t>un espacio en el que se deberán detectar las alternativas más válidas para alcanzar cada uno de los ejes estratégicos y, de esta manera, en el plazo señalado lograr el objetivo del plan.</w:t>
      </w:r>
    </w:p>
    <w:p w:rsidR="00D43DAD" w:rsidRPr="00D43DAD" w:rsidRDefault="00D43DAD" w:rsidP="00D43DAD">
      <w:pPr>
        <w:pStyle w:val="NormalWeb"/>
        <w:shd w:val="clear" w:color="auto" w:fill="FFFFFF"/>
        <w:spacing w:before="0" w:beforeAutospacing="0" w:after="0" w:afterAutospacing="0"/>
        <w:ind w:left="-15"/>
        <w:jc w:val="both"/>
        <w:rPr>
          <w:rFonts w:asciiTheme="minorHAnsi" w:hAnsiTheme="minorHAnsi"/>
          <w:sz w:val="22"/>
          <w:szCs w:val="22"/>
        </w:rPr>
      </w:pPr>
      <w:r w:rsidRPr="00D43DAD">
        <w:rPr>
          <w:rFonts w:asciiTheme="minorHAnsi" w:hAnsiTheme="minorHAnsi"/>
          <w:sz w:val="22"/>
          <w:szCs w:val="22"/>
        </w:rPr>
        <w:t xml:space="preserve">La fase operativa no constituye una instancia en la que se dispone todo lo que hay que hacer en los próximos diez años para lograr los ejes estratégicos y el objetivo del plan. En el momento del diseño, se establecen </w:t>
      </w:r>
      <w:proofErr w:type="spellStart"/>
      <w:r w:rsidRPr="00D43DAD">
        <w:rPr>
          <w:rFonts w:asciiTheme="minorHAnsi" w:hAnsiTheme="minorHAnsi"/>
          <w:sz w:val="22"/>
          <w:szCs w:val="22"/>
        </w:rPr>
        <w:t>preproyectos</w:t>
      </w:r>
      <w:proofErr w:type="spellEnd"/>
      <w:r w:rsidRPr="00D43DAD">
        <w:rPr>
          <w:rFonts w:asciiTheme="minorHAnsi" w:hAnsiTheme="minorHAnsi"/>
          <w:sz w:val="22"/>
          <w:szCs w:val="22"/>
        </w:rPr>
        <w:t xml:space="preserve"> que se consideran relevantes de implementar, pero reconociendo que son los planes anuales, operativos y sucesivos los que deberán establecer, año tras año, la mejor manera de intervenir para el logro de los objetivos, considerando los cambios del contexto, de las oportunidades, los recursos y las nuevas demandas que surjan.</w:t>
      </w:r>
    </w:p>
    <w:p w:rsidR="002D42FA" w:rsidRPr="00A00A3E" w:rsidRDefault="002D42FA" w:rsidP="00A00A3E">
      <w:pPr>
        <w:jc w:val="both"/>
        <w:rPr>
          <w:rFonts w:cstheme="minorHAnsi"/>
          <w:b/>
          <w:bCs/>
        </w:rPr>
      </w:pPr>
    </w:p>
    <w:sectPr w:rsidR="002D42FA" w:rsidRPr="00A00A3E" w:rsidSect="00083D93">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F70A1"/>
    <w:multiLevelType w:val="hybridMultilevel"/>
    <w:tmpl w:val="472230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64439C6"/>
    <w:multiLevelType w:val="hybridMultilevel"/>
    <w:tmpl w:val="1BA26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E16666"/>
    <w:multiLevelType w:val="hybridMultilevel"/>
    <w:tmpl w:val="62F6D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067DC4"/>
    <w:multiLevelType w:val="hybridMultilevel"/>
    <w:tmpl w:val="27380A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BB"/>
    <w:rsid w:val="00083D93"/>
    <w:rsid w:val="001B37F5"/>
    <w:rsid w:val="001C100C"/>
    <w:rsid w:val="002212A1"/>
    <w:rsid w:val="002D42FA"/>
    <w:rsid w:val="002E1C62"/>
    <w:rsid w:val="00306056"/>
    <w:rsid w:val="00310BAE"/>
    <w:rsid w:val="00383B4E"/>
    <w:rsid w:val="00461694"/>
    <w:rsid w:val="0054259B"/>
    <w:rsid w:val="0092423E"/>
    <w:rsid w:val="00966BD1"/>
    <w:rsid w:val="00A00A3E"/>
    <w:rsid w:val="00AA5608"/>
    <w:rsid w:val="00BC51AE"/>
    <w:rsid w:val="00C13C54"/>
    <w:rsid w:val="00C201DC"/>
    <w:rsid w:val="00D43DAD"/>
    <w:rsid w:val="00D61D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275C6-93F4-4FFC-BE7B-546D685D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BD1"/>
  </w:style>
  <w:style w:type="paragraph" w:styleId="Ttulo1">
    <w:name w:val="heading 1"/>
    <w:basedOn w:val="Normal"/>
    <w:next w:val="Normal"/>
    <w:link w:val="Ttulo1Car"/>
    <w:uiPriority w:val="9"/>
    <w:qFormat/>
    <w:rsid w:val="00966BD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966BD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66BD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66BD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966BD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66BD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66BD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66BD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66BD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966BD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83D9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2212A1"/>
    <w:pPr>
      <w:ind w:left="720"/>
      <w:contextualSpacing/>
    </w:pPr>
  </w:style>
  <w:style w:type="character" w:customStyle="1" w:styleId="Ttulo1Car">
    <w:name w:val="Título 1 Car"/>
    <w:basedOn w:val="Fuentedeprrafopredeter"/>
    <w:link w:val="Ttulo1"/>
    <w:uiPriority w:val="9"/>
    <w:rsid w:val="00966BD1"/>
    <w:rPr>
      <w:rFonts w:asciiTheme="majorHAnsi" w:eastAsiaTheme="majorEastAsia" w:hAnsiTheme="majorHAnsi" w:cstheme="majorBidi"/>
      <w:color w:val="1F3864" w:themeColor="accent1" w:themeShade="80"/>
      <w:sz w:val="36"/>
      <w:szCs w:val="36"/>
    </w:rPr>
  </w:style>
  <w:style w:type="character" w:customStyle="1" w:styleId="Ttulo3Car">
    <w:name w:val="Título 3 Car"/>
    <w:basedOn w:val="Fuentedeprrafopredeter"/>
    <w:link w:val="Ttulo3"/>
    <w:uiPriority w:val="9"/>
    <w:semiHidden/>
    <w:rsid w:val="00966BD1"/>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66BD1"/>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966BD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966BD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966BD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966BD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966BD1"/>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966BD1"/>
    <w:pPr>
      <w:spacing w:line="240" w:lineRule="auto"/>
    </w:pPr>
    <w:rPr>
      <w:b/>
      <w:bCs/>
      <w:smallCaps/>
      <w:color w:val="44546A" w:themeColor="text2"/>
    </w:rPr>
  </w:style>
  <w:style w:type="paragraph" w:styleId="Ttulo">
    <w:name w:val="Title"/>
    <w:basedOn w:val="Normal"/>
    <w:next w:val="Normal"/>
    <w:link w:val="TtuloCar"/>
    <w:uiPriority w:val="10"/>
    <w:qFormat/>
    <w:rsid w:val="00966BD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966BD1"/>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66BD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66BD1"/>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966BD1"/>
    <w:rPr>
      <w:b/>
      <w:bCs/>
    </w:rPr>
  </w:style>
  <w:style w:type="character" w:styleId="nfasis">
    <w:name w:val="Emphasis"/>
    <w:basedOn w:val="Fuentedeprrafopredeter"/>
    <w:uiPriority w:val="20"/>
    <w:qFormat/>
    <w:rsid w:val="00966BD1"/>
    <w:rPr>
      <w:i/>
      <w:iCs/>
    </w:rPr>
  </w:style>
  <w:style w:type="paragraph" w:styleId="Sinespaciado">
    <w:name w:val="No Spacing"/>
    <w:uiPriority w:val="1"/>
    <w:qFormat/>
    <w:rsid w:val="00966BD1"/>
    <w:pPr>
      <w:spacing w:after="0" w:line="240" w:lineRule="auto"/>
    </w:pPr>
  </w:style>
  <w:style w:type="paragraph" w:styleId="Cita">
    <w:name w:val="Quote"/>
    <w:basedOn w:val="Normal"/>
    <w:next w:val="Normal"/>
    <w:link w:val="CitaCar"/>
    <w:uiPriority w:val="29"/>
    <w:qFormat/>
    <w:rsid w:val="00966BD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966BD1"/>
    <w:rPr>
      <w:color w:val="44546A" w:themeColor="text2"/>
      <w:sz w:val="24"/>
      <w:szCs w:val="24"/>
    </w:rPr>
  </w:style>
  <w:style w:type="paragraph" w:styleId="Citadestacada">
    <w:name w:val="Intense Quote"/>
    <w:basedOn w:val="Normal"/>
    <w:next w:val="Normal"/>
    <w:link w:val="CitadestacadaCar"/>
    <w:uiPriority w:val="30"/>
    <w:qFormat/>
    <w:rsid w:val="00966BD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66BD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66BD1"/>
    <w:rPr>
      <w:i/>
      <w:iCs/>
      <w:color w:val="595959" w:themeColor="text1" w:themeTint="A6"/>
    </w:rPr>
  </w:style>
  <w:style w:type="character" w:styleId="nfasisintenso">
    <w:name w:val="Intense Emphasis"/>
    <w:basedOn w:val="Fuentedeprrafopredeter"/>
    <w:uiPriority w:val="21"/>
    <w:qFormat/>
    <w:rsid w:val="00966BD1"/>
    <w:rPr>
      <w:b/>
      <w:bCs/>
      <w:i/>
      <w:iCs/>
    </w:rPr>
  </w:style>
  <w:style w:type="character" w:styleId="Referenciasutil">
    <w:name w:val="Subtle Reference"/>
    <w:basedOn w:val="Fuentedeprrafopredeter"/>
    <w:uiPriority w:val="31"/>
    <w:qFormat/>
    <w:rsid w:val="00966BD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66BD1"/>
    <w:rPr>
      <w:b/>
      <w:bCs/>
      <w:smallCaps/>
      <w:color w:val="44546A" w:themeColor="text2"/>
      <w:u w:val="single"/>
    </w:rPr>
  </w:style>
  <w:style w:type="character" w:styleId="Ttulodellibro">
    <w:name w:val="Book Title"/>
    <w:basedOn w:val="Fuentedeprrafopredeter"/>
    <w:uiPriority w:val="33"/>
    <w:qFormat/>
    <w:rsid w:val="00966BD1"/>
    <w:rPr>
      <w:b/>
      <w:bCs/>
      <w:smallCaps/>
      <w:spacing w:val="10"/>
    </w:rPr>
  </w:style>
  <w:style w:type="paragraph" w:styleId="TtuloTDC">
    <w:name w:val="TOC Heading"/>
    <w:basedOn w:val="Ttulo1"/>
    <w:next w:val="Normal"/>
    <w:uiPriority w:val="39"/>
    <w:semiHidden/>
    <w:unhideWhenUsed/>
    <w:qFormat/>
    <w:rsid w:val="00966BD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4602">
      <w:bodyDiv w:val="1"/>
      <w:marLeft w:val="0"/>
      <w:marRight w:val="0"/>
      <w:marTop w:val="0"/>
      <w:marBottom w:val="0"/>
      <w:divBdr>
        <w:top w:val="none" w:sz="0" w:space="0" w:color="auto"/>
        <w:left w:val="none" w:sz="0" w:space="0" w:color="auto"/>
        <w:bottom w:val="none" w:sz="0" w:space="0" w:color="auto"/>
        <w:right w:val="none" w:sz="0" w:space="0" w:color="auto"/>
      </w:divBdr>
    </w:div>
    <w:div w:id="112679174">
      <w:bodyDiv w:val="1"/>
      <w:marLeft w:val="0"/>
      <w:marRight w:val="0"/>
      <w:marTop w:val="0"/>
      <w:marBottom w:val="0"/>
      <w:divBdr>
        <w:top w:val="none" w:sz="0" w:space="0" w:color="auto"/>
        <w:left w:val="none" w:sz="0" w:space="0" w:color="auto"/>
        <w:bottom w:val="none" w:sz="0" w:space="0" w:color="auto"/>
        <w:right w:val="none" w:sz="0" w:space="0" w:color="auto"/>
      </w:divBdr>
    </w:div>
    <w:div w:id="267009828">
      <w:bodyDiv w:val="1"/>
      <w:marLeft w:val="0"/>
      <w:marRight w:val="0"/>
      <w:marTop w:val="0"/>
      <w:marBottom w:val="0"/>
      <w:divBdr>
        <w:top w:val="none" w:sz="0" w:space="0" w:color="auto"/>
        <w:left w:val="none" w:sz="0" w:space="0" w:color="auto"/>
        <w:bottom w:val="none" w:sz="0" w:space="0" w:color="auto"/>
        <w:right w:val="none" w:sz="0" w:space="0" w:color="auto"/>
      </w:divBdr>
    </w:div>
    <w:div w:id="983780416">
      <w:bodyDiv w:val="1"/>
      <w:marLeft w:val="0"/>
      <w:marRight w:val="0"/>
      <w:marTop w:val="0"/>
      <w:marBottom w:val="0"/>
      <w:divBdr>
        <w:top w:val="none" w:sz="0" w:space="0" w:color="auto"/>
        <w:left w:val="none" w:sz="0" w:space="0" w:color="auto"/>
        <w:bottom w:val="none" w:sz="0" w:space="0" w:color="auto"/>
        <w:right w:val="none" w:sz="0" w:space="0" w:color="auto"/>
      </w:divBdr>
    </w:div>
    <w:div w:id="1057775343">
      <w:bodyDiv w:val="1"/>
      <w:marLeft w:val="0"/>
      <w:marRight w:val="0"/>
      <w:marTop w:val="0"/>
      <w:marBottom w:val="0"/>
      <w:divBdr>
        <w:top w:val="none" w:sz="0" w:space="0" w:color="auto"/>
        <w:left w:val="none" w:sz="0" w:space="0" w:color="auto"/>
        <w:bottom w:val="none" w:sz="0" w:space="0" w:color="auto"/>
        <w:right w:val="none" w:sz="0" w:space="0" w:color="auto"/>
      </w:divBdr>
    </w:div>
    <w:div w:id="1405105173">
      <w:bodyDiv w:val="1"/>
      <w:marLeft w:val="0"/>
      <w:marRight w:val="0"/>
      <w:marTop w:val="0"/>
      <w:marBottom w:val="0"/>
      <w:divBdr>
        <w:top w:val="none" w:sz="0" w:space="0" w:color="auto"/>
        <w:left w:val="none" w:sz="0" w:space="0" w:color="auto"/>
        <w:bottom w:val="none" w:sz="0" w:space="0" w:color="auto"/>
        <w:right w:val="none" w:sz="0" w:space="0" w:color="auto"/>
      </w:divBdr>
    </w:div>
    <w:div w:id="1641375547">
      <w:bodyDiv w:val="1"/>
      <w:marLeft w:val="0"/>
      <w:marRight w:val="0"/>
      <w:marTop w:val="0"/>
      <w:marBottom w:val="0"/>
      <w:divBdr>
        <w:top w:val="none" w:sz="0" w:space="0" w:color="auto"/>
        <w:left w:val="none" w:sz="0" w:space="0" w:color="auto"/>
        <w:bottom w:val="none" w:sz="0" w:space="0" w:color="auto"/>
        <w:right w:val="none" w:sz="0" w:space="0" w:color="auto"/>
      </w:divBdr>
    </w:div>
    <w:div w:id="1803425935">
      <w:bodyDiv w:val="1"/>
      <w:marLeft w:val="0"/>
      <w:marRight w:val="0"/>
      <w:marTop w:val="0"/>
      <w:marBottom w:val="0"/>
      <w:divBdr>
        <w:top w:val="none" w:sz="0" w:space="0" w:color="auto"/>
        <w:left w:val="none" w:sz="0" w:space="0" w:color="auto"/>
        <w:bottom w:val="none" w:sz="0" w:space="0" w:color="auto"/>
        <w:right w:val="none" w:sz="0" w:space="0" w:color="auto"/>
      </w:divBdr>
    </w:div>
    <w:div w:id="198222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1676</Words>
  <Characters>9221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Loto</dc:creator>
  <cp:keywords/>
  <dc:description/>
  <cp:lastModifiedBy>karina Loto</cp:lastModifiedBy>
  <cp:revision>4</cp:revision>
  <dcterms:created xsi:type="dcterms:W3CDTF">2020-11-16T06:46:00Z</dcterms:created>
  <dcterms:modified xsi:type="dcterms:W3CDTF">2020-11-18T20:06:00Z</dcterms:modified>
</cp:coreProperties>
</file>