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079" w:rsidRPr="008908D3" w:rsidRDefault="00FA1079" w:rsidP="00FA1079">
      <w:pPr>
        <w:spacing w:after="0" w:line="240" w:lineRule="auto"/>
        <w:jc w:val="right"/>
        <w:rPr>
          <w:rFonts w:ascii="Arial" w:eastAsia="Times New Roman" w:hAnsi="Arial" w:cs="Arial"/>
          <w:b/>
          <w:sz w:val="36"/>
          <w:szCs w:val="36"/>
          <w:lang w:eastAsia="es-MX"/>
        </w:rPr>
      </w:pPr>
      <w:r w:rsidRPr="008908D3">
        <w:rPr>
          <w:rFonts w:ascii="Arial" w:eastAsia="Times New Roman" w:hAnsi="Arial" w:cs="Arial"/>
          <w:b/>
          <w:sz w:val="36"/>
          <w:szCs w:val="36"/>
          <w:lang w:eastAsia="es-MX"/>
        </w:rPr>
        <w:t>AgroFinderGround</w:t>
      </w:r>
    </w:p>
    <w:p w:rsidR="00FA1079" w:rsidRPr="008908D3" w:rsidRDefault="00FA1079" w:rsidP="00FA1079">
      <w:pPr>
        <w:spacing w:after="0" w:line="240" w:lineRule="auto"/>
        <w:jc w:val="right"/>
        <w:rPr>
          <w:rFonts w:ascii="Arial" w:eastAsia="Times New Roman" w:hAnsi="Arial" w:cs="Arial"/>
          <w:b/>
          <w:bCs/>
          <w:color w:val="000000"/>
          <w:sz w:val="36"/>
          <w:szCs w:val="36"/>
          <w:lang w:eastAsia="es-MX"/>
        </w:rPr>
      </w:pPr>
      <w:r w:rsidRPr="008908D3">
        <w:rPr>
          <w:rFonts w:ascii="Arial" w:eastAsia="Times New Roman" w:hAnsi="Arial" w:cs="Arial"/>
          <w:b/>
          <w:bCs/>
          <w:color w:val="000000"/>
          <w:sz w:val="36"/>
          <w:szCs w:val="36"/>
          <w:lang w:eastAsia="es-MX"/>
        </w:rPr>
        <w:t>Plan de Gestión de Requisitos </w:t>
      </w:r>
    </w:p>
    <w:p w:rsidR="00FA1079" w:rsidRPr="008908D3" w:rsidRDefault="00FA1079" w:rsidP="00FA1079">
      <w:pPr>
        <w:spacing w:after="0" w:line="240" w:lineRule="auto"/>
        <w:jc w:val="right"/>
        <w:rPr>
          <w:rFonts w:ascii="Arial" w:eastAsia="Times New Roman" w:hAnsi="Arial" w:cs="Arial"/>
          <w:b/>
          <w:bCs/>
          <w:color w:val="000000"/>
          <w:sz w:val="36"/>
          <w:szCs w:val="36"/>
          <w:lang w:val="en-US" w:eastAsia="es-MX"/>
        </w:rPr>
      </w:pPr>
      <w:r w:rsidRPr="008908D3">
        <w:rPr>
          <w:rFonts w:ascii="Arial" w:eastAsia="Times New Roman" w:hAnsi="Arial" w:cs="Arial"/>
          <w:b/>
          <w:bCs/>
          <w:color w:val="000000"/>
          <w:sz w:val="28"/>
          <w:szCs w:val="28"/>
          <w:lang w:val="en-US" w:eastAsia="es-MX"/>
        </w:rPr>
        <w:t>Version 1.0</w:t>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8908D3">
        <w:rPr>
          <w:rFonts w:ascii="Arial" w:eastAsia="Times New Roman" w:hAnsi="Arial" w:cs="Arial"/>
          <w:b/>
          <w:bCs/>
          <w:color w:val="000000"/>
          <w:sz w:val="28"/>
          <w:szCs w:val="28"/>
          <w:lang w:val="en-US" w:eastAsia="es-MX"/>
        </w:rPr>
        <w:t> </w:t>
      </w:r>
    </w:p>
    <w:p w:rsidR="00FA1079" w:rsidRPr="008908D3" w:rsidRDefault="00FA1079" w:rsidP="00FA1079">
      <w:pPr>
        <w:spacing w:after="120" w:line="240" w:lineRule="atLeast"/>
        <w:ind w:left="720"/>
        <w:rPr>
          <w:rFonts w:ascii="Arial" w:eastAsia="Times New Roman" w:hAnsi="Arial" w:cs="Arial"/>
          <w:color w:val="000000"/>
          <w:sz w:val="20"/>
          <w:szCs w:val="20"/>
          <w:lang w:val="en-US" w:eastAsia="es-MX"/>
        </w:rPr>
      </w:pPr>
      <w:r w:rsidRPr="008908D3">
        <w:rPr>
          <w:rFonts w:ascii="Arial" w:eastAsia="Times New Roman" w:hAnsi="Arial" w:cs="Arial"/>
          <w:iCs/>
          <w:color w:val="0000FF"/>
          <w:sz w:val="20"/>
          <w:szCs w:val="20"/>
          <w:lang w:val="en-US" w:eastAsia="es-MX"/>
        </w:rPr>
        <w:t> </w:t>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8908D3">
        <w:rPr>
          <w:rFonts w:ascii="Arial" w:eastAsia="Times New Roman" w:hAnsi="Arial" w:cs="Arial"/>
          <w:color w:val="000000"/>
          <w:sz w:val="20"/>
          <w:szCs w:val="20"/>
          <w:lang w:val="en-US" w:eastAsia="es-MX"/>
        </w:rPr>
        <w:br w:type="page"/>
      </w: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r w:rsidRPr="00FA1079">
        <w:rPr>
          <w:rFonts w:ascii="Arial" w:eastAsia="Times New Roman" w:hAnsi="Arial" w:cs="Arial"/>
          <w:b/>
          <w:bCs/>
          <w:color w:val="000000"/>
          <w:sz w:val="36"/>
          <w:szCs w:val="36"/>
          <w:lang w:eastAsia="es-MX"/>
        </w:rPr>
        <w:lastRenderedPageBreak/>
        <w:t>Historial</w:t>
      </w:r>
      <w:r w:rsidRPr="008908D3">
        <w:rPr>
          <w:rFonts w:ascii="Arial" w:eastAsia="Times New Roman" w:hAnsi="Arial" w:cs="Arial"/>
          <w:b/>
          <w:bCs/>
          <w:color w:val="000000"/>
          <w:sz w:val="36"/>
          <w:szCs w:val="36"/>
          <w:lang w:val="en-US" w:eastAsia="es-MX"/>
        </w:rPr>
        <w:t xml:space="preserve"> de revision</w:t>
      </w:r>
    </w:p>
    <w:tbl>
      <w:tblPr>
        <w:tblW w:w="0" w:type="auto"/>
        <w:tblCellMar>
          <w:left w:w="0" w:type="dxa"/>
          <w:right w:w="0" w:type="dxa"/>
        </w:tblCellMar>
        <w:tblLook w:val="04A0" w:firstRow="1" w:lastRow="0" w:firstColumn="1" w:lastColumn="0" w:noHBand="0" w:noVBand="1"/>
      </w:tblPr>
      <w:tblGrid>
        <w:gridCol w:w="2226"/>
        <w:gridCol w:w="1132"/>
        <w:gridCol w:w="3504"/>
        <w:gridCol w:w="2192"/>
      </w:tblGrid>
      <w:tr w:rsidR="00FA1079" w:rsidRPr="008908D3" w:rsidTr="005156A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Día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Descripción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jc w:val="center"/>
              <w:rPr>
                <w:rFonts w:ascii="Arial" w:eastAsia="Times New Roman" w:hAnsi="Arial" w:cs="Arial"/>
                <w:sz w:val="20"/>
                <w:szCs w:val="20"/>
                <w:lang w:eastAsia="es-MX"/>
              </w:rPr>
            </w:pPr>
            <w:r w:rsidRPr="008908D3">
              <w:rPr>
                <w:rFonts w:ascii="Arial" w:eastAsia="Times New Roman" w:hAnsi="Arial" w:cs="Arial"/>
                <w:b/>
                <w:bCs/>
                <w:sz w:val="20"/>
                <w:szCs w:val="20"/>
                <w:lang w:eastAsia="es-MX"/>
              </w:rPr>
              <w:t>Autor</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Pr>
                <w:rFonts w:ascii="Arial" w:eastAsia="Times New Roman" w:hAnsi="Arial" w:cs="Arial"/>
                <w:sz w:val="20"/>
                <w:szCs w:val="20"/>
                <w:lang w:eastAsia="es-MX"/>
              </w:rPr>
              <w:t>24</w:t>
            </w:r>
            <w:r w:rsidRPr="008908D3">
              <w:rPr>
                <w:rFonts w:ascii="Arial" w:eastAsia="Times New Roman" w:hAnsi="Arial" w:cs="Arial"/>
                <w:sz w:val="20"/>
                <w:szCs w:val="20"/>
                <w:lang w:eastAsia="es-MX"/>
              </w:rPr>
              <w:t>/Enero/2015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Plan de gestión de requisitos</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Carlos Enrique Hernández Jiménez</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r>
      <w:tr w:rsidR="00FA1079" w:rsidRPr="008908D3" w:rsidTr="005156A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FA1079" w:rsidRPr="008908D3" w:rsidRDefault="00FA1079" w:rsidP="005156AB">
            <w:pPr>
              <w:spacing w:after="120" w:line="240" w:lineRule="atLeast"/>
              <w:rPr>
                <w:rFonts w:ascii="Arial" w:eastAsia="Times New Roman" w:hAnsi="Arial" w:cs="Arial"/>
                <w:sz w:val="20"/>
                <w:szCs w:val="20"/>
                <w:lang w:eastAsia="es-MX"/>
              </w:rPr>
            </w:pPr>
            <w:r w:rsidRPr="008908D3">
              <w:rPr>
                <w:rFonts w:ascii="Arial" w:eastAsia="Times New Roman" w:hAnsi="Arial" w:cs="Arial"/>
                <w:sz w:val="20"/>
                <w:szCs w:val="20"/>
                <w:lang w:eastAsia="es-MX"/>
              </w:rPr>
              <w:t> </w:t>
            </w:r>
          </w:p>
        </w:tc>
      </w:tr>
    </w:tbl>
    <w:p w:rsidR="00FA1079" w:rsidRPr="008908D3" w:rsidRDefault="00FA1079" w:rsidP="00FA1079">
      <w:pPr>
        <w:spacing w:after="0" w:line="240" w:lineRule="atLeast"/>
        <w:rPr>
          <w:rFonts w:ascii="Arial" w:eastAsia="Times New Roman" w:hAnsi="Arial" w:cs="Arial"/>
          <w:color w:val="000000"/>
          <w:sz w:val="20"/>
          <w:szCs w:val="20"/>
          <w:lang w:val="en-US" w:eastAsia="es-MX"/>
        </w:rPr>
      </w:pPr>
      <w:r w:rsidRPr="008908D3">
        <w:rPr>
          <w:rFonts w:ascii="Arial" w:eastAsia="Times New Roman" w:hAnsi="Arial" w:cs="Arial"/>
          <w:color w:val="000000"/>
          <w:sz w:val="20"/>
          <w:szCs w:val="20"/>
          <w:lang w:val="en-US" w:eastAsia="es-MX"/>
        </w:rPr>
        <w:t> </w:t>
      </w: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r w:rsidRPr="00FA1079">
        <w:rPr>
          <w:rFonts w:ascii="Arial" w:eastAsia="Times New Roman" w:hAnsi="Arial" w:cs="Arial"/>
          <w:b/>
          <w:bCs/>
          <w:color w:val="000000"/>
          <w:sz w:val="36"/>
          <w:szCs w:val="36"/>
          <w:lang w:eastAsia="es-MX"/>
        </w:rPr>
        <w:br w:type="page"/>
      </w:r>
      <w:r w:rsidRPr="00FA1079">
        <w:rPr>
          <w:rFonts w:ascii="Arial" w:eastAsia="Times New Roman" w:hAnsi="Arial" w:cs="Arial"/>
          <w:b/>
          <w:bCs/>
          <w:color w:val="000000"/>
          <w:sz w:val="36"/>
          <w:szCs w:val="36"/>
          <w:lang w:eastAsia="es-MX"/>
        </w:rPr>
        <w:lastRenderedPageBreak/>
        <w:t>Tabla</w:t>
      </w:r>
      <w:r>
        <w:rPr>
          <w:rFonts w:ascii="Arial" w:eastAsia="Times New Roman" w:hAnsi="Arial" w:cs="Arial"/>
          <w:b/>
          <w:bCs/>
          <w:color w:val="000000"/>
          <w:sz w:val="36"/>
          <w:szCs w:val="36"/>
          <w:lang w:val="en-US" w:eastAsia="es-MX"/>
        </w:rPr>
        <w:t xml:space="preserve"> de</w:t>
      </w:r>
      <w:r w:rsidRPr="00FA1079">
        <w:rPr>
          <w:rFonts w:ascii="Arial" w:eastAsia="Times New Roman" w:hAnsi="Arial" w:cs="Arial"/>
          <w:b/>
          <w:bCs/>
          <w:color w:val="000000"/>
          <w:sz w:val="36"/>
          <w:szCs w:val="36"/>
          <w:lang w:eastAsia="es-MX"/>
        </w:rPr>
        <w:t xml:space="preserve"> contenidos</w:t>
      </w: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sdt>
      <w:sdtPr>
        <w:rPr>
          <w:lang w:val="es-ES"/>
        </w:rPr>
        <w:id w:val="99853850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87FC2" w:rsidRDefault="00387FC2">
          <w:pPr>
            <w:pStyle w:val="TtulodeTDC"/>
          </w:pPr>
        </w:p>
        <w:p w:rsidR="00F02D4D" w:rsidRPr="00033551" w:rsidRDefault="00387FC2" w:rsidP="00033551">
          <w:pPr>
            <w:pStyle w:val="TDC1"/>
            <w:rPr>
              <w:rFonts w:eastAsiaTheme="minorEastAsia"/>
            </w:rPr>
          </w:pPr>
          <w:r>
            <w:fldChar w:fldCharType="begin"/>
          </w:r>
          <w:r>
            <w:instrText xml:space="preserve"> TOC \o "1-3" \h \z \u </w:instrText>
          </w:r>
          <w:r>
            <w:fldChar w:fldCharType="separate"/>
          </w:r>
          <w:hyperlink w:anchor="_Toc409881149" w:history="1">
            <w:r w:rsidR="00F02D4D" w:rsidRPr="00033551">
              <w:rPr>
                <w:rStyle w:val="Hipervnculo"/>
                <w:b/>
                <w:bCs/>
                <w:kern w:val="36"/>
              </w:rPr>
              <w:t>1.</w:t>
            </w:r>
            <w:r w:rsidR="00F02D4D" w:rsidRPr="00033551">
              <w:rPr>
                <w:rStyle w:val="Hipervnculo"/>
                <w:b/>
                <w:kern w:val="36"/>
              </w:rPr>
              <w:t>   </w:t>
            </w:r>
            <w:r w:rsidR="00F02D4D" w:rsidRPr="00033551">
              <w:rPr>
                <w:rStyle w:val="Hipervnculo"/>
                <w:b/>
                <w:bCs/>
                <w:kern w:val="36"/>
              </w:rPr>
              <w:t>Introducción</w:t>
            </w:r>
            <w:r w:rsidR="00F02D4D" w:rsidRPr="00033551">
              <w:rPr>
                <w:webHidden/>
              </w:rPr>
              <w:tab/>
            </w:r>
            <w:r w:rsidR="00F02D4D" w:rsidRPr="00033551">
              <w:rPr>
                <w:webHidden/>
              </w:rPr>
              <w:fldChar w:fldCharType="begin"/>
            </w:r>
            <w:r w:rsidR="00F02D4D" w:rsidRPr="00033551">
              <w:rPr>
                <w:webHidden/>
              </w:rPr>
              <w:instrText xml:space="preserve"> PAGEREF _Toc409881149 \h </w:instrText>
            </w:r>
            <w:r w:rsidR="00F02D4D" w:rsidRPr="00033551">
              <w:rPr>
                <w:webHidden/>
              </w:rPr>
            </w:r>
            <w:r w:rsidR="00F02D4D" w:rsidRPr="00033551">
              <w:rPr>
                <w:webHidden/>
              </w:rPr>
              <w:fldChar w:fldCharType="separate"/>
            </w:r>
            <w:r w:rsidR="00F02D4D" w:rsidRPr="00033551">
              <w:rPr>
                <w:webHidden/>
              </w:rPr>
              <w:t>4</w:t>
            </w:r>
            <w:r w:rsidR="00F02D4D" w:rsidRPr="00033551">
              <w:rPr>
                <w:webHidden/>
              </w:rPr>
              <w:fldChar w:fldCharType="end"/>
            </w:r>
          </w:hyperlink>
        </w:p>
        <w:p w:rsidR="00F02D4D" w:rsidRPr="00033551" w:rsidRDefault="00F02D4D">
          <w:pPr>
            <w:pStyle w:val="TDC2"/>
            <w:tabs>
              <w:tab w:val="left" w:pos="880"/>
              <w:tab w:val="right" w:leader="dot" w:pos="8828"/>
            </w:tabs>
            <w:rPr>
              <w:rFonts w:eastAsiaTheme="minorEastAsia"/>
              <w:noProof/>
              <w:sz w:val="20"/>
              <w:lang w:eastAsia="es-MX"/>
            </w:rPr>
          </w:pPr>
          <w:hyperlink w:anchor="_Toc409881150" w:history="1">
            <w:r w:rsidRPr="00033551">
              <w:rPr>
                <w:rStyle w:val="Hipervnculo"/>
                <w:rFonts w:ascii="Arial" w:eastAsia="Times New Roman" w:hAnsi="Arial" w:cs="Arial"/>
                <w:bCs/>
                <w:noProof/>
                <w:sz w:val="20"/>
                <w:lang w:val="en-US" w:eastAsia="es-MX"/>
              </w:rPr>
              <w:t>1.1</w:t>
            </w:r>
            <w:r w:rsidRPr="00033551">
              <w:rPr>
                <w:rFonts w:eastAsiaTheme="minorEastAsia"/>
                <w:noProof/>
                <w:sz w:val="20"/>
                <w:lang w:eastAsia="es-MX"/>
              </w:rPr>
              <w:tab/>
            </w:r>
            <w:r w:rsidRPr="00033551">
              <w:rPr>
                <w:rStyle w:val="Hipervnculo"/>
                <w:rFonts w:ascii="Arial" w:eastAsia="Times New Roman" w:hAnsi="Arial" w:cs="Arial"/>
                <w:bCs/>
                <w:noProof/>
                <w:sz w:val="20"/>
                <w:lang w:eastAsia="es-MX"/>
              </w:rPr>
              <w:t>Propósito</w:t>
            </w:r>
            <w:r w:rsidRPr="00033551">
              <w:rPr>
                <w:noProof/>
                <w:webHidden/>
                <w:sz w:val="20"/>
              </w:rPr>
              <w:tab/>
            </w:r>
            <w:r w:rsidRPr="00033551">
              <w:rPr>
                <w:noProof/>
                <w:webHidden/>
                <w:sz w:val="20"/>
              </w:rPr>
              <w:fldChar w:fldCharType="begin"/>
            </w:r>
            <w:r w:rsidRPr="00033551">
              <w:rPr>
                <w:noProof/>
                <w:webHidden/>
                <w:sz w:val="20"/>
              </w:rPr>
              <w:instrText xml:space="preserve"> PAGEREF _Toc409881150 \h </w:instrText>
            </w:r>
            <w:r w:rsidRPr="00033551">
              <w:rPr>
                <w:noProof/>
                <w:webHidden/>
                <w:sz w:val="20"/>
              </w:rPr>
            </w:r>
            <w:r w:rsidRPr="00033551">
              <w:rPr>
                <w:noProof/>
                <w:webHidden/>
                <w:sz w:val="20"/>
              </w:rPr>
              <w:fldChar w:fldCharType="separate"/>
            </w:r>
            <w:r w:rsidRPr="00033551">
              <w:rPr>
                <w:noProof/>
                <w:webHidden/>
                <w:sz w:val="20"/>
              </w:rPr>
              <w:t>5</w:t>
            </w:r>
            <w:r w:rsidRPr="00033551">
              <w:rPr>
                <w:noProof/>
                <w:webHidden/>
                <w:sz w:val="20"/>
              </w:rPr>
              <w:fldChar w:fldCharType="end"/>
            </w:r>
          </w:hyperlink>
        </w:p>
        <w:p w:rsidR="00F02D4D" w:rsidRPr="00033551" w:rsidRDefault="00F02D4D">
          <w:pPr>
            <w:pStyle w:val="TDC2"/>
            <w:tabs>
              <w:tab w:val="left" w:pos="880"/>
              <w:tab w:val="right" w:leader="dot" w:pos="8828"/>
            </w:tabs>
            <w:rPr>
              <w:rFonts w:eastAsiaTheme="minorEastAsia"/>
              <w:noProof/>
              <w:sz w:val="20"/>
              <w:lang w:eastAsia="es-MX"/>
            </w:rPr>
          </w:pPr>
          <w:hyperlink w:anchor="_Toc409881151" w:history="1">
            <w:r w:rsidRPr="00033551">
              <w:rPr>
                <w:rStyle w:val="Hipervnculo"/>
                <w:rFonts w:eastAsia="Times New Roman"/>
                <w:bCs/>
                <w:noProof/>
                <w:sz w:val="20"/>
                <w:lang w:eastAsia="es-MX"/>
              </w:rPr>
              <w:t>1.2</w:t>
            </w:r>
            <w:r w:rsidRPr="00033551">
              <w:rPr>
                <w:rFonts w:eastAsiaTheme="minorEastAsia"/>
                <w:noProof/>
                <w:sz w:val="20"/>
                <w:lang w:eastAsia="es-MX"/>
              </w:rPr>
              <w:tab/>
            </w:r>
            <w:r w:rsidRPr="00033551">
              <w:rPr>
                <w:rStyle w:val="Hipervnculo"/>
                <w:rFonts w:eastAsia="Times New Roman"/>
                <w:bCs/>
                <w:noProof/>
                <w:sz w:val="20"/>
                <w:lang w:eastAsia="es-MX"/>
              </w:rPr>
              <w:t>Alcance</w:t>
            </w:r>
            <w:r w:rsidRPr="00033551">
              <w:rPr>
                <w:noProof/>
                <w:webHidden/>
                <w:sz w:val="20"/>
              </w:rPr>
              <w:tab/>
            </w:r>
            <w:r w:rsidRPr="00033551">
              <w:rPr>
                <w:noProof/>
                <w:webHidden/>
                <w:sz w:val="20"/>
              </w:rPr>
              <w:fldChar w:fldCharType="begin"/>
            </w:r>
            <w:r w:rsidRPr="00033551">
              <w:rPr>
                <w:noProof/>
                <w:webHidden/>
                <w:sz w:val="20"/>
              </w:rPr>
              <w:instrText xml:space="preserve"> PAGEREF _Toc409881151 \h </w:instrText>
            </w:r>
            <w:r w:rsidRPr="00033551">
              <w:rPr>
                <w:noProof/>
                <w:webHidden/>
                <w:sz w:val="20"/>
              </w:rPr>
            </w:r>
            <w:r w:rsidRPr="00033551">
              <w:rPr>
                <w:noProof/>
                <w:webHidden/>
                <w:sz w:val="20"/>
              </w:rPr>
              <w:fldChar w:fldCharType="separate"/>
            </w:r>
            <w:r w:rsidRPr="00033551">
              <w:rPr>
                <w:noProof/>
                <w:webHidden/>
                <w:sz w:val="20"/>
              </w:rPr>
              <w:t>5</w:t>
            </w:r>
            <w:r w:rsidRPr="00033551">
              <w:rPr>
                <w:noProof/>
                <w:webHidden/>
                <w:sz w:val="20"/>
              </w:rPr>
              <w:fldChar w:fldCharType="end"/>
            </w:r>
          </w:hyperlink>
        </w:p>
        <w:p w:rsidR="00F02D4D" w:rsidRPr="00033551" w:rsidRDefault="00F02D4D">
          <w:pPr>
            <w:pStyle w:val="TDC2"/>
            <w:tabs>
              <w:tab w:val="right" w:leader="dot" w:pos="8828"/>
            </w:tabs>
            <w:rPr>
              <w:rFonts w:eastAsiaTheme="minorEastAsia"/>
              <w:noProof/>
              <w:sz w:val="20"/>
              <w:lang w:eastAsia="es-MX"/>
            </w:rPr>
          </w:pPr>
          <w:hyperlink w:anchor="_Toc409881152" w:history="1">
            <w:r w:rsidRPr="00033551">
              <w:rPr>
                <w:rStyle w:val="Hipervnculo"/>
                <w:rFonts w:cs="Arial"/>
                <w:bCs/>
                <w:noProof/>
                <w:sz w:val="20"/>
                <w:lang w:eastAsia="es-MX"/>
              </w:rPr>
              <w:t>1.3 Definiciones, acrónimos y abreviaturas</w:t>
            </w:r>
            <w:r w:rsidRPr="00033551">
              <w:rPr>
                <w:noProof/>
                <w:webHidden/>
                <w:sz w:val="20"/>
              </w:rPr>
              <w:tab/>
            </w:r>
            <w:r w:rsidRPr="00033551">
              <w:rPr>
                <w:noProof/>
                <w:webHidden/>
                <w:sz w:val="20"/>
              </w:rPr>
              <w:fldChar w:fldCharType="begin"/>
            </w:r>
            <w:r w:rsidRPr="00033551">
              <w:rPr>
                <w:noProof/>
                <w:webHidden/>
                <w:sz w:val="20"/>
              </w:rPr>
              <w:instrText xml:space="preserve"> PAGEREF _Toc409881152 \h </w:instrText>
            </w:r>
            <w:r w:rsidRPr="00033551">
              <w:rPr>
                <w:noProof/>
                <w:webHidden/>
                <w:sz w:val="20"/>
              </w:rPr>
            </w:r>
            <w:r w:rsidRPr="00033551">
              <w:rPr>
                <w:noProof/>
                <w:webHidden/>
                <w:sz w:val="20"/>
              </w:rPr>
              <w:fldChar w:fldCharType="separate"/>
            </w:r>
            <w:r w:rsidRPr="00033551">
              <w:rPr>
                <w:noProof/>
                <w:webHidden/>
                <w:sz w:val="20"/>
              </w:rPr>
              <w:t>5</w:t>
            </w:r>
            <w:r w:rsidRPr="00033551">
              <w:rPr>
                <w:noProof/>
                <w:webHidden/>
                <w:sz w:val="20"/>
              </w:rPr>
              <w:fldChar w:fldCharType="end"/>
            </w:r>
          </w:hyperlink>
        </w:p>
        <w:p w:rsidR="00F02D4D" w:rsidRPr="00033551" w:rsidRDefault="00F02D4D">
          <w:pPr>
            <w:pStyle w:val="TDC2"/>
            <w:tabs>
              <w:tab w:val="left" w:pos="880"/>
              <w:tab w:val="right" w:leader="dot" w:pos="8828"/>
            </w:tabs>
            <w:rPr>
              <w:rFonts w:eastAsiaTheme="minorEastAsia"/>
              <w:noProof/>
              <w:sz w:val="20"/>
              <w:lang w:eastAsia="es-MX"/>
            </w:rPr>
          </w:pPr>
          <w:hyperlink w:anchor="_Toc409881153" w:history="1">
            <w:r w:rsidRPr="00033551">
              <w:rPr>
                <w:rStyle w:val="Hipervnculo"/>
                <w:rFonts w:ascii="Arial" w:eastAsia="Times New Roman" w:hAnsi="Arial" w:cs="Arial"/>
                <w:bCs/>
                <w:noProof/>
                <w:sz w:val="20"/>
                <w:lang w:eastAsia="es-MX"/>
              </w:rPr>
              <w:t>1.4</w:t>
            </w:r>
            <w:r w:rsidRPr="00033551">
              <w:rPr>
                <w:rFonts w:eastAsiaTheme="minorEastAsia"/>
                <w:noProof/>
                <w:sz w:val="20"/>
                <w:lang w:eastAsia="es-MX"/>
              </w:rPr>
              <w:tab/>
            </w:r>
            <w:r w:rsidRPr="00033551">
              <w:rPr>
                <w:rStyle w:val="Hipervnculo"/>
                <w:rFonts w:ascii="Arial" w:eastAsia="Times New Roman" w:hAnsi="Arial" w:cs="Arial"/>
                <w:bCs/>
                <w:noProof/>
                <w:sz w:val="20"/>
                <w:lang w:eastAsia="es-MX"/>
              </w:rPr>
              <w:t>Referencias</w:t>
            </w:r>
            <w:r w:rsidRPr="00033551">
              <w:rPr>
                <w:noProof/>
                <w:webHidden/>
                <w:sz w:val="20"/>
              </w:rPr>
              <w:tab/>
            </w:r>
            <w:r w:rsidRPr="00033551">
              <w:rPr>
                <w:noProof/>
                <w:webHidden/>
                <w:sz w:val="20"/>
              </w:rPr>
              <w:fldChar w:fldCharType="begin"/>
            </w:r>
            <w:r w:rsidRPr="00033551">
              <w:rPr>
                <w:noProof/>
                <w:webHidden/>
                <w:sz w:val="20"/>
              </w:rPr>
              <w:instrText xml:space="preserve"> PAGEREF _Toc409881153 \h </w:instrText>
            </w:r>
            <w:r w:rsidRPr="00033551">
              <w:rPr>
                <w:noProof/>
                <w:webHidden/>
                <w:sz w:val="20"/>
              </w:rPr>
            </w:r>
            <w:r w:rsidRPr="00033551">
              <w:rPr>
                <w:noProof/>
                <w:webHidden/>
                <w:sz w:val="20"/>
              </w:rPr>
              <w:fldChar w:fldCharType="separate"/>
            </w:r>
            <w:r w:rsidRPr="00033551">
              <w:rPr>
                <w:noProof/>
                <w:webHidden/>
                <w:sz w:val="20"/>
              </w:rPr>
              <w:t>5</w:t>
            </w:r>
            <w:r w:rsidRPr="00033551">
              <w:rPr>
                <w:noProof/>
                <w:webHidden/>
                <w:sz w:val="20"/>
              </w:rPr>
              <w:fldChar w:fldCharType="end"/>
            </w:r>
          </w:hyperlink>
        </w:p>
        <w:p w:rsidR="00F02D4D" w:rsidRDefault="00F02D4D">
          <w:pPr>
            <w:pStyle w:val="TDC2"/>
            <w:tabs>
              <w:tab w:val="right" w:leader="dot" w:pos="8828"/>
            </w:tabs>
            <w:rPr>
              <w:rFonts w:eastAsiaTheme="minorEastAsia"/>
              <w:noProof/>
              <w:lang w:eastAsia="es-MX"/>
            </w:rPr>
          </w:pPr>
          <w:hyperlink w:anchor="_Toc409881154" w:history="1">
            <w:r w:rsidRPr="00033551">
              <w:rPr>
                <w:rStyle w:val="Hipervnculo"/>
                <w:rFonts w:ascii="Arial" w:hAnsi="Arial" w:cs="Arial"/>
                <w:bCs/>
                <w:noProof/>
                <w:sz w:val="20"/>
                <w:lang w:eastAsia="es-MX"/>
              </w:rPr>
              <w:t>1.5 Información general</w:t>
            </w:r>
            <w:r w:rsidRPr="00033551">
              <w:rPr>
                <w:noProof/>
                <w:webHidden/>
                <w:sz w:val="20"/>
              </w:rPr>
              <w:tab/>
            </w:r>
            <w:r w:rsidRPr="00033551">
              <w:rPr>
                <w:noProof/>
                <w:webHidden/>
                <w:sz w:val="20"/>
              </w:rPr>
              <w:fldChar w:fldCharType="begin"/>
            </w:r>
            <w:r w:rsidRPr="00033551">
              <w:rPr>
                <w:noProof/>
                <w:webHidden/>
                <w:sz w:val="20"/>
              </w:rPr>
              <w:instrText xml:space="preserve"> PAGEREF _Toc409881154 \h </w:instrText>
            </w:r>
            <w:r w:rsidRPr="00033551">
              <w:rPr>
                <w:noProof/>
                <w:webHidden/>
                <w:sz w:val="20"/>
              </w:rPr>
            </w:r>
            <w:r w:rsidRPr="00033551">
              <w:rPr>
                <w:noProof/>
                <w:webHidden/>
                <w:sz w:val="20"/>
              </w:rPr>
              <w:fldChar w:fldCharType="separate"/>
            </w:r>
            <w:r w:rsidRPr="00033551">
              <w:rPr>
                <w:noProof/>
                <w:webHidden/>
                <w:sz w:val="20"/>
              </w:rPr>
              <w:t>5</w:t>
            </w:r>
            <w:r w:rsidRPr="00033551">
              <w:rPr>
                <w:noProof/>
                <w:webHidden/>
                <w:sz w:val="20"/>
              </w:rPr>
              <w:fldChar w:fldCharType="end"/>
            </w:r>
          </w:hyperlink>
        </w:p>
        <w:p w:rsidR="00F02D4D" w:rsidRDefault="00F02D4D" w:rsidP="00033551">
          <w:pPr>
            <w:pStyle w:val="TDC1"/>
            <w:rPr>
              <w:rFonts w:eastAsiaTheme="minorEastAsia"/>
            </w:rPr>
          </w:pPr>
          <w:hyperlink w:anchor="_Toc409881155" w:history="1">
            <w:r w:rsidRPr="00033551">
              <w:rPr>
                <w:rStyle w:val="Hipervnculo"/>
                <w:b/>
                <w:bCs/>
              </w:rPr>
              <w:t>2 Gestión de Requisitos</w:t>
            </w:r>
            <w:r>
              <w:rPr>
                <w:webHidden/>
              </w:rPr>
              <w:tab/>
            </w:r>
            <w:r>
              <w:rPr>
                <w:webHidden/>
              </w:rPr>
              <w:fldChar w:fldCharType="begin"/>
            </w:r>
            <w:r>
              <w:rPr>
                <w:webHidden/>
              </w:rPr>
              <w:instrText xml:space="preserve"> PAGEREF _Toc409881155 \h </w:instrText>
            </w:r>
            <w:r>
              <w:rPr>
                <w:webHidden/>
              </w:rPr>
            </w:r>
            <w:r>
              <w:rPr>
                <w:webHidden/>
              </w:rPr>
              <w:fldChar w:fldCharType="separate"/>
            </w:r>
            <w:r>
              <w:rPr>
                <w:webHidden/>
              </w:rPr>
              <w:t>6</w:t>
            </w:r>
            <w:r>
              <w:rPr>
                <w:webHidden/>
              </w:rPr>
              <w:fldChar w:fldCharType="end"/>
            </w:r>
          </w:hyperlink>
        </w:p>
        <w:p w:rsidR="00F02D4D" w:rsidRPr="00033551" w:rsidRDefault="00F02D4D">
          <w:pPr>
            <w:pStyle w:val="TDC2"/>
            <w:tabs>
              <w:tab w:val="right" w:leader="dot" w:pos="8828"/>
            </w:tabs>
            <w:rPr>
              <w:rFonts w:eastAsiaTheme="minorEastAsia"/>
              <w:noProof/>
              <w:lang w:eastAsia="es-MX"/>
            </w:rPr>
          </w:pPr>
          <w:hyperlink w:anchor="_Toc409881156" w:history="1">
            <w:r w:rsidRPr="00033551">
              <w:rPr>
                <w:rStyle w:val="Hipervnculo"/>
                <w:rFonts w:cs="Arial"/>
                <w:bCs/>
                <w:noProof/>
                <w:lang w:eastAsia="es-MX"/>
              </w:rPr>
              <w:t>2.1 Organización, responsabilidades e Interfaces</w:t>
            </w:r>
            <w:r w:rsidRPr="00033551">
              <w:rPr>
                <w:noProof/>
                <w:webHidden/>
              </w:rPr>
              <w:tab/>
            </w:r>
            <w:r w:rsidRPr="00033551">
              <w:rPr>
                <w:noProof/>
                <w:webHidden/>
              </w:rPr>
              <w:fldChar w:fldCharType="begin"/>
            </w:r>
            <w:r w:rsidRPr="00033551">
              <w:rPr>
                <w:noProof/>
                <w:webHidden/>
              </w:rPr>
              <w:instrText xml:space="preserve"> PAGEREF _Toc409881156 \h </w:instrText>
            </w:r>
            <w:r w:rsidRPr="00033551">
              <w:rPr>
                <w:noProof/>
                <w:webHidden/>
              </w:rPr>
            </w:r>
            <w:r w:rsidRPr="00033551">
              <w:rPr>
                <w:noProof/>
                <w:webHidden/>
              </w:rPr>
              <w:fldChar w:fldCharType="separate"/>
            </w:r>
            <w:r w:rsidRPr="00033551">
              <w:rPr>
                <w:noProof/>
                <w:webHidden/>
              </w:rPr>
              <w:t>6</w:t>
            </w:r>
            <w:r w:rsidRPr="00033551">
              <w:rPr>
                <w:noProof/>
                <w:webHidden/>
              </w:rPr>
              <w:fldChar w:fldCharType="end"/>
            </w:r>
          </w:hyperlink>
        </w:p>
        <w:p w:rsidR="00F02D4D" w:rsidRPr="00033551" w:rsidRDefault="00F02D4D">
          <w:pPr>
            <w:pStyle w:val="TDC2"/>
            <w:tabs>
              <w:tab w:val="right" w:leader="dot" w:pos="8828"/>
            </w:tabs>
            <w:rPr>
              <w:rFonts w:eastAsiaTheme="minorEastAsia"/>
              <w:noProof/>
              <w:lang w:eastAsia="es-MX"/>
            </w:rPr>
          </w:pPr>
          <w:hyperlink w:anchor="_Toc409881157" w:history="1">
            <w:r w:rsidRPr="00033551">
              <w:rPr>
                <w:rStyle w:val="Hipervnculo"/>
                <w:rFonts w:cs="Arial"/>
                <w:bCs/>
                <w:noProof/>
                <w:lang w:eastAsia="es-MX"/>
              </w:rPr>
              <w:t>2.2 Herramientas, Medio Ambiente e Infraestructura</w:t>
            </w:r>
            <w:r w:rsidRPr="00033551">
              <w:rPr>
                <w:noProof/>
                <w:webHidden/>
              </w:rPr>
              <w:tab/>
            </w:r>
            <w:r w:rsidRPr="00033551">
              <w:rPr>
                <w:noProof/>
                <w:webHidden/>
              </w:rPr>
              <w:fldChar w:fldCharType="begin"/>
            </w:r>
            <w:r w:rsidRPr="00033551">
              <w:rPr>
                <w:noProof/>
                <w:webHidden/>
              </w:rPr>
              <w:instrText xml:space="preserve"> PAGEREF _Toc409881157 \h </w:instrText>
            </w:r>
            <w:r w:rsidRPr="00033551">
              <w:rPr>
                <w:noProof/>
                <w:webHidden/>
              </w:rPr>
            </w:r>
            <w:r w:rsidRPr="00033551">
              <w:rPr>
                <w:noProof/>
                <w:webHidden/>
              </w:rPr>
              <w:fldChar w:fldCharType="separate"/>
            </w:r>
            <w:r w:rsidRPr="00033551">
              <w:rPr>
                <w:noProof/>
                <w:webHidden/>
              </w:rPr>
              <w:t>6</w:t>
            </w:r>
            <w:r w:rsidRPr="00033551">
              <w:rPr>
                <w:noProof/>
                <w:webHidden/>
              </w:rPr>
              <w:fldChar w:fldCharType="end"/>
            </w:r>
          </w:hyperlink>
        </w:p>
        <w:p w:rsidR="00F02D4D" w:rsidRPr="00033551" w:rsidRDefault="00F02D4D" w:rsidP="00033551">
          <w:pPr>
            <w:pStyle w:val="TDC1"/>
            <w:rPr>
              <w:rFonts w:eastAsiaTheme="minorEastAsia"/>
            </w:rPr>
          </w:pPr>
          <w:hyperlink w:anchor="_Toc409881158" w:history="1">
            <w:r w:rsidRPr="00033551">
              <w:rPr>
                <w:rStyle w:val="Hipervnculo"/>
                <w:rFonts w:eastAsia="Times New Roman"/>
                <w:bCs/>
                <w:sz w:val="22"/>
              </w:rPr>
              <w:t>Herramientas integradas</w:t>
            </w:r>
            <w:r w:rsidRPr="00033551">
              <w:rPr>
                <w:webHidden/>
              </w:rPr>
              <w:tab/>
            </w:r>
            <w:r w:rsidRPr="00033551">
              <w:rPr>
                <w:webHidden/>
              </w:rPr>
              <w:fldChar w:fldCharType="begin"/>
            </w:r>
            <w:r w:rsidRPr="00033551">
              <w:rPr>
                <w:webHidden/>
              </w:rPr>
              <w:instrText xml:space="preserve"> PAGEREF _Toc409881158 \h </w:instrText>
            </w:r>
            <w:r w:rsidRPr="00033551">
              <w:rPr>
                <w:webHidden/>
              </w:rPr>
            </w:r>
            <w:r w:rsidRPr="00033551">
              <w:rPr>
                <w:webHidden/>
              </w:rPr>
              <w:fldChar w:fldCharType="separate"/>
            </w:r>
            <w:r w:rsidRPr="00033551">
              <w:rPr>
                <w:webHidden/>
              </w:rPr>
              <w:t>6</w:t>
            </w:r>
            <w:r w:rsidRPr="00033551">
              <w:rPr>
                <w:webHidden/>
              </w:rPr>
              <w:fldChar w:fldCharType="end"/>
            </w:r>
          </w:hyperlink>
        </w:p>
        <w:p w:rsidR="00F02D4D" w:rsidRPr="00033551" w:rsidRDefault="00F02D4D" w:rsidP="00033551">
          <w:pPr>
            <w:pStyle w:val="TDC1"/>
            <w:rPr>
              <w:rFonts w:eastAsiaTheme="minorEastAsia"/>
            </w:rPr>
          </w:pPr>
          <w:hyperlink w:anchor="_Toc409881159" w:history="1">
            <w:r w:rsidRPr="00033551">
              <w:rPr>
                <w:rStyle w:val="Hipervnculo"/>
                <w:b/>
              </w:rPr>
              <w:t>3. El Programa de Gestión de Requisitos</w:t>
            </w:r>
            <w:r w:rsidRPr="00033551">
              <w:rPr>
                <w:webHidden/>
              </w:rPr>
              <w:tab/>
            </w:r>
            <w:r w:rsidRPr="00033551">
              <w:rPr>
                <w:webHidden/>
              </w:rPr>
              <w:fldChar w:fldCharType="begin"/>
            </w:r>
            <w:r w:rsidRPr="00033551">
              <w:rPr>
                <w:webHidden/>
              </w:rPr>
              <w:instrText xml:space="preserve"> PAGEREF _Toc409881159 \h </w:instrText>
            </w:r>
            <w:r w:rsidRPr="00033551">
              <w:rPr>
                <w:webHidden/>
              </w:rPr>
            </w:r>
            <w:r w:rsidRPr="00033551">
              <w:rPr>
                <w:webHidden/>
              </w:rPr>
              <w:fldChar w:fldCharType="separate"/>
            </w:r>
            <w:r w:rsidRPr="00033551">
              <w:rPr>
                <w:webHidden/>
              </w:rPr>
              <w:t>7</w:t>
            </w:r>
            <w:r w:rsidRPr="00033551">
              <w:rPr>
                <w:webHidden/>
              </w:rPr>
              <w:fldChar w:fldCharType="end"/>
            </w:r>
          </w:hyperlink>
        </w:p>
        <w:bookmarkStart w:id="0" w:name="_GoBack"/>
        <w:p w:rsidR="00F02D4D" w:rsidRPr="00033551" w:rsidRDefault="00F02D4D">
          <w:pPr>
            <w:pStyle w:val="TDC2"/>
            <w:tabs>
              <w:tab w:val="right" w:leader="dot" w:pos="8828"/>
            </w:tabs>
            <w:rPr>
              <w:rFonts w:eastAsiaTheme="minorEastAsia"/>
              <w:noProof/>
              <w:lang w:eastAsia="es-MX"/>
            </w:rPr>
          </w:pPr>
          <w:r w:rsidRPr="00033551">
            <w:rPr>
              <w:rStyle w:val="Hipervnculo"/>
              <w:noProof/>
            </w:rPr>
            <w:fldChar w:fldCharType="begin"/>
          </w:r>
          <w:r w:rsidRPr="00033551">
            <w:rPr>
              <w:rStyle w:val="Hipervnculo"/>
              <w:noProof/>
            </w:rPr>
            <w:instrText xml:space="preserve"> </w:instrText>
          </w:r>
          <w:r w:rsidRPr="00033551">
            <w:rPr>
              <w:noProof/>
            </w:rPr>
            <w:instrText>HYPERLINK \l "_Toc409881160"</w:instrText>
          </w:r>
          <w:r w:rsidRPr="00033551">
            <w:rPr>
              <w:rStyle w:val="Hipervnculo"/>
              <w:noProof/>
            </w:rPr>
            <w:instrText xml:space="preserve"> </w:instrText>
          </w:r>
          <w:r w:rsidRPr="00033551">
            <w:rPr>
              <w:rStyle w:val="Hipervnculo"/>
              <w:noProof/>
            </w:rPr>
          </w:r>
          <w:r w:rsidRPr="00033551">
            <w:rPr>
              <w:rStyle w:val="Hipervnculo"/>
              <w:noProof/>
            </w:rPr>
            <w:fldChar w:fldCharType="separate"/>
          </w:r>
          <w:r w:rsidRPr="00033551">
            <w:rPr>
              <w:rStyle w:val="Hipervnculo"/>
              <w:rFonts w:cs="Arial"/>
              <w:noProof/>
              <w:lang w:eastAsia="es-MX"/>
            </w:rPr>
            <w:t>3.1 Requisitos de identificación</w:t>
          </w:r>
          <w:r w:rsidRPr="00033551">
            <w:rPr>
              <w:noProof/>
              <w:webHidden/>
            </w:rPr>
            <w:tab/>
          </w:r>
          <w:r w:rsidRPr="00033551">
            <w:rPr>
              <w:noProof/>
              <w:webHidden/>
            </w:rPr>
            <w:fldChar w:fldCharType="begin"/>
          </w:r>
          <w:r w:rsidRPr="00033551">
            <w:rPr>
              <w:noProof/>
              <w:webHidden/>
            </w:rPr>
            <w:instrText xml:space="preserve"> PAGEREF _Toc409881160 \h </w:instrText>
          </w:r>
          <w:r w:rsidRPr="00033551">
            <w:rPr>
              <w:noProof/>
              <w:webHidden/>
            </w:rPr>
          </w:r>
          <w:r w:rsidRPr="00033551">
            <w:rPr>
              <w:noProof/>
              <w:webHidden/>
            </w:rPr>
            <w:fldChar w:fldCharType="separate"/>
          </w:r>
          <w:r w:rsidRPr="00033551">
            <w:rPr>
              <w:noProof/>
              <w:webHidden/>
            </w:rPr>
            <w:t>8</w:t>
          </w:r>
          <w:r w:rsidRPr="00033551">
            <w:rPr>
              <w:noProof/>
              <w:webHidden/>
            </w:rPr>
            <w:fldChar w:fldCharType="end"/>
          </w:r>
          <w:r w:rsidRPr="00033551">
            <w:rPr>
              <w:rStyle w:val="Hipervnculo"/>
              <w:noProof/>
            </w:rPr>
            <w:fldChar w:fldCharType="end"/>
          </w:r>
        </w:p>
        <w:bookmarkEnd w:id="0"/>
        <w:p w:rsidR="00F02D4D" w:rsidRPr="00033551" w:rsidRDefault="00F02D4D">
          <w:pPr>
            <w:pStyle w:val="TDC2"/>
            <w:tabs>
              <w:tab w:val="right" w:leader="dot" w:pos="8828"/>
            </w:tabs>
            <w:rPr>
              <w:rFonts w:eastAsiaTheme="minorEastAsia"/>
              <w:noProof/>
              <w:lang w:eastAsia="es-MX"/>
            </w:rPr>
          </w:pPr>
          <w:r w:rsidRPr="00033551">
            <w:rPr>
              <w:rStyle w:val="Hipervnculo"/>
              <w:noProof/>
            </w:rPr>
            <w:fldChar w:fldCharType="begin"/>
          </w:r>
          <w:r w:rsidRPr="00033551">
            <w:rPr>
              <w:rStyle w:val="Hipervnculo"/>
              <w:noProof/>
            </w:rPr>
            <w:instrText xml:space="preserve"> </w:instrText>
          </w:r>
          <w:r w:rsidRPr="00033551">
            <w:rPr>
              <w:noProof/>
            </w:rPr>
            <w:instrText>HYPERLINK \l "_Toc409881161"</w:instrText>
          </w:r>
          <w:r w:rsidRPr="00033551">
            <w:rPr>
              <w:rStyle w:val="Hipervnculo"/>
              <w:noProof/>
            </w:rPr>
            <w:instrText xml:space="preserve"> </w:instrText>
          </w:r>
          <w:r w:rsidRPr="00033551">
            <w:rPr>
              <w:rStyle w:val="Hipervnculo"/>
              <w:noProof/>
            </w:rPr>
          </w:r>
          <w:r w:rsidRPr="00033551">
            <w:rPr>
              <w:rStyle w:val="Hipervnculo"/>
              <w:noProof/>
            </w:rPr>
            <w:fldChar w:fldCharType="separate"/>
          </w:r>
          <w:r w:rsidRPr="00033551">
            <w:rPr>
              <w:rStyle w:val="Hipervnculo"/>
              <w:rFonts w:cs="Arial"/>
              <w:iCs/>
              <w:noProof/>
              <w:lang w:eastAsia="es-MX"/>
            </w:rPr>
            <w:t>3.2 Trazabilidad</w:t>
          </w:r>
          <w:r w:rsidRPr="00033551">
            <w:rPr>
              <w:noProof/>
              <w:webHidden/>
            </w:rPr>
            <w:tab/>
          </w:r>
          <w:r w:rsidRPr="00033551">
            <w:rPr>
              <w:noProof/>
              <w:webHidden/>
            </w:rPr>
            <w:fldChar w:fldCharType="begin"/>
          </w:r>
          <w:r w:rsidRPr="00033551">
            <w:rPr>
              <w:noProof/>
              <w:webHidden/>
            </w:rPr>
            <w:instrText xml:space="preserve"> PAGEREF _Toc409881161 \h </w:instrText>
          </w:r>
          <w:r w:rsidRPr="00033551">
            <w:rPr>
              <w:noProof/>
              <w:webHidden/>
            </w:rPr>
          </w:r>
          <w:r w:rsidRPr="00033551">
            <w:rPr>
              <w:noProof/>
              <w:webHidden/>
            </w:rPr>
            <w:fldChar w:fldCharType="separate"/>
          </w:r>
          <w:r w:rsidRPr="00033551">
            <w:rPr>
              <w:noProof/>
              <w:webHidden/>
            </w:rPr>
            <w:t>8</w:t>
          </w:r>
          <w:r w:rsidRPr="00033551">
            <w:rPr>
              <w:noProof/>
              <w:webHidden/>
            </w:rPr>
            <w:fldChar w:fldCharType="end"/>
          </w:r>
          <w:r w:rsidRPr="00033551">
            <w:rPr>
              <w:rStyle w:val="Hipervnculo"/>
              <w:noProof/>
            </w:rPr>
            <w:fldChar w:fldCharType="end"/>
          </w:r>
        </w:p>
        <w:p w:rsidR="00F02D4D" w:rsidRPr="00033551" w:rsidRDefault="00F02D4D">
          <w:pPr>
            <w:pStyle w:val="TDC3"/>
            <w:tabs>
              <w:tab w:val="right" w:leader="dot" w:pos="8828"/>
            </w:tabs>
            <w:rPr>
              <w:rFonts w:eastAsiaTheme="minorEastAsia"/>
              <w:noProof/>
              <w:lang w:eastAsia="es-MX"/>
            </w:rPr>
          </w:pPr>
          <w:hyperlink w:anchor="_Toc409881162" w:history="1">
            <w:r w:rsidRPr="00033551">
              <w:rPr>
                <w:rStyle w:val="Hipervnculo"/>
                <w:rFonts w:cs="Arial"/>
                <w:iCs/>
                <w:noProof/>
                <w:lang w:eastAsia="es-MX"/>
              </w:rPr>
              <w:t>3.2.1 Criterios para el punto de trazabilidad</w:t>
            </w:r>
            <w:r w:rsidRPr="00033551">
              <w:rPr>
                <w:noProof/>
                <w:webHidden/>
              </w:rPr>
              <w:tab/>
            </w:r>
            <w:r w:rsidRPr="00033551">
              <w:rPr>
                <w:noProof/>
                <w:webHidden/>
              </w:rPr>
              <w:fldChar w:fldCharType="begin"/>
            </w:r>
            <w:r w:rsidRPr="00033551">
              <w:rPr>
                <w:noProof/>
                <w:webHidden/>
              </w:rPr>
              <w:instrText xml:space="preserve"> PAGEREF _Toc409881162 \h </w:instrText>
            </w:r>
            <w:r w:rsidRPr="00033551">
              <w:rPr>
                <w:noProof/>
                <w:webHidden/>
              </w:rPr>
            </w:r>
            <w:r w:rsidRPr="00033551">
              <w:rPr>
                <w:noProof/>
                <w:webHidden/>
              </w:rPr>
              <w:fldChar w:fldCharType="separate"/>
            </w:r>
            <w:r w:rsidRPr="00033551">
              <w:rPr>
                <w:noProof/>
                <w:webHidden/>
              </w:rPr>
              <w:t>8</w:t>
            </w:r>
            <w:r w:rsidRPr="00033551">
              <w:rPr>
                <w:noProof/>
                <w:webHidden/>
              </w:rPr>
              <w:fldChar w:fldCharType="end"/>
            </w:r>
          </w:hyperlink>
        </w:p>
        <w:p w:rsidR="00F02D4D" w:rsidRPr="00033551" w:rsidRDefault="00F02D4D">
          <w:pPr>
            <w:pStyle w:val="TDC2"/>
            <w:tabs>
              <w:tab w:val="right" w:leader="dot" w:pos="8828"/>
            </w:tabs>
            <w:rPr>
              <w:rFonts w:eastAsiaTheme="minorEastAsia"/>
              <w:noProof/>
              <w:lang w:eastAsia="es-MX"/>
            </w:rPr>
          </w:pPr>
          <w:hyperlink w:anchor="_Toc409881163" w:history="1">
            <w:r w:rsidRPr="00033551">
              <w:rPr>
                <w:rStyle w:val="Hipervnculo"/>
                <w:rFonts w:cs="Arial"/>
                <w:iCs/>
                <w:noProof/>
                <w:lang w:eastAsia="es-MX"/>
              </w:rPr>
              <w:t>3.3 Atributos</w:t>
            </w:r>
            <w:r w:rsidRPr="00033551">
              <w:rPr>
                <w:noProof/>
                <w:webHidden/>
              </w:rPr>
              <w:tab/>
            </w:r>
            <w:r w:rsidRPr="00033551">
              <w:rPr>
                <w:noProof/>
                <w:webHidden/>
              </w:rPr>
              <w:fldChar w:fldCharType="begin"/>
            </w:r>
            <w:r w:rsidRPr="00033551">
              <w:rPr>
                <w:noProof/>
                <w:webHidden/>
              </w:rPr>
              <w:instrText xml:space="preserve"> PAGEREF _Toc409881163 \h </w:instrText>
            </w:r>
            <w:r w:rsidRPr="00033551">
              <w:rPr>
                <w:noProof/>
                <w:webHidden/>
              </w:rPr>
            </w:r>
            <w:r w:rsidRPr="00033551">
              <w:rPr>
                <w:noProof/>
                <w:webHidden/>
              </w:rPr>
              <w:fldChar w:fldCharType="separate"/>
            </w:r>
            <w:r w:rsidRPr="00033551">
              <w:rPr>
                <w:noProof/>
                <w:webHidden/>
              </w:rPr>
              <w:t>9</w:t>
            </w:r>
            <w:r w:rsidRPr="00033551">
              <w:rPr>
                <w:noProof/>
                <w:webHidden/>
              </w:rPr>
              <w:fldChar w:fldCharType="end"/>
            </w:r>
          </w:hyperlink>
        </w:p>
        <w:p w:rsidR="00F02D4D" w:rsidRPr="00033551" w:rsidRDefault="00F02D4D">
          <w:pPr>
            <w:pStyle w:val="TDC3"/>
            <w:tabs>
              <w:tab w:val="right" w:leader="dot" w:pos="8828"/>
            </w:tabs>
            <w:rPr>
              <w:rFonts w:eastAsiaTheme="minorEastAsia"/>
              <w:noProof/>
              <w:lang w:eastAsia="es-MX"/>
            </w:rPr>
          </w:pPr>
          <w:hyperlink w:anchor="_Toc409881164" w:history="1">
            <w:r w:rsidRPr="00033551">
              <w:rPr>
                <w:rStyle w:val="Hipervnculo"/>
                <w:rFonts w:cs="Arial"/>
                <w:iCs/>
                <w:noProof/>
                <w:lang w:eastAsia="es-MX"/>
              </w:rPr>
              <w:t>3.3.1 Atributos de los elementos de la trazabilidad</w:t>
            </w:r>
            <w:r w:rsidRPr="00033551">
              <w:rPr>
                <w:noProof/>
                <w:webHidden/>
              </w:rPr>
              <w:tab/>
            </w:r>
            <w:r w:rsidRPr="00033551">
              <w:rPr>
                <w:noProof/>
                <w:webHidden/>
              </w:rPr>
              <w:fldChar w:fldCharType="begin"/>
            </w:r>
            <w:r w:rsidRPr="00033551">
              <w:rPr>
                <w:noProof/>
                <w:webHidden/>
              </w:rPr>
              <w:instrText xml:space="preserve"> PAGEREF _Toc409881164 \h </w:instrText>
            </w:r>
            <w:r w:rsidRPr="00033551">
              <w:rPr>
                <w:noProof/>
                <w:webHidden/>
              </w:rPr>
            </w:r>
            <w:r w:rsidRPr="00033551">
              <w:rPr>
                <w:noProof/>
                <w:webHidden/>
              </w:rPr>
              <w:fldChar w:fldCharType="separate"/>
            </w:r>
            <w:r w:rsidRPr="00033551">
              <w:rPr>
                <w:noProof/>
                <w:webHidden/>
              </w:rPr>
              <w:t>9</w:t>
            </w:r>
            <w:r w:rsidRPr="00033551">
              <w:rPr>
                <w:noProof/>
                <w:webHidden/>
              </w:rPr>
              <w:fldChar w:fldCharType="end"/>
            </w:r>
          </w:hyperlink>
        </w:p>
        <w:p w:rsidR="00387FC2" w:rsidRDefault="00387FC2">
          <w:r>
            <w:rPr>
              <w:b/>
              <w:bCs/>
              <w:lang w:val="es-ES"/>
            </w:rPr>
            <w:fldChar w:fldCharType="end"/>
          </w:r>
        </w:p>
      </w:sdtContent>
    </w:sdt>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Pr="008908D3" w:rsidRDefault="00FA1079" w:rsidP="00FA1079">
      <w:pPr>
        <w:spacing w:after="0" w:line="240" w:lineRule="auto"/>
        <w:jc w:val="center"/>
        <w:rPr>
          <w:rFonts w:ascii="Arial" w:eastAsia="Times New Roman" w:hAnsi="Arial" w:cs="Arial"/>
          <w:b/>
          <w:bCs/>
          <w:color w:val="000000"/>
          <w:sz w:val="36"/>
          <w:szCs w:val="36"/>
          <w:lang w:val="en-US" w:eastAsia="es-MX"/>
        </w:rPr>
      </w:pPr>
    </w:p>
    <w:p w:rsidR="00FA1079" w:rsidRPr="00C842A0" w:rsidRDefault="00FA1079" w:rsidP="00FA1079">
      <w:pPr>
        <w:spacing w:after="0" w:line="240" w:lineRule="auto"/>
        <w:jc w:val="center"/>
        <w:rPr>
          <w:rFonts w:ascii="Arial" w:eastAsia="Times New Roman" w:hAnsi="Arial" w:cs="Arial"/>
          <w:b/>
          <w:bCs/>
          <w:color w:val="000000"/>
          <w:sz w:val="36"/>
          <w:szCs w:val="36"/>
          <w:lang w:eastAsia="es-MX"/>
        </w:rPr>
      </w:pPr>
      <w:r w:rsidRPr="00C842A0">
        <w:rPr>
          <w:rFonts w:ascii="Arial" w:eastAsia="Times New Roman" w:hAnsi="Arial" w:cs="Arial"/>
          <w:b/>
          <w:bCs/>
          <w:color w:val="000000"/>
          <w:sz w:val="36"/>
          <w:szCs w:val="36"/>
          <w:lang w:eastAsia="es-MX"/>
        </w:rPr>
        <w:lastRenderedPageBreak/>
        <w:t>Plan de gestión de requisitos</w:t>
      </w:r>
    </w:p>
    <w:p w:rsidR="00FA1079" w:rsidRPr="00F02D4D" w:rsidRDefault="00FA1079" w:rsidP="00F02D4D">
      <w:pPr>
        <w:pStyle w:val="Ttulo1"/>
        <w:numPr>
          <w:ilvl w:val="0"/>
          <w:numId w:val="0"/>
        </w:numPr>
        <w:rPr>
          <w:rFonts w:cs="Arial"/>
          <w:b w:val="0"/>
          <w:bCs/>
          <w:color w:val="000000"/>
          <w:kern w:val="36"/>
          <w:sz w:val="28"/>
          <w:szCs w:val="22"/>
          <w:lang w:eastAsia="es-MX"/>
        </w:rPr>
      </w:pPr>
      <w:bookmarkStart w:id="1" w:name="_Toc487626945"/>
      <w:bookmarkStart w:id="2" w:name="1.__________________Introduction"/>
      <w:bookmarkStart w:id="3" w:name="_Toc487881377"/>
      <w:bookmarkStart w:id="4" w:name="_Introduction"/>
      <w:bookmarkStart w:id="5" w:name="_Toc409881149"/>
      <w:bookmarkEnd w:id="1"/>
      <w:bookmarkEnd w:id="2"/>
      <w:bookmarkEnd w:id="3"/>
      <w:bookmarkEnd w:id="4"/>
      <w:r w:rsidRPr="00F02D4D">
        <w:rPr>
          <w:rFonts w:cs="Arial"/>
          <w:bCs/>
          <w:color w:val="000000"/>
          <w:kern w:val="36"/>
          <w:sz w:val="28"/>
          <w:szCs w:val="22"/>
          <w:lang w:eastAsia="es-MX"/>
        </w:rPr>
        <w:t>1.</w:t>
      </w:r>
      <w:r w:rsidRPr="00F02D4D">
        <w:rPr>
          <w:rFonts w:cs="Arial"/>
          <w:color w:val="000000"/>
          <w:kern w:val="36"/>
          <w:sz w:val="28"/>
          <w:szCs w:val="22"/>
          <w:lang w:eastAsia="es-MX"/>
        </w:rPr>
        <w:t>   </w:t>
      </w:r>
      <w:bookmarkStart w:id="6" w:name="_Toc487626946"/>
      <w:bookmarkStart w:id="7" w:name="1.1_______________Purpose"/>
      <w:bookmarkStart w:id="8" w:name="_Purpose"/>
      <w:bookmarkEnd w:id="6"/>
      <w:bookmarkEnd w:id="7"/>
      <w:bookmarkEnd w:id="8"/>
      <w:r w:rsidRPr="00F02D4D">
        <w:rPr>
          <w:rFonts w:cs="Arial"/>
          <w:bCs/>
          <w:color w:val="000000"/>
          <w:kern w:val="36"/>
          <w:sz w:val="28"/>
          <w:szCs w:val="22"/>
          <w:lang w:eastAsia="es-MX"/>
        </w:rPr>
        <w:t>Introducción</w:t>
      </w:r>
      <w:bookmarkEnd w:id="5"/>
    </w:p>
    <w:p w:rsidR="00FA1079" w:rsidRPr="00F02D4D" w:rsidRDefault="00FA1079" w:rsidP="00FA1079">
      <w:pPr>
        <w:jc w:val="both"/>
        <w:rPr>
          <w:rFonts w:ascii="Arial" w:eastAsia="Times New Roman" w:hAnsi="Arial" w:cs="Arial"/>
          <w:color w:val="000000" w:themeColor="text1"/>
          <w:lang w:eastAsia="es-MX"/>
        </w:rPr>
      </w:pPr>
      <w:r w:rsidRPr="00F02D4D">
        <w:rPr>
          <w:rFonts w:ascii="Arial" w:eastAsia="Times New Roman" w:hAnsi="Arial" w:cs="Arial"/>
          <w:color w:val="000000" w:themeColor="text1"/>
          <w:lang w:eastAsia="es-MX"/>
        </w:rPr>
        <w:t>El presente documento del plan de gestión de requisitos se mostraran lo que es parte de la introducción en la cual esta lo que es el propósito, alcance, definiciones, acrónimos y abreviaturas, referencias e información.</w:t>
      </w:r>
    </w:p>
    <w:p w:rsidR="00FA1079" w:rsidRPr="00F02D4D" w:rsidRDefault="00FA1079" w:rsidP="00FA1079">
      <w:pPr>
        <w:jc w:val="both"/>
        <w:rPr>
          <w:rFonts w:ascii="Arial" w:eastAsia="Times New Roman" w:hAnsi="Arial" w:cs="Arial"/>
          <w:color w:val="000000" w:themeColor="text1"/>
          <w:lang w:eastAsia="es-MX"/>
        </w:rPr>
      </w:pPr>
      <w:r w:rsidRPr="00F02D4D">
        <w:rPr>
          <w:rFonts w:ascii="Arial" w:eastAsia="Times New Roman" w:hAnsi="Arial" w:cs="Arial"/>
          <w:color w:val="000000" w:themeColor="text1"/>
          <w:lang w:eastAsia="es-MX"/>
        </w:rPr>
        <w:t>El proyecto está basado en una metodología de Rational Unified Process en la que únicamente se procederá a cumplir con las fases que marca la metodología, constando de dos iteraciones que se darán en esta parte del proyecto. Es importante destacar esto puesto que utilizaremos la terminología RUP en este documento. Se incluirá el detalle para las fases de Inicio, Elaboración, Construcción y Transición para dar una visión global de todo proceso y el desarrollo de la aplicación se la mejor.</w:t>
      </w:r>
    </w:p>
    <w:p w:rsidR="00FA1079" w:rsidRPr="00F02D4D" w:rsidRDefault="00FA1079" w:rsidP="00FA1079">
      <w:pPr>
        <w:jc w:val="both"/>
        <w:rPr>
          <w:rFonts w:ascii="Arial" w:eastAsia="Times New Roman" w:hAnsi="Arial" w:cs="Arial"/>
          <w:color w:val="000000" w:themeColor="text1"/>
          <w:lang w:eastAsia="es-MX"/>
        </w:rPr>
      </w:pPr>
      <w:r w:rsidRPr="00F02D4D">
        <w:rPr>
          <w:rFonts w:ascii="Arial" w:hAnsi="Arial" w:cs="Arial"/>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A1079" w:rsidRPr="00F02D4D" w:rsidRDefault="00FA1079" w:rsidP="00387FC2">
      <w:pPr>
        <w:pStyle w:val="Prrafodelista"/>
        <w:keepNext/>
        <w:numPr>
          <w:ilvl w:val="1"/>
          <w:numId w:val="1"/>
        </w:numPr>
        <w:spacing w:before="120" w:after="60" w:line="240" w:lineRule="atLeast"/>
        <w:outlineLvl w:val="1"/>
        <w:rPr>
          <w:rFonts w:ascii="Arial" w:eastAsia="Times New Roman" w:hAnsi="Arial" w:cs="Arial"/>
          <w:b/>
          <w:bCs/>
          <w:color w:val="000000"/>
          <w:lang w:val="en-US" w:eastAsia="es-MX"/>
        </w:rPr>
      </w:pPr>
      <w:bookmarkStart w:id="9" w:name="_Toc409881150"/>
      <w:r w:rsidRPr="00F02D4D">
        <w:rPr>
          <w:rFonts w:ascii="Arial" w:eastAsia="Times New Roman" w:hAnsi="Arial" w:cs="Arial"/>
          <w:b/>
          <w:bCs/>
          <w:color w:val="000000"/>
          <w:sz w:val="24"/>
          <w:lang w:eastAsia="es-MX"/>
        </w:rPr>
        <w:t>Propósito</w:t>
      </w:r>
      <w:bookmarkEnd w:id="9"/>
    </w:p>
    <w:p w:rsidR="00FA1079" w:rsidRPr="00F02D4D" w:rsidRDefault="00FA1079" w:rsidP="00F02D4D">
      <w:pPr>
        <w:rPr>
          <w:rFonts w:ascii="Arial" w:eastAsia="Times New Roman" w:hAnsi="Arial" w:cs="Arial"/>
          <w:b/>
          <w:bCs/>
          <w:color w:val="000000"/>
          <w:lang w:eastAsia="es-MX"/>
        </w:rPr>
      </w:pPr>
      <w:r w:rsidRPr="00F02D4D">
        <w:rPr>
          <w:rFonts w:ascii="Arial" w:hAnsi="Arial" w:cs="Arial"/>
        </w:rPr>
        <w:t>El propósito del plan de gestión de requisitos es proporcionar la información necesaria para controlar el proyecto. En él se describe el enfoque de desarrollo del software.</w:t>
      </w:r>
    </w:p>
    <w:p w:rsidR="00FA1079" w:rsidRPr="00F02D4D" w:rsidRDefault="00FA1079" w:rsidP="00F02D4D">
      <w:pPr>
        <w:rPr>
          <w:rFonts w:ascii="Arial" w:hAnsi="Arial" w:cs="Arial"/>
        </w:rPr>
      </w:pPr>
      <w:r w:rsidRPr="00F02D4D">
        <w:rPr>
          <w:rFonts w:ascii="Arial" w:hAnsi="Arial" w:cs="Arial"/>
        </w:rPr>
        <w:t>Los usuarios del Plan de Desarrollo del Software son:</w:t>
      </w:r>
    </w:p>
    <w:p w:rsidR="00FA1079" w:rsidRPr="00F02D4D" w:rsidRDefault="00FA1079" w:rsidP="00F02D4D">
      <w:pPr>
        <w:rPr>
          <w:rFonts w:ascii="Arial" w:hAnsi="Arial" w:cs="Arial"/>
        </w:rPr>
      </w:pPr>
      <w:r w:rsidRPr="00F02D4D">
        <w:rPr>
          <w:rFonts w:ascii="Arial" w:hAnsi="Arial" w:cs="Arial"/>
        </w:rPr>
        <w:t>El líder del proyecto lo utiliza para organizar y necesidades de recursos, y para realizar su seguimiento.</w:t>
      </w:r>
    </w:p>
    <w:p w:rsidR="00FA1079" w:rsidRPr="00F02D4D" w:rsidRDefault="00FA1079" w:rsidP="00F02D4D">
      <w:pPr>
        <w:rPr>
          <w:rFonts w:ascii="Arial" w:hAnsi="Arial" w:cs="Arial"/>
          <w:b/>
          <w:bCs/>
        </w:rPr>
      </w:pPr>
      <w:r w:rsidRPr="00F02D4D">
        <w:rPr>
          <w:rFonts w:ascii="Arial" w:hAnsi="Arial" w:cs="Arial"/>
        </w:rPr>
        <w:t> Los miembros del equipo de desarrollo lo usan para entender lo qué deben hacer, cuándo deben hacerlo y qué otras actividades dependen de ello</w:t>
      </w:r>
      <w:r w:rsidRPr="00F02D4D">
        <w:rPr>
          <w:rFonts w:ascii="Arial" w:hAnsi="Arial" w:cs="Arial"/>
          <w:b/>
          <w:bCs/>
        </w:rPr>
        <w:t>.</w:t>
      </w:r>
      <w:bookmarkStart w:id="10" w:name="_Toc487626947"/>
      <w:bookmarkStart w:id="11" w:name="1.2_______________Scope"/>
      <w:bookmarkStart w:id="12" w:name="_Scope"/>
      <w:bookmarkStart w:id="13" w:name="_Toc487626951"/>
      <w:bookmarkStart w:id="14" w:name="2.__________________Software_Configurati"/>
      <w:bookmarkStart w:id="15" w:name="_Toc487881383"/>
      <w:bookmarkStart w:id="16" w:name="_Requirements_Management"/>
      <w:bookmarkEnd w:id="10"/>
      <w:bookmarkEnd w:id="11"/>
      <w:bookmarkEnd w:id="12"/>
      <w:bookmarkEnd w:id="13"/>
      <w:bookmarkEnd w:id="14"/>
      <w:bookmarkEnd w:id="15"/>
      <w:bookmarkEnd w:id="16"/>
    </w:p>
    <w:p w:rsidR="00FA1079" w:rsidRPr="00F02D4D" w:rsidRDefault="00FA1079" w:rsidP="00FA1079">
      <w:pPr>
        <w:pStyle w:val="Default"/>
        <w:rPr>
          <w:b/>
          <w:bCs/>
          <w:sz w:val="22"/>
          <w:szCs w:val="22"/>
        </w:rPr>
      </w:pPr>
    </w:p>
    <w:p w:rsidR="00FA1079" w:rsidRPr="00F02D4D" w:rsidRDefault="00FA1079" w:rsidP="00387FC2">
      <w:pPr>
        <w:pStyle w:val="Default"/>
        <w:numPr>
          <w:ilvl w:val="1"/>
          <w:numId w:val="1"/>
        </w:numPr>
        <w:outlineLvl w:val="1"/>
        <w:rPr>
          <w:rFonts w:eastAsia="Times New Roman"/>
          <w:b/>
          <w:bCs/>
          <w:szCs w:val="22"/>
          <w:lang w:eastAsia="es-MX"/>
        </w:rPr>
      </w:pPr>
      <w:bookmarkStart w:id="17" w:name="_Toc409881151"/>
      <w:r w:rsidRPr="00F02D4D">
        <w:rPr>
          <w:rFonts w:eastAsia="Times New Roman"/>
          <w:b/>
          <w:bCs/>
          <w:szCs w:val="22"/>
          <w:lang w:eastAsia="es-MX"/>
        </w:rPr>
        <w:t>Alcance</w:t>
      </w:r>
      <w:bookmarkEnd w:id="17"/>
    </w:p>
    <w:p w:rsidR="00FA1079" w:rsidRPr="00F02D4D" w:rsidRDefault="00FA1079" w:rsidP="00FA1079">
      <w:pPr>
        <w:pStyle w:val="Default"/>
        <w:rPr>
          <w:rFonts w:eastAsia="Times New Roman"/>
          <w:bCs/>
          <w:sz w:val="22"/>
          <w:szCs w:val="22"/>
          <w:lang w:eastAsia="es-MX"/>
        </w:rPr>
      </w:pPr>
    </w:p>
    <w:p w:rsidR="00FA1079" w:rsidRPr="00F02D4D" w:rsidRDefault="00FA1079" w:rsidP="00FA1079">
      <w:pPr>
        <w:pStyle w:val="Default"/>
        <w:rPr>
          <w:rFonts w:eastAsia="Times New Roman"/>
          <w:b/>
          <w:bCs/>
          <w:sz w:val="22"/>
          <w:szCs w:val="22"/>
          <w:lang w:eastAsia="es-MX"/>
        </w:rPr>
      </w:pPr>
      <w:r w:rsidRPr="00F02D4D">
        <w:rPr>
          <w:rFonts w:eastAsia="Times New Roman"/>
          <w:bCs/>
          <w:sz w:val="22"/>
          <w:szCs w:val="22"/>
          <w:lang w:eastAsia="es-MX"/>
        </w:rPr>
        <w:t xml:space="preserve">El plan de desarrollo de software  describe  un plan global para el desarrollo de </w:t>
      </w:r>
      <w:r w:rsidRPr="00F02D4D">
        <w:rPr>
          <w:color w:val="000000" w:themeColor="text1"/>
          <w:sz w:val="22"/>
          <w:szCs w:val="22"/>
        </w:rPr>
        <w:t>una aplicación WEB para consulta de suelos.</w:t>
      </w:r>
      <w:r w:rsidRPr="00F02D4D">
        <w:rPr>
          <w:sz w:val="22"/>
          <w:szCs w:val="22"/>
          <w:lang w:val="es-ES"/>
        </w:rPr>
        <w:t xml:space="preserve"> El detalle de las iteraciones individuales se describe en los planes de cada iteración, documentos que se aportan en forma separada. Durante el proceso de desarrollo” los diferentes artefactos definen las características del producto a desarrollar, lo cual constituye la base para la planificación de las iteraciones. Para la versión 1.0 del Plan de Desarrollo del Software, nos hemos basado en la captura de requisitos por medio de investigación en el campo.</w:t>
      </w:r>
    </w:p>
    <w:p w:rsidR="00FA1079" w:rsidRPr="00F02D4D" w:rsidRDefault="00FA1079" w:rsidP="00387FC2">
      <w:pPr>
        <w:pStyle w:val="Ttulo2"/>
        <w:numPr>
          <w:ilvl w:val="0"/>
          <w:numId w:val="0"/>
        </w:numPr>
        <w:rPr>
          <w:rFonts w:cs="Arial"/>
          <w:b w:val="0"/>
          <w:bCs/>
          <w:color w:val="000000"/>
          <w:sz w:val="22"/>
          <w:szCs w:val="22"/>
          <w:lang w:eastAsia="es-MX"/>
        </w:rPr>
      </w:pPr>
      <w:bookmarkStart w:id="18" w:name="_Toc409881152"/>
      <w:r w:rsidRPr="00F02D4D">
        <w:rPr>
          <w:rFonts w:cs="Arial"/>
          <w:bCs/>
          <w:color w:val="000000"/>
          <w:sz w:val="22"/>
          <w:szCs w:val="22"/>
          <w:lang w:eastAsia="es-MX"/>
        </w:rPr>
        <w:t>1.3 Definiciones, acrónimos y abreviaturas</w:t>
      </w:r>
      <w:bookmarkEnd w:id="18"/>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HTML 5: utilizado para desarrollar solamente la interfaz que estará relacionado con código PHP.</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JavaScript: lenguaje de programación para elaboración de ciertos eventos que interactuaran con la aplicación.</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MySQL: gestor de base de datos donde se creara la base de datos referente a la aplicación.</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lastRenderedPageBreak/>
        <w:t>Todos estos lenguajes y software son de uso libre y no conllevan el pago de una licencia para su utilización.</w:t>
      </w:r>
      <w:bookmarkStart w:id="19" w:name="_Ref476392985"/>
      <w:bookmarkStart w:id="20" w:name="_Toc477931268"/>
      <w:bookmarkStart w:id="21" w:name="_Toc194201994"/>
      <w:bookmarkStart w:id="22" w:name="_Toc260777563"/>
    </w:p>
    <w:p w:rsidR="00FA1079" w:rsidRPr="00F02D4D" w:rsidRDefault="00FA1079" w:rsidP="00FA1079">
      <w:pPr>
        <w:jc w:val="both"/>
        <w:rPr>
          <w:rFonts w:ascii="Arial" w:hAnsi="Arial" w:cs="Arial"/>
          <w:color w:val="000000" w:themeColor="text1"/>
        </w:rPr>
      </w:pPr>
      <w:r w:rsidRPr="00F02D4D">
        <w:rPr>
          <w:rFonts w:ascii="Arial" w:hAnsi="Arial" w:cs="Arial"/>
        </w:rPr>
        <w:t>Stakeholder</w:t>
      </w:r>
      <w:bookmarkEnd w:id="19"/>
      <w:bookmarkEnd w:id="20"/>
      <w:bookmarkEnd w:id="21"/>
      <w:bookmarkEnd w:id="22"/>
      <w:r w:rsidRPr="00F02D4D">
        <w:rPr>
          <w:rFonts w:ascii="Arial" w:hAnsi="Arial" w:cs="Arial"/>
          <w:color w:val="000000" w:themeColor="text1"/>
        </w:rPr>
        <w:t>: A los interesados se define como cualquier persona afectada materialmente por el resultado del proyecto. Resolver eficazmente cualquier problema complejo implica satisfacer las necesidades de un grupo diverso de partes interesadas. Las partes interesadas tendrán normalmente diferentes puntos de vista sobre el problema y las diferentes necesidades que deben ser atendidas por la solución.</w:t>
      </w:r>
    </w:p>
    <w:p w:rsidR="00FA1079" w:rsidRPr="00F02D4D" w:rsidRDefault="00FA1079" w:rsidP="00FA1079">
      <w:pPr>
        <w:keepNext/>
        <w:spacing w:before="120" w:after="60" w:line="240" w:lineRule="atLeast"/>
        <w:ind w:left="720" w:hanging="720"/>
        <w:outlineLvl w:val="0"/>
        <w:rPr>
          <w:rFonts w:ascii="Arial" w:eastAsia="Times New Roman" w:hAnsi="Arial" w:cs="Arial"/>
          <w:bCs/>
          <w:color w:val="000000"/>
          <w:lang w:eastAsia="es-MX"/>
        </w:rPr>
      </w:pPr>
    </w:p>
    <w:p w:rsidR="00F02D4D" w:rsidRDefault="00FA1079" w:rsidP="00F02D4D">
      <w:pPr>
        <w:pStyle w:val="Prrafodelista"/>
        <w:keepNext/>
        <w:numPr>
          <w:ilvl w:val="1"/>
          <w:numId w:val="9"/>
        </w:numPr>
        <w:spacing w:before="120" w:after="60" w:line="240" w:lineRule="atLeast"/>
        <w:outlineLvl w:val="1"/>
        <w:rPr>
          <w:rFonts w:ascii="Arial" w:eastAsia="Times New Roman" w:hAnsi="Arial" w:cs="Arial"/>
          <w:b/>
          <w:bCs/>
          <w:color w:val="000000"/>
          <w:sz w:val="24"/>
          <w:lang w:eastAsia="es-MX"/>
        </w:rPr>
      </w:pPr>
      <w:bookmarkStart w:id="23" w:name="_Toc409881153"/>
      <w:r w:rsidRPr="00F02D4D">
        <w:rPr>
          <w:rFonts w:ascii="Arial" w:eastAsia="Times New Roman" w:hAnsi="Arial" w:cs="Arial"/>
          <w:b/>
          <w:bCs/>
          <w:color w:val="000000"/>
          <w:sz w:val="24"/>
          <w:lang w:eastAsia="es-MX"/>
        </w:rPr>
        <w:t>Referencias</w:t>
      </w:r>
      <w:bookmarkEnd w:id="23"/>
    </w:p>
    <w:p w:rsidR="00FA1079" w:rsidRPr="00F02D4D" w:rsidRDefault="00FA1079" w:rsidP="00F02D4D">
      <w:pPr>
        <w:rPr>
          <w:rFonts w:ascii="Arial" w:hAnsi="Arial" w:cs="Arial"/>
          <w:b/>
          <w:sz w:val="24"/>
          <w:lang w:eastAsia="es-MX"/>
        </w:rPr>
      </w:pPr>
      <w:r w:rsidRPr="00F02D4D">
        <w:rPr>
          <w:rFonts w:ascii="Arial" w:hAnsi="Arial" w:cs="Arial"/>
          <w:lang w:eastAsia="es-MX"/>
        </w:rPr>
        <w:t>Este documento aplica las siguientes referencias:</w:t>
      </w:r>
    </w:p>
    <w:p w:rsidR="00FA1079" w:rsidRPr="00F02D4D" w:rsidRDefault="00FA1079" w:rsidP="00F02D4D">
      <w:pPr>
        <w:rPr>
          <w:rFonts w:ascii="Arial" w:hAnsi="Arial" w:cs="Arial"/>
          <w:lang w:val="en-US"/>
        </w:rPr>
      </w:pPr>
      <w:r w:rsidRPr="00F02D4D">
        <w:rPr>
          <w:rFonts w:ascii="Arial" w:hAnsi="Arial" w:cs="Arial"/>
          <w:lang w:val="en-US"/>
        </w:rPr>
        <w:t xml:space="preserve">Rational Unified Process 2003.16.13, Copyright </w:t>
      </w:r>
      <w:r w:rsidRPr="00F02D4D">
        <w:rPr>
          <w:rFonts w:ascii="Arial" w:hAnsi="Arial" w:cs="Arial"/>
        </w:rPr>
        <w:sym w:font="Symbol" w:char="F0D3"/>
      </w:r>
      <w:r w:rsidRPr="00F02D4D">
        <w:rPr>
          <w:rFonts w:ascii="Arial" w:hAnsi="Arial" w:cs="Arial"/>
          <w:lang w:val="en-US"/>
        </w:rPr>
        <w:t xml:space="preserve"> 1987 – 2004 Rational Software Corporation </w:t>
      </w:r>
    </w:p>
    <w:p w:rsidR="00FA1079" w:rsidRPr="00F02D4D" w:rsidRDefault="00FA1079" w:rsidP="00387FC2">
      <w:pPr>
        <w:pStyle w:val="Textoindependiente"/>
        <w:ind w:left="0"/>
        <w:outlineLvl w:val="1"/>
        <w:rPr>
          <w:rFonts w:ascii="Arial" w:hAnsi="Arial" w:cs="Arial"/>
          <w:sz w:val="24"/>
          <w:szCs w:val="22"/>
          <w:lang w:val="es-MX"/>
        </w:rPr>
      </w:pPr>
      <w:bookmarkStart w:id="24" w:name="_Toc409881154"/>
      <w:r w:rsidRPr="00F02D4D">
        <w:rPr>
          <w:rFonts w:ascii="Arial" w:hAnsi="Arial" w:cs="Arial"/>
          <w:b/>
          <w:bCs/>
          <w:color w:val="000000"/>
          <w:sz w:val="24"/>
          <w:szCs w:val="22"/>
          <w:lang w:val="es-MX" w:eastAsia="es-MX"/>
        </w:rPr>
        <w:t>1.5 Información general</w:t>
      </w:r>
      <w:bookmarkEnd w:id="24"/>
    </w:p>
    <w:p w:rsidR="00FA1079" w:rsidRPr="00F02D4D" w:rsidRDefault="00FA1079" w:rsidP="00F02D4D">
      <w:pPr>
        <w:rPr>
          <w:rFonts w:ascii="Arial" w:eastAsia="Times New Roman" w:hAnsi="Arial" w:cs="Arial"/>
          <w:bCs/>
          <w:color w:val="000000"/>
          <w:lang w:eastAsia="es-MX"/>
        </w:rPr>
      </w:pPr>
      <w:r w:rsidRPr="00F02D4D">
        <w:rPr>
          <w:rFonts w:ascii="Arial" w:eastAsia="Times New Roman" w:hAnsi="Arial" w:cs="Arial"/>
          <w:bCs/>
          <w:color w:val="000000"/>
          <w:lang w:eastAsia="es-MX"/>
        </w:rPr>
        <w:t>Este documento especifica la metodología para el desarrollo de software de AgroFinderGround. El documento detalla los requerimientos y administración del proyecto describiendo e identificando los atributos.</w:t>
      </w:r>
    </w:p>
    <w:p w:rsidR="00FA1079" w:rsidRPr="00F02D4D" w:rsidRDefault="00FA1079" w:rsidP="00F02D4D">
      <w:pPr>
        <w:rPr>
          <w:rFonts w:ascii="Arial" w:eastAsia="Times New Roman" w:hAnsi="Arial" w:cs="Arial"/>
          <w:bCs/>
          <w:color w:val="000000"/>
          <w:lang w:eastAsia="es-MX"/>
        </w:rPr>
      </w:pPr>
      <w:r w:rsidRPr="00F02D4D">
        <w:rPr>
          <w:rFonts w:ascii="Arial" w:eastAsia="Times New Roman" w:hAnsi="Arial" w:cs="Arial"/>
          <w:bCs/>
          <w:color w:val="000000"/>
          <w:lang w:eastAsia="es-MX"/>
        </w:rPr>
        <w:t>El documento describe los cambios que puedan surgir en el manejo de los requerimientos del software.</w:t>
      </w:r>
    </w:p>
    <w:p w:rsidR="00FA1079" w:rsidRPr="00F02D4D" w:rsidRDefault="00FA1079" w:rsidP="00F02D4D">
      <w:pPr>
        <w:pStyle w:val="Ttulo1"/>
        <w:numPr>
          <w:ilvl w:val="0"/>
          <w:numId w:val="0"/>
        </w:numPr>
        <w:rPr>
          <w:rFonts w:cs="Arial"/>
          <w:b w:val="0"/>
          <w:bCs/>
          <w:color w:val="000000"/>
          <w:sz w:val="22"/>
          <w:szCs w:val="22"/>
          <w:lang w:eastAsia="es-MX"/>
        </w:rPr>
      </w:pPr>
      <w:bookmarkStart w:id="25" w:name="_Toc409881155"/>
      <w:r w:rsidRPr="00F02D4D">
        <w:rPr>
          <w:rFonts w:cs="Arial"/>
          <w:bCs/>
          <w:color w:val="000000"/>
          <w:sz w:val="28"/>
          <w:szCs w:val="22"/>
          <w:lang w:eastAsia="es-MX"/>
        </w:rPr>
        <w:t>2 Gestión de Requisitos</w:t>
      </w:r>
      <w:bookmarkEnd w:id="25"/>
    </w:p>
    <w:p w:rsidR="00FA1079" w:rsidRPr="00F02D4D" w:rsidRDefault="00FA1079" w:rsidP="00F02D4D">
      <w:pPr>
        <w:pStyle w:val="Ttulo2"/>
        <w:numPr>
          <w:ilvl w:val="0"/>
          <w:numId w:val="0"/>
        </w:numPr>
        <w:rPr>
          <w:rFonts w:cs="Arial"/>
          <w:b w:val="0"/>
          <w:bCs/>
          <w:color w:val="000000"/>
          <w:sz w:val="24"/>
          <w:szCs w:val="22"/>
          <w:lang w:eastAsia="es-MX"/>
        </w:rPr>
      </w:pPr>
      <w:bookmarkStart w:id="26" w:name="_Toc409881156"/>
      <w:r w:rsidRPr="00F02D4D">
        <w:rPr>
          <w:rFonts w:cs="Arial"/>
          <w:bCs/>
          <w:color w:val="000000"/>
          <w:sz w:val="24"/>
          <w:szCs w:val="22"/>
          <w:lang w:eastAsia="es-MX"/>
        </w:rPr>
        <w:t>2.1 Organización, responsabilidades e Interfaces</w:t>
      </w:r>
      <w:bookmarkEnd w:id="26"/>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p>
    <w:tbl>
      <w:tblPr>
        <w:tblStyle w:val="Tablaconcuadrcula"/>
        <w:tblW w:w="9322" w:type="dxa"/>
        <w:tblInd w:w="0" w:type="dxa"/>
        <w:tblLook w:val="04A0" w:firstRow="1" w:lastRow="0" w:firstColumn="1" w:lastColumn="0" w:noHBand="0" w:noVBand="1"/>
      </w:tblPr>
      <w:tblGrid>
        <w:gridCol w:w="2999"/>
        <w:gridCol w:w="6323"/>
      </w:tblGrid>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Rol</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Responsabilidades</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Líder (Juan Diego Romero Espinoza)</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Organizar a su equipo de trabajo.</w:t>
            </w:r>
          </w:p>
          <w:p w:rsidR="00FA1079" w:rsidRPr="00F02D4D" w:rsidRDefault="00FA1079" w:rsidP="00FA1079">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Llevar control de los procesos que se estén ejecutando.</w:t>
            </w:r>
          </w:p>
          <w:p w:rsidR="00FA1079" w:rsidRPr="00F02D4D" w:rsidRDefault="00FA1079" w:rsidP="00FA1079">
            <w:pPr>
              <w:pStyle w:val="Prrafodelista"/>
              <w:numPr>
                <w:ilvl w:val="0"/>
                <w:numId w:val="4"/>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Estar pendiente en el desarrollo y que se lleve de acuerdo a el modelado de desarrollo.</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Desarrolladores(Leonardo Luna Ruiz, Ricardo Navarrete Crisanto)</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Crear interfaz del sitio.</w:t>
            </w:r>
          </w:p>
          <w:p w:rsidR="00FA1079" w:rsidRPr="00F02D4D" w:rsidRDefault="00FA1079" w:rsidP="00FA1079">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y estructuración de las bases de datos.</w:t>
            </w:r>
          </w:p>
          <w:p w:rsidR="00FA1079" w:rsidRPr="00F02D4D" w:rsidRDefault="00FA1079" w:rsidP="00FA1079">
            <w:pPr>
              <w:pStyle w:val="Prrafodelista"/>
              <w:numPr>
                <w:ilvl w:val="0"/>
                <w:numId w:val="5"/>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Programación.</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Analistas( Carlos Enrique Hernández Jiménez)</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Elaborar el documento de levantamiento de requerimientos.</w:t>
            </w:r>
          </w:p>
          <w:p w:rsidR="00FA1079" w:rsidRPr="00F02D4D" w:rsidRDefault="00FA1079" w:rsidP="00FA1079">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Realizar el estudio de mercado.</w:t>
            </w:r>
          </w:p>
          <w:p w:rsidR="00FA1079" w:rsidRPr="00F02D4D" w:rsidRDefault="00FA1079" w:rsidP="00FA1079">
            <w:pPr>
              <w:pStyle w:val="Prrafodelista"/>
              <w:numPr>
                <w:ilvl w:val="0"/>
                <w:numId w:val="6"/>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de documentos que abalen su justificación.</w:t>
            </w:r>
          </w:p>
        </w:tc>
      </w:tr>
      <w:tr w:rsidR="00FA1079" w:rsidRPr="00F02D4D" w:rsidTr="005156AB">
        <w:tc>
          <w:tcPr>
            <w:tcW w:w="2999" w:type="dxa"/>
            <w:tcBorders>
              <w:top w:val="single" w:sz="4" w:space="0" w:color="auto"/>
              <w:left w:val="single" w:sz="4" w:space="0" w:color="auto"/>
              <w:bottom w:val="single" w:sz="4" w:space="0" w:color="auto"/>
              <w:right w:val="single" w:sz="4" w:space="0" w:color="auto"/>
            </w:tcBorders>
            <w:hideMark/>
          </w:tcPr>
          <w:p w:rsidR="00FA1079" w:rsidRPr="00F02D4D" w:rsidRDefault="00FA1079" w:rsidP="005156AB">
            <w:p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Tester(José Carlos Vázquez García )</w:t>
            </w:r>
          </w:p>
        </w:tc>
        <w:tc>
          <w:tcPr>
            <w:tcW w:w="6323" w:type="dxa"/>
            <w:tcBorders>
              <w:top w:val="single" w:sz="4" w:space="0" w:color="auto"/>
              <w:left w:val="single" w:sz="4" w:space="0" w:color="auto"/>
              <w:bottom w:val="single" w:sz="4" w:space="0" w:color="auto"/>
              <w:right w:val="single" w:sz="4" w:space="0" w:color="auto"/>
            </w:tcBorders>
            <w:hideMark/>
          </w:tcPr>
          <w:p w:rsidR="00FA1079" w:rsidRPr="00F02D4D" w:rsidRDefault="00FA1079" w:rsidP="00FA1079">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Elaboración de documento para la implementación de pruebas al software desarrollado.</w:t>
            </w:r>
          </w:p>
          <w:p w:rsidR="00FA1079" w:rsidRPr="00F02D4D" w:rsidRDefault="00FA1079" w:rsidP="00FA1079">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Implementación de pruebas.</w:t>
            </w:r>
          </w:p>
          <w:p w:rsidR="00FA1079" w:rsidRPr="00F02D4D" w:rsidRDefault="00FA1079" w:rsidP="00FA1079">
            <w:pPr>
              <w:pStyle w:val="Prrafodelista"/>
              <w:numPr>
                <w:ilvl w:val="0"/>
                <w:numId w:val="7"/>
              </w:numPr>
              <w:jc w:val="both"/>
              <w:rPr>
                <w:rFonts w:ascii="Arial" w:eastAsia="Times New Roman" w:hAnsi="Arial" w:cs="Arial"/>
                <w:bCs/>
                <w:color w:val="000000"/>
                <w:lang w:eastAsia="es-MX"/>
              </w:rPr>
            </w:pPr>
            <w:r w:rsidRPr="00F02D4D">
              <w:rPr>
                <w:rFonts w:ascii="Arial" w:eastAsia="Times New Roman" w:hAnsi="Arial" w:cs="Arial"/>
                <w:bCs/>
                <w:color w:val="000000"/>
                <w:lang w:eastAsia="es-MX"/>
              </w:rPr>
              <w:t>Obtención de resultados.</w:t>
            </w:r>
          </w:p>
        </w:tc>
      </w:tr>
    </w:tbl>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p>
    <w:p w:rsidR="00FA1079" w:rsidRPr="00F02D4D" w:rsidRDefault="00FA1079" w:rsidP="00F02D4D">
      <w:pPr>
        <w:pStyle w:val="Ttulo2"/>
        <w:numPr>
          <w:ilvl w:val="0"/>
          <w:numId w:val="0"/>
        </w:numPr>
        <w:rPr>
          <w:rFonts w:cs="Arial"/>
          <w:b w:val="0"/>
          <w:bCs/>
          <w:color w:val="000000"/>
          <w:sz w:val="24"/>
          <w:szCs w:val="22"/>
          <w:lang w:eastAsia="es-MX"/>
        </w:rPr>
      </w:pPr>
      <w:bookmarkStart w:id="27" w:name="_Toc409881157"/>
      <w:r w:rsidRPr="00F02D4D">
        <w:rPr>
          <w:rFonts w:cs="Arial"/>
          <w:bCs/>
          <w:color w:val="000000"/>
          <w:sz w:val="24"/>
          <w:szCs w:val="22"/>
          <w:lang w:eastAsia="es-MX"/>
        </w:rPr>
        <w:t>2.2 Herramientas, Medio Ambiente e Infraestructura</w:t>
      </w:r>
      <w:bookmarkEnd w:id="27"/>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sz w:val="24"/>
          <w:lang w:eastAsia="es-MX"/>
        </w:rPr>
      </w:pPr>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r w:rsidRPr="00F02D4D">
        <w:rPr>
          <w:rFonts w:ascii="Arial" w:eastAsia="Times New Roman" w:hAnsi="Arial" w:cs="Arial"/>
          <w:b/>
          <w:bCs/>
          <w:color w:val="000000"/>
          <w:lang w:eastAsia="es-MX"/>
        </w:rPr>
        <w:tab/>
      </w:r>
      <w:bookmarkStart w:id="28" w:name="_Toc409881158"/>
      <w:r w:rsidRPr="00F02D4D">
        <w:rPr>
          <w:rFonts w:ascii="Arial" w:eastAsia="Times New Roman" w:hAnsi="Arial" w:cs="Arial"/>
          <w:b/>
          <w:bCs/>
          <w:color w:val="000000"/>
          <w:lang w:eastAsia="es-MX"/>
        </w:rPr>
        <w:t>Herramientas integradas</w:t>
      </w:r>
      <w:bookmarkEnd w:id="28"/>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Diagramas de casos de uso serán desarrollados, mantenidos y con posibles modificaciones.</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Matriz de requerimientos</w:t>
      </w:r>
    </w:p>
    <w:p w:rsidR="00FA1079" w:rsidRPr="00F02D4D" w:rsidRDefault="00FA1079" w:rsidP="00FA1079">
      <w:pPr>
        <w:jc w:val="both"/>
        <w:rPr>
          <w:rFonts w:ascii="Arial" w:hAnsi="Arial" w:cs="Arial"/>
          <w:color w:val="000000" w:themeColor="text1"/>
        </w:rPr>
      </w:pPr>
      <w:r w:rsidRPr="00F02D4D">
        <w:rPr>
          <w:rFonts w:ascii="Arial" w:hAnsi="Arial" w:cs="Arial"/>
          <w:color w:val="000000" w:themeColor="text1"/>
        </w:rPr>
        <w:t>La aplicación va dirigida a dar ayuda a productores del sector agrícola para que conozcan más sobre sus terrenos los cuales tienen un tipo de suelo específico y ciertos datos climáticos.</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CSS 3</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Java script 5</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AJAX</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MySQL 6</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Google Maps</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hAnsi="Arial" w:cs="Arial"/>
          <w:color w:val="000000" w:themeColor="text1"/>
        </w:rPr>
        <w:t>Accu Weather (a evaluarse).</w:t>
      </w:r>
    </w:p>
    <w:p w:rsidR="00FA1079" w:rsidRPr="00F02D4D" w:rsidRDefault="00FA1079" w:rsidP="00FA1079">
      <w:pPr>
        <w:pStyle w:val="Prrafodelista"/>
        <w:numPr>
          <w:ilvl w:val="0"/>
          <w:numId w:val="2"/>
        </w:numPr>
        <w:jc w:val="both"/>
        <w:rPr>
          <w:rFonts w:ascii="Arial" w:hAnsi="Arial" w:cs="Arial"/>
          <w:color w:val="000000" w:themeColor="text1"/>
        </w:rPr>
      </w:pPr>
      <w:r w:rsidRPr="00F02D4D">
        <w:rPr>
          <w:rFonts w:ascii="Arial" w:eastAsia="Times New Roman" w:hAnsi="Arial" w:cs="Arial"/>
          <w:bCs/>
          <w:color w:val="000000"/>
          <w:lang w:eastAsia="es-MX"/>
        </w:rPr>
        <w:t>Metodología de Gestión de Requisitos (RMM)</w:t>
      </w:r>
    </w:p>
    <w:p w:rsidR="00FA1079" w:rsidRPr="00F02D4D" w:rsidRDefault="00FA1079" w:rsidP="00FA1079">
      <w:pPr>
        <w:ind w:left="360"/>
        <w:jc w:val="both"/>
        <w:rPr>
          <w:rFonts w:ascii="Arial" w:hAnsi="Arial" w:cs="Arial"/>
          <w:color w:val="000000" w:themeColor="text1"/>
        </w:rPr>
      </w:pPr>
    </w:p>
    <w:p w:rsidR="00FA1079" w:rsidRPr="00F02D4D" w:rsidRDefault="00FA1079" w:rsidP="00FA1079">
      <w:pPr>
        <w:pStyle w:val="Prrafodelista"/>
        <w:jc w:val="both"/>
        <w:rPr>
          <w:rFonts w:ascii="Arial" w:hAnsi="Arial" w:cs="Arial"/>
          <w:color w:val="000000" w:themeColor="text1"/>
        </w:rPr>
      </w:pPr>
      <w:r w:rsidRPr="00F02D4D">
        <w:rPr>
          <w:rFonts w:ascii="Arial" w:hAnsi="Arial" w:cs="Arial"/>
          <w:color w:val="000000" w:themeColor="text1"/>
        </w:rPr>
        <w:t>El siguiente es un diagrama de casos de uso que muestra las principales actividades de los actores identificados que interactuarán con la Gestión de Requisitos y herramientas Rational.</w:t>
      </w:r>
    </w:p>
    <w:p w:rsidR="00FA1079" w:rsidRPr="00F02D4D" w:rsidRDefault="00FA1079" w:rsidP="00FA1079">
      <w:pPr>
        <w:ind w:left="360"/>
        <w:jc w:val="both"/>
        <w:rPr>
          <w:rFonts w:ascii="Arial" w:hAnsi="Arial" w:cs="Arial"/>
          <w:color w:val="000000" w:themeColor="text1"/>
        </w:rPr>
      </w:pPr>
    </w:p>
    <w:p w:rsidR="00FA1079" w:rsidRPr="00F02D4D" w:rsidRDefault="00FA1079" w:rsidP="00FA1079">
      <w:pPr>
        <w:keepNext/>
        <w:spacing w:before="120" w:after="60" w:line="240" w:lineRule="atLeast"/>
        <w:ind w:left="720" w:hanging="720"/>
        <w:outlineLvl w:val="0"/>
        <w:rPr>
          <w:rFonts w:ascii="Arial" w:eastAsia="Times New Roman" w:hAnsi="Arial" w:cs="Arial"/>
          <w:b/>
          <w:bCs/>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bookmarkStart w:id="29" w:name="_Toc487626954"/>
      <w:bookmarkStart w:id="30" w:name="3.__________________The_CM_Program"/>
      <w:bookmarkStart w:id="31" w:name="_Toc487881386"/>
      <w:bookmarkStart w:id="32" w:name="_The_Requirements_Management"/>
      <w:bookmarkEnd w:id="29"/>
      <w:bookmarkEnd w:id="30"/>
      <w:bookmarkEnd w:id="31"/>
      <w:bookmarkEnd w:id="32"/>
    </w:p>
    <w:p w:rsidR="00FA1079" w:rsidRPr="00F02D4D" w:rsidRDefault="00EF6181" w:rsidP="00FA1079">
      <w:pPr>
        <w:spacing w:after="120" w:line="240" w:lineRule="atLeast"/>
        <w:rPr>
          <w:rFonts w:ascii="Arial" w:eastAsia="Times New Roman" w:hAnsi="Arial" w:cs="Arial"/>
          <w:b/>
          <w:color w:val="000000"/>
          <w:lang w:eastAsia="es-MX"/>
        </w:rPr>
      </w:pPr>
      <w:r w:rsidRPr="00F02D4D">
        <w:rPr>
          <w:rFonts w:ascii="Arial" w:eastAsia="Times New Roman" w:hAnsi="Arial" w:cs="Arial"/>
          <w:b/>
          <w:noProof/>
          <w:color w:val="000000"/>
          <w:lang w:eastAsia="es-MX"/>
        </w:rPr>
        <w:lastRenderedPageBreak/>
        <w:drawing>
          <wp:inline distT="0" distB="0" distL="0" distR="0" wp14:anchorId="75A5A771" wp14:editId="6F15923C">
            <wp:extent cx="5612130" cy="3088245"/>
            <wp:effectExtent l="0" t="0" r="7620" b="0"/>
            <wp:docPr id="2" name="Imagen 2" descr="C:\Users\Chibaku\Desktop\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baku\Desktop\Casos de us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088245"/>
                    </a:xfrm>
                    <a:prstGeom prst="rect">
                      <a:avLst/>
                    </a:prstGeom>
                    <a:noFill/>
                    <a:ln>
                      <a:noFill/>
                    </a:ln>
                  </pic:spPr>
                </pic:pic>
              </a:graphicData>
            </a:graphic>
          </wp:inline>
        </w:drawing>
      </w: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FA1079" w:rsidRPr="00F02D4D" w:rsidRDefault="00FA1079" w:rsidP="00FA1079">
      <w:pPr>
        <w:spacing w:after="120" w:line="240" w:lineRule="atLeast"/>
        <w:rPr>
          <w:rFonts w:ascii="Arial" w:eastAsia="Times New Roman" w:hAnsi="Arial" w:cs="Arial"/>
          <w:b/>
          <w:color w:val="000000"/>
          <w:lang w:eastAsia="es-MX"/>
        </w:rPr>
      </w:pPr>
    </w:p>
    <w:p w:rsidR="00EF6181" w:rsidRPr="00F02D4D" w:rsidRDefault="00EF6181" w:rsidP="00FA1079">
      <w:pPr>
        <w:spacing w:after="120" w:line="240" w:lineRule="atLeast"/>
        <w:rPr>
          <w:rFonts w:ascii="Arial" w:eastAsia="Times New Roman" w:hAnsi="Arial" w:cs="Arial"/>
          <w:b/>
          <w:color w:val="000000"/>
          <w:lang w:eastAsia="es-MX"/>
        </w:rPr>
      </w:pPr>
    </w:p>
    <w:p w:rsidR="00365505" w:rsidRPr="00033551" w:rsidRDefault="00FA1079" w:rsidP="00F02D4D">
      <w:pPr>
        <w:pStyle w:val="Ttulo1"/>
        <w:numPr>
          <w:ilvl w:val="0"/>
          <w:numId w:val="0"/>
        </w:numPr>
        <w:rPr>
          <w:rFonts w:cs="Arial"/>
          <w:b w:val="0"/>
          <w:color w:val="000000"/>
          <w:sz w:val="28"/>
          <w:szCs w:val="22"/>
          <w:lang w:val="es-MX" w:eastAsia="es-MX"/>
        </w:rPr>
      </w:pPr>
      <w:bookmarkStart w:id="33" w:name="_Toc409881159"/>
      <w:r w:rsidRPr="00033551">
        <w:rPr>
          <w:rFonts w:cs="Arial"/>
          <w:color w:val="000000"/>
          <w:sz w:val="28"/>
          <w:szCs w:val="22"/>
          <w:lang w:val="es-MX" w:eastAsia="es-MX"/>
        </w:rPr>
        <w:t>3. El Programa de Gestión de Requisitos</w:t>
      </w:r>
      <w:bookmarkEnd w:id="33"/>
    </w:p>
    <w:p w:rsidR="002F336B" w:rsidRPr="00F02D4D" w:rsidRDefault="00365505" w:rsidP="00EF6181">
      <w:pPr>
        <w:spacing w:after="120" w:line="240" w:lineRule="atLeast"/>
        <w:rPr>
          <w:rFonts w:ascii="Arial" w:eastAsia="Times New Roman" w:hAnsi="Arial" w:cs="Arial"/>
          <w:b/>
          <w:color w:val="000000"/>
          <w:lang w:eastAsia="es-MX"/>
        </w:rPr>
      </w:pPr>
      <w:r w:rsidRPr="00F02D4D">
        <w:rPr>
          <w:rFonts w:ascii="Arial" w:eastAsia="Times New Roman" w:hAnsi="Arial" w:cs="Arial"/>
          <w:b/>
          <w:color w:val="000000"/>
          <w:lang w:eastAsia="es-MX"/>
        </w:rPr>
        <w:t xml:space="preserve">    </w:t>
      </w:r>
    </w:p>
    <w:p w:rsidR="00FA1079" w:rsidRPr="00F02D4D" w:rsidRDefault="00FA1079" w:rsidP="00F02D4D">
      <w:pPr>
        <w:pStyle w:val="Ttulo2"/>
        <w:numPr>
          <w:ilvl w:val="0"/>
          <w:numId w:val="0"/>
        </w:numPr>
        <w:rPr>
          <w:rFonts w:cs="Arial"/>
          <w:b w:val="0"/>
          <w:color w:val="000000"/>
          <w:sz w:val="24"/>
          <w:szCs w:val="22"/>
          <w:lang w:eastAsia="es-MX"/>
        </w:rPr>
      </w:pPr>
      <w:r w:rsidRPr="00033551">
        <w:rPr>
          <w:rFonts w:cs="Arial"/>
          <w:color w:val="000000"/>
          <w:sz w:val="24"/>
          <w:szCs w:val="22"/>
          <w:lang w:val="es-MX" w:eastAsia="es-MX"/>
        </w:rPr>
        <w:t xml:space="preserve"> </w:t>
      </w:r>
      <w:bookmarkStart w:id="34" w:name="_Toc409881160"/>
      <w:r w:rsidRPr="00F02D4D">
        <w:rPr>
          <w:rFonts w:cs="Arial"/>
          <w:color w:val="000000"/>
          <w:sz w:val="24"/>
          <w:szCs w:val="22"/>
          <w:lang w:eastAsia="es-MX"/>
        </w:rPr>
        <w:t>3.1 Requisitos de identificación</w:t>
      </w:r>
      <w:bookmarkEnd w:id="34"/>
    </w:p>
    <w:p w:rsidR="00FA1079" w:rsidRPr="00F02D4D" w:rsidRDefault="00FA1079" w:rsidP="00FA1079">
      <w:pPr>
        <w:spacing w:after="120" w:line="240" w:lineRule="atLeast"/>
        <w:ind w:left="720"/>
        <w:rPr>
          <w:rFonts w:ascii="Arial" w:eastAsia="Times New Roman" w:hAnsi="Arial" w:cs="Arial"/>
          <w:color w:val="000000"/>
          <w:lang w:eastAsia="es-MX"/>
        </w:rPr>
      </w:pPr>
      <w:r w:rsidRPr="00F02D4D">
        <w:rPr>
          <w:rFonts w:ascii="Arial" w:eastAsia="Times New Roman" w:hAnsi="Arial" w:cs="Arial"/>
          <w:color w:val="000000"/>
          <w:lang w:eastAsia="es-MX"/>
        </w:rPr>
        <w:t>Esta tabla describe los tipos de documentos incluidos en esta plantilla, y los tipos de requisitos asociados. Tenga en cuenta que los documentos pueden contener más de un tipo requisito. No todos los tipos de requisitos deben estar asociados con documentos (algunos pueden ser única base de datos).</w:t>
      </w:r>
    </w:p>
    <w:tbl>
      <w:tblPr>
        <w:tblW w:w="0" w:type="auto"/>
        <w:tblInd w:w="851" w:type="dxa"/>
        <w:tblCellMar>
          <w:left w:w="0" w:type="dxa"/>
          <w:right w:w="0" w:type="dxa"/>
        </w:tblCellMar>
        <w:tblLook w:val="04A0" w:firstRow="1" w:lastRow="0" w:firstColumn="1" w:lastColumn="0" w:noHBand="0" w:noVBand="1"/>
      </w:tblPr>
      <w:tblGrid>
        <w:gridCol w:w="2137"/>
        <w:gridCol w:w="3062"/>
        <w:gridCol w:w="3004"/>
      </w:tblGrid>
      <w:tr w:rsidR="00FA1079" w:rsidRPr="00F02D4D" w:rsidTr="005156AB">
        <w:tc>
          <w:tcPr>
            <w:tcW w:w="2137"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Artefacto</w:t>
            </w:r>
          </w:p>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 Tipo de documento)</w:t>
            </w:r>
          </w:p>
        </w:tc>
        <w:tc>
          <w:tcPr>
            <w:tcW w:w="3062" w:type="dxa"/>
            <w:tcBorders>
              <w:top w:val="double" w:sz="6" w:space="0" w:color="000000"/>
              <w:left w:val="nil"/>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Artículos de trazabilidad</w:t>
            </w:r>
          </w:p>
        </w:tc>
        <w:tc>
          <w:tcPr>
            <w:tcW w:w="3004" w:type="dxa"/>
            <w:tcBorders>
              <w:top w:val="double" w:sz="6" w:space="0" w:color="000000"/>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5156AB">
            <w:pPr>
              <w:spacing w:after="120" w:line="240" w:lineRule="atLeast"/>
              <w:jc w:val="center"/>
              <w:rPr>
                <w:rFonts w:ascii="Arial" w:eastAsia="Times New Roman" w:hAnsi="Arial" w:cs="Arial"/>
                <w:lang w:eastAsia="es-MX"/>
              </w:rPr>
            </w:pPr>
            <w:r w:rsidRPr="00F02D4D">
              <w:rPr>
                <w:rFonts w:ascii="Arial" w:eastAsia="Times New Roman" w:hAnsi="Arial" w:cs="Arial"/>
                <w:b/>
                <w:bCs/>
                <w:lang w:eastAsia="es-MX"/>
              </w:rPr>
              <w:t>Descripción</w:t>
            </w:r>
          </w:p>
        </w:tc>
      </w:tr>
      <w:tr w:rsidR="00FA1079" w:rsidRPr="00F02D4D" w:rsidTr="005156AB">
        <w:tc>
          <w:tcPr>
            <w:tcW w:w="2137"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tcPr>
          <w:p w:rsidR="00FA1079" w:rsidRPr="00F02D4D" w:rsidRDefault="00FA1079" w:rsidP="005156AB">
            <w:pPr>
              <w:spacing w:after="120" w:line="240" w:lineRule="atLeast"/>
              <w:jc w:val="center"/>
              <w:rPr>
                <w:rFonts w:ascii="Arial" w:eastAsia="Times New Roman" w:hAnsi="Arial" w:cs="Arial"/>
                <w:b/>
                <w:bCs/>
                <w:lang w:eastAsia="es-MX"/>
              </w:rPr>
            </w:pPr>
            <w:r w:rsidRPr="00F02D4D">
              <w:rPr>
                <w:rFonts w:ascii="Arial" w:eastAsia="Times New Roman" w:hAnsi="Arial" w:cs="Arial"/>
                <w:lang w:eastAsia="es-MX"/>
              </w:rPr>
              <w:t>Stakeholder Requests (STR)</w:t>
            </w:r>
          </w:p>
        </w:tc>
        <w:tc>
          <w:tcPr>
            <w:tcW w:w="3062" w:type="dxa"/>
            <w:tcBorders>
              <w:top w:val="double" w:sz="6" w:space="0" w:color="000000"/>
              <w:left w:val="nil"/>
              <w:bottom w:val="single" w:sz="6" w:space="0" w:color="000000"/>
              <w:right w:val="single" w:sz="6" w:space="0" w:color="000000"/>
            </w:tcBorders>
            <w:tcMar>
              <w:top w:w="0" w:type="dxa"/>
              <w:left w:w="108" w:type="dxa"/>
              <w:bottom w:w="0" w:type="dxa"/>
              <w:right w:w="108" w:type="dxa"/>
            </w:tcMar>
          </w:tcPr>
          <w:p w:rsidR="00FA1079" w:rsidRPr="00F02D4D" w:rsidRDefault="00FA1079" w:rsidP="005156AB">
            <w:pPr>
              <w:spacing w:after="120" w:line="240" w:lineRule="atLeast"/>
              <w:jc w:val="center"/>
              <w:rPr>
                <w:rFonts w:ascii="Arial" w:eastAsia="Times New Roman" w:hAnsi="Arial" w:cs="Arial"/>
                <w:b/>
                <w:bCs/>
                <w:lang w:eastAsia="es-MX"/>
              </w:rPr>
            </w:pPr>
            <w:r w:rsidRPr="00F02D4D">
              <w:rPr>
                <w:rFonts w:ascii="Arial" w:eastAsia="Times New Roman" w:hAnsi="Arial" w:cs="Arial"/>
                <w:lang w:eastAsia="es-MX"/>
              </w:rPr>
              <w:t>Stakeholder Request (STRQ)</w:t>
            </w:r>
          </w:p>
        </w:tc>
        <w:tc>
          <w:tcPr>
            <w:tcW w:w="3004" w:type="dxa"/>
            <w:tcBorders>
              <w:top w:val="double" w:sz="6" w:space="0" w:color="000000"/>
              <w:left w:val="nil"/>
              <w:bottom w:val="single" w:sz="6" w:space="0" w:color="000000"/>
              <w:right w:val="double" w:sz="6" w:space="0" w:color="000000"/>
            </w:tcBorders>
            <w:tcMar>
              <w:top w:w="0" w:type="dxa"/>
              <w:left w:w="108" w:type="dxa"/>
              <w:bottom w:w="0" w:type="dxa"/>
              <w:right w:w="108" w:type="dxa"/>
            </w:tcMar>
          </w:tcPr>
          <w:p w:rsidR="00FA1079" w:rsidRPr="00F02D4D" w:rsidRDefault="00FA1079" w:rsidP="005156AB">
            <w:pPr>
              <w:spacing w:after="120" w:line="240" w:lineRule="atLeast"/>
              <w:jc w:val="center"/>
              <w:rPr>
                <w:rFonts w:ascii="Arial" w:eastAsia="Times New Roman" w:hAnsi="Arial" w:cs="Arial"/>
                <w:bCs/>
                <w:lang w:eastAsia="es-MX"/>
              </w:rPr>
            </w:pPr>
            <w:r w:rsidRPr="00F02D4D">
              <w:rPr>
                <w:rFonts w:ascii="Arial" w:eastAsia="Times New Roman" w:hAnsi="Arial" w:cs="Arial"/>
                <w:bCs/>
                <w:lang w:eastAsia="es-MX"/>
              </w:rPr>
              <w:t>Peticiones clave, incluyendo las solicitudes de cambio, de las partes interesadas.</w:t>
            </w:r>
          </w:p>
        </w:tc>
      </w:tr>
      <w:tr w:rsidR="00FA1079" w:rsidRPr="00F02D4D" w:rsidTr="005156AB">
        <w:tc>
          <w:tcPr>
            <w:tcW w:w="2137"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2F336B"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Matriz de Rastreo</w:t>
            </w:r>
          </w:p>
        </w:tc>
        <w:tc>
          <w:tcPr>
            <w:tcW w:w="3062" w:type="dxa"/>
            <w:tcBorders>
              <w:top w:val="nil"/>
              <w:left w:val="nil"/>
              <w:bottom w:val="single" w:sz="6" w:space="0" w:color="000000"/>
              <w:right w:val="single" w:sz="6" w:space="0" w:color="000000"/>
            </w:tcBorders>
            <w:tcMar>
              <w:top w:w="0" w:type="dxa"/>
              <w:left w:w="108" w:type="dxa"/>
              <w:bottom w:w="0" w:type="dxa"/>
              <w:right w:w="108" w:type="dxa"/>
            </w:tcMar>
            <w:hideMark/>
          </w:tcPr>
          <w:p w:rsidR="00FA1079" w:rsidRPr="00F02D4D" w:rsidRDefault="002F336B"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Matriz Rastreo</w:t>
            </w:r>
            <w:r w:rsidR="00FA1079" w:rsidRPr="00F02D4D">
              <w:rPr>
                <w:rFonts w:ascii="Arial" w:eastAsia="Times New Roman" w:hAnsi="Arial" w:cs="Arial"/>
                <w:lang w:eastAsia="es-MX"/>
              </w:rPr>
              <w:t>(MR)</w:t>
            </w:r>
          </w:p>
        </w:tc>
        <w:tc>
          <w:tcPr>
            <w:tcW w:w="3004" w:type="dxa"/>
            <w:tcBorders>
              <w:top w:val="nil"/>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iCs/>
                <w:color w:val="0000FF"/>
                <w:lang w:eastAsia="es-MX"/>
              </w:rPr>
            </w:pPr>
            <w:r w:rsidRPr="00F02D4D">
              <w:rPr>
                <w:rFonts w:ascii="Arial" w:eastAsia="Times New Roman" w:hAnsi="Arial" w:cs="Arial"/>
                <w:lang w:eastAsia="es-MX"/>
              </w:rPr>
              <w:t>Se en listan los requerimientos rastreándolos por los diagramas que tenemos</w:t>
            </w:r>
          </w:p>
        </w:tc>
      </w:tr>
      <w:tr w:rsidR="00FA1079" w:rsidRPr="00F02D4D" w:rsidTr="005156AB">
        <w:tc>
          <w:tcPr>
            <w:tcW w:w="2137"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 xml:space="preserve">Modelo de casos </w:t>
            </w:r>
            <w:r w:rsidRPr="00F02D4D">
              <w:rPr>
                <w:rFonts w:ascii="Arial" w:eastAsia="Times New Roman" w:hAnsi="Arial" w:cs="Arial"/>
                <w:lang w:eastAsia="es-MX"/>
              </w:rPr>
              <w:lastRenderedPageBreak/>
              <w:t>de uso</w:t>
            </w:r>
          </w:p>
        </w:tc>
        <w:tc>
          <w:tcPr>
            <w:tcW w:w="3062" w:type="dxa"/>
            <w:tcBorders>
              <w:top w:val="nil"/>
              <w:left w:val="nil"/>
              <w:bottom w:val="single" w:sz="6" w:space="0" w:color="000000"/>
              <w:right w:val="sing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lastRenderedPageBreak/>
              <w:t xml:space="preserve"> Caso de uso (UC)</w:t>
            </w:r>
          </w:p>
        </w:tc>
        <w:tc>
          <w:tcPr>
            <w:tcW w:w="3004" w:type="dxa"/>
            <w:tcBorders>
              <w:top w:val="nil"/>
              <w:left w:val="nil"/>
              <w:bottom w:val="single" w:sz="6" w:space="0" w:color="000000"/>
              <w:right w:val="double" w:sz="6" w:space="0" w:color="000000"/>
            </w:tcBorders>
            <w:tcMar>
              <w:top w:w="0" w:type="dxa"/>
              <w:left w:w="108" w:type="dxa"/>
              <w:bottom w:w="0" w:type="dxa"/>
              <w:right w:w="108" w:type="dxa"/>
            </w:tcMar>
            <w:hideMark/>
          </w:tcPr>
          <w:p w:rsidR="00FA1079" w:rsidRPr="00F02D4D" w:rsidRDefault="00FA1079" w:rsidP="005156AB">
            <w:pPr>
              <w:spacing w:after="120" w:line="240" w:lineRule="atLeast"/>
              <w:rPr>
                <w:rFonts w:ascii="Arial" w:eastAsia="Times New Roman" w:hAnsi="Arial" w:cs="Arial"/>
                <w:lang w:eastAsia="es-MX"/>
              </w:rPr>
            </w:pPr>
            <w:r w:rsidRPr="00F02D4D">
              <w:rPr>
                <w:rFonts w:ascii="Arial" w:eastAsia="Times New Roman" w:hAnsi="Arial" w:cs="Arial"/>
                <w:lang w:eastAsia="es-MX"/>
              </w:rPr>
              <w:t xml:space="preserve">Diagrama de casos de uso </w:t>
            </w:r>
          </w:p>
        </w:tc>
      </w:tr>
    </w:tbl>
    <w:p w:rsidR="00FA1079" w:rsidRPr="00F02D4D" w:rsidRDefault="00FA1079" w:rsidP="00FA1079">
      <w:pPr>
        <w:spacing w:after="120" w:line="240" w:lineRule="atLeast"/>
        <w:ind w:left="720"/>
        <w:rPr>
          <w:rFonts w:ascii="Arial" w:eastAsia="Times New Roman" w:hAnsi="Arial" w:cs="Arial"/>
          <w:iCs/>
          <w:color w:val="0000FF"/>
          <w:lang w:eastAsia="es-MX"/>
        </w:rPr>
      </w:pPr>
      <w:r w:rsidRPr="00F02D4D">
        <w:rPr>
          <w:rFonts w:ascii="Arial" w:eastAsia="Times New Roman" w:hAnsi="Arial" w:cs="Arial"/>
          <w:iCs/>
          <w:color w:val="0000FF"/>
          <w:lang w:eastAsia="es-MX"/>
        </w:rPr>
        <w:lastRenderedPageBreak/>
        <w:t> </w:t>
      </w:r>
    </w:p>
    <w:p w:rsidR="00FA1079" w:rsidRPr="00F02D4D" w:rsidRDefault="00FA1079" w:rsidP="00F02D4D">
      <w:pPr>
        <w:pStyle w:val="Ttulo2"/>
        <w:numPr>
          <w:ilvl w:val="0"/>
          <w:numId w:val="0"/>
        </w:numPr>
        <w:rPr>
          <w:rFonts w:cs="Arial"/>
          <w:b w:val="0"/>
          <w:iCs/>
          <w:sz w:val="24"/>
          <w:szCs w:val="22"/>
          <w:lang w:eastAsia="es-MX"/>
        </w:rPr>
      </w:pPr>
      <w:bookmarkStart w:id="35" w:name="_Toc409881161"/>
      <w:r w:rsidRPr="00F02D4D">
        <w:rPr>
          <w:rFonts w:cs="Arial"/>
          <w:iCs/>
          <w:sz w:val="24"/>
          <w:szCs w:val="22"/>
          <w:lang w:eastAsia="es-MX"/>
        </w:rPr>
        <w:t>3.2 Trazabilidad</w:t>
      </w:r>
      <w:bookmarkEnd w:id="35"/>
    </w:p>
    <w:p w:rsidR="00FA1079" w:rsidRPr="00F02D4D" w:rsidRDefault="00FA1079" w:rsidP="00FA1079">
      <w:pPr>
        <w:spacing w:after="120" w:line="240" w:lineRule="atLeast"/>
        <w:ind w:left="720"/>
        <w:rPr>
          <w:rFonts w:ascii="Arial" w:eastAsia="Times New Roman" w:hAnsi="Arial" w:cs="Arial"/>
          <w:iCs/>
          <w:lang w:eastAsia="es-MX"/>
        </w:rPr>
      </w:pPr>
      <w:r w:rsidRPr="00F02D4D">
        <w:rPr>
          <w:rFonts w:ascii="Arial" w:eastAsia="Times New Roman" w:hAnsi="Arial" w:cs="Arial"/>
          <w:iCs/>
          <w:lang w:eastAsia="es-MX"/>
        </w:rPr>
        <w:t xml:space="preserve">Este diagrama muestra cómo los diferentes requisitos están relacionados con las </w:t>
      </w:r>
      <w:proofErr w:type="gramStart"/>
      <w:r w:rsidRPr="00F02D4D">
        <w:rPr>
          <w:rFonts w:ascii="Arial" w:eastAsia="Times New Roman" w:hAnsi="Arial" w:cs="Arial"/>
          <w:iCs/>
          <w:lang w:eastAsia="es-MX"/>
        </w:rPr>
        <w:t>relaciones</w:t>
      </w:r>
      <w:proofErr w:type="gramEnd"/>
      <w:r w:rsidRPr="00F02D4D">
        <w:rPr>
          <w:rFonts w:ascii="Arial" w:eastAsia="Times New Roman" w:hAnsi="Arial" w:cs="Arial"/>
          <w:iCs/>
          <w:lang w:eastAsia="es-MX"/>
        </w:rPr>
        <w:t>. Las flechas representan la dirección del trazo.</w:t>
      </w:r>
    </w:p>
    <w:p w:rsidR="00FA1079" w:rsidRPr="00F02D4D" w:rsidRDefault="00FA1079" w:rsidP="00F02D4D">
      <w:pPr>
        <w:pStyle w:val="Ttulo3"/>
        <w:numPr>
          <w:ilvl w:val="0"/>
          <w:numId w:val="0"/>
        </w:numPr>
        <w:rPr>
          <w:rFonts w:cs="Arial"/>
          <w:b/>
          <w:iCs/>
          <w:sz w:val="24"/>
          <w:szCs w:val="22"/>
          <w:lang w:eastAsia="es-MX"/>
        </w:rPr>
      </w:pPr>
      <w:bookmarkStart w:id="36" w:name="_Toc409881162"/>
      <w:r w:rsidRPr="00F02D4D">
        <w:rPr>
          <w:rFonts w:cs="Arial"/>
          <w:b/>
          <w:iCs/>
          <w:sz w:val="24"/>
          <w:szCs w:val="22"/>
          <w:lang w:eastAsia="es-MX"/>
        </w:rPr>
        <w:t>3.2.1 Criterios para el punto de trazabilidad</w:t>
      </w:r>
      <w:bookmarkEnd w:id="36"/>
    </w:p>
    <w:p w:rsidR="00FA1079" w:rsidRPr="00F02D4D" w:rsidRDefault="00FA1079" w:rsidP="00FA1079">
      <w:pPr>
        <w:spacing w:after="120" w:line="240" w:lineRule="atLeast"/>
        <w:ind w:left="720"/>
        <w:rPr>
          <w:rFonts w:ascii="Arial" w:eastAsia="Times New Roman" w:hAnsi="Arial" w:cs="Arial"/>
          <w:iCs/>
          <w:lang w:eastAsia="es-MX"/>
        </w:rPr>
      </w:pPr>
      <w:r w:rsidRPr="00F02D4D">
        <w:rPr>
          <w:rFonts w:ascii="Arial" w:eastAsia="Times New Roman" w:hAnsi="Arial" w:cs="Arial"/>
          <w:iCs/>
          <w:lang w:eastAsia="es-MX"/>
        </w:rPr>
        <w:t>[</w:t>
      </w:r>
      <w:r w:rsidRPr="00F02D4D">
        <w:rPr>
          <w:rFonts w:ascii="Arial" w:eastAsia="Times New Roman" w:hAnsi="Arial" w:cs="Arial"/>
          <w:iCs/>
          <w:noProof/>
          <w:lang w:eastAsia="es-MX"/>
        </w:rPr>
        <mc:AlternateContent>
          <mc:Choice Requires="wpc">
            <w:drawing>
              <wp:inline distT="0" distB="0" distL="0" distR="0" wp14:anchorId="2997EF20" wp14:editId="44BD64AF">
                <wp:extent cx="4914900" cy="2857500"/>
                <wp:effectExtent l="0" t="0" r="19050" b="19050"/>
                <wp:docPr id="23" name="Lienz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 name="AutoShape 6"/>
                        <wps:cNvSpPr>
                          <a:spLocks noChangeArrowheads="1"/>
                        </wps:cNvSpPr>
                        <wps:spPr bwMode="auto">
                          <a:xfrm>
                            <a:off x="1715135" y="914400"/>
                            <a:ext cx="569595" cy="342265"/>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MR</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029335" y="1600200"/>
                            <a:ext cx="570230" cy="457200"/>
                          </a:xfrm>
                          <a:prstGeom prst="flowChartProcess">
                            <a:avLst/>
                          </a:prstGeom>
                          <a:solidFill>
                            <a:srgbClr val="FFFFFF"/>
                          </a:solidFill>
                          <a:ln w="9525">
                            <a:solidFill>
                              <a:srgbClr val="000000"/>
                            </a:solidFill>
                            <a:miter lim="800000"/>
                            <a:headEnd/>
                            <a:tailEnd/>
                          </a:ln>
                        </wps:spPr>
                        <wps:txbx>
                          <w:txbxContent>
                            <w:p w:rsidR="00FA1079" w:rsidRPr="001F1330" w:rsidRDefault="00FA1079" w:rsidP="00FA1079">
                              <w:pPr>
                                <w:jc w:val="center"/>
                                <w:rPr>
                                  <w:sz w:val="16"/>
                                  <w:szCs w:val="16"/>
                                </w:rPr>
                              </w:pPr>
                              <w:r w:rsidRPr="001F1330">
                                <w:rPr>
                                  <w:sz w:val="16"/>
                                  <w:szCs w:val="16"/>
                                </w:rPr>
                                <w:t>FUNC: UC</w:t>
                              </w:r>
                            </w:p>
                          </w:txbxContent>
                        </wps:txbx>
                        <wps:bodyPr rot="0" vert="horz" wrap="square" lIns="91440" tIns="45720" rIns="91440" bIns="45720" anchor="t" anchorCtr="0" upright="1">
                          <a:noAutofit/>
                        </wps:bodyPr>
                      </wps:wsp>
                      <wps:wsp>
                        <wps:cNvPr id="8" name="AutoShape 11"/>
                        <wps:cNvCnPr>
                          <a:cxnSpLocks noChangeShapeType="1"/>
                          <a:stCxn id="3" idx="2"/>
                          <a:endCxn id="4" idx="0"/>
                        </wps:cNvCnPr>
                        <wps:spPr bwMode="auto">
                          <a:xfrm flipH="1">
                            <a:off x="1314450" y="1256665"/>
                            <a:ext cx="685800"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SpPr>
                          <a:spLocks noChangeArrowheads="1"/>
                        </wps:cNvSpPr>
                        <wps:spPr bwMode="auto">
                          <a:xfrm>
                            <a:off x="1028700" y="2286000"/>
                            <a:ext cx="57277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ACT</w:t>
                              </w:r>
                            </w:p>
                          </w:txbxContent>
                        </wps:txbx>
                        <wps:bodyPr rot="0" vert="horz" wrap="square" lIns="91440" tIns="45720" rIns="91440" bIns="45720" anchor="t" anchorCtr="0" upright="1">
                          <a:noAutofit/>
                        </wps:bodyPr>
                      </wps:wsp>
                      <wps:wsp>
                        <wps:cNvPr id="13" name="Line 16"/>
                        <wps:cNvCnPr/>
                        <wps:spPr bwMode="auto">
                          <a:xfrm flipH="1" flipV="1">
                            <a:off x="1257300" y="20574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SpPr>
                          <a:spLocks noChangeArrowheads="1"/>
                        </wps:cNvSpPr>
                        <wps:spPr bwMode="auto">
                          <a:xfrm>
                            <a:off x="3771900" y="914400"/>
                            <a:ext cx="68580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STRQ</w:t>
                              </w:r>
                            </w:p>
                          </w:txbxContent>
                        </wps:txbx>
                        <wps:bodyPr rot="0" vert="horz" wrap="square" lIns="91440" tIns="45720" rIns="91440" bIns="45720" anchor="t" anchorCtr="0" upright="1">
                          <a:noAutofit/>
                        </wps:bodyPr>
                      </wps:wsp>
                      <wps:wsp>
                        <wps:cNvPr id="16" name="AutoShape 19"/>
                        <wps:cNvCnPr>
                          <a:cxnSpLocks noChangeShapeType="1"/>
                          <a:stCxn id="3" idx="3"/>
                          <a:endCxn id="14" idx="1"/>
                        </wps:cNvCnPr>
                        <wps:spPr bwMode="auto">
                          <a:xfrm>
                            <a:off x="2284730" y="1085850"/>
                            <a:ext cx="14871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0"/>
                        <wps:cNvCnPr>
                          <a:cxnSpLocks noChangeShapeType="1"/>
                          <a:stCxn id="4" idx="3"/>
                          <a:endCxn id="14" idx="1"/>
                        </wps:cNvCnPr>
                        <wps:spPr bwMode="auto">
                          <a:xfrm flipV="1">
                            <a:off x="1599565" y="1085850"/>
                            <a:ext cx="217233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3"/>
                        <wps:cNvSpPr>
                          <a:spLocks noChangeArrowheads="1"/>
                        </wps:cNvSpPr>
                        <wps:spPr bwMode="auto">
                          <a:xfrm>
                            <a:off x="114300" y="914400"/>
                            <a:ext cx="571500" cy="342900"/>
                          </a:xfrm>
                          <a:prstGeom prst="flowChartProcess">
                            <a:avLst/>
                          </a:prstGeom>
                          <a:solidFill>
                            <a:srgbClr val="FFFFFF"/>
                          </a:solidFill>
                          <a:ln w="9525">
                            <a:solidFill>
                              <a:srgbClr val="000000"/>
                            </a:solidFill>
                            <a:miter lim="800000"/>
                            <a:headEnd/>
                            <a:tailEnd/>
                          </a:ln>
                        </wps:spPr>
                        <wps:txbx>
                          <w:txbxContent>
                            <w:p w:rsidR="00FA1079" w:rsidRDefault="00FA1079" w:rsidP="00FA1079">
                              <w:pPr>
                                <w:jc w:val="center"/>
                              </w:pPr>
                              <w:r>
                                <w:t>UC</w:t>
                              </w:r>
                            </w:p>
                          </w:txbxContent>
                        </wps:txbx>
                        <wps:bodyPr rot="0" vert="horz" wrap="square" lIns="91440" tIns="45720" rIns="91440" bIns="45720" anchor="t" anchorCtr="0" upright="1">
                          <a:noAutofit/>
                        </wps:bodyPr>
                      </wps:wsp>
                      <wps:wsp>
                        <wps:cNvPr id="21" name="AutoShape 24"/>
                        <wps:cNvCnPr>
                          <a:cxnSpLocks noChangeShapeType="1"/>
                          <a:stCxn id="3" idx="1"/>
                          <a:endCxn id="20" idx="3"/>
                        </wps:cNvCnPr>
                        <wps:spPr bwMode="auto">
                          <a:xfrm flipH="1">
                            <a:off x="685800" y="1085533"/>
                            <a:ext cx="1029335" cy="3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a:stCxn id="20" idx="3"/>
                          <a:endCxn id="4" idx="1"/>
                        </wps:cNvCnPr>
                        <wps:spPr bwMode="auto">
                          <a:xfrm>
                            <a:off x="685800" y="1085850"/>
                            <a:ext cx="34353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23" o:spid="_x0000_s1026" editas="canvas" style="width:387pt;height:225pt;mso-position-horizontal-relative:char;mso-position-vertical-relative:line" coordsize="49149,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28575;visibility:visible;mso-wrap-style:square" stroked="t">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17151;top:9144;width:5696;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FA1079" w:rsidRDefault="00FA1079" w:rsidP="00FA1079">
                        <w:pPr>
                          <w:jc w:val="center"/>
                        </w:pPr>
                        <w:r>
                          <w:t>MR</w:t>
                        </w:r>
                      </w:p>
                    </w:txbxContent>
                  </v:textbox>
                </v:shape>
                <v:shape id="AutoShape 7" o:spid="_x0000_s1029" type="#_x0000_t109" style="position:absolute;left:10293;top:16002;width:57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FA1079" w:rsidRPr="001F1330" w:rsidRDefault="00FA1079" w:rsidP="00FA1079">
                        <w:pPr>
                          <w:jc w:val="center"/>
                          <w:rPr>
                            <w:sz w:val="16"/>
                            <w:szCs w:val="16"/>
                          </w:rPr>
                        </w:pPr>
                        <w:r w:rsidRPr="001F1330">
                          <w:rPr>
                            <w:sz w:val="16"/>
                            <w:szCs w:val="16"/>
                          </w:rPr>
                          <w:t>FUNC: UC</w:t>
                        </w:r>
                      </w:p>
                    </w:txbxContent>
                  </v:textbox>
                </v:shape>
                <v:shapetype id="_x0000_t32" coordsize="21600,21600" o:spt="32" o:oned="t" path="m,l21600,21600e" filled="f">
                  <v:path arrowok="t" fillok="f" o:connecttype="none"/>
                  <o:lock v:ext="edit" shapetype="t"/>
                </v:shapetype>
                <v:shape id="AutoShape 11" o:spid="_x0000_s1030" type="#_x0000_t32" style="position:absolute;left:13144;top:12566;width:6858;height:3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5" o:spid="_x0000_s1031" type="#_x0000_t109" style="position:absolute;left:10287;top:22860;width:572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FA1079" w:rsidRDefault="00FA1079" w:rsidP="00FA1079">
                        <w:pPr>
                          <w:jc w:val="center"/>
                        </w:pPr>
                        <w:r>
                          <w:t>ACT</w:t>
                        </w:r>
                      </w:p>
                    </w:txbxContent>
                  </v:textbox>
                </v:shape>
                <v:line id="Line 16" o:spid="_x0000_s1032" style="position:absolute;flip:x y;visibility:visible;mso-wrap-style:square" from="12573,20574" to="1257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lT8EAAADbAAAADwAAAGRycy9kb3ducmV2LnhtbERPTYvCMBC9C/6HMMLeNFVB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oOVPwQAAANsAAAAPAAAAAAAAAAAAAAAA&#10;AKECAABkcnMvZG93bnJldi54bWxQSwUGAAAAAAQABAD5AAAAjwMAAAAA&#10;">
                  <v:stroke endarrow="block"/>
                </v:line>
                <v:shape id="AutoShape 17" o:spid="_x0000_s1033" type="#_x0000_t109" style="position:absolute;left:37719;top:914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FA1079" w:rsidRDefault="00FA1079" w:rsidP="00FA1079">
                        <w:pPr>
                          <w:jc w:val="center"/>
                        </w:pPr>
                        <w:r>
                          <w:t>STRQ</w:t>
                        </w:r>
                      </w:p>
                    </w:txbxContent>
                  </v:textbox>
                </v:shape>
                <v:shape id="AutoShape 19" o:spid="_x0000_s1034" type="#_x0000_t32" style="position:absolute;left:22847;top:10858;width:148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0" o:spid="_x0000_s1035" type="#_x0000_t32" style="position:absolute;left:15995;top:10858;width:21724;height:7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3" o:spid="_x0000_s1036" type="#_x0000_t109" style="position:absolute;left:1143;top:9144;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hsIA&#10;AADbAAAADwAAAGRycy9kb3ducmV2LnhtbERPTWvCQBC9F/wPywhepG7UtkjqKlKI6KGHRi/exuw0&#10;CWZnQ3Yb47/vHAo9Pt73eju4RvXUhdqzgfksAUVceFtzaeB8yp5XoEJEtth4JgMPCrDdjJ7WmFp/&#10;5y/q81gqCeGQooEqxjbVOhQVOQwz3xIL9+07h1FgV2rb4V3CXaMXSfKmHdYsDRW29FFRcct/nIHF&#10;aprv+TM7vFyPNsPX+aWfLo/GTMbD7h1UpCH+i//cBys+WS9f5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iGwgAAANsAAAAPAAAAAAAAAAAAAAAAAJgCAABkcnMvZG93&#10;bnJldi54bWxQSwUGAAAAAAQABAD1AAAAhwMAAAAA&#10;">
                  <v:textbox>
                    <w:txbxContent>
                      <w:p w:rsidR="00FA1079" w:rsidRDefault="00FA1079" w:rsidP="00FA1079">
                        <w:pPr>
                          <w:jc w:val="center"/>
                        </w:pPr>
                        <w:r>
                          <w:t>UC</w:t>
                        </w:r>
                      </w:p>
                    </w:txbxContent>
                  </v:textbox>
                </v:shape>
                <v:shape id="AutoShape 24" o:spid="_x0000_s1037" type="#_x0000_t32" style="position:absolute;left:6858;top:10855;width:1029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25" o:spid="_x0000_s1038" type="#_x0000_t32" style="position:absolute;left:6858;top:10858;width:3435;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w10:anchorlock/>
              </v:group>
            </w:pict>
          </mc:Fallback>
        </mc:AlternateContent>
      </w:r>
    </w:p>
    <w:p w:rsidR="00FA1079" w:rsidRPr="00F02D4D" w:rsidRDefault="00FA1079" w:rsidP="00FA1079">
      <w:pPr>
        <w:spacing w:after="120" w:line="240" w:lineRule="atLeast"/>
        <w:ind w:left="720"/>
        <w:rPr>
          <w:rFonts w:ascii="Arial" w:eastAsia="Times New Roman" w:hAnsi="Arial" w:cs="Arial"/>
          <w:b/>
          <w:iCs/>
          <w:lang w:eastAsia="es-MX"/>
        </w:rPr>
      </w:pPr>
    </w:p>
    <w:p w:rsidR="00FA1079" w:rsidRPr="00F02D4D" w:rsidRDefault="00FA1079" w:rsidP="00FA1079">
      <w:pPr>
        <w:spacing w:after="120" w:line="240" w:lineRule="atLeast"/>
        <w:ind w:left="720"/>
        <w:rPr>
          <w:rFonts w:ascii="Arial" w:eastAsia="Times New Roman" w:hAnsi="Arial" w:cs="Arial"/>
          <w:b/>
          <w:iCs/>
          <w:lang w:eastAsia="es-MX"/>
        </w:rPr>
      </w:pPr>
    </w:p>
    <w:p w:rsidR="00FA1079" w:rsidRPr="00F02D4D" w:rsidRDefault="00FA1079" w:rsidP="00FA1079">
      <w:pPr>
        <w:spacing w:after="120" w:line="240" w:lineRule="atLeast"/>
        <w:ind w:left="720"/>
        <w:rPr>
          <w:rFonts w:ascii="Arial" w:eastAsia="Times New Roman" w:hAnsi="Arial" w:cs="Arial"/>
          <w:b/>
          <w:iCs/>
          <w:lang w:eastAsia="es-MX"/>
        </w:rPr>
      </w:pPr>
    </w:p>
    <w:p w:rsidR="00FA1079" w:rsidRPr="00F02D4D" w:rsidRDefault="00FA1079" w:rsidP="00F02D4D">
      <w:pPr>
        <w:pStyle w:val="Ttulo2"/>
        <w:numPr>
          <w:ilvl w:val="0"/>
          <w:numId w:val="0"/>
        </w:numPr>
        <w:rPr>
          <w:rFonts w:cs="Arial"/>
          <w:b w:val="0"/>
          <w:iCs/>
          <w:sz w:val="24"/>
          <w:szCs w:val="22"/>
          <w:lang w:eastAsia="es-MX"/>
        </w:rPr>
      </w:pPr>
      <w:bookmarkStart w:id="37" w:name="_Toc409881163"/>
      <w:r w:rsidRPr="00F02D4D">
        <w:rPr>
          <w:rFonts w:cs="Arial"/>
          <w:iCs/>
          <w:sz w:val="24"/>
          <w:szCs w:val="22"/>
          <w:lang w:eastAsia="es-MX"/>
        </w:rPr>
        <w:t>3.3 Atributos</w:t>
      </w:r>
      <w:bookmarkEnd w:id="37"/>
    </w:p>
    <w:p w:rsidR="00FA1079" w:rsidRPr="00F02D4D" w:rsidRDefault="00FA1079" w:rsidP="00F02D4D">
      <w:pPr>
        <w:pStyle w:val="Ttulo3"/>
        <w:numPr>
          <w:ilvl w:val="0"/>
          <w:numId w:val="0"/>
        </w:numPr>
        <w:rPr>
          <w:rFonts w:cs="Arial"/>
          <w:b/>
          <w:iCs/>
          <w:sz w:val="24"/>
          <w:szCs w:val="22"/>
          <w:lang w:eastAsia="es-MX"/>
        </w:rPr>
      </w:pPr>
      <w:bookmarkStart w:id="38" w:name="_Toc409881164"/>
      <w:r w:rsidRPr="00F02D4D">
        <w:rPr>
          <w:rFonts w:cs="Arial"/>
          <w:b/>
          <w:iCs/>
          <w:sz w:val="24"/>
          <w:szCs w:val="22"/>
          <w:lang w:eastAsia="es-MX"/>
        </w:rPr>
        <w:t>3.3.1 Atributos de los elementos de la trazabilidad</w:t>
      </w:r>
      <w:bookmarkEnd w:id="38"/>
    </w:p>
    <w:p w:rsidR="00FA1079" w:rsidRDefault="00033551" w:rsidP="00FA1079">
      <w:pPr>
        <w:spacing w:after="120" w:line="240" w:lineRule="atLeast"/>
        <w:ind w:left="720"/>
        <w:rPr>
          <w:rFonts w:ascii="Arial" w:eastAsia="Times New Roman" w:hAnsi="Arial" w:cs="Arial"/>
          <w:iCs/>
          <w:lang w:eastAsia="es-MX"/>
        </w:rPr>
      </w:pPr>
      <w:r>
        <w:rPr>
          <w:rFonts w:ascii="Arial" w:eastAsia="Times New Roman" w:hAnsi="Arial" w:cs="Arial"/>
          <w:iCs/>
          <w:lang w:eastAsia="es-MX"/>
        </w:rPr>
        <w:t xml:space="preserve">En este apartado se utilizó el documento de la matriz  de rastreo </w:t>
      </w:r>
    </w:p>
    <w:p w:rsidR="00033551" w:rsidRPr="00F02D4D" w:rsidRDefault="00033551" w:rsidP="00FA1079">
      <w:pPr>
        <w:spacing w:after="120" w:line="240" w:lineRule="atLeast"/>
        <w:ind w:left="720"/>
        <w:rPr>
          <w:rFonts w:ascii="Arial" w:eastAsia="Times New Roman" w:hAnsi="Arial" w:cs="Arial"/>
          <w:iCs/>
          <w:lang w:eastAsia="es-MX"/>
        </w:rPr>
      </w:pPr>
    </w:p>
    <w:p w:rsidR="00FA1079" w:rsidRPr="00F02D4D" w:rsidRDefault="00FA1079" w:rsidP="00FA1079">
      <w:pPr>
        <w:rPr>
          <w:rFonts w:ascii="Arial" w:hAnsi="Arial" w:cs="Arial"/>
        </w:rPr>
      </w:pPr>
      <w:bookmarkStart w:id="39" w:name="_Toc487626956"/>
      <w:bookmarkStart w:id="40" w:name="_Traceability"/>
      <w:bookmarkEnd w:id="39"/>
      <w:bookmarkEnd w:id="40"/>
    </w:p>
    <w:p w:rsidR="005236CF" w:rsidRPr="00F02D4D" w:rsidRDefault="005236CF">
      <w:pPr>
        <w:rPr>
          <w:rFonts w:ascii="Arial" w:hAnsi="Arial" w:cs="Arial"/>
        </w:rPr>
      </w:pPr>
    </w:p>
    <w:sectPr w:rsidR="005236CF" w:rsidRPr="00F02D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EA45A03"/>
    <w:multiLevelType w:val="multilevel"/>
    <w:tmpl w:val="D52480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55E4766"/>
    <w:multiLevelType w:val="hybridMultilevel"/>
    <w:tmpl w:val="8DA477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29BC4ADC"/>
    <w:multiLevelType w:val="hybridMultilevel"/>
    <w:tmpl w:val="4508C2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42161303"/>
    <w:multiLevelType w:val="hybridMultilevel"/>
    <w:tmpl w:val="36EC680C"/>
    <w:lvl w:ilvl="0" w:tplc="080A0001">
      <w:start w:val="1"/>
      <w:numFmt w:val="bullet"/>
      <w:lvlText w:val=""/>
      <w:lvlJc w:val="left"/>
      <w:pPr>
        <w:ind w:left="2850" w:hanging="360"/>
      </w:pPr>
      <w:rPr>
        <w:rFonts w:ascii="Symbol" w:hAnsi="Symbol" w:hint="default"/>
      </w:rPr>
    </w:lvl>
    <w:lvl w:ilvl="1" w:tplc="080A0003" w:tentative="1">
      <w:start w:val="1"/>
      <w:numFmt w:val="bullet"/>
      <w:lvlText w:val="o"/>
      <w:lvlJc w:val="left"/>
      <w:pPr>
        <w:ind w:left="3570" w:hanging="360"/>
      </w:pPr>
      <w:rPr>
        <w:rFonts w:ascii="Courier New" w:hAnsi="Courier New" w:cs="Courier New" w:hint="default"/>
      </w:rPr>
    </w:lvl>
    <w:lvl w:ilvl="2" w:tplc="080A0005" w:tentative="1">
      <w:start w:val="1"/>
      <w:numFmt w:val="bullet"/>
      <w:lvlText w:val=""/>
      <w:lvlJc w:val="left"/>
      <w:pPr>
        <w:ind w:left="4290" w:hanging="360"/>
      </w:pPr>
      <w:rPr>
        <w:rFonts w:ascii="Wingdings" w:hAnsi="Wingdings" w:hint="default"/>
      </w:rPr>
    </w:lvl>
    <w:lvl w:ilvl="3" w:tplc="080A0001" w:tentative="1">
      <w:start w:val="1"/>
      <w:numFmt w:val="bullet"/>
      <w:lvlText w:val=""/>
      <w:lvlJc w:val="left"/>
      <w:pPr>
        <w:ind w:left="5010" w:hanging="360"/>
      </w:pPr>
      <w:rPr>
        <w:rFonts w:ascii="Symbol" w:hAnsi="Symbol" w:hint="default"/>
      </w:rPr>
    </w:lvl>
    <w:lvl w:ilvl="4" w:tplc="080A0003" w:tentative="1">
      <w:start w:val="1"/>
      <w:numFmt w:val="bullet"/>
      <w:lvlText w:val="o"/>
      <w:lvlJc w:val="left"/>
      <w:pPr>
        <w:ind w:left="5730" w:hanging="360"/>
      </w:pPr>
      <w:rPr>
        <w:rFonts w:ascii="Courier New" w:hAnsi="Courier New" w:cs="Courier New" w:hint="default"/>
      </w:rPr>
    </w:lvl>
    <w:lvl w:ilvl="5" w:tplc="080A0005" w:tentative="1">
      <w:start w:val="1"/>
      <w:numFmt w:val="bullet"/>
      <w:lvlText w:val=""/>
      <w:lvlJc w:val="left"/>
      <w:pPr>
        <w:ind w:left="6450" w:hanging="360"/>
      </w:pPr>
      <w:rPr>
        <w:rFonts w:ascii="Wingdings" w:hAnsi="Wingdings" w:hint="default"/>
      </w:rPr>
    </w:lvl>
    <w:lvl w:ilvl="6" w:tplc="080A0001" w:tentative="1">
      <w:start w:val="1"/>
      <w:numFmt w:val="bullet"/>
      <w:lvlText w:val=""/>
      <w:lvlJc w:val="left"/>
      <w:pPr>
        <w:ind w:left="7170" w:hanging="360"/>
      </w:pPr>
      <w:rPr>
        <w:rFonts w:ascii="Symbol" w:hAnsi="Symbol" w:hint="default"/>
      </w:rPr>
    </w:lvl>
    <w:lvl w:ilvl="7" w:tplc="080A0003" w:tentative="1">
      <w:start w:val="1"/>
      <w:numFmt w:val="bullet"/>
      <w:lvlText w:val="o"/>
      <w:lvlJc w:val="left"/>
      <w:pPr>
        <w:ind w:left="7890" w:hanging="360"/>
      </w:pPr>
      <w:rPr>
        <w:rFonts w:ascii="Courier New" w:hAnsi="Courier New" w:cs="Courier New" w:hint="default"/>
      </w:rPr>
    </w:lvl>
    <w:lvl w:ilvl="8" w:tplc="080A0005" w:tentative="1">
      <w:start w:val="1"/>
      <w:numFmt w:val="bullet"/>
      <w:lvlText w:val=""/>
      <w:lvlJc w:val="left"/>
      <w:pPr>
        <w:ind w:left="8610" w:hanging="360"/>
      </w:pPr>
      <w:rPr>
        <w:rFonts w:ascii="Wingdings" w:hAnsi="Wingdings" w:hint="default"/>
      </w:rPr>
    </w:lvl>
  </w:abstractNum>
  <w:abstractNum w:abstractNumId="5">
    <w:nsid w:val="4ED57FCF"/>
    <w:multiLevelType w:val="hybridMultilevel"/>
    <w:tmpl w:val="ED989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FD786B"/>
    <w:multiLevelType w:val="hybridMultilevel"/>
    <w:tmpl w:val="EFB468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67520B3B"/>
    <w:multiLevelType w:val="hybridMultilevel"/>
    <w:tmpl w:val="F17602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7CC15E2E"/>
    <w:multiLevelType w:val="multilevel"/>
    <w:tmpl w:val="C16E0E1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840" w:hanging="8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4"/>
  </w:num>
  <w:num w:numId="4">
    <w:abstractNumId w:val="6"/>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79"/>
    <w:rsid w:val="00033551"/>
    <w:rsid w:val="00051FD8"/>
    <w:rsid w:val="002F336B"/>
    <w:rsid w:val="00365505"/>
    <w:rsid w:val="00387FC2"/>
    <w:rsid w:val="005236CF"/>
    <w:rsid w:val="0066159C"/>
    <w:rsid w:val="007636AC"/>
    <w:rsid w:val="00806A1B"/>
    <w:rsid w:val="00AC2B59"/>
    <w:rsid w:val="00D24294"/>
    <w:rsid w:val="00EF6181"/>
    <w:rsid w:val="00F02D4D"/>
    <w:rsid w:val="00F142A6"/>
    <w:rsid w:val="00FA10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9"/>
  </w:style>
  <w:style w:type="paragraph" w:styleId="Ttulo1">
    <w:name w:val="heading 1"/>
    <w:basedOn w:val="Normal"/>
    <w:next w:val="Normal"/>
    <w:link w:val="Ttulo1Car"/>
    <w:qFormat/>
    <w:rsid w:val="00FA1079"/>
    <w:pPr>
      <w:keepNext/>
      <w:widowControl w:val="0"/>
      <w:numPr>
        <w:numId w:val="8"/>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FA1079"/>
    <w:pPr>
      <w:numPr>
        <w:ilvl w:val="1"/>
      </w:numPr>
      <w:ind w:left="0" w:firstLine="0"/>
      <w:outlineLvl w:val="1"/>
    </w:pPr>
    <w:rPr>
      <w:sz w:val="20"/>
    </w:rPr>
  </w:style>
  <w:style w:type="paragraph" w:styleId="Ttulo3">
    <w:name w:val="heading 3"/>
    <w:basedOn w:val="Ttulo1"/>
    <w:next w:val="Normal"/>
    <w:link w:val="Ttulo3Car"/>
    <w:qFormat/>
    <w:rsid w:val="00FA1079"/>
    <w:pPr>
      <w:numPr>
        <w:ilvl w:val="2"/>
      </w:numPr>
      <w:ind w:left="0" w:firstLine="0"/>
      <w:outlineLvl w:val="2"/>
    </w:pPr>
    <w:rPr>
      <w:b w:val="0"/>
      <w:i/>
      <w:sz w:val="20"/>
    </w:rPr>
  </w:style>
  <w:style w:type="paragraph" w:styleId="Ttulo4">
    <w:name w:val="heading 4"/>
    <w:basedOn w:val="Ttulo1"/>
    <w:next w:val="Normal"/>
    <w:link w:val="Ttulo4Car"/>
    <w:qFormat/>
    <w:rsid w:val="00FA1079"/>
    <w:pPr>
      <w:numPr>
        <w:ilvl w:val="3"/>
      </w:numPr>
      <w:outlineLvl w:val="3"/>
    </w:pPr>
    <w:rPr>
      <w:b w:val="0"/>
      <w:sz w:val="20"/>
    </w:rPr>
  </w:style>
  <w:style w:type="paragraph" w:styleId="Ttulo5">
    <w:name w:val="heading 5"/>
    <w:basedOn w:val="Normal"/>
    <w:next w:val="Normal"/>
    <w:link w:val="Ttulo5Car"/>
    <w:qFormat/>
    <w:rsid w:val="00FA1079"/>
    <w:pPr>
      <w:widowControl w:val="0"/>
      <w:numPr>
        <w:ilvl w:val="4"/>
        <w:numId w:val="8"/>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FA1079"/>
    <w:pPr>
      <w:widowControl w:val="0"/>
      <w:numPr>
        <w:ilvl w:val="5"/>
        <w:numId w:val="8"/>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FA1079"/>
    <w:pPr>
      <w:widowControl w:val="0"/>
      <w:numPr>
        <w:ilvl w:val="6"/>
        <w:numId w:val="8"/>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FA1079"/>
    <w:pPr>
      <w:widowControl w:val="0"/>
      <w:numPr>
        <w:ilvl w:val="7"/>
        <w:numId w:val="8"/>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FA1079"/>
    <w:pPr>
      <w:widowControl w:val="0"/>
      <w:numPr>
        <w:ilvl w:val="8"/>
        <w:numId w:val="8"/>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079"/>
    <w:pPr>
      <w:ind w:left="720"/>
      <w:contextualSpacing/>
    </w:pPr>
  </w:style>
  <w:style w:type="paragraph" w:customStyle="1" w:styleId="Default">
    <w:name w:val="Default"/>
    <w:rsid w:val="00FA107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nhideWhenUsed/>
    <w:rsid w:val="00FA107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FA1079"/>
    <w:rPr>
      <w:rFonts w:ascii="Times New Roman" w:eastAsia="Times New Roman" w:hAnsi="Times New Roman" w:cs="Times New Roman"/>
      <w:sz w:val="20"/>
      <w:szCs w:val="20"/>
      <w:lang w:val="en-US"/>
    </w:rPr>
  </w:style>
  <w:style w:type="table" w:styleId="Tablaconcuadrcula">
    <w:name w:val="Table Grid"/>
    <w:basedOn w:val="Tablanormal"/>
    <w:uiPriority w:val="39"/>
    <w:rsid w:val="00FA10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A1079"/>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A1079"/>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A1079"/>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A1079"/>
    <w:rPr>
      <w:rFonts w:ascii="Arial" w:eastAsia="Times New Roman" w:hAnsi="Arial" w:cs="Times New Roman"/>
      <w:sz w:val="20"/>
      <w:szCs w:val="20"/>
      <w:lang w:val="en-US"/>
    </w:rPr>
  </w:style>
  <w:style w:type="character" w:customStyle="1" w:styleId="Ttulo5Car">
    <w:name w:val="Título 5 Car"/>
    <w:basedOn w:val="Fuentedeprrafopredeter"/>
    <w:link w:val="Ttulo5"/>
    <w:rsid w:val="00FA1079"/>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A1079"/>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A1079"/>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A1079"/>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A1079"/>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EF6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181"/>
    <w:rPr>
      <w:rFonts w:ascii="Tahoma" w:hAnsi="Tahoma" w:cs="Tahoma"/>
      <w:sz w:val="16"/>
      <w:szCs w:val="16"/>
    </w:rPr>
  </w:style>
  <w:style w:type="paragraph" w:styleId="TtulodeTDC">
    <w:name w:val="TOC Heading"/>
    <w:basedOn w:val="Ttulo1"/>
    <w:next w:val="Normal"/>
    <w:uiPriority w:val="39"/>
    <w:semiHidden/>
    <w:unhideWhenUsed/>
    <w:qFormat/>
    <w:rsid w:val="00387F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MX" w:eastAsia="es-MX"/>
    </w:rPr>
  </w:style>
  <w:style w:type="paragraph" w:styleId="TDC1">
    <w:name w:val="toc 1"/>
    <w:basedOn w:val="Normal"/>
    <w:next w:val="Normal"/>
    <w:autoRedefine/>
    <w:uiPriority w:val="39"/>
    <w:unhideWhenUsed/>
    <w:rsid w:val="00033551"/>
    <w:pPr>
      <w:tabs>
        <w:tab w:val="right" w:leader="dot" w:pos="8828"/>
      </w:tabs>
      <w:spacing w:after="100"/>
    </w:pPr>
    <w:rPr>
      <w:rFonts w:cs="Arial"/>
      <w:noProof/>
      <w:sz w:val="24"/>
      <w:lang w:eastAsia="es-MX"/>
    </w:rPr>
  </w:style>
  <w:style w:type="paragraph" w:styleId="TDC2">
    <w:name w:val="toc 2"/>
    <w:basedOn w:val="Normal"/>
    <w:next w:val="Normal"/>
    <w:autoRedefine/>
    <w:uiPriority w:val="39"/>
    <w:unhideWhenUsed/>
    <w:rsid w:val="00387FC2"/>
    <w:pPr>
      <w:spacing w:after="100"/>
      <w:ind w:left="220"/>
    </w:pPr>
  </w:style>
  <w:style w:type="paragraph" w:styleId="TDC3">
    <w:name w:val="toc 3"/>
    <w:basedOn w:val="Normal"/>
    <w:next w:val="Normal"/>
    <w:autoRedefine/>
    <w:uiPriority w:val="39"/>
    <w:unhideWhenUsed/>
    <w:rsid w:val="00387FC2"/>
    <w:pPr>
      <w:spacing w:after="100"/>
      <w:ind w:left="440"/>
    </w:pPr>
  </w:style>
  <w:style w:type="character" w:styleId="Hipervnculo">
    <w:name w:val="Hyperlink"/>
    <w:basedOn w:val="Fuentedeprrafopredeter"/>
    <w:uiPriority w:val="99"/>
    <w:unhideWhenUsed/>
    <w:rsid w:val="00387FC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9"/>
  </w:style>
  <w:style w:type="paragraph" w:styleId="Ttulo1">
    <w:name w:val="heading 1"/>
    <w:basedOn w:val="Normal"/>
    <w:next w:val="Normal"/>
    <w:link w:val="Ttulo1Car"/>
    <w:qFormat/>
    <w:rsid w:val="00FA1079"/>
    <w:pPr>
      <w:keepNext/>
      <w:widowControl w:val="0"/>
      <w:numPr>
        <w:numId w:val="8"/>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FA1079"/>
    <w:pPr>
      <w:numPr>
        <w:ilvl w:val="1"/>
      </w:numPr>
      <w:ind w:left="0" w:firstLine="0"/>
      <w:outlineLvl w:val="1"/>
    </w:pPr>
    <w:rPr>
      <w:sz w:val="20"/>
    </w:rPr>
  </w:style>
  <w:style w:type="paragraph" w:styleId="Ttulo3">
    <w:name w:val="heading 3"/>
    <w:basedOn w:val="Ttulo1"/>
    <w:next w:val="Normal"/>
    <w:link w:val="Ttulo3Car"/>
    <w:qFormat/>
    <w:rsid w:val="00FA1079"/>
    <w:pPr>
      <w:numPr>
        <w:ilvl w:val="2"/>
      </w:numPr>
      <w:ind w:left="0" w:firstLine="0"/>
      <w:outlineLvl w:val="2"/>
    </w:pPr>
    <w:rPr>
      <w:b w:val="0"/>
      <w:i/>
      <w:sz w:val="20"/>
    </w:rPr>
  </w:style>
  <w:style w:type="paragraph" w:styleId="Ttulo4">
    <w:name w:val="heading 4"/>
    <w:basedOn w:val="Ttulo1"/>
    <w:next w:val="Normal"/>
    <w:link w:val="Ttulo4Car"/>
    <w:qFormat/>
    <w:rsid w:val="00FA1079"/>
    <w:pPr>
      <w:numPr>
        <w:ilvl w:val="3"/>
      </w:numPr>
      <w:outlineLvl w:val="3"/>
    </w:pPr>
    <w:rPr>
      <w:b w:val="0"/>
      <w:sz w:val="20"/>
    </w:rPr>
  </w:style>
  <w:style w:type="paragraph" w:styleId="Ttulo5">
    <w:name w:val="heading 5"/>
    <w:basedOn w:val="Normal"/>
    <w:next w:val="Normal"/>
    <w:link w:val="Ttulo5Car"/>
    <w:qFormat/>
    <w:rsid w:val="00FA1079"/>
    <w:pPr>
      <w:widowControl w:val="0"/>
      <w:numPr>
        <w:ilvl w:val="4"/>
        <w:numId w:val="8"/>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FA1079"/>
    <w:pPr>
      <w:widowControl w:val="0"/>
      <w:numPr>
        <w:ilvl w:val="5"/>
        <w:numId w:val="8"/>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FA1079"/>
    <w:pPr>
      <w:widowControl w:val="0"/>
      <w:numPr>
        <w:ilvl w:val="6"/>
        <w:numId w:val="8"/>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FA1079"/>
    <w:pPr>
      <w:widowControl w:val="0"/>
      <w:numPr>
        <w:ilvl w:val="7"/>
        <w:numId w:val="8"/>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FA1079"/>
    <w:pPr>
      <w:widowControl w:val="0"/>
      <w:numPr>
        <w:ilvl w:val="8"/>
        <w:numId w:val="8"/>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079"/>
    <w:pPr>
      <w:ind w:left="720"/>
      <w:contextualSpacing/>
    </w:pPr>
  </w:style>
  <w:style w:type="paragraph" w:customStyle="1" w:styleId="Default">
    <w:name w:val="Default"/>
    <w:rsid w:val="00FA107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nhideWhenUsed/>
    <w:rsid w:val="00FA107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FA1079"/>
    <w:rPr>
      <w:rFonts w:ascii="Times New Roman" w:eastAsia="Times New Roman" w:hAnsi="Times New Roman" w:cs="Times New Roman"/>
      <w:sz w:val="20"/>
      <w:szCs w:val="20"/>
      <w:lang w:val="en-US"/>
    </w:rPr>
  </w:style>
  <w:style w:type="table" w:styleId="Tablaconcuadrcula">
    <w:name w:val="Table Grid"/>
    <w:basedOn w:val="Tablanormal"/>
    <w:uiPriority w:val="39"/>
    <w:rsid w:val="00FA10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A1079"/>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A1079"/>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A1079"/>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A1079"/>
    <w:rPr>
      <w:rFonts w:ascii="Arial" w:eastAsia="Times New Roman" w:hAnsi="Arial" w:cs="Times New Roman"/>
      <w:sz w:val="20"/>
      <w:szCs w:val="20"/>
      <w:lang w:val="en-US"/>
    </w:rPr>
  </w:style>
  <w:style w:type="character" w:customStyle="1" w:styleId="Ttulo5Car">
    <w:name w:val="Título 5 Car"/>
    <w:basedOn w:val="Fuentedeprrafopredeter"/>
    <w:link w:val="Ttulo5"/>
    <w:rsid w:val="00FA1079"/>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A1079"/>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A1079"/>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A1079"/>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A1079"/>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EF6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181"/>
    <w:rPr>
      <w:rFonts w:ascii="Tahoma" w:hAnsi="Tahoma" w:cs="Tahoma"/>
      <w:sz w:val="16"/>
      <w:szCs w:val="16"/>
    </w:rPr>
  </w:style>
  <w:style w:type="paragraph" w:styleId="TtulodeTDC">
    <w:name w:val="TOC Heading"/>
    <w:basedOn w:val="Ttulo1"/>
    <w:next w:val="Normal"/>
    <w:uiPriority w:val="39"/>
    <w:semiHidden/>
    <w:unhideWhenUsed/>
    <w:qFormat/>
    <w:rsid w:val="00387F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MX" w:eastAsia="es-MX"/>
    </w:rPr>
  </w:style>
  <w:style w:type="paragraph" w:styleId="TDC1">
    <w:name w:val="toc 1"/>
    <w:basedOn w:val="Normal"/>
    <w:next w:val="Normal"/>
    <w:autoRedefine/>
    <w:uiPriority w:val="39"/>
    <w:unhideWhenUsed/>
    <w:rsid w:val="00033551"/>
    <w:pPr>
      <w:tabs>
        <w:tab w:val="right" w:leader="dot" w:pos="8828"/>
      </w:tabs>
      <w:spacing w:after="100"/>
    </w:pPr>
    <w:rPr>
      <w:rFonts w:cs="Arial"/>
      <w:noProof/>
      <w:sz w:val="24"/>
      <w:lang w:eastAsia="es-MX"/>
    </w:rPr>
  </w:style>
  <w:style w:type="paragraph" w:styleId="TDC2">
    <w:name w:val="toc 2"/>
    <w:basedOn w:val="Normal"/>
    <w:next w:val="Normal"/>
    <w:autoRedefine/>
    <w:uiPriority w:val="39"/>
    <w:unhideWhenUsed/>
    <w:rsid w:val="00387FC2"/>
    <w:pPr>
      <w:spacing w:after="100"/>
      <w:ind w:left="220"/>
    </w:pPr>
  </w:style>
  <w:style w:type="paragraph" w:styleId="TDC3">
    <w:name w:val="toc 3"/>
    <w:basedOn w:val="Normal"/>
    <w:next w:val="Normal"/>
    <w:autoRedefine/>
    <w:uiPriority w:val="39"/>
    <w:unhideWhenUsed/>
    <w:rsid w:val="00387FC2"/>
    <w:pPr>
      <w:spacing w:after="100"/>
      <w:ind w:left="440"/>
    </w:pPr>
  </w:style>
  <w:style w:type="character" w:styleId="Hipervnculo">
    <w:name w:val="Hyperlink"/>
    <w:basedOn w:val="Fuentedeprrafopredeter"/>
    <w:uiPriority w:val="99"/>
    <w:unhideWhenUsed/>
    <w:rsid w:val="00387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2176-1E12-4375-ACA1-59D315C0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1224</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Chibaku</dc:creator>
  <cp:lastModifiedBy>Chibaku</cp:lastModifiedBy>
  <cp:revision>7</cp:revision>
  <dcterms:created xsi:type="dcterms:W3CDTF">2015-01-24T10:32:00Z</dcterms:created>
  <dcterms:modified xsi:type="dcterms:W3CDTF">2015-01-25T05:04:00Z</dcterms:modified>
</cp:coreProperties>
</file>