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  <w:proofErr w:type="spellEnd"/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4124A" w:rsidRDefault="00B4124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AC7FCF" w:rsidRPr="00B4124A" w:rsidRDefault="00AC7FCF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C97B28" w:rsidRDefault="001D1C27" w:rsidP="00C97B28">
      <w:pPr>
        <w:tabs>
          <w:tab w:val="left" w:pos="8786"/>
        </w:tabs>
        <w:jc w:val="right"/>
        <w:rPr>
          <w:rFonts w:ascii="Arial" w:hAnsi="Arial" w:cs="Arial"/>
          <w:b/>
          <w:sz w:val="40"/>
          <w:szCs w:val="22"/>
          <w:lang w:val="es-MX"/>
        </w:rPr>
      </w:pPr>
      <w:r w:rsidRPr="00C97B28">
        <w:rPr>
          <w:rFonts w:ascii="Arial" w:hAnsi="Arial" w:cs="Arial"/>
          <w:b/>
          <w:sz w:val="40"/>
          <w:szCs w:val="22"/>
          <w:lang w:val="es-MX"/>
        </w:rPr>
        <w:t xml:space="preserve">CASOS DE PRUEBA: </w:t>
      </w:r>
      <w:r w:rsidR="00711521" w:rsidRPr="00C97B28">
        <w:rPr>
          <w:rFonts w:ascii="Arial" w:hAnsi="Arial" w:cs="Arial"/>
          <w:b/>
          <w:sz w:val="40"/>
          <w:szCs w:val="22"/>
          <w:lang w:val="es-MX"/>
        </w:rPr>
        <w:t>REGISTRAR USUARIO</w:t>
      </w:r>
    </w:p>
    <w:p w:rsidR="00711521" w:rsidRPr="00C97B28" w:rsidRDefault="00711521" w:rsidP="00C97B28">
      <w:pPr>
        <w:tabs>
          <w:tab w:val="left" w:pos="8786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711521" w:rsidRPr="00C97B28" w:rsidRDefault="00711521" w:rsidP="00C97B28">
      <w:pPr>
        <w:jc w:val="both"/>
        <w:rPr>
          <w:rFonts w:ascii="Arial" w:hAnsi="Arial" w:cs="Arial"/>
          <w:sz w:val="22"/>
          <w:szCs w:val="22"/>
          <w:lang w:val="es-MX"/>
        </w:rPr>
      </w:pPr>
      <w:r w:rsidRPr="00C97B28">
        <w:rPr>
          <w:rFonts w:ascii="Arial" w:hAnsi="Arial" w:cs="Arial"/>
          <w:sz w:val="22"/>
          <w:szCs w:val="22"/>
          <w:lang w:val="es-MX"/>
        </w:rPr>
        <w:br w:type="page"/>
      </w:r>
    </w:p>
    <w:tbl>
      <w:tblPr>
        <w:tblW w:w="975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7"/>
        <w:gridCol w:w="4952"/>
      </w:tblGrid>
      <w:tr w:rsidR="00C97B28" w:rsidRPr="00C97B28" w:rsidTr="00C97B28">
        <w:trPr>
          <w:trHeight w:val="355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521" w:rsidRPr="00C97B28" w:rsidRDefault="00711521" w:rsidP="00C97B28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lastRenderedPageBreak/>
              <w:t>Elaboró</w:t>
            </w:r>
            <w:proofErr w:type="spellEnd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: RP- JCVG</w:t>
            </w: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521" w:rsidRPr="00C97B28" w:rsidRDefault="00711521" w:rsidP="00C97B28">
            <w:pPr>
              <w:spacing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proofErr w:type="spellStart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Elaboración</w:t>
            </w:r>
            <w:proofErr w:type="spellEnd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 xml:space="preserve">: </w:t>
            </w:r>
            <w:r w:rsidRPr="00C97B28">
              <w:rPr>
                <w:rFonts w:ascii="Arial" w:eastAsia="Batang" w:hAnsi="Arial" w:cs="Arial"/>
                <w:sz w:val="22"/>
                <w:szCs w:val="22"/>
              </w:rPr>
              <w:t>[</w:t>
            </w:r>
            <w:r w:rsidRPr="00C97B28">
              <w:rPr>
                <w:rFonts w:ascii="Arial" w:hAnsi="Arial" w:cs="Arial"/>
                <w:sz w:val="22"/>
                <w:szCs w:val="22"/>
              </w:rPr>
              <w:t>28/MARZO /2015]</w:t>
            </w:r>
          </w:p>
        </w:tc>
      </w:tr>
      <w:tr w:rsidR="00C97B28" w:rsidRPr="00C97B28" w:rsidTr="00C97B28">
        <w:trPr>
          <w:trHeight w:val="551"/>
        </w:trPr>
        <w:tc>
          <w:tcPr>
            <w:tcW w:w="9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521" w:rsidRPr="00C97B28" w:rsidRDefault="00711521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>Tipos de Prueba que Cubre el Caso de Prueba:</w:t>
            </w:r>
            <w:r w:rsidRPr="00C97B28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Prueba de Sistema y Prueba unitarias  </w:t>
            </w:r>
          </w:p>
        </w:tc>
      </w:tr>
      <w:tr w:rsidR="00C97B28" w:rsidRPr="00C97B28" w:rsidTr="00C97B28">
        <w:trPr>
          <w:trHeight w:val="551"/>
        </w:trPr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521" w:rsidRPr="00C97B28" w:rsidRDefault="00711521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ID del Caso de Prueba: </w:t>
            </w:r>
            <w:r w:rsidRPr="00C97B28">
              <w:rPr>
                <w:rFonts w:ascii="Arial" w:eastAsia="Batang" w:hAnsi="Arial" w:cs="Arial"/>
                <w:sz w:val="22"/>
                <w:szCs w:val="22"/>
                <w:lang w:val="es-MX"/>
              </w:rPr>
              <w:t xml:space="preserve"> 1</w:t>
            </w: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521" w:rsidRPr="00C97B28" w:rsidRDefault="00711521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 xml:space="preserve">ID de </w:t>
            </w:r>
            <w:proofErr w:type="spellStart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Requerimiento</w:t>
            </w:r>
            <w:proofErr w:type="spellEnd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 xml:space="preserve">: </w:t>
            </w:r>
            <w:r w:rsidRPr="00C97B28">
              <w:rPr>
                <w:rFonts w:ascii="Arial" w:eastAsia="Batang" w:hAnsi="Arial" w:cs="Arial"/>
                <w:sz w:val="22"/>
                <w:szCs w:val="22"/>
              </w:rPr>
              <w:t>CU-001</w:t>
            </w:r>
          </w:p>
        </w:tc>
      </w:tr>
      <w:tr w:rsidR="00C97B28" w:rsidRPr="00C97B28" w:rsidTr="00C97B28">
        <w:trPr>
          <w:trHeight w:val="945"/>
        </w:trPr>
        <w:tc>
          <w:tcPr>
            <w:tcW w:w="9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1521" w:rsidRPr="00C97B28" w:rsidRDefault="00711521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b/>
                <w:sz w:val="22"/>
                <w:szCs w:val="22"/>
                <w:lang w:val="es-MX"/>
              </w:rPr>
              <w:t xml:space="preserve">Opción: </w:t>
            </w:r>
            <w:r w:rsidRPr="00C97B28">
              <w:rPr>
                <w:rFonts w:ascii="Arial" w:eastAsia="Batang" w:hAnsi="Arial" w:cs="Arial"/>
                <w:sz w:val="22"/>
                <w:szCs w:val="22"/>
                <w:lang w:val="es-MX"/>
              </w:rPr>
              <w:t>Módulo donde el usuario se registrará dando sus datos al sistema para acceder a la pantalla principal.</w:t>
            </w:r>
          </w:p>
        </w:tc>
      </w:tr>
    </w:tbl>
    <w:p w:rsidR="00711521" w:rsidRPr="00C97B28" w:rsidRDefault="00711521" w:rsidP="00C97B28">
      <w:pPr>
        <w:tabs>
          <w:tab w:val="left" w:pos="8786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C10BA7" w:rsidRDefault="00C10BA7" w:rsidP="00C97B28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C97B28">
        <w:rPr>
          <w:rFonts w:ascii="Arial" w:eastAsia="Batang" w:hAnsi="Arial" w:cs="Arial"/>
          <w:b/>
          <w:sz w:val="22"/>
          <w:szCs w:val="22"/>
          <w:lang w:val="es-MX"/>
        </w:rPr>
        <w:t>PRECONDICIONES:</w:t>
      </w:r>
    </w:p>
    <w:p w:rsidR="00C97B28" w:rsidRPr="00C97B28" w:rsidRDefault="00C97B28" w:rsidP="00C97B28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C10BA7" w:rsidRDefault="00C10BA7" w:rsidP="00C97B28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C97B28">
        <w:rPr>
          <w:rFonts w:ascii="Arial" w:eastAsia="Batang" w:hAnsi="Arial" w:cs="Arial"/>
          <w:sz w:val="22"/>
          <w:szCs w:val="22"/>
          <w:lang w:val="es-MX"/>
        </w:rPr>
        <w:t>El sistema actualmente se encuentra en la parte de registrarme consumiendo una mínima cantidad de memoria debido a la inactividad de la aplicación.</w:t>
      </w:r>
    </w:p>
    <w:p w:rsidR="00C97B28" w:rsidRDefault="00C97B28" w:rsidP="00C97B28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C97B28" w:rsidRPr="00C97B28" w:rsidRDefault="00C97B28" w:rsidP="00C97B28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C10BA7" w:rsidRDefault="00C10BA7" w:rsidP="00C97B28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  <w:r w:rsidRPr="00C97B28">
        <w:rPr>
          <w:rFonts w:ascii="Arial" w:eastAsia="Batang" w:hAnsi="Arial" w:cs="Arial"/>
          <w:b/>
          <w:sz w:val="22"/>
          <w:szCs w:val="22"/>
          <w:lang w:val="es-MX"/>
        </w:rPr>
        <w:t>CONDICIONES:</w:t>
      </w:r>
    </w:p>
    <w:p w:rsidR="00C97B28" w:rsidRPr="00C97B28" w:rsidRDefault="00C97B28" w:rsidP="00C97B28">
      <w:pPr>
        <w:jc w:val="both"/>
        <w:rPr>
          <w:rFonts w:ascii="Arial" w:eastAsia="Batang" w:hAnsi="Arial" w:cs="Arial"/>
          <w:b/>
          <w:sz w:val="22"/>
          <w:szCs w:val="22"/>
          <w:lang w:val="es-MX"/>
        </w:rPr>
      </w:pPr>
    </w:p>
    <w:p w:rsidR="00C10BA7" w:rsidRDefault="00C10BA7" w:rsidP="00C97B28">
      <w:pPr>
        <w:jc w:val="both"/>
        <w:rPr>
          <w:rFonts w:ascii="Arial" w:eastAsia="Batang" w:hAnsi="Arial" w:cs="Arial"/>
          <w:sz w:val="22"/>
          <w:szCs w:val="22"/>
          <w:lang w:val="es-MX"/>
        </w:rPr>
      </w:pPr>
      <w:r w:rsidRPr="00C97B28">
        <w:rPr>
          <w:rFonts w:ascii="Arial" w:eastAsia="Batang" w:hAnsi="Arial" w:cs="Arial"/>
          <w:sz w:val="22"/>
          <w:szCs w:val="22"/>
          <w:lang w:val="es-MX"/>
        </w:rPr>
        <w:t>El proceso está en la parte del módulo inicio de sesión que inicia donde el usuario ingresa valores a las cajas de texto y termina en el momento en el que accede de manera exitosa al panel principal de la aplicación o regresa a la misma página al no cumplir la condición de validación.</w:t>
      </w:r>
    </w:p>
    <w:p w:rsidR="00C97B28" w:rsidRDefault="00C97B28" w:rsidP="00C97B28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C97B28" w:rsidRPr="00C97B28" w:rsidRDefault="00C97B28" w:rsidP="00C97B28">
      <w:pPr>
        <w:jc w:val="both"/>
        <w:rPr>
          <w:rFonts w:ascii="Arial" w:eastAsia="Batang" w:hAnsi="Arial" w:cs="Arial"/>
          <w:sz w:val="22"/>
          <w:szCs w:val="22"/>
          <w:lang w:val="es-MX"/>
        </w:rPr>
      </w:pPr>
    </w:p>
    <w:p w:rsidR="00C10BA7" w:rsidRDefault="00C10BA7" w:rsidP="00C97B28">
      <w:pPr>
        <w:jc w:val="both"/>
        <w:rPr>
          <w:rFonts w:ascii="Arial" w:eastAsia="Batang" w:hAnsi="Arial" w:cs="Arial"/>
          <w:b/>
          <w:sz w:val="22"/>
          <w:szCs w:val="22"/>
        </w:rPr>
      </w:pPr>
      <w:r w:rsidRPr="00C97B28">
        <w:rPr>
          <w:rFonts w:ascii="Arial" w:eastAsia="Batang" w:hAnsi="Arial" w:cs="Arial"/>
          <w:b/>
          <w:sz w:val="22"/>
          <w:szCs w:val="22"/>
        </w:rPr>
        <w:t>POSTCONDICIONES:</w:t>
      </w:r>
    </w:p>
    <w:p w:rsidR="00C97B28" w:rsidRDefault="00C97B28" w:rsidP="00C97B28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C97B28" w:rsidRPr="00C97B28" w:rsidRDefault="00C97B28" w:rsidP="00C97B28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C10BA7" w:rsidRPr="00C97B28" w:rsidRDefault="00C10BA7" w:rsidP="00C97B28">
      <w:pPr>
        <w:jc w:val="both"/>
        <w:rPr>
          <w:rFonts w:ascii="Arial" w:eastAsia="Batang" w:hAnsi="Arial" w:cs="Arial"/>
          <w:b/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877"/>
        <w:gridCol w:w="2707"/>
        <w:gridCol w:w="803"/>
        <w:gridCol w:w="1134"/>
        <w:gridCol w:w="1074"/>
        <w:gridCol w:w="1300"/>
      </w:tblGrid>
      <w:tr w:rsidR="00C97B28" w:rsidRPr="00C97B28" w:rsidTr="00C10BA7">
        <w:trPr>
          <w:trHeight w:val="238"/>
        </w:trPr>
        <w:tc>
          <w:tcPr>
            <w:tcW w:w="98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CALIFICACION  RESULTADO</w:t>
            </w:r>
          </w:p>
        </w:tc>
      </w:tr>
      <w:tr w:rsidR="00C97B28" w:rsidRPr="00C97B28" w:rsidTr="00C10BA7">
        <w:trPr>
          <w:trHeight w:val="48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Tester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Resultado</w:t>
            </w:r>
            <w:proofErr w:type="spellEnd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 xml:space="preserve"> de la </w:t>
            </w:r>
            <w:proofErr w:type="spellStart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Recomendaciones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C10BA7" w:rsidRPr="00C97B28" w:rsidRDefault="00C10BA7" w:rsidP="00C97B28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C10BA7" w:rsidRPr="00C97B28" w:rsidRDefault="00C10BA7" w:rsidP="00C97B28">
            <w:pPr>
              <w:jc w:val="both"/>
              <w:rPr>
                <w:rFonts w:ascii="Arial" w:eastAsia="Batang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Hora</w:t>
            </w:r>
            <w:proofErr w:type="spellEnd"/>
          </w:p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Final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79ECC" w:themeFill="accent1" w:themeFillTint="99"/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proofErr w:type="spellStart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>Tiempo</w:t>
            </w:r>
            <w:proofErr w:type="spellEnd"/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 xml:space="preserve"> Real </w:t>
            </w:r>
          </w:p>
        </w:tc>
      </w:tr>
      <w:tr w:rsidR="00C10BA7" w:rsidRPr="00C97B28" w:rsidTr="00C10BA7">
        <w:trPr>
          <w:trHeight w:val="97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sz w:val="22"/>
                <w:szCs w:val="22"/>
              </w:rPr>
              <w:t>JCVG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b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b/>
                <w:sz w:val="22"/>
                <w:szCs w:val="22"/>
              </w:rPr>
              <w:t xml:space="preserve">OK 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sz w:val="22"/>
                <w:szCs w:val="22"/>
              </w:rPr>
              <w:t>NINGUNA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sz w:val="22"/>
                <w:szCs w:val="22"/>
              </w:rPr>
              <w:t>30/MARZO/2015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sz w:val="22"/>
                <w:szCs w:val="22"/>
              </w:rPr>
              <w:t>15:00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sz w:val="22"/>
                <w:szCs w:val="22"/>
              </w:rPr>
              <w:t>16:25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A7" w:rsidRPr="00C97B28" w:rsidRDefault="00C10BA7" w:rsidP="00C97B28">
            <w:pPr>
              <w:spacing w:after="200" w:line="276" w:lineRule="auto"/>
              <w:jc w:val="both"/>
              <w:rPr>
                <w:rFonts w:ascii="Arial" w:eastAsia="Batang" w:hAnsi="Arial" w:cs="Arial"/>
                <w:sz w:val="22"/>
                <w:szCs w:val="22"/>
                <w:lang w:val="es-ES" w:eastAsia="en-US"/>
              </w:rPr>
            </w:pPr>
            <w:r w:rsidRPr="00C97B28">
              <w:rPr>
                <w:rFonts w:ascii="Arial" w:eastAsia="Batang" w:hAnsi="Arial" w:cs="Arial"/>
                <w:sz w:val="22"/>
                <w:szCs w:val="22"/>
              </w:rPr>
              <w:t>85 MIN</w:t>
            </w:r>
          </w:p>
        </w:tc>
      </w:tr>
    </w:tbl>
    <w:p w:rsidR="00C10BA7" w:rsidRPr="00C97B28" w:rsidRDefault="00C10BA7" w:rsidP="00C97B28">
      <w:pPr>
        <w:jc w:val="both"/>
        <w:rPr>
          <w:rFonts w:ascii="Arial" w:eastAsia="Batang" w:hAnsi="Arial" w:cs="Arial"/>
          <w:b/>
          <w:sz w:val="22"/>
          <w:szCs w:val="22"/>
          <w:lang w:val="es-ES" w:eastAsia="en-US"/>
        </w:rPr>
      </w:pPr>
    </w:p>
    <w:p w:rsidR="00C10BA7" w:rsidRDefault="00C10BA7" w:rsidP="00C97B28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C97B28" w:rsidRPr="00C97B28" w:rsidRDefault="00C97B28" w:rsidP="00C97B28">
      <w:pPr>
        <w:jc w:val="both"/>
        <w:rPr>
          <w:rFonts w:ascii="Arial" w:eastAsia="Batang" w:hAnsi="Arial" w:cs="Arial"/>
          <w:b/>
          <w:sz w:val="22"/>
          <w:szCs w:val="22"/>
        </w:rPr>
      </w:pPr>
      <w:bookmarkStart w:id="0" w:name="_GoBack"/>
      <w:bookmarkEnd w:id="0"/>
    </w:p>
    <w:p w:rsidR="00C10BA7" w:rsidRPr="00C97B28" w:rsidRDefault="00C10BA7" w:rsidP="00C97B28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C10BA7" w:rsidRPr="00C97B28" w:rsidRDefault="00C10BA7" w:rsidP="00C97B28">
      <w:pPr>
        <w:jc w:val="both"/>
        <w:rPr>
          <w:rFonts w:ascii="Arial" w:eastAsia="Batang" w:hAnsi="Arial" w:cs="Arial"/>
          <w:b/>
          <w:sz w:val="22"/>
          <w:szCs w:val="22"/>
        </w:rPr>
      </w:pPr>
      <w:proofErr w:type="spellStart"/>
      <w:r w:rsidRPr="00C97B28">
        <w:rPr>
          <w:rFonts w:ascii="Arial" w:eastAsia="Batang" w:hAnsi="Arial" w:cs="Arial"/>
          <w:b/>
          <w:sz w:val="22"/>
          <w:szCs w:val="22"/>
        </w:rPr>
        <w:t>Notas</w:t>
      </w:r>
      <w:proofErr w:type="spellEnd"/>
      <w:r w:rsidRPr="00C97B28">
        <w:rPr>
          <w:rFonts w:ascii="Arial" w:eastAsia="Batang" w:hAnsi="Arial" w:cs="Arial"/>
          <w:b/>
          <w:sz w:val="22"/>
          <w:szCs w:val="22"/>
        </w:rPr>
        <w:t>:</w:t>
      </w:r>
    </w:p>
    <w:p w:rsidR="00C10BA7" w:rsidRPr="00C97B28" w:rsidRDefault="00C10BA7" w:rsidP="00C97B28">
      <w:pPr>
        <w:jc w:val="both"/>
        <w:rPr>
          <w:rFonts w:ascii="Arial" w:eastAsia="Batang" w:hAnsi="Arial" w:cs="Arial"/>
          <w:b/>
          <w:sz w:val="22"/>
          <w:szCs w:val="22"/>
        </w:rPr>
      </w:pPr>
    </w:p>
    <w:p w:rsidR="00C10BA7" w:rsidRPr="00C97B28" w:rsidRDefault="00C10BA7" w:rsidP="00C97B28">
      <w:pPr>
        <w:tabs>
          <w:tab w:val="left" w:pos="8786"/>
        </w:tabs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C10BA7" w:rsidRPr="00C97B28" w:rsidSect="00711521">
      <w:footerReference w:type="default" r:id="rId13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6E5" w:rsidRDefault="00D946E5">
      <w:r>
        <w:separator/>
      </w:r>
    </w:p>
  </w:endnote>
  <w:endnote w:type="continuationSeparator" w:id="0">
    <w:p w:rsidR="00D946E5" w:rsidRDefault="00D9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C97B28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C97B28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595273"/>
      <w:docPartObj>
        <w:docPartGallery w:val="Page Numbers (Bottom of Page)"/>
        <w:docPartUnique/>
      </w:docPartObj>
    </w:sdtPr>
    <w:sdtEndPr/>
    <w:sdtContent>
      <w:p w:rsidR="00B4124A" w:rsidRDefault="00B412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B28" w:rsidRPr="00C97B28">
          <w:rPr>
            <w:noProof/>
            <w:lang w:val="es-ES"/>
          </w:rPr>
          <w:t>3</w:t>
        </w:r>
        <w:r>
          <w:fldChar w:fldCharType="end"/>
        </w:r>
      </w:p>
    </w:sdtContent>
  </w:sdt>
  <w:p w:rsidR="00B4124A" w:rsidRDefault="00B412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6E5" w:rsidRDefault="00D946E5">
      <w:r>
        <w:separator/>
      </w:r>
    </w:p>
  </w:footnote>
  <w:footnote w:type="continuationSeparator" w:id="0">
    <w:p w:rsidR="00D946E5" w:rsidRDefault="00D94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D5B8C7" wp14:editId="121E87C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84CB7B0" wp14:editId="722FAA3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29A1BA34" wp14:editId="3C71159D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D1C27"/>
    <w:rsid w:val="001F74E9"/>
    <w:rsid w:val="00201BEE"/>
    <w:rsid w:val="002062FE"/>
    <w:rsid w:val="00223754"/>
    <w:rsid w:val="00227F1E"/>
    <w:rsid w:val="00236FB8"/>
    <w:rsid w:val="0024756E"/>
    <w:rsid w:val="00250C29"/>
    <w:rsid w:val="0025140B"/>
    <w:rsid w:val="00251D17"/>
    <w:rsid w:val="00251E44"/>
    <w:rsid w:val="0026187A"/>
    <w:rsid w:val="00263501"/>
    <w:rsid w:val="00272FCB"/>
    <w:rsid w:val="00286861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05A2"/>
    <w:rsid w:val="003D75E2"/>
    <w:rsid w:val="003E4498"/>
    <w:rsid w:val="003E53F1"/>
    <w:rsid w:val="003F52C7"/>
    <w:rsid w:val="003F7EB9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82D32"/>
    <w:rsid w:val="00594E81"/>
    <w:rsid w:val="00594EFF"/>
    <w:rsid w:val="005B5990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B5EA2"/>
    <w:rsid w:val="006C55EF"/>
    <w:rsid w:val="006C7418"/>
    <w:rsid w:val="006D1B67"/>
    <w:rsid w:val="006D46FE"/>
    <w:rsid w:val="006D7DEB"/>
    <w:rsid w:val="007033F9"/>
    <w:rsid w:val="00703457"/>
    <w:rsid w:val="00711521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83CF8"/>
    <w:rsid w:val="008A0B0C"/>
    <w:rsid w:val="008A5EF0"/>
    <w:rsid w:val="008C3741"/>
    <w:rsid w:val="008C41FC"/>
    <w:rsid w:val="008D1645"/>
    <w:rsid w:val="008D2C7C"/>
    <w:rsid w:val="009235E6"/>
    <w:rsid w:val="009642C9"/>
    <w:rsid w:val="00974C20"/>
    <w:rsid w:val="0098662A"/>
    <w:rsid w:val="00993B62"/>
    <w:rsid w:val="009B7EAC"/>
    <w:rsid w:val="009C1E1B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651D"/>
    <w:rsid w:val="00AC7FCF"/>
    <w:rsid w:val="00AD17C4"/>
    <w:rsid w:val="00AD776F"/>
    <w:rsid w:val="00AF5095"/>
    <w:rsid w:val="00B020DF"/>
    <w:rsid w:val="00B027B4"/>
    <w:rsid w:val="00B213B3"/>
    <w:rsid w:val="00B34D81"/>
    <w:rsid w:val="00B4124A"/>
    <w:rsid w:val="00B4558A"/>
    <w:rsid w:val="00B500AD"/>
    <w:rsid w:val="00B623C8"/>
    <w:rsid w:val="00B73F7D"/>
    <w:rsid w:val="00B8108D"/>
    <w:rsid w:val="00B92F71"/>
    <w:rsid w:val="00B93550"/>
    <w:rsid w:val="00B93B8A"/>
    <w:rsid w:val="00BA0567"/>
    <w:rsid w:val="00BA3C2C"/>
    <w:rsid w:val="00BB6EAA"/>
    <w:rsid w:val="00BB78D7"/>
    <w:rsid w:val="00BD4612"/>
    <w:rsid w:val="00C10BA7"/>
    <w:rsid w:val="00C51081"/>
    <w:rsid w:val="00C53FC5"/>
    <w:rsid w:val="00C84908"/>
    <w:rsid w:val="00C97B28"/>
    <w:rsid w:val="00CA7C59"/>
    <w:rsid w:val="00CB1C60"/>
    <w:rsid w:val="00CF72A1"/>
    <w:rsid w:val="00D13488"/>
    <w:rsid w:val="00D175FA"/>
    <w:rsid w:val="00D41924"/>
    <w:rsid w:val="00D90A74"/>
    <w:rsid w:val="00D946E5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50C8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1E4DF3"/>
    <w:rsid w:val="00774184"/>
    <w:rsid w:val="009C693B"/>
    <w:rsid w:val="00A57CC8"/>
    <w:rsid w:val="00AD6BAB"/>
    <w:rsid w:val="00C73006"/>
    <w:rsid w:val="00C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7A86E-F3E1-47D2-B080-B9E6E1DD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1</TotalTime>
  <Pages>3</Pages>
  <Words>172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Neo</cp:lastModifiedBy>
  <cp:revision>3</cp:revision>
  <cp:lastPrinted>2012-08-01T13:25:00Z</cp:lastPrinted>
  <dcterms:created xsi:type="dcterms:W3CDTF">2015-08-09T23:23:00Z</dcterms:created>
  <dcterms:modified xsi:type="dcterms:W3CDTF">2015-08-09T23:39:00Z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