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FBC8"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b/>
          <w:bCs/>
          <w:color w:val="333333"/>
          <w:sz w:val="21"/>
          <w:szCs w:val="21"/>
          <w:lang w:eastAsia="es-CO"/>
        </w:rPr>
        <w:t>Venta de Videojuegos</w:t>
      </w:r>
    </w:p>
    <w:p w14:paraId="74C4DF7A"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xml:space="preserve">La empresa de videojuegos </w:t>
      </w:r>
      <w:proofErr w:type="spellStart"/>
      <w:r w:rsidRPr="000E69C2">
        <w:rPr>
          <w:rFonts w:ascii="OpenSansRegular" w:eastAsia="Times New Roman" w:hAnsi="OpenSansRegular" w:cs="Times New Roman"/>
          <w:color w:val="333333"/>
          <w:sz w:val="21"/>
          <w:szCs w:val="21"/>
          <w:lang w:eastAsia="es-CO"/>
        </w:rPr>
        <w:t>TeQuitoTuPlata</w:t>
      </w:r>
      <w:proofErr w:type="spellEnd"/>
      <w:r w:rsidRPr="000E69C2">
        <w:rPr>
          <w:rFonts w:ascii="OpenSansRegular" w:eastAsia="Times New Roman" w:hAnsi="OpenSansRegular" w:cs="Times New Roman"/>
          <w:color w:val="333333"/>
          <w:sz w:val="21"/>
          <w:szCs w:val="21"/>
          <w:lang w:eastAsia="es-CO"/>
        </w:rPr>
        <w:t xml:space="preserve"> quiere conocer, entre sus videojuegos de deportes y sus videojuegos de estrategia, cuales se van vendiendo más a lo largo del tiempo. La empresa identifica cada uno de sus videojuegos con una letra mayúscula del alfabeto y tiene un listado con las letras de sus videojuegos de deportes y otro listado con las letras de sus videojuegos de estrategia.</w:t>
      </w:r>
    </w:p>
    <w:p w14:paraId="3FBE3186"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br/>
        <w:t xml:space="preserve">La empresa le entrega la lista de los videojuegos de deportes, la lista de los videojuegos de </w:t>
      </w:r>
      <w:proofErr w:type="gramStart"/>
      <w:r w:rsidRPr="000E69C2">
        <w:rPr>
          <w:rFonts w:ascii="OpenSansRegular" w:eastAsia="Times New Roman" w:hAnsi="OpenSansRegular" w:cs="Times New Roman"/>
          <w:color w:val="333333"/>
          <w:sz w:val="21"/>
          <w:szCs w:val="21"/>
          <w:lang w:eastAsia="es-CO"/>
        </w:rPr>
        <w:t>estrategia  y</w:t>
      </w:r>
      <w:proofErr w:type="gramEnd"/>
      <w:r w:rsidRPr="000E69C2">
        <w:rPr>
          <w:rFonts w:ascii="OpenSansRegular" w:eastAsia="Times New Roman" w:hAnsi="OpenSansRegular" w:cs="Times New Roman"/>
          <w:color w:val="333333"/>
          <w:sz w:val="21"/>
          <w:szCs w:val="21"/>
          <w:lang w:eastAsia="es-CO"/>
        </w:rPr>
        <w:t xml:space="preserve"> un listado con los videojuegos vendidos durante cierto tiempo y usted debe realizar un análisis de ventas de la siguiente forma:</w:t>
      </w:r>
    </w:p>
    <w:p w14:paraId="7E7EB239"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br/>
      </w:r>
      <w:r w:rsidRPr="000E69C2">
        <w:rPr>
          <w:rFonts w:ascii="OpenSansRegular" w:eastAsia="Times New Roman" w:hAnsi="OpenSansRegular" w:cs="Times New Roman"/>
          <w:b/>
          <w:bCs/>
          <w:color w:val="333333"/>
          <w:sz w:val="21"/>
          <w:szCs w:val="21"/>
          <w:lang w:eastAsia="es-CO"/>
        </w:rPr>
        <w:t>Por cada videojuego </w:t>
      </w:r>
      <w:r w:rsidRPr="000E69C2">
        <w:rPr>
          <w:rFonts w:ascii="OpenSansRegular" w:eastAsia="Times New Roman" w:hAnsi="OpenSansRegular" w:cs="Times New Roman"/>
          <w:color w:val="333333"/>
          <w:sz w:val="21"/>
          <w:szCs w:val="21"/>
          <w:lang w:eastAsia="es-CO"/>
        </w:rPr>
        <w:t xml:space="preserve">en la lista de videojuegos vendidos, clasifíquelo (videojuego de deportes, videojuego de </w:t>
      </w:r>
      <w:proofErr w:type="gramStart"/>
      <w:r w:rsidRPr="000E69C2">
        <w:rPr>
          <w:rFonts w:ascii="OpenSansRegular" w:eastAsia="Times New Roman" w:hAnsi="OpenSansRegular" w:cs="Times New Roman"/>
          <w:color w:val="333333"/>
          <w:sz w:val="21"/>
          <w:szCs w:val="21"/>
          <w:lang w:eastAsia="es-CO"/>
        </w:rPr>
        <w:t>estrategia ,</w:t>
      </w:r>
      <w:proofErr w:type="gramEnd"/>
      <w:r w:rsidRPr="000E69C2">
        <w:rPr>
          <w:rFonts w:ascii="OpenSansRegular" w:eastAsia="Times New Roman" w:hAnsi="OpenSansRegular" w:cs="Times New Roman"/>
          <w:color w:val="333333"/>
          <w:sz w:val="21"/>
          <w:szCs w:val="21"/>
          <w:lang w:eastAsia="es-CO"/>
        </w:rPr>
        <w:t xml:space="preserve"> u otro) , haga la cuenta y verifique, si hasta el momento, se han vendido más videojuegos de deportes, más videojuegos de estrategia o igual cantidad de ambos. En caso de que se hayan vendido más videojuegos de deportes agregue una “D” al resultado del análisis, en caso de que se hayan vendido más videojuegos de estrategia agregue una “E” al resultado del análisis y en caso de que haya un empate en la cantidad de ventas agregue una “Z” al resultado del análisis (recuerde que esto es por cada videojuego de la lista).</w:t>
      </w:r>
    </w:p>
    <w:p w14:paraId="5D883F06"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br/>
        <w:t>Al final el resultado de su análisis de ventas debería tener la misma cantidad de elementos (cada elemento puede ser “D”</w:t>
      </w:r>
      <w:proofErr w:type="gramStart"/>
      <w:r w:rsidRPr="000E69C2">
        <w:rPr>
          <w:rFonts w:ascii="OpenSansRegular" w:eastAsia="Times New Roman" w:hAnsi="OpenSansRegular" w:cs="Times New Roman"/>
          <w:color w:val="333333"/>
          <w:sz w:val="21"/>
          <w:szCs w:val="21"/>
          <w:lang w:eastAsia="es-CO"/>
        </w:rPr>
        <w:t>, ”E</w:t>
      </w:r>
      <w:proofErr w:type="gramEnd"/>
      <w:r w:rsidRPr="000E69C2">
        <w:rPr>
          <w:rFonts w:ascii="OpenSansRegular" w:eastAsia="Times New Roman" w:hAnsi="OpenSansRegular" w:cs="Times New Roman"/>
          <w:color w:val="333333"/>
          <w:sz w:val="21"/>
          <w:szCs w:val="21"/>
          <w:lang w:eastAsia="es-CO"/>
        </w:rPr>
        <w:t>” o “Z”) que la lista de videojuegos vendidos.</w:t>
      </w:r>
      <w:r w:rsidRPr="000E69C2">
        <w:rPr>
          <w:rFonts w:ascii="OpenSansRegular" w:eastAsia="Times New Roman" w:hAnsi="OpenSansRegular" w:cs="Times New Roman"/>
          <w:color w:val="333333"/>
          <w:sz w:val="21"/>
          <w:szCs w:val="21"/>
          <w:lang w:eastAsia="es-CO"/>
        </w:rPr>
        <w:br/>
        <w:t>Ojo, algunos videojuegos pueden ser considerados como videojuego de deportes y videojuego de estrategia a la vez.</w:t>
      </w:r>
    </w:p>
    <w:p w14:paraId="4EE6AF02"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A continuación, un ejemplo:</w:t>
      </w:r>
      <w:r w:rsidRPr="000E69C2">
        <w:rPr>
          <w:rFonts w:ascii="OpenSansRegular" w:eastAsia="Times New Roman" w:hAnsi="OpenSansRegular" w:cs="Times New Roman"/>
          <w:color w:val="333333"/>
          <w:sz w:val="21"/>
          <w:szCs w:val="21"/>
          <w:lang w:eastAsia="es-CO"/>
        </w:rPr>
        <w:br/>
      </w:r>
      <w:r w:rsidRPr="000E69C2">
        <w:rPr>
          <w:rFonts w:ascii="OpenSansRegular" w:eastAsia="Times New Roman" w:hAnsi="OpenSansRegular" w:cs="Times New Roman"/>
          <w:color w:val="333333"/>
          <w:sz w:val="21"/>
          <w:szCs w:val="21"/>
          <w:lang w:eastAsia="es-CO"/>
        </w:rPr>
        <w:br/>
        <w:t>Lista de videojuegos de deportes = XKO</w:t>
      </w:r>
      <w:r w:rsidRPr="000E69C2">
        <w:rPr>
          <w:rFonts w:ascii="OpenSansRegular" w:eastAsia="Times New Roman" w:hAnsi="OpenSansRegular" w:cs="Times New Roman"/>
          <w:color w:val="333333"/>
          <w:sz w:val="21"/>
          <w:szCs w:val="21"/>
          <w:lang w:eastAsia="es-CO"/>
        </w:rPr>
        <w:br/>
        <w:t>Lista de videojuegos de estrategia = UTX</w:t>
      </w:r>
      <w:r w:rsidRPr="000E69C2">
        <w:rPr>
          <w:rFonts w:ascii="OpenSansRegular" w:eastAsia="Times New Roman" w:hAnsi="OpenSansRegular" w:cs="Times New Roman"/>
          <w:color w:val="333333"/>
          <w:sz w:val="21"/>
          <w:szCs w:val="21"/>
          <w:lang w:eastAsia="es-CO"/>
        </w:rPr>
        <w:br/>
        <w:t>Lista de videojuegos vendidos = OUXYTU</w:t>
      </w:r>
    </w:p>
    <w:p w14:paraId="02D4B3CD"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Antes de iniciar el estudio de ventas, se tiene que se han vendido 0 videojuegos de deportes y 0 videojuegos de estrategia. A continuación, se describe el proceso de análisis por cada videojuego vendido y los resultados:</w:t>
      </w:r>
    </w:p>
    <w:p w14:paraId="35026B4F"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1.      Según la lista de videojuegos vendidos, el primer videojuego vendido fue el “O” el cual es un videojuego de deportes (como se puede ver en la lista de videojuego de deportes). Por lo tanto, luego de procesar este videojuego se tiene el siguiente resumen de ventas:</w:t>
      </w:r>
    </w:p>
    <w:p w14:paraId="38DB7325"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deportes vendidos=1</w:t>
      </w:r>
    </w:p>
    <w:p w14:paraId="55DD1AD2"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estrategia vendidos=0.</w:t>
      </w:r>
    </w:p>
    <w:p w14:paraId="1E5AD5F7"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br/>
        <w:t>Cómo hasta el momento se han vendido más videojuegos de deportes que videojuegos de estrategia se debe agregar al análisis una “D”. Por lo tanto, hasta este punto el resultado del análisis seria </w:t>
      </w:r>
      <w:r w:rsidRPr="000E69C2">
        <w:rPr>
          <w:rFonts w:ascii="OpenSansRegular" w:eastAsia="Times New Roman" w:hAnsi="OpenSansRegular" w:cs="Times New Roman"/>
          <w:b/>
          <w:bCs/>
          <w:color w:val="333333"/>
          <w:sz w:val="21"/>
          <w:szCs w:val="21"/>
          <w:lang w:eastAsia="es-CO"/>
        </w:rPr>
        <w:t>D</w:t>
      </w:r>
      <w:r w:rsidRPr="000E69C2">
        <w:rPr>
          <w:rFonts w:ascii="OpenSansRegular" w:eastAsia="Times New Roman" w:hAnsi="OpenSansRegular" w:cs="Times New Roman"/>
          <w:color w:val="333333"/>
          <w:sz w:val="21"/>
          <w:szCs w:val="21"/>
          <w:lang w:eastAsia="es-CO"/>
        </w:rPr>
        <w:br/>
      </w:r>
    </w:p>
    <w:p w14:paraId="1DCF18E2"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lastRenderedPageBreak/>
        <w:t>2.      Según la lista de videojuegos vendidos, el segundo videojuego vendido fue el “U” el cual es un videojuego de estrategia (como se puede ver en la lista de videojuegos de estrategia). Por lo tanto, luego de procesar este videojuego se tiene el siguiente resumen de ventas:</w:t>
      </w:r>
    </w:p>
    <w:p w14:paraId="2CFA59C3"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deportes vendidos =1</w:t>
      </w:r>
    </w:p>
    <w:p w14:paraId="1B526881"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estrategia vendidos=1</w:t>
      </w:r>
    </w:p>
    <w:p w14:paraId="437FEE76"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Como hasta el momento se han vendido igual cantidad de videojuegos de deportes y de estrategia se debe agregar al análisis una “Z”. Por lo tanto, hasta este punto el resultado del análisis seria </w:t>
      </w:r>
      <w:r w:rsidRPr="000E69C2">
        <w:rPr>
          <w:rFonts w:ascii="OpenSansRegular" w:eastAsia="Times New Roman" w:hAnsi="OpenSansRegular" w:cs="Times New Roman"/>
          <w:b/>
          <w:bCs/>
          <w:color w:val="333333"/>
          <w:sz w:val="21"/>
          <w:szCs w:val="21"/>
          <w:lang w:eastAsia="es-CO"/>
        </w:rPr>
        <w:t>DZ</w:t>
      </w:r>
      <w:r w:rsidRPr="000E69C2">
        <w:rPr>
          <w:rFonts w:ascii="OpenSansRegular" w:eastAsia="Times New Roman" w:hAnsi="OpenSansRegular" w:cs="Times New Roman"/>
          <w:b/>
          <w:bCs/>
          <w:color w:val="333333"/>
          <w:sz w:val="21"/>
          <w:szCs w:val="21"/>
          <w:lang w:eastAsia="es-CO"/>
        </w:rPr>
        <w:br/>
      </w:r>
    </w:p>
    <w:p w14:paraId="1DEBF74A"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3.      Según la lista de videojuegos vendidos, el tercer videojuego vendido fue el “X” el cual es considerado tanto videojuego de deportes como videojuego de estrategia. Por lo tanto, luego de procesar este videojuego se tiene el siguiente resumen de ventas:</w:t>
      </w:r>
    </w:p>
    <w:p w14:paraId="007AA43C"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deportes vendidos =2</w:t>
      </w:r>
    </w:p>
    <w:p w14:paraId="7BFB36CF"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estrategia vendidos=2</w:t>
      </w:r>
    </w:p>
    <w:p w14:paraId="6F72990F"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xml:space="preserve">Cómo hasta el momento se han vendido igual cantidad </w:t>
      </w:r>
      <w:proofErr w:type="gramStart"/>
      <w:r w:rsidRPr="000E69C2">
        <w:rPr>
          <w:rFonts w:ascii="OpenSansRegular" w:eastAsia="Times New Roman" w:hAnsi="OpenSansRegular" w:cs="Times New Roman"/>
          <w:color w:val="333333"/>
          <w:sz w:val="21"/>
          <w:szCs w:val="21"/>
          <w:lang w:eastAsia="es-CO"/>
        </w:rPr>
        <w:t>de  videojuegos</w:t>
      </w:r>
      <w:proofErr w:type="gramEnd"/>
      <w:r w:rsidRPr="000E69C2">
        <w:rPr>
          <w:rFonts w:ascii="OpenSansRegular" w:eastAsia="Times New Roman" w:hAnsi="OpenSansRegular" w:cs="Times New Roman"/>
          <w:color w:val="333333"/>
          <w:sz w:val="21"/>
          <w:szCs w:val="21"/>
          <w:lang w:eastAsia="es-CO"/>
        </w:rPr>
        <w:t xml:space="preserve"> de deportes y de estrategia se debe agregar al análisis una “Z”. Por lo tanto, hasta este punto el resultado del análisis seria </w:t>
      </w:r>
      <w:r w:rsidRPr="000E69C2">
        <w:rPr>
          <w:rFonts w:ascii="OpenSansRegular" w:eastAsia="Times New Roman" w:hAnsi="OpenSansRegular" w:cs="Times New Roman"/>
          <w:b/>
          <w:bCs/>
          <w:color w:val="333333"/>
          <w:sz w:val="21"/>
          <w:szCs w:val="21"/>
          <w:lang w:eastAsia="es-CO"/>
        </w:rPr>
        <w:t>DZZ</w:t>
      </w:r>
      <w:r w:rsidRPr="000E69C2">
        <w:rPr>
          <w:rFonts w:ascii="OpenSansRegular" w:eastAsia="Times New Roman" w:hAnsi="OpenSansRegular" w:cs="Times New Roman"/>
          <w:color w:val="333333"/>
          <w:sz w:val="21"/>
          <w:szCs w:val="21"/>
          <w:lang w:eastAsia="es-CO"/>
        </w:rPr>
        <w:br/>
      </w:r>
    </w:p>
    <w:p w14:paraId="1A66D58E"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4.      Según la lista de videojuegos vendidos, el cuarto videojuego vendido fue el “Y” el cual no es videojuego de deportes ni videojuego de estrategia. Por lo tanto, luego de procesar este videojuego se tiene el siguiente resumen de ventas:</w:t>
      </w:r>
    </w:p>
    <w:p w14:paraId="761B5ADC"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deportes vendidos =2</w:t>
      </w:r>
    </w:p>
    <w:p w14:paraId="1279A58F"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estrategia vendidos =2</w:t>
      </w:r>
    </w:p>
    <w:p w14:paraId="5FD10755"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Como hasta el momento se han vendido igual cantidad de videojuegos de deportes y de estrategia se debe agregar al análisis una “Z”. Por lo tanto, hasta este punto el resultado del análisis seria </w:t>
      </w:r>
      <w:r w:rsidRPr="000E69C2">
        <w:rPr>
          <w:rFonts w:ascii="OpenSansRegular" w:eastAsia="Times New Roman" w:hAnsi="OpenSansRegular" w:cs="Times New Roman"/>
          <w:b/>
          <w:bCs/>
          <w:color w:val="333333"/>
          <w:sz w:val="21"/>
          <w:szCs w:val="21"/>
          <w:lang w:eastAsia="es-CO"/>
        </w:rPr>
        <w:t>DZZZ</w:t>
      </w:r>
      <w:r w:rsidRPr="000E69C2">
        <w:rPr>
          <w:rFonts w:ascii="OpenSansRegular" w:eastAsia="Times New Roman" w:hAnsi="OpenSansRegular" w:cs="Times New Roman"/>
          <w:b/>
          <w:bCs/>
          <w:color w:val="333333"/>
          <w:sz w:val="21"/>
          <w:szCs w:val="21"/>
          <w:lang w:eastAsia="es-CO"/>
        </w:rPr>
        <w:br/>
      </w:r>
    </w:p>
    <w:p w14:paraId="71134468"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5.      Según la lista de videojuegos vendidos, el quinto videojuego vendido fue el “T” el cual es un videojuego de estrategia (como se puede ver en la lista de videojuegos de estrategia). Por lo tanto, luego de procesar este videojuego se tiene el siguiente resumen de ventas:</w:t>
      </w:r>
    </w:p>
    <w:p w14:paraId="0B3445A4"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deportes vendidos =2</w:t>
      </w:r>
    </w:p>
    <w:p w14:paraId="6F6061CB"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estrategia vendidos=3</w:t>
      </w:r>
    </w:p>
    <w:p w14:paraId="5F9491F2"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Cómo hasta el momento se han vendido más videojuegos de estrategia que videojuegos de deportes se debe agregar al análisis una “E”. Por lo tanto, hasta este punto el resultado del análisis seria </w:t>
      </w:r>
      <w:r w:rsidRPr="000E69C2">
        <w:rPr>
          <w:rFonts w:ascii="OpenSansRegular" w:eastAsia="Times New Roman" w:hAnsi="OpenSansRegular" w:cs="Times New Roman"/>
          <w:b/>
          <w:bCs/>
          <w:color w:val="333333"/>
          <w:sz w:val="21"/>
          <w:szCs w:val="21"/>
          <w:lang w:eastAsia="es-CO"/>
        </w:rPr>
        <w:t>DZZZE</w:t>
      </w:r>
      <w:r w:rsidRPr="000E69C2">
        <w:rPr>
          <w:rFonts w:ascii="OpenSansRegular" w:eastAsia="Times New Roman" w:hAnsi="OpenSansRegular" w:cs="Times New Roman"/>
          <w:color w:val="333333"/>
          <w:sz w:val="21"/>
          <w:szCs w:val="21"/>
          <w:lang w:eastAsia="es-CO"/>
        </w:rPr>
        <w:br/>
      </w:r>
    </w:p>
    <w:p w14:paraId="61AFCBA7"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lastRenderedPageBreak/>
        <w:t>6.      Por último, según la lista de videojuegos vendidos, el sexto videojuego vendido fue el “U” el cual es un videojuego de estrategia (como se puede ver en la lista de videojuegos de estrategia). Por lo tanto, luego de procesar este videojuego se tiene el siguiente resumen de ventas:</w:t>
      </w:r>
    </w:p>
    <w:p w14:paraId="30249E3C"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deportes vendidos =2</w:t>
      </w:r>
    </w:p>
    <w:p w14:paraId="07D7321A"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        Videojuegos de estrategia vendidos=4</w:t>
      </w:r>
    </w:p>
    <w:p w14:paraId="65A9BBCD"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Como hasta el momento se han vendido más videojuegos de estrategia que videojuegos de deportes se debe agregar al análisis una “E”. Por lo tanto, hasta este punto el resultado del análisis seria </w:t>
      </w:r>
      <w:r w:rsidRPr="000E69C2">
        <w:rPr>
          <w:rFonts w:ascii="OpenSansRegular" w:eastAsia="Times New Roman" w:hAnsi="OpenSansRegular" w:cs="Times New Roman"/>
          <w:b/>
          <w:bCs/>
          <w:color w:val="333333"/>
          <w:sz w:val="21"/>
          <w:szCs w:val="21"/>
          <w:lang w:eastAsia="es-CO"/>
        </w:rPr>
        <w:t>DZZZEE</w:t>
      </w:r>
    </w:p>
    <w:p w14:paraId="3B9695B1"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El resultado del análisis de ventas para este ejemplo sería </w:t>
      </w:r>
      <w:r w:rsidRPr="000E69C2">
        <w:rPr>
          <w:rFonts w:ascii="OpenSansRegular" w:eastAsia="Times New Roman" w:hAnsi="OpenSansRegular" w:cs="Times New Roman"/>
          <w:b/>
          <w:bCs/>
          <w:color w:val="333333"/>
          <w:sz w:val="21"/>
          <w:szCs w:val="21"/>
          <w:lang w:eastAsia="es-CO"/>
        </w:rPr>
        <w:t>DZZZEE.</w:t>
      </w:r>
    </w:p>
    <w:p w14:paraId="1AF9888F"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Realice un programa que reciba la lista de videojuegos de deportes, la lista de videojuegos de estrategia y la lista de videojuegos vendidos (todas como cadena de caracteres) y muestre en consola una cadena de caracteres con el resultado del análisis de ventas realizado. </w:t>
      </w:r>
    </w:p>
    <w:p w14:paraId="71F8A6F2"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u w:val="single"/>
          <w:lang w:eastAsia="es-CO"/>
        </w:rPr>
        <w:t>Entrada</w:t>
      </w:r>
    </w:p>
    <w:p w14:paraId="6B297950"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En la primera línea una cadena de caracteres que representa la lista de videojuegos de deportes.</w:t>
      </w:r>
      <w:r w:rsidRPr="000E69C2">
        <w:rPr>
          <w:rFonts w:ascii="OpenSansRegular" w:eastAsia="Times New Roman" w:hAnsi="OpenSansRegular" w:cs="Times New Roman"/>
          <w:color w:val="333333"/>
          <w:sz w:val="21"/>
          <w:szCs w:val="21"/>
          <w:lang w:eastAsia="es-CO"/>
        </w:rPr>
        <w:br/>
        <w:t>En la segunda línea una cadena de caracteres que representa la lista de videojuegos de estrategia.</w:t>
      </w:r>
      <w:r w:rsidRPr="000E69C2">
        <w:rPr>
          <w:rFonts w:ascii="OpenSansRegular" w:eastAsia="Times New Roman" w:hAnsi="OpenSansRegular" w:cs="Times New Roman"/>
          <w:color w:val="333333"/>
          <w:sz w:val="21"/>
          <w:szCs w:val="21"/>
          <w:lang w:eastAsia="es-CO"/>
        </w:rPr>
        <w:br/>
        <w:t>En la tercera línea una cadena de caracteres que representa lista de los videojuegos vendidos.</w:t>
      </w:r>
    </w:p>
    <w:p w14:paraId="311FE561"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u w:val="single"/>
          <w:lang w:eastAsia="es-CO"/>
        </w:rPr>
        <w:t>Salida</w:t>
      </w:r>
    </w:p>
    <w:p w14:paraId="2FAF82B2"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Una línea con el resultado del análisis de ventas</w:t>
      </w:r>
    </w:p>
    <w:p w14:paraId="7B35B2F0"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u w:val="single"/>
          <w:lang w:eastAsia="es-CO"/>
        </w:rPr>
        <w:t>Ejemplos</w:t>
      </w:r>
    </w:p>
    <w:p w14:paraId="561E9DF1" w14:textId="77777777" w:rsidR="000E69C2" w:rsidRPr="000E69C2" w:rsidRDefault="000E69C2" w:rsidP="000E69C2">
      <w:pPr>
        <w:shd w:val="clear" w:color="auto" w:fill="FFFFFF"/>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u w:val="single"/>
          <w:lang w:eastAsia="es-CO"/>
        </w:rPr>
        <w:t> </w:t>
      </w:r>
    </w:p>
    <w:tbl>
      <w:tblPr>
        <w:tblW w:w="93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72"/>
        <w:gridCol w:w="4673"/>
      </w:tblGrid>
      <w:tr w:rsidR="000E69C2" w:rsidRPr="000E69C2" w14:paraId="7ED8831D" w14:textId="77777777" w:rsidTr="000E69C2">
        <w:tc>
          <w:tcPr>
            <w:tcW w:w="4680" w:type="dxa"/>
            <w:tcBorders>
              <w:top w:val="outset" w:sz="6" w:space="0" w:color="auto"/>
              <w:left w:val="outset" w:sz="6" w:space="0" w:color="auto"/>
              <w:bottom w:val="outset" w:sz="6" w:space="0" w:color="auto"/>
              <w:right w:val="outset" w:sz="6" w:space="0" w:color="auto"/>
            </w:tcBorders>
            <w:shd w:val="clear" w:color="auto" w:fill="FFFFFF"/>
            <w:hideMark/>
          </w:tcPr>
          <w:p w14:paraId="6F9E1105" w14:textId="77777777" w:rsidR="000E69C2" w:rsidRPr="000E69C2" w:rsidRDefault="000E69C2" w:rsidP="000E69C2">
            <w:pPr>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b/>
                <w:bCs/>
                <w:color w:val="333333"/>
                <w:sz w:val="21"/>
                <w:szCs w:val="21"/>
                <w:lang w:eastAsia="es-CO"/>
              </w:rPr>
              <w:t>Entrada</w:t>
            </w:r>
          </w:p>
        </w:tc>
        <w:tc>
          <w:tcPr>
            <w:tcW w:w="4680" w:type="dxa"/>
            <w:tcBorders>
              <w:top w:val="outset" w:sz="6" w:space="0" w:color="auto"/>
              <w:left w:val="outset" w:sz="6" w:space="0" w:color="auto"/>
              <w:bottom w:val="outset" w:sz="6" w:space="0" w:color="auto"/>
              <w:right w:val="outset" w:sz="6" w:space="0" w:color="auto"/>
            </w:tcBorders>
            <w:shd w:val="clear" w:color="auto" w:fill="FFFFFF"/>
            <w:hideMark/>
          </w:tcPr>
          <w:p w14:paraId="1DFFF14B" w14:textId="77777777" w:rsidR="000E69C2" w:rsidRPr="000E69C2" w:rsidRDefault="000E69C2" w:rsidP="000E69C2">
            <w:pPr>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b/>
                <w:bCs/>
                <w:color w:val="333333"/>
                <w:sz w:val="21"/>
                <w:szCs w:val="21"/>
                <w:lang w:eastAsia="es-CO"/>
              </w:rPr>
              <w:t>Salida</w:t>
            </w:r>
          </w:p>
        </w:tc>
      </w:tr>
      <w:tr w:rsidR="000E69C2" w:rsidRPr="000E69C2" w14:paraId="1835A6F2" w14:textId="77777777" w:rsidTr="000E69C2">
        <w:tc>
          <w:tcPr>
            <w:tcW w:w="4680" w:type="dxa"/>
            <w:tcBorders>
              <w:top w:val="outset" w:sz="6" w:space="0" w:color="auto"/>
              <w:left w:val="outset" w:sz="6" w:space="0" w:color="auto"/>
              <w:bottom w:val="outset" w:sz="6" w:space="0" w:color="auto"/>
              <w:right w:val="outset" w:sz="6" w:space="0" w:color="auto"/>
            </w:tcBorders>
            <w:shd w:val="clear" w:color="auto" w:fill="FFFFFF"/>
            <w:hideMark/>
          </w:tcPr>
          <w:p w14:paraId="532AEA91" w14:textId="77777777" w:rsidR="000E69C2" w:rsidRPr="000E69C2" w:rsidRDefault="000E69C2" w:rsidP="000E69C2">
            <w:pPr>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IUQLAM</w:t>
            </w:r>
          </w:p>
          <w:p w14:paraId="3075A068" w14:textId="77777777" w:rsidR="000E69C2" w:rsidRPr="000E69C2" w:rsidRDefault="000E69C2" w:rsidP="000E69C2">
            <w:pPr>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JCOFTY</w:t>
            </w:r>
          </w:p>
          <w:p w14:paraId="2B97868E" w14:textId="77777777" w:rsidR="000E69C2" w:rsidRPr="000E69C2" w:rsidRDefault="000E69C2" w:rsidP="000E69C2">
            <w:pPr>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UXBXATYXIXJJOGMMI</w:t>
            </w:r>
          </w:p>
        </w:tc>
        <w:tc>
          <w:tcPr>
            <w:tcW w:w="4680" w:type="dxa"/>
            <w:tcBorders>
              <w:top w:val="outset" w:sz="6" w:space="0" w:color="auto"/>
              <w:left w:val="outset" w:sz="6" w:space="0" w:color="auto"/>
              <w:bottom w:val="outset" w:sz="6" w:space="0" w:color="auto"/>
              <w:right w:val="outset" w:sz="6" w:space="0" w:color="auto"/>
            </w:tcBorders>
            <w:shd w:val="clear" w:color="auto" w:fill="FFFFFF"/>
            <w:hideMark/>
          </w:tcPr>
          <w:p w14:paraId="6F11C814" w14:textId="77777777" w:rsidR="000E69C2" w:rsidRPr="000E69C2" w:rsidRDefault="000E69C2" w:rsidP="000E69C2">
            <w:pPr>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DDDDDDZZDDZEEEEZD</w:t>
            </w:r>
          </w:p>
        </w:tc>
      </w:tr>
      <w:tr w:rsidR="000E69C2" w:rsidRPr="000E69C2" w14:paraId="4AE10F86" w14:textId="77777777" w:rsidTr="000E69C2">
        <w:tc>
          <w:tcPr>
            <w:tcW w:w="4680" w:type="dxa"/>
            <w:tcBorders>
              <w:top w:val="outset" w:sz="6" w:space="0" w:color="auto"/>
              <w:left w:val="outset" w:sz="6" w:space="0" w:color="auto"/>
              <w:bottom w:val="outset" w:sz="6" w:space="0" w:color="auto"/>
              <w:right w:val="outset" w:sz="6" w:space="0" w:color="auto"/>
            </w:tcBorders>
            <w:shd w:val="clear" w:color="auto" w:fill="FFFFFF"/>
            <w:hideMark/>
          </w:tcPr>
          <w:p w14:paraId="5D52592B" w14:textId="77777777" w:rsidR="000E69C2" w:rsidRPr="000E69C2" w:rsidRDefault="000E69C2" w:rsidP="000E69C2">
            <w:pPr>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XKO</w:t>
            </w:r>
            <w:r w:rsidRPr="000E69C2">
              <w:rPr>
                <w:rFonts w:ascii="OpenSansRegular" w:eastAsia="Times New Roman" w:hAnsi="OpenSansRegular" w:cs="Times New Roman"/>
                <w:color w:val="333333"/>
                <w:sz w:val="21"/>
                <w:szCs w:val="21"/>
                <w:lang w:eastAsia="es-CO"/>
              </w:rPr>
              <w:br/>
              <w:t>UTX</w:t>
            </w:r>
            <w:r w:rsidRPr="000E69C2">
              <w:rPr>
                <w:rFonts w:ascii="OpenSansRegular" w:eastAsia="Times New Roman" w:hAnsi="OpenSansRegular" w:cs="Times New Roman"/>
                <w:color w:val="333333"/>
                <w:sz w:val="21"/>
                <w:szCs w:val="21"/>
                <w:lang w:eastAsia="es-CO"/>
              </w:rPr>
              <w:br/>
              <w:t>OUXYTU</w:t>
            </w:r>
          </w:p>
        </w:tc>
        <w:tc>
          <w:tcPr>
            <w:tcW w:w="4680" w:type="dxa"/>
            <w:tcBorders>
              <w:top w:val="outset" w:sz="6" w:space="0" w:color="auto"/>
              <w:left w:val="outset" w:sz="6" w:space="0" w:color="auto"/>
              <w:bottom w:val="outset" w:sz="6" w:space="0" w:color="auto"/>
              <w:right w:val="outset" w:sz="6" w:space="0" w:color="auto"/>
            </w:tcBorders>
            <w:shd w:val="clear" w:color="auto" w:fill="FFFFFF"/>
            <w:hideMark/>
          </w:tcPr>
          <w:p w14:paraId="3B33BCDC" w14:textId="77777777" w:rsidR="000E69C2" w:rsidRPr="000E69C2" w:rsidRDefault="000E69C2" w:rsidP="000E69C2">
            <w:pPr>
              <w:spacing w:after="100" w:afterAutospacing="1" w:line="240" w:lineRule="auto"/>
              <w:rPr>
                <w:rFonts w:ascii="OpenSansRegular" w:eastAsia="Times New Roman" w:hAnsi="OpenSansRegular" w:cs="Times New Roman"/>
                <w:color w:val="333333"/>
                <w:sz w:val="21"/>
                <w:szCs w:val="21"/>
                <w:lang w:eastAsia="es-CO"/>
              </w:rPr>
            </w:pPr>
            <w:r w:rsidRPr="000E69C2">
              <w:rPr>
                <w:rFonts w:ascii="OpenSansRegular" w:eastAsia="Times New Roman" w:hAnsi="OpenSansRegular" w:cs="Times New Roman"/>
                <w:color w:val="333333"/>
                <w:sz w:val="21"/>
                <w:szCs w:val="21"/>
                <w:lang w:eastAsia="es-CO"/>
              </w:rPr>
              <w:t>DZZZEE</w:t>
            </w:r>
          </w:p>
        </w:tc>
      </w:tr>
    </w:tbl>
    <w:p w14:paraId="5CF68201" w14:textId="77777777" w:rsidR="00C65FEE" w:rsidRDefault="00C65FEE"/>
    <w:sectPr w:rsidR="00C65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C2"/>
    <w:rsid w:val="000E69C2"/>
    <w:rsid w:val="00C65F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60E9"/>
  <w15:chartTrackingRefBased/>
  <w15:docId w15:val="{8A8D7011-05F9-4345-9805-0B0F07F2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69C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90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941</Words>
  <Characters>5181</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Ricardo peñuela castillo</dc:creator>
  <cp:keywords/>
  <dc:description/>
  <cp:lastModifiedBy>Ivan Ricardo peñuela castillo</cp:lastModifiedBy>
  <cp:revision>1</cp:revision>
  <dcterms:created xsi:type="dcterms:W3CDTF">2021-06-19T00:25:00Z</dcterms:created>
  <dcterms:modified xsi:type="dcterms:W3CDTF">2021-06-19T00:35:00Z</dcterms:modified>
</cp:coreProperties>
</file>