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DC" w:rsidRDefault="00E2279E">
      <w:r>
        <w:t>Qt Project</w:t>
      </w:r>
    </w:p>
    <w:p w:rsidR="00E2279E" w:rsidRDefault="00E2279E">
      <w:r>
        <w:t>Disponível em &lt;</w:t>
      </w:r>
      <w:hyperlink r:id="rId4" w:history="1">
        <w:r w:rsidRPr="002758D0">
          <w:rPr>
            <w:rStyle w:val="Hyperlink"/>
          </w:rPr>
          <w:t>http://qt-project.org/wiki/WinRT</w:t>
        </w:r>
      </w:hyperlink>
      <w:r>
        <w:t>&gt;, Acesso em 28 de agosto de 2014</w:t>
      </w:r>
      <w:bookmarkStart w:id="0" w:name="_GoBack"/>
      <w:bookmarkEnd w:id="0"/>
    </w:p>
    <w:sectPr w:rsidR="00E22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9E"/>
    <w:rsid w:val="001028DC"/>
    <w:rsid w:val="00E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EC494-8E36-472F-8431-9146C45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t-project.org/wiki/Win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</cp:revision>
  <dcterms:created xsi:type="dcterms:W3CDTF">2014-08-28T23:42:00Z</dcterms:created>
  <dcterms:modified xsi:type="dcterms:W3CDTF">2014-08-28T23:42:00Z</dcterms:modified>
</cp:coreProperties>
</file>