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BA3272">
        <w:rPr>
          <w:rFonts w:ascii="Arial" w:hAnsi="Arial" w:cs="Arial"/>
          <w:sz w:val="28"/>
          <w:szCs w:val="28"/>
        </w:rPr>
        <w:t xml:space="preserve">Ms.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140A4E" w:rsidRDefault="009308E3" w:rsidP="005C778E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Pr="00140A4E">
        <w:rPr>
          <w:lang w:val="en-US"/>
        </w:rPr>
        <w:t>&lt;Continua&gt;</w:t>
      </w: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BA3272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BA3272">
        <w:rPr>
          <w:rFonts w:ascii="Arial" w:hAnsi="Arial" w:cs="Arial"/>
          <w:b/>
          <w:i/>
          <w:sz w:val="24"/>
          <w:szCs w:val="28"/>
          <w:lang w:val="en-US"/>
        </w:rPr>
        <w:t xml:space="preserve">Palavras-chaves: </w:t>
      </w:r>
      <w:r w:rsidRPr="00BA3272">
        <w:rPr>
          <w:rFonts w:ascii="Arial" w:hAnsi="Arial" w:cs="Arial"/>
          <w:sz w:val="24"/>
          <w:szCs w:val="28"/>
          <w:lang w:val="en-US"/>
        </w:rPr>
        <w:t>Multiplataforma, Qt, Troca de mensagens</w:t>
      </w:r>
    </w:p>
    <w:p w:rsidR="009308E3" w:rsidRPr="00BA3272" w:rsidRDefault="009308E3" w:rsidP="005C778E">
      <w:pPr>
        <w:rPr>
          <w:rFonts w:ascii="Arial" w:hAnsi="Arial" w:cs="Arial"/>
          <w:sz w:val="24"/>
          <w:szCs w:val="28"/>
          <w:lang w:val="en-US"/>
        </w:rPr>
      </w:pPr>
      <w:r w:rsidRPr="00BA3272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 w:rsidP="005C778E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:rsidR="00772EF1" w:rsidRDefault="0044210F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399622640" w:history="1">
        <w:r w:rsidR="00772EF1" w:rsidRPr="00DD226E">
          <w:rPr>
            <w:rStyle w:val="Hyperlink"/>
            <w:noProof/>
          </w:rPr>
          <w:t>Figura 1 - Logo do Qt</w:t>
        </w:r>
        <w:r w:rsidR="00772EF1">
          <w:rPr>
            <w:noProof/>
            <w:webHidden/>
          </w:rPr>
          <w:tab/>
        </w:r>
        <w:r w:rsidR="00772EF1">
          <w:rPr>
            <w:noProof/>
            <w:webHidden/>
          </w:rPr>
          <w:fldChar w:fldCharType="begin"/>
        </w:r>
        <w:r w:rsidR="00772EF1">
          <w:rPr>
            <w:noProof/>
            <w:webHidden/>
          </w:rPr>
          <w:instrText xml:space="preserve"> PAGEREF _Toc399622640 \h </w:instrText>
        </w:r>
        <w:r w:rsidR="00772EF1">
          <w:rPr>
            <w:noProof/>
            <w:webHidden/>
          </w:rPr>
        </w:r>
        <w:r w:rsidR="00772EF1">
          <w:rPr>
            <w:noProof/>
            <w:webHidden/>
          </w:rPr>
          <w:fldChar w:fldCharType="separate"/>
        </w:r>
        <w:r w:rsidR="00772EF1">
          <w:rPr>
            <w:noProof/>
            <w:webHidden/>
          </w:rPr>
          <w:t>15</w:t>
        </w:r>
        <w:r w:rsidR="00772EF1">
          <w:rPr>
            <w:noProof/>
            <w:webHidden/>
          </w:rPr>
          <w:fldChar w:fldCharType="end"/>
        </w:r>
      </w:hyperlink>
    </w:p>
    <w:p w:rsidR="00772EF1" w:rsidRDefault="00772EF1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641" w:history="1">
        <w:r w:rsidRPr="00DD226E">
          <w:rPr>
            <w:rStyle w:val="Hyperlink"/>
            <w:noProof/>
          </w:rPr>
          <w:t>Figura 2 - Programas que utilizam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642" w:history="1">
        <w:r w:rsidRPr="00DD226E">
          <w:rPr>
            <w:rStyle w:val="Hyperlink"/>
            <w:noProof/>
          </w:rPr>
          <w:t>Figura 3 – Wireshark 2 Preview em funcionamento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643" w:history="1">
        <w:r w:rsidRPr="00DD226E">
          <w:rPr>
            <w:rStyle w:val="Hyperlink"/>
            <w:noProof/>
          </w:rPr>
          <w:t>Figura 4 - Tela inicial do Qt Creator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644" w:history="1">
        <w:r w:rsidRPr="00DD226E">
          <w:rPr>
            <w:rStyle w:val="Hyperlink"/>
            <w:noProof/>
          </w:rPr>
          <w:t>Figura 5 – Exemplo de código em QML para criação de um retângulo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ableofFigur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645" w:history="1">
        <w:r w:rsidRPr="00DD226E">
          <w:rPr>
            <w:rStyle w:val="Hyperlink"/>
            <w:noProof/>
          </w:rPr>
          <w:t>Figura 6 – Alguns tipos utilizados no sistema de tipagem da linguagem QML.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Pr="00583026" w:rsidRDefault="00E3010F" w:rsidP="005C778E">
      <w:pPr>
        <w:rPr>
          <w:rFonts w:ascii="Arial" w:hAnsi="Arial" w:cs="Arial"/>
          <w:b/>
          <w:sz w:val="28"/>
          <w:szCs w:val="28"/>
          <w:lang w:val="en-US"/>
        </w:rPr>
      </w:pPr>
      <w:r w:rsidRPr="00583026">
        <w:rPr>
          <w:rFonts w:ascii="Arial" w:hAnsi="Arial" w:cs="Arial"/>
          <w:b/>
          <w:sz w:val="28"/>
          <w:szCs w:val="28"/>
          <w:lang w:val="en-US"/>
        </w:rPr>
        <w:lastRenderedPageBreak/>
        <w:t>LISTA DE SIGLAS</w:t>
      </w:r>
    </w:p>
    <w:p w:rsidR="00795C5E" w:rsidRPr="00583026" w:rsidRDefault="00795C5E" w:rsidP="005C778E">
      <w:pPr>
        <w:rPr>
          <w:rFonts w:ascii="Arial" w:hAnsi="Arial" w:cs="Arial"/>
          <w:b/>
          <w:sz w:val="28"/>
          <w:szCs w:val="28"/>
          <w:lang w:val="en-US"/>
        </w:rPr>
      </w:pPr>
    </w:p>
    <w:p w:rsidR="002967DC" w:rsidRPr="00583026" w:rsidRDefault="002967DC" w:rsidP="002967DC">
      <w:pPr>
        <w:pStyle w:val="Texto"/>
        <w:ind w:firstLine="0"/>
        <w:rPr>
          <w:lang w:val="en-US"/>
        </w:rPr>
      </w:pPr>
      <w:r w:rsidRPr="00583026">
        <w:rPr>
          <w:b/>
          <w:lang w:val="en-US"/>
        </w:rPr>
        <w:t xml:space="preserve">API – </w:t>
      </w:r>
      <w:r w:rsidRPr="00583026">
        <w:rPr>
          <w:i/>
          <w:lang w:val="en-US"/>
        </w:rPr>
        <w:t>Application Programming Interface</w:t>
      </w:r>
    </w:p>
    <w:p w:rsidR="002967DC" w:rsidRPr="00583026" w:rsidRDefault="002967DC" w:rsidP="002967DC">
      <w:pPr>
        <w:pStyle w:val="Texto"/>
        <w:ind w:firstLine="0"/>
        <w:rPr>
          <w:lang w:val="en-US"/>
        </w:rPr>
      </w:pPr>
      <w:r w:rsidRPr="00583026">
        <w:rPr>
          <w:b/>
          <w:lang w:val="en-US"/>
        </w:rPr>
        <w:t>CSS</w:t>
      </w:r>
      <w:r w:rsidRPr="00583026">
        <w:rPr>
          <w:lang w:val="en-US"/>
        </w:rPr>
        <w:t xml:space="preserve"> </w:t>
      </w:r>
      <w:r w:rsidRPr="00583026">
        <w:rPr>
          <w:b/>
          <w:lang w:val="en-US"/>
        </w:rPr>
        <w:t>–</w:t>
      </w:r>
      <w:r w:rsidRPr="00583026">
        <w:rPr>
          <w:lang w:val="en-US"/>
        </w:rPr>
        <w:t xml:space="preserve"> </w:t>
      </w:r>
      <w:r w:rsidRPr="00583026">
        <w:rPr>
          <w:i/>
          <w:lang w:val="en-US"/>
        </w:rPr>
        <w:t>Cascading Style Sheets</w:t>
      </w:r>
    </w:p>
    <w:p w:rsidR="002967DC" w:rsidRPr="00583026" w:rsidRDefault="002967DC" w:rsidP="002967DC">
      <w:pPr>
        <w:pStyle w:val="Texto"/>
        <w:ind w:firstLine="0"/>
        <w:rPr>
          <w:shd w:val="clear" w:color="auto" w:fill="B4C6E7" w:themeFill="accent5" w:themeFillTint="66"/>
          <w:lang w:val="en-US"/>
        </w:rPr>
      </w:pPr>
      <w:r w:rsidRPr="00583026">
        <w:rPr>
          <w:b/>
          <w:lang w:val="en-US"/>
        </w:rPr>
        <w:t xml:space="preserve">ENIAC - </w:t>
      </w:r>
      <w:r w:rsidRPr="00583026">
        <w:rPr>
          <w:i/>
          <w:lang w:val="en-US"/>
        </w:rPr>
        <w:t>Electronic Numerical Integrator Analyzer and Computer</w:t>
      </w:r>
    </w:p>
    <w:p w:rsidR="00E3010F" w:rsidRPr="00583026" w:rsidRDefault="00795C5E" w:rsidP="00185A06">
      <w:pPr>
        <w:pStyle w:val="Texto"/>
        <w:ind w:firstLine="0"/>
        <w:rPr>
          <w:lang w:val="en-US"/>
        </w:rPr>
      </w:pPr>
      <w:r w:rsidRPr="00583026">
        <w:rPr>
          <w:b/>
          <w:lang w:val="en-US"/>
        </w:rPr>
        <w:t>GUI –</w:t>
      </w:r>
      <w:r w:rsidRPr="00583026">
        <w:rPr>
          <w:lang w:val="en-US"/>
        </w:rPr>
        <w:t xml:space="preserve"> </w:t>
      </w:r>
      <w:r w:rsidRPr="00583026">
        <w:rPr>
          <w:i/>
          <w:lang w:val="en-US"/>
        </w:rPr>
        <w:t>Graphical User Interface</w:t>
      </w:r>
    </w:p>
    <w:p w:rsidR="002967DC" w:rsidRPr="00583026" w:rsidRDefault="002967DC" w:rsidP="00185A06">
      <w:pPr>
        <w:pStyle w:val="Texto"/>
        <w:ind w:firstLine="0"/>
        <w:rPr>
          <w:lang w:val="en-US"/>
        </w:rPr>
      </w:pPr>
      <w:r w:rsidRPr="00583026">
        <w:rPr>
          <w:b/>
          <w:lang w:val="en-US"/>
        </w:rPr>
        <w:t xml:space="preserve">IDE – </w:t>
      </w:r>
      <w:r w:rsidRPr="00583026">
        <w:rPr>
          <w:i/>
          <w:lang w:val="en-US"/>
        </w:rPr>
        <w:t>Integrated Development Environment</w:t>
      </w:r>
    </w:p>
    <w:p w:rsidR="00450DBB" w:rsidRDefault="00450DBB" w:rsidP="00185A06">
      <w:pPr>
        <w:pStyle w:val="Texto"/>
        <w:ind w:firstLine="0"/>
        <w:rPr>
          <w:shd w:val="clear" w:color="auto" w:fill="B4C6E7" w:themeFill="accent5" w:themeFillTint="66"/>
        </w:rPr>
      </w:pPr>
      <w:r w:rsidRPr="005C778E">
        <w:rPr>
          <w:b/>
        </w:rPr>
        <w:t xml:space="preserve">QML – </w:t>
      </w:r>
      <w:r w:rsidRPr="005C778E">
        <w:rPr>
          <w:i/>
        </w:rPr>
        <w:t>Qt Meta-Objects Language</w:t>
      </w:r>
    </w:p>
    <w:p w:rsidR="004A2EBF" w:rsidRPr="00F97C7E" w:rsidRDefault="004A2EBF" w:rsidP="00185A06">
      <w:pPr>
        <w:pStyle w:val="Texto"/>
        <w:ind w:firstLine="0"/>
      </w:pPr>
    </w:p>
    <w:p w:rsidR="00E3010F" w:rsidRPr="00F97C7E" w:rsidRDefault="00E3010F" w:rsidP="005C778E">
      <w:pPr>
        <w:rPr>
          <w:rFonts w:ascii="Arial" w:hAnsi="Arial" w:cs="Arial"/>
          <w:sz w:val="24"/>
          <w:szCs w:val="28"/>
        </w:rPr>
      </w:pPr>
      <w:r w:rsidRPr="00F97C7E">
        <w:rPr>
          <w:rFonts w:ascii="Arial" w:hAnsi="Arial" w:cs="Arial"/>
          <w:sz w:val="24"/>
          <w:szCs w:val="28"/>
        </w:rPr>
        <w:br w:type="page"/>
      </w:r>
    </w:p>
    <w:p w:rsidR="000132FD" w:rsidRPr="00F97C7E" w:rsidRDefault="000132FD" w:rsidP="005C778E">
      <w:pPr>
        <w:jc w:val="center"/>
        <w:rPr>
          <w:rFonts w:ascii="Arial" w:hAnsi="Arial" w:cs="Arial"/>
          <w:b/>
          <w:sz w:val="28"/>
          <w:szCs w:val="28"/>
        </w:rPr>
        <w:sectPr w:rsidR="000132FD" w:rsidRPr="00F97C7E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Pr="00583026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583026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3B56BF" w:rsidRPr="00583026" w:rsidRDefault="003B56BF" w:rsidP="005C778E">
      <w:pPr>
        <w:jc w:val="center"/>
        <w:rPr>
          <w:rFonts w:ascii="Arial" w:hAnsi="Arial" w:cs="Arial"/>
          <w:sz w:val="28"/>
          <w:szCs w:val="28"/>
        </w:rPr>
      </w:pPr>
    </w:p>
    <w:p w:rsidR="00772EF1" w:rsidRDefault="003B56BF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399622496" w:history="1">
        <w:r w:rsidR="00772EF1" w:rsidRPr="00245028">
          <w:rPr>
            <w:rStyle w:val="Hyperlink"/>
            <w:noProof/>
          </w:rPr>
          <w:t>1</w:t>
        </w:r>
        <w:r w:rsidR="00772EF1">
          <w:rPr>
            <w:rFonts w:eastAsiaTheme="minorEastAsia"/>
            <w:noProof/>
            <w:lang w:eastAsia="pt-BR"/>
          </w:rPr>
          <w:tab/>
        </w:r>
        <w:r w:rsidR="00772EF1" w:rsidRPr="00245028">
          <w:rPr>
            <w:rStyle w:val="Hyperlink"/>
            <w:noProof/>
          </w:rPr>
          <w:t>INTRODUÇÃO</w:t>
        </w:r>
        <w:r w:rsidR="00772EF1">
          <w:rPr>
            <w:noProof/>
            <w:webHidden/>
          </w:rPr>
          <w:tab/>
        </w:r>
        <w:r w:rsidR="00772EF1">
          <w:rPr>
            <w:noProof/>
            <w:webHidden/>
          </w:rPr>
          <w:fldChar w:fldCharType="begin"/>
        </w:r>
        <w:r w:rsidR="00772EF1">
          <w:rPr>
            <w:noProof/>
            <w:webHidden/>
          </w:rPr>
          <w:instrText xml:space="preserve"> PAGEREF _Toc399622496 \h </w:instrText>
        </w:r>
        <w:r w:rsidR="00772EF1">
          <w:rPr>
            <w:noProof/>
            <w:webHidden/>
          </w:rPr>
        </w:r>
        <w:r w:rsidR="00772EF1">
          <w:rPr>
            <w:noProof/>
            <w:webHidden/>
          </w:rPr>
          <w:fldChar w:fldCharType="separate"/>
        </w:r>
        <w:r w:rsidR="00772EF1">
          <w:rPr>
            <w:noProof/>
            <w:webHidden/>
          </w:rPr>
          <w:t>12</w:t>
        </w:r>
        <w:r w:rsidR="00772EF1">
          <w:rPr>
            <w:noProof/>
            <w:webHidden/>
          </w:rPr>
          <w:fldChar w:fldCharType="end"/>
        </w:r>
      </w:hyperlink>
    </w:p>
    <w:p w:rsidR="00772EF1" w:rsidRDefault="00772EF1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497" w:history="1">
        <w:r w:rsidRPr="00245028">
          <w:rPr>
            <w:rStyle w:val="Hyperlink"/>
            <w:noProof/>
          </w:rPr>
          <w:t>1.1</w:t>
        </w:r>
        <w:r>
          <w:rPr>
            <w:rFonts w:eastAsiaTheme="minorEastAsia"/>
            <w:noProof/>
            <w:lang w:eastAsia="pt-BR"/>
          </w:rPr>
          <w:tab/>
        </w:r>
        <w:r w:rsidRPr="00245028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498" w:history="1">
        <w:r w:rsidRPr="00245028">
          <w:rPr>
            <w:rStyle w:val="Hyperlink"/>
            <w:noProof/>
          </w:rPr>
          <w:t>1.2</w:t>
        </w:r>
        <w:r>
          <w:rPr>
            <w:rFonts w:eastAsiaTheme="minorEastAsia"/>
            <w:noProof/>
            <w:lang w:eastAsia="pt-BR"/>
          </w:rPr>
          <w:tab/>
        </w:r>
        <w:r w:rsidRPr="00245028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499" w:history="1">
        <w:r w:rsidRPr="00245028">
          <w:rPr>
            <w:rStyle w:val="Hyperlink"/>
            <w:noProof/>
          </w:rPr>
          <w:t>1.3</w:t>
        </w:r>
        <w:r>
          <w:rPr>
            <w:rFonts w:eastAsiaTheme="minorEastAsia"/>
            <w:noProof/>
            <w:lang w:eastAsia="pt-BR"/>
          </w:rPr>
          <w:tab/>
        </w:r>
        <w:r w:rsidRPr="00245028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500" w:history="1">
        <w:r w:rsidRPr="00245028">
          <w:rPr>
            <w:rStyle w:val="Hyperlink"/>
            <w:noProof/>
          </w:rPr>
          <w:t>1.4</w:t>
        </w:r>
        <w:r>
          <w:rPr>
            <w:rFonts w:eastAsiaTheme="minorEastAsia"/>
            <w:noProof/>
            <w:lang w:eastAsia="pt-BR"/>
          </w:rPr>
          <w:tab/>
        </w:r>
        <w:r w:rsidRPr="00245028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501" w:history="1">
        <w:r w:rsidRPr="00245028">
          <w:rPr>
            <w:rStyle w:val="Hyperlink"/>
            <w:noProof/>
          </w:rPr>
          <w:t>1.5</w:t>
        </w:r>
        <w:r>
          <w:rPr>
            <w:rFonts w:eastAsiaTheme="minorEastAsia"/>
            <w:noProof/>
            <w:lang w:eastAsia="pt-BR"/>
          </w:rPr>
          <w:tab/>
        </w:r>
        <w:r w:rsidRPr="00245028">
          <w:rPr>
            <w:rStyle w:val="Hyperlink"/>
            <w:noProof/>
          </w:rPr>
          <w:t>ESTRUTURA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502" w:history="1">
        <w:r w:rsidRPr="00245028">
          <w:rPr>
            <w:rStyle w:val="Hyperlink"/>
            <w:noProof/>
          </w:rPr>
          <w:t>2</w:t>
        </w:r>
        <w:r>
          <w:rPr>
            <w:rFonts w:eastAsiaTheme="minorEastAsia"/>
            <w:noProof/>
            <w:lang w:eastAsia="pt-BR"/>
          </w:rPr>
          <w:tab/>
        </w:r>
        <w:r w:rsidRPr="00245028">
          <w:rPr>
            <w:rStyle w:val="Hyperlink"/>
            <w:noProof/>
          </w:rPr>
          <w:t>TECNOLOGIA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503" w:history="1">
        <w:r w:rsidRPr="00245028">
          <w:rPr>
            <w:rStyle w:val="Hyperlink"/>
            <w:noProof/>
          </w:rPr>
          <w:t>2.1</w:t>
        </w:r>
        <w:r>
          <w:rPr>
            <w:rFonts w:eastAsiaTheme="minorEastAsia"/>
            <w:noProof/>
            <w:lang w:eastAsia="pt-BR"/>
          </w:rPr>
          <w:tab/>
        </w:r>
        <w:r w:rsidRPr="00245028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504" w:history="1">
        <w:r w:rsidRPr="00245028">
          <w:rPr>
            <w:rStyle w:val="Hyperlink"/>
            <w:noProof/>
          </w:rPr>
          <w:t>2.2</w:t>
        </w:r>
        <w:r>
          <w:rPr>
            <w:rFonts w:eastAsiaTheme="minorEastAsia"/>
            <w:noProof/>
            <w:lang w:eastAsia="pt-BR"/>
          </w:rPr>
          <w:tab/>
        </w:r>
        <w:r w:rsidRPr="00245028">
          <w:rPr>
            <w:rStyle w:val="Hyperlink"/>
            <w:noProof/>
          </w:rPr>
          <w:t>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OC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505" w:history="1">
        <w:r w:rsidRPr="00245028">
          <w:rPr>
            <w:rStyle w:val="Hyperlink"/>
            <w:noProof/>
          </w:rPr>
          <w:t>2.3</w:t>
        </w:r>
        <w:r>
          <w:rPr>
            <w:rFonts w:eastAsiaTheme="minorEastAsia"/>
            <w:noProof/>
            <w:lang w:eastAsia="pt-BR"/>
          </w:rPr>
          <w:tab/>
        </w:r>
        <w:r w:rsidRPr="00245028">
          <w:rPr>
            <w:rStyle w:val="Hyperlink"/>
            <w:noProof/>
          </w:rPr>
          <w:t>QT CREATOR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506" w:history="1">
        <w:r w:rsidRPr="00245028">
          <w:rPr>
            <w:rStyle w:val="Hyperlink"/>
            <w:noProof/>
          </w:rPr>
          <w:t>2.3.1</w:t>
        </w:r>
        <w:r>
          <w:rPr>
            <w:rFonts w:eastAsiaTheme="minorEastAsia"/>
            <w:noProof/>
            <w:lang w:eastAsia="pt-BR"/>
          </w:rPr>
          <w:tab/>
        </w:r>
        <w:r w:rsidRPr="00245028">
          <w:rPr>
            <w:rStyle w:val="Hyperlink"/>
            <w:noProof/>
          </w:rPr>
          <w:t>QT QUICK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OC4"/>
        <w:tabs>
          <w:tab w:val="left" w:pos="15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507" w:history="1">
        <w:r w:rsidRPr="00245028">
          <w:rPr>
            <w:rStyle w:val="Hyperlink"/>
            <w:noProof/>
          </w:rPr>
          <w:t>2.3.1.1</w:t>
        </w:r>
        <w:r>
          <w:rPr>
            <w:rFonts w:eastAsiaTheme="minorEastAsia"/>
            <w:noProof/>
            <w:lang w:eastAsia="pt-BR"/>
          </w:rPr>
          <w:tab/>
        </w:r>
        <w:r w:rsidRPr="00245028">
          <w:rPr>
            <w:rStyle w:val="Hyperlink"/>
            <w:noProof/>
          </w:rPr>
          <w:t>QML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OC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508" w:history="1">
        <w:r w:rsidRPr="00245028">
          <w:rPr>
            <w:rStyle w:val="Hyperlink"/>
            <w:noProof/>
          </w:rPr>
          <w:t>2.3.2</w:t>
        </w:r>
        <w:r>
          <w:rPr>
            <w:rFonts w:eastAsiaTheme="minorEastAsia"/>
            <w:noProof/>
            <w:lang w:eastAsia="pt-BR"/>
          </w:rPr>
          <w:tab/>
        </w:r>
        <w:r w:rsidRPr="00245028">
          <w:rPr>
            <w:rStyle w:val="Hyperlink"/>
            <w:noProof/>
          </w:rPr>
          <w:t>QT WIDGETS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509" w:history="1">
        <w:r w:rsidRPr="00245028">
          <w:rPr>
            <w:rStyle w:val="Hyperlink"/>
            <w:noProof/>
          </w:rPr>
          <w:t>3</w:t>
        </w:r>
        <w:r>
          <w:rPr>
            <w:rFonts w:eastAsiaTheme="minorEastAsia"/>
            <w:noProof/>
            <w:lang w:eastAsia="pt-BR"/>
          </w:rPr>
          <w:tab/>
        </w:r>
        <w:r w:rsidRPr="00245028">
          <w:rPr>
            <w:rStyle w:val="Hyperlink"/>
            <w:noProof/>
          </w:rPr>
          <w:t>ALTERNATIVAS AO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510" w:history="1">
        <w:r w:rsidRPr="00245028">
          <w:rPr>
            <w:rStyle w:val="Hyperlink"/>
            <w:noProof/>
          </w:rPr>
          <w:t>4</w:t>
        </w:r>
        <w:r>
          <w:rPr>
            <w:rFonts w:eastAsiaTheme="minorEastAsia"/>
            <w:noProof/>
            <w:lang w:eastAsia="pt-BR"/>
          </w:rPr>
          <w:tab/>
        </w:r>
        <w:r w:rsidRPr="00245028">
          <w:rPr>
            <w:rStyle w:val="Hyperlink"/>
            <w:noProof/>
          </w:rPr>
          <w:t>ESTUDO DE CASO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511" w:history="1">
        <w:r w:rsidRPr="00245028">
          <w:rPr>
            <w:rStyle w:val="Hyperlink"/>
            <w:noProof/>
          </w:rPr>
          <w:t>5</w:t>
        </w:r>
        <w:r>
          <w:rPr>
            <w:rFonts w:eastAsiaTheme="minorEastAsia"/>
            <w:noProof/>
            <w:lang w:eastAsia="pt-BR"/>
          </w:rPr>
          <w:tab/>
        </w:r>
        <w:r w:rsidRPr="00245028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512" w:history="1">
        <w:r w:rsidRPr="00245028">
          <w:rPr>
            <w:rStyle w:val="Hyperlink"/>
            <w:noProof/>
          </w:rPr>
          <w:t>6</w:t>
        </w:r>
        <w:r>
          <w:rPr>
            <w:rFonts w:eastAsiaTheme="minorEastAsia"/>
            <w:noProof/>
            <w:lang w:eastAsia="pt-BR"/>
          </w:rPr>
          <w:tab/>
        </w:r>
        <w:r w:rsidRPr="00245028">
          <w:rPr>
            <w:rStyle w:val="Hyperlink"/>
            <w:noProof/>
          </w:rPr>
          <w:t>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2EF1" w:rsidRDefault="00772EF1">
      <w:pPr>
        <w:pStyle w:val="TOC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22513" w:history="1">
        <w:r w:rsidRPr="00245028">
          <w:rPr>
            <w:rStyle w:val="Hyperlink"/>
            <w:noProof/>
          </w:rPr>
          <w:t>7</w:t>
        </w:r>
        <w:r>
          <w:rPr>
            <w:rFonts w:eastAsiaTheme="minorEastAsia"/>
            <w:noProof/>
            <w:lang w:eastAsia="pt-BR"/>
          </w:rPr>
          <w:tab/>
        </w:r>
        <w:r w:rsidRPr="00245028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_Toc399622513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5C778E">
      <w:pPr>
        <w:pStyle w:val="Nvel1"/>
      </w:pPr>
      <w:bookmarkStart w:id="0" w:name="_Toc399622496"/>
      <w:r w:rsidRPr="00515C00">
        <w:lastRenderedPageBreak/>
        <w:t>INTRODUÇÃO</w:t>
      </w:r>
      <w:bookmarkEnd w:id="0"/>
    </w:p>
    <w:p w:rsidR="00140A4E" w:rsidRPr="0033375B" w:rsidRDefault="00140A4E" w:rsidP="005C778E">
      <w:pPr>
        <w:pStyle w:val="Texto"/>
      </w:pPr>
      <w:r w:rsidRPr="0033375B">
        <w:t>Vários anos se passaram desde a criação dos primeiros computadores, que basicamente faziam cálculos antes feitos manualmente por pessoas.</w:t>
      </w:r>
    </w:p>
    <w:p w:rsidR="00140A4E" w:rsidRPr="0033375B" w:rsidRDefault="00140A4E" w:rsidP="005C778E">
      <w:pPr>
        <w:pStyle w:val="Texto"/>
      </w:pPr>
      <w:r w:rsidRPr="0033375B">
        <w:t>As máquinas que precederam os computadores da forma como são hoje eram chamadas de tabuladoras, e elas eram capazes de processar dados através da separação de cartões perfurados. O funcionamento desse sistema é bastante simples, a máquina atribuía o valor 0 (zero) para um espaço sem furo e o valor 1 (um) para furado.</w:t>
      </w:r>
    </w:p>
    <w:p w:rsidR="00140A4E" w:rsidRPr="0033375B" w:rsidRDefault="00140A4E" w:rsidP="005C778E">
      <w:pPr>
        <w:pStyle w:val="Texto"/>
      </w:pPr>
      <w:r w:rsidRPr="0033375B">
        <w:t>A máquina tida como o primeiro computador digital-eletrônico, o ENIAC (</w:t>
      </w:r>
      <w:r w:rsidRPr="005C778E">
        <w:rPr>
          <w:i/>
        </w:rPr>
        <w:t>Electronic Numerical Integrator Analyzer and Computer</w:t>
      </w:r>
      <w:r w:rsidRPr="0033375B">
        <w:t xml:space="preserve">) rodava um sistema operacional em cartões perfurados e seus </w:t>
      </w:r>
      <w:r w:rsidRPr="00855151">
        <w:rPr>
          <w:i/>
        </w:rPr>
        <w:t>inputs</w:t>
      </w:r>
      <w:r w:rsidRPr="0033375B">
        <w:t xml:space="preserve"> e </w:t>
      </w:r>
      <w:r w:rsidRPr="00855151">
        <w:rPr>
          <w:i/>
        </w:rPr>
        <w:t>outputs</w:t>
      </w:r>
      <w:r w:rsidRPr="0033375B">
        <w:t xml:space="preserve"> eram feitos da mesma maneira.</w:t>
      </w:r>
    </w:p>
    <w:p w:rsidR="00140A4E" w:rsidRPr="0033375B" w:rsidRDefault="00140A4E" w:rsidP="005C778E">
      <w:pPr>
        <w:pStyle w:val="Texto"/>
      </w:pPr>
      <w:r w:rsidRPr="0033375B"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às instruções mais rápido. Essa proposta deu certo, e a maioria dos computadores de hoje segue esse mesmo modelo.</w:t>
      </w:r>
    </w:p>
    <w:p w:rsidR="00140A4E" w:rsidRPr="0033375B" w:rsidRDefault="00140A4E" w:rsidP="005C778E">
      <w:pPr>
        <w:pStyle w:val="Texto"/>
      </w:pPr>
      <w:r w:rsidRPr="0033375B"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40A4E" w:rsidRDefault="00140A4E" w:rsidP="005C778E">
      <w:pPr>
        <w:pStyle w:val="Texto"/>
      </w:pPr>
      <w:r w:rsidRPr="0033375B">
        <w:t xml:space="preserve">O presente trabalho abordará a utilização da linguagem de programação de alto nível C++ aplicada para desenvolvimento </w:t>
      </w:r>
      <w:r w:rsidRPr="005C778E">
        <w:t>multiplataforma</w:t>
      </w:r>
      <w:r w:rsidRPr="0033375B">
        <w:t xml:space="preserve">, através do </w:t>
      </w:r>
      <w:r w:rsidRPr="00855151">
        <w:rPr>
          <w:i/>
        </w:rPr>
        <w:t>framework</w:t>
      </w:r>
      <w:r w:rsidRPr="0033375B">
        <w:t xml:space="preserve">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bookmarkStart w:id="1" w:name="_Toc399622497"/>
      <w:r w:rsidRPr="00E54CF5">
        <w:lastRenderedPageBreak/>
        <w:t>OBJETIVO GERAL</w:t>
      </w:r>
      <w:bookmarkEnd w:id="1"/>
    </w:p>
    <w:p w:rsidR="00140A4E" w:rsidRPr="001F1185" w:rsidRDefault="00140A4E" w:rsidP="005C778E">
      <w:pPr>
        <w:pStyle w:val="Texto"/>
      </w:pPr>
      <w:r w:rsidRPr="001F1185">
        <w:t xml:space="preserve">Estudo da tecnologia para desenvolvimento </w:t>
      </w:r>
      <w:r w:rsidRPr="005C778E">
        <w:t>multiplataforma</w:t>
      </w:r>
      <w:r w:rsidRPr="001F1185">
        <w:t xml:space="preserve"> Qt e, através disso verificar sua viabilidade, ou não, no desenvolvimento de aplicações.</w:t>
      </w:r>
    </w:p>
    <w:p w:rsidR="00140A4E" w:rsidRPr="00140A4E" w:rsidRDefault="00E54CF5" w:rsidP="00E54CF5">
      <w:pPr>
        <w:pStyle w:val="Nvel2"/>
      </w:pPr>
      <w:bookmarkStart w:id="2" w:name="_Toc399622498"/>
      <w:r w:rsidRPr="00E54CF5">
        <w:t>OBJETIVOS ESPECÍFICOS</w:t>
      </w:r>
      <w:bookmarkEnd w:id="2"/>
    </w:p>
    <w:p w:rsidR="00140A4E" w:rsidRPr="001F1185" w:rsidRDefault="00140A4E" w:rsidP="005C778E">
      <w:pPr>
        <w:pStyle w:val="Texto"/>
      </w:pPr>
      <w:r w:rsidRPr="001F1185">
        <w:t>Para atingir o objetivo principal, os seguintes passos serão seguidos:</w:t>
      </w:r>
    </w:p>
    <w:p w:rsidR="00140A4E" w:rsidRPr="001F1185" w:rsidRDefault="00140A4E" w:rsidP="005C778E">
      <w:pPr>
        <w:pStyle w:val="Texto"/>
      </w:pPr>
      <w:r w:rsidRPr="001F1185">
        <w:t>Revisão bibliográfica sobre as tecnologias abordadas nesse trabalho de conclusão de curso, incluindo desenvolvimento e compilação de aplicações para sistemas operacionais distintos;</w:t>
      </w:r>
    </w:p>
    <w:p w:rsidR="00140A4E" w:rsidRPr="001F1185" w:rsidRDefault="00140A4E" w:rsidP="005C778E">
      <w:pPr>
        <w:pStyle w:val="Texto"/>
        <w:rPr>
          <w:rFonts w:asciiTheme="minorHAnsi" w:hAnsiTheme="minorHAnsi" w:cstheme="minorBidi"/>
        </w:rPr>
      </w:pPr>
      <w:r w:rsidRPr="001F1185">
        <w:t>Desenvolvimento de um protótipo para avaliar a proposta de que não é necessária refartoração do código para que funcione em diferentes plataformas.</w:t>
      </w:r>
    </w:p>
    <w:p w:rsidR="00140A4E" w:rsidRPr="00140A4E" w:rsidRDefault="00E54CF5" w:rsidP="00E54CF5">
      <w:pPr>
        <w:pStyle w:val="Nvel2"/>
      </w:pPr>
      <w:bookmarkStart w:id="3" w:name="_Toc399622499"/>
      <w:r w:rsidRPr="00E54CF5">
        <w:t>JUSTIFICATIVA</w:t>
      </w:r>
      <w:bookmarkEnd w:id="3"/>
    </w:p>
    <w:p w:rsidR="00140A4E" w:rsidRPr="001F1185" w:rsidRDefault="00140A4E" w:rsidP="005C778E">
      <w:pPr>
        <w:pStyle w:val="Texto"/>
      </w:pPr>
      <w:r w:rsidRPr="001F1185">
        <w:t>O desenvolvimento de aplicações e softwares pode parecer algo complicado, ainda mais quando tem como destino mais de um sistema operacional, pois cada um interpreta o código de uma maneira diferente. Para facilitar a vida dos desenvolvedores, algumas ferramentas e linguagens se propõem a minimizar as mudanças necessárias em código para que as aplicações funcionem perfeitamente em mais de uma plataforma.</w:t>
      </w:r>
    </w:p>
    <w:p w:rsidR="00140A4E" w:rsidRPr="001F1185" w:rsidRDefault="00140A4E" w:rsidP="005C778E">
      <w:pPr>
        <w:pStyle w:val="Texto"/>
      </w:pPr>
      <w:r w:rsidRPr="001F1185">
        <w:t xml:space="preserve">Com a finalidade de adquirir conhecimentos sobre o desenvolvimento para </w:t>
      </w:r>
      <w:r w:rsidRPr="005C778E">
        <w:t>multiplataforma</w:t>
      </w:r>
      <w:r w:rsidRPr="001F1185">
        <w:t xml:space="preserve">, assim como o funcionamento do </w:t>
      </w:r>
      <w:r w:rsidRPr="001F1185">
        <w:rPr>
          <w:i/>
        </w:rPr>
        <w:t>framework</w:t>
      </w:r>
      <w:r w:rsidRPr="001F1185">
        <w:t xml:space="preserve"> Qt, foi desenvolvido esse trabalho.</w:t>
      </w:r>
    </w:p>
    <w:p w:rsidR="00175C80" w:rsidRDefault="00E54CF5" w:rsidP="00E54CF5">
      <w:pPr>
        <w:pStyle w:val="Nvel2"/>
      </w:pPr>
      <w:bookmarkStart w:id="4" w:name="_Toc399622500"/>
      <w:r w:rsidRPr="00E54CF5">
        <w:t>METODOLOGIA</w:t>
      </w:r>
      <w:bookmarkEnd w:id="4"/>
    </w:p>
    <w:p w:rsidR="00175C80" w:rsidRPr="00175C80" w:rsidRDefault="00175C80" w:rsidP="00175C80">
      <w:pPr>
        <w:pStyle w:val="Texto"/>
      </w:pPr>
    </w:p>
    <w:p w:rsidR="00140A4E" w:rsidRPr="00140A4E" w:rsidRDefault="00E54CF5" w:rsidP="00E54CF5">
      <w:pPr>
        <w:pStyle w:val="Nvel2"/>
      </w:pPr>
      <w:bookmarkStart w:id="5" w:name="_Toc399622501"/>
      <w:r w:rsidRPr="00E54CF5">
        <w:lastRenderedPageBreak/>
        <w:t>ESTRUTURA DO TRABALHO</w:t>
      </w:r>
      <w:bookmarkEnd w:id="5"/>
    </w:p>
    <w:p w:rsidR="00140A4E" w:rsidRPr="001F1185" w:rsidRDefault="00140A4E" w:rsidP="005C778E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aplicações Qt e a ferramenta que o utiliza, o Qt Creator;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5C778E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6" w:name="_Toc399622502"/>
      <w:r w:rsidRPr="002A546C">
        <w:lastRenderedPageBreak/>
        <w:t>TECNOLOGIA UTILIZADA</w:t>
      </w:r>
      <w:bookmarkEnd w:id="6"/>
    </w:p>
    <w:p w:rsidR="000132FD" w:rsidRPr="00952442" w:rsidRDefault="000132FD" w:rsidP="005C778E">
      <w:pPr>
        <w:pStyle w:val="Nvel2"/>
      </w:pPr>
      <w:bookmarkStart w:id="7" w:name="_Toc399622503"/>
      <w:r w:rsidRPr="00E44553">
        <w:t>INTRODUÇÃO</w:t>
      </w:r>
      <w:bookmarkEnd w:id="7"/>
    </w:p>
    <w:p w:rsidR="000132FD" w:rsidRPr="0033375B" w:rsidRDefault="000132FD" w:rsidP="005C778E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8" w:name="_Toc399622504"/>
      <w:r w:rsidRPr="00E44553">
        <w:t>QT</w:t>
      </w:r>
      <w:bookmarkEnd w:id="8"/>
    </w:p>
    <w:p w:rsidR="00772EF1" w:rsidRDefault="00C1079E" w:rsidP="00772EF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ED8259F" wp14:editId="552830BB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9E" w:rsidRPr="00772EF1" w:rsidRDefault="00772EF1" w:rsidP="00772EF1">
      <w:pPr>
        <w:pStyle w:val="Imagem"/>
      </w:pPr>
      <w:bookmarkStart w:id="9" w:name="_Toc399622640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>
        <w:rPr>
          <w:noProof/>
        </w:rPr>
        <w:t>1</w:t>
      </w:r>
      <w:r w:rsidRPr="00772EF1">
        <w:fldChar w:fldCharType="end"/>
      </w:r>
      <w:r w:rsidRPr="00772EF1">
        <w:t xml:space="preserve"> </w:t>
      </w:r>
      <w:r>
        <w:t xml:space="preserve">– </w:t>
      </w:r>
      <w:r w:rsidRPr="00772EF1">
        <w:t>Logo do Qt</w:t>
      </w:r>
      <w:bookmarkEnd w:id="9"/>
    </w:p>
    <w:p w:rsidR="00C1079E" w:rsidRPr="00FE4AD7" w:rsidRDefault="00C1079E" w:rsidP="005C778E">
      <w:pPr>
        <w:pStyle w:val="NoSpacing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</w:t>
      </w:r>
      <w:r w:rsidR="003D5A90">
        <w:rPr>
          <w:rFonts w:ascii="Arial" w:hAnsi="Arial" w:cs="Arial"/>
          <w:sz w:val="18"/>
          <w:szCs w:val="18"/>
          <w:lang w:val="pt-BR"/>
        </w:rPr>
        <w:t>t</w:t>
      </w:r>
      <w:r w:rsidRPr="00FE4AD7">
        <w:rPr>
          <w:rFonts w:ascii="Arial" w:hAnsi="Arial" w:cs="Arial"/>
          <w:sz w:val="18"/>
          <w:szCs w:val="18"/>
          <w:lang w:val="pt-BR"/>
        </w:rPr>
        <w:t xml:space="preserve"> D</w:t>
      </w:r>
      <w:r w:rsidR="003D5A90">
        <w:rPr>
          <w:rFonts w:ascii="Arial" w:hAnsi="Arial" w:cs="Arial"/>
          <w:sz w:val="18"/>
          <w:szCs w:val="18"/>
          <w:lang w:val="pt-BR"/>
        </w:rPr>
        <w:t>igia</w:t>
      </w:r>
      <w:r w:rsidRPr="00FE4AD7">
        <w:rPr>
          <w:rFonts w:ascii="Arial" w:hAnsi="Arial" w:cs="Arial"/>
          <w:sz w:val="18"/>
          <w:szCs w:val="18"/>
          <w:lang w:val="pt-BR"/>
        </w:rPr>
        <w:t>, 2014</w:t>
      </w:r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DC4FD9" w:rsidRDefault="00E3010F" w:rsidP="00772928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E73431" w:rsidRDefault="00772928" w:rsidP="005C778E">
      <w:pPr>
        <w:pStyle w:val="Texto"/>
        <w:rPr>
          <w:shd w:val="clear" w:color="auto" w:fill="B4C6E7" w:themeFill="accent5" w:themeFillTint="66"/>
        </w:rPr>
      </w:pPr>
      <w:r w:rsidRPr="002A546C">
        <w:t>O Qt teve seu primeiro lançamento público em maio de 1995. Est</w:t>
      </w:r>
      <w:r>
        <w:t>e</w:t>
      </w:r>
      <w:r w:rsidRPr="002A546C">
        <w:t xml:space="preserve"> foi inicialmente </w:t>
      </w:r>
      <w:r w:rsidRPr="001F1185">
        <w:t xml:space="preserve">desenvolvido por Haavard Nord e Eirik Chambe-Eng, ambos </w:t>
      </w:r>
      <w:r>
        <w:t>mestres</w:t>
      </w:r>
      <w:r w:rsidRPr="001F1185">
        <w:t xml:space="preserve"> em ciência da</w:t>
      </w:r>
      <w:r w:rsidRPr="00727E52">
        <w:t xml:space="preserve"> </w:t>
      </w:r>
      <w:r w:rsidRPr="001F1185">
        <w:t xml:space="preserve">computação pelo </w:t>
      </w:r>
      <w:r w:rsidRPr="001F1185">
        <w:rPr>
          <w:i/>
        </w:rPr>
        <w:t>Norwegian Institute of Technology (</w:t>
      </w:r>
      <w:r w:rsidRPr="001F1185">
        <w:t>Instituto Norueguês de Tecnologia)</w:t>
      </w:r>
      <w:r>
        <w:t xml:space="preserve">. </w:t>
      </w:r>
      <w:r w:rsidR="002A3409" w:rsidRPr="001F1185">
        <w:t>Segundo Blanchette e Summerfield (2008) e Molke</w:t>
      </w:r>
      <w:r w:rsidR="0064051D" w:rsidRPr="001F1185">
        <w:t>n</w:t>
      </w:r>
      <w:r w:rsidR="002A3409" w:rsidRPr="001F1185">
        <w:t>tin (2006), a</w:t>
      </w:r>
      <w:r w:rsidR="00DC4FD9" w:rsidRPr="001F1185">
        <w:t xml:space="preserve"> </w:t>
      </w:r>
      <w:r w:rsidR="00AE2ED4" w:rsidRPr="005C778E">
        <w:t>ideia</w:t>
      </w:r>
      <w:r w:rsidR="00DC4FD9" w:rsidRPr="001F1185">
        <w:t xml:space="preserve"> surgiu em 1991, quando Haavard e Erik estavam desenvolvendo uma aplicação para o hospital regional de Trondheim, </w:t>
      </w:r>
      <w:r w:rsidR="00D10EDD" w:rsidRPr="001F1185">
        <w:t xml:space="preserve">na </w:t>
      </w:r>
      <w:r w:rsidR="00DC4FD9" w:rsidRPr="001F1185">
        <w:t xml:space="preserve">Noruega. </w:t>
      </w:r>
      <w:r w:rsidR="00583026">
        <w:t>Um dia</w:t>
      </w:r>
      <w:r w:rsidR="00DC4FD9" w:rsidRPr="001F1185">
        <w:t>, Haavard disse à</w:t>
      </w:r>
      <w:r w:rsidR="00DC4FD9" w:rsidRPr="00727E52">
        <w:t xml:space="preserve"> </w:t>
      </w:r>
      <w:r w:rsidR="00DC4FD9" w:rsidRPr="001F1185">
        <w:t>Erik</w:t>
      </w:r>
      <w:r w:rsidR="00D10EDD" w:rsidRPr="001F1185">
        <w:t>:</w:t>
      </w:r>
      <w:r w:rsidR="00DC4FD9" w:rsidRPr="001F1185">
        <w:t xml:space="preserve"> “Precisamos de um</w:t>
      </w:r>
      <w:r w:rsidR="00D10EDD" w:rsidRPr="001F1185">
        <w:t xml:space="preserve"> sistema de visualização orientado à objetos” (</w:t>
      </w:r>
      <w:r w:rsidR="00D10EDD" w:rsidRPr="001F1185">
        <w:rPr>
          <w:i/>
        </w:rPr>
        <w:t>“We need an</w:t>
      </w:r>
      <w:r w:rsidR="00D10EDD" w:rsidRPr="00727E52">
        <w:rPr>
          <w:i/>
        </w:rPr>
        <w:t xml:space="preserve"> </w:t>
      </w:r>
      <w:r w:rsidR="00D10EDD" w:rsidRPr="001F1185">
        <w:rPr>
          <w:i/>
        </w:rPr>
        <w:t>object-oriented displa</w:t>
      </w:r>
      <w:r w:rsidR="005237C6" w:rsidRPr="001F1185">
        <w:rPr>
          <w:i/>
        </w:rPr>
        <w:t>y</w:t>
      </w:r>
      <w:r w:rsidR="00D10EDD" w:rsidRPr="001F1185">
        <w:rPr>
          <w:i/>
        </w:rPr>
        <w:t xml:space="preserve"> system”).</w:t>
      </w:r>
      <w:r w:rsidR="00D10EDD" w:rsidRPr="001F1185">
        <w:t xml:space="preserve"> Foi a partir d</w:t>
      </w:r>
      <w:r w:rsidR="00C122FF" w:rsidRPr="001F1185">
        <w:t xml:space="preserve">esta </w:t>
      </w:r>
      <w:r w:rsidR="00AE2ED4" w:rsidRPr="005C778E">
        <w:t>ideia</w:t>
      </w:r>
      <w:r w:rsidR="00D10EDD" w:rsidRPr="001F1185">
        <w:t xml:space="preserve"> que foi desenvolvid</w:t>
      </w:r>
      <w:r w:rsidR="005237C6" w:rsidRPr="001F1185">
        <w:t>o</w:t>
      </w:r>
      <w:r w:rsidR="00D10EDD" w:rsidRPr="001F1185">
        <w:t xml:space="preserve"> </w:t>
      </w:r>
      <w:r w:rsidR="005237C6" w:rsidRPr="001F1185">
        <w:t>o</w:t>
      </w:r>
      <w:r w:rsidR="00D10EDD" w:rsidRPr="00727E52">
        <w:t xml:space="preserve"> </w:t>
      </w:r>
      <w:r w:rsidR="00D10EDD" w:rsidRPr="001F1185">
        <w:rPr>
          <w:i/>
        </w:rPr>
        <w:t>framework</w:t>
      </w:r>
      <w:r w:rsidR="00D10EDD" w:rsidRPr="001F1185">
        <w:t xml:space="preserve"> que se tornaria o Qt</w:t>
      </w:r>
      <w:r w:rsidR="002A3409" w:rsidRPr="001F1185">
        <w:t>.</w:t>
      </w:r>
    </w:p>
    <w:p w:rsidR="00772928" w:rsidRDefault="00E73431" w:rsidP="005C778E">
      <w:pPr>
        <w:pStyle w:val="Texto"/>
      </w:pPr>
      <w:r w:rsidRPr="001F1185">
        <w:lastRenderedPageBreak/>
        <w:t>O nome Qt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GUI para o sistema X11, comum em algumas distribuições Unix (BLANCHETTE; SUMMERFIELD, 2008).</w:t>
      </w:r>
    </w:p>
    <w:p w:rsidR="00E3010F" w:rsidRDefault="00E3010F" w:rsidP="005C778E">
      <w:pPr>
        <w:pStyle w:val="Texto"/>
      </w:pPr>
      <w:r w:rsidRPr="002A546C">
        <w:t>Desde então,</w:t>
      </w:r>
      <w:r w:rsidR="00E73431">
        <w:t xml:space="preserve"> o Qt</w:t>
      </w:r>
      <w:r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2014)</w:t>
      </w:r>
      <w:r w:rsidRPr="002A546C">
        <w:t>.</w:t>
      </w:r>
    </w:p>
    <w:p w:rsidR="00772EF1" w:rsidRDefault="00772EF1" w:rsidP="00772EF1">
      <w:pPr>
        <w:pStyle w:val="Texto"/>
        <w:keepNext/>
        <w:ind w:firstLine="0"/>
      </w:pPr>
      <w:r w:rsidRPr="00772EF1">
        <w:drawing>
          <wp:inline distT="0" distB="0" distL="0" distR="0" wp14:anchorId="09F435F1" wp14:editId="78C61000">
            <wp:extent cx="5760085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1" w:rsidRPr="00772EF1" w:rsidRDefault="00772EF1" w:rsidP="00772EF1">
      <w:pPr>
        <w:pStyle w:val="Imagem"/>
      </w:pPr>
      <w:bookmarkStart w:id="10" w:name="_Toc399622641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>
        <w:rPr>
          <w:noProof/>
        </w:rPr>
        <w:t>2</w:t>
      </w:r>
      <w:r w:rsidRPr="00772EF1">
        <w:fldChar w:fldCharType="end"/>
      </w:r>
      <w:r w:rsidRPr="00772EF1">
        <w:t xml:space="preserve"> </w:t>
      </w:r>
      <w:r>
        <w:t>–</w:t>
      </w:r>
      <w:r w:rsidRPr="00772EF1">
        <w:t xml:space="preserve"> Programas que utilizam Qt</w:t>
      </w:r>
      <w:bookmarkEnd w:id="10"/>
    </w:p>
    <w:p w:rsidR="00772EF1" w:rsidRPr="00772EF1" w:rsidRDefault="00772EF1" w:rsidP="00772EF1">
      <w:pPr>
        <w:pStyle w:val="NoSpacing"/>
        <w:jc w:val="center"/>
        <w:rPr>
          <w:rFonts w:ascii="Arial" w:hAnsi="Arial" w:cs="Arial"/>
          <w:sz w:val="18"/>
          <w:szCs w:val="18"/>
          <w:lang w:val="pt-BR"/>
        </w:rPr>
      </w:pPr>
      <w:r w:rsidRPr="00772EF1">
        <w:rPr>
          <w:rFonts w:ascii="Arial" w:hAnsi="Arial" w:cs="Arial"/>
          <w:sz w:val="18"/>
          <w:szCs w:val="18"/>
          <w:lang w:val="pt-BR"/>
        </w:rPr>
        <w:t>Fonte: Própria</w:t>
      </w:r>
    </w:p>
    <w:p w:rsidR="00772EF1" w:rsidRDefault="00772EF1" w:rsidP="00772EF1">
      <w:pPr>
        <w:pStyle w:val="Texto"/>
        <w:ind w:firstLine="0"/>
      </w:pPr>
    </w:p>
    <w:p w:rsidR="00FD1D98" w:rsidRDefault="00FD1D98" w:rsidP="00FD1D98">
      <w:pPr>
        <w:pStyle w:val="Nvel3"/>
      </w:pPr>
      <w:r>
        <w:t>Exemplos de aplicações que utilizam Qt</w:t>
      </w:r>
    </w:p>
    <w:p w:rsidR="00FD1D98" w:rsidRPr="00FD1D98" w:rsidRDefault="00FD1D98" w:rsidP="00FD1D98">
      <w:pPr>
        <w:pStyle w:val="Texto"/>
      </w:pPr>
      <w:bookmarkStart w:id="11" w:name="_GoBack"/>
      <w:bookmarkEnd w:id="11"/>
    </w:p>
    <w:p w:rsidR="00772EF1" w:rsidRDefault="00C67718" w:rsidP="00772EF1">
      <w:pPr>
        <w:pStyle w:val="Texto"/>
        <w:keepNext/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1602BEF5" wp14:editId="026467DE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772EF1" w:rsidP="00772EF1">
      <w:pPr>
        <w:pStyle w:val="Imagem"/>
      </w:pPr>
      <w:bookmarkStart w:id="12" w:name="_Toc3996226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 w:rsidRPr="00834604">
        <w:t>– Wireshark 2 Preview em funcionamento</w:t>
      </w:r>
      <w:bookmarkEnd w:id="12"/>
    </w:p>
    <w:p w:rsidR="00C67718" w:rsidRPr="001F1185" w:rsidRDefault="00C67718" w:rsidP="005C778E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C67718" w:rsidRDefault="00C67718" w:rsidP="005C778E">
      <w:pPr>
        <w:pStyle w:val="Texto"/>
        <w:rPr>
          <w:shd w:val="clear" w:color="auto" w:fill="B4C6E7" w:themeFill="accent5" w:themeFillTint="66"/>
        </w:rPr>
      </w:pPr>
    </w:p>
    <w:p w:rsidR="00E3010F" w:rsidRPr="002A546C" w:rsidRDefault="00E3010F" w:rsidP="005C778E">
      <w:pPr>
        <w:pStyle w:val="Texto"/>
      </w:pPr>
      <w:r w:rsidRPr="002A546C">
        <w:t xml:space="preserve">Atualmente, o Qt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Android, iOS, Windows CE e BlackBerry (QTPROJECT, 2014b). Segundo o Qt Project (2014a), está em processo de desenvolvimento o suporte </w:t>
      </w:r>
      <w:r w:rsidR="002967DC">
        <w:t xml:space="preserve">completo </w:t>
      </w:r>
      <w:r w:rsidRPr="002A546C">
        <w:t>para Windows Runtime (WinRT), permitindo a compilação para Windows Phone e utilização da interface MetroUI das versões Windows 8 e Windows 8.1.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13" w:name="_Toc399622505"/>
      <w:r w:rsidRPr="00E44553">
        <w:lastRenderedPageBreak/>
        <w:t>QT CREATOR</w:t>
      </w:r>
      <w:bookmarkEnd w:id="13"/>
    </w:p>
    <w:p w:rsidR="00772EF1" w:rsidRDefault="00583026" w:rsidP="00772EF1">
      <w:pPr>
        <w:keepNext/>
        <w:jc w:val="center"/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2" o:title="tela_inicial_qt_creator"/>
          </v:shape>
        </w:pict>
      </w:r>
    </w:p>
    <w:p w:rsidR="002D0665" w:rsidRPr="00772EF1" w:rsidRDefault="00772EF1" w:rsidP="00772EF1">
      <w:pPr>
        <w:pStyle w:val="Imagem"/>
      </w:pPr>
      <w:bookmarkStart w:id="14" w:name="_Toc39962264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4</w:t>
      </w:r>
      <w:r>
        <w:fldChar w:fldCharType="end"/>
      </w:r>
      <w:r>
        <w:t xml:space="preserve"> – Tela inicial do Qt Creator</w:t>
      </w:r>
      <w:bookmarkEnd w:id="14"/>
    </w:p>
    <w:p w:rsidR="002D0665" w:rsidRPr="002D0665" w:rsidRDefault="002D0665" w:rsidP="005C778E">
      <w:pPr>
        <w:pStyle w:val="NoSpacing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5C778E">
      <w:pPr>
        <w:pStyle w:val="Texto"/>
      </w:pPr>
      <w:r w:rsidRPr="001F1185">
        <w:t>Qt Creator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Qt (QT PROJECT, 2014c).</w:t>
      </w:r>
    </w:p>
    <w:p w:rsidR="00E3010F" w:rsidRDefault="00E3010F" w:rsidP="005C778E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5C778E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(Android, iOS e mais recentemente Windows Phone 8).</w:t>
      </w:r>
      <w:r>
        <w:t xml:space="preserve"> A outra versão, denominada Qt Creator Enterprise</w:t>
      </w:r>
      <w:r w:rsidR="00524235">
        <w:t>,</w:t>
      </w:r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5C778E">
      <w:pPr>
        <w:pStyle w:val="Nvel3"/>
      </w:pPr>
      <w:bookmarkStart w:id="15" w:name="_Toc399622506"/>
      <w:r w:rsidRPr="000132FD">
        <w:lastRenderedPageBreak/>
        <w:t>QT QUICK</w:t>
      </w:r>
      <w:bookmarkEnd w:id="15"/>
    </w:p>
    <w:p w:rsidR="00E3010F" w:rsidRPr="000132FD" w:rsidRDefault="00E3010F" w:rsidP="005C778E">
      <w:pPr>
        <w:pStyle w:val="Nvel4"/>
      </w:pPr>
      <w:bookmarkStart w:id="16" w:name="_Toc399622507"/>
      <w:r w:rsidRPr="001257F1">
        <w:t>QML</w:t>
      </w:r>
      <w:bookmarkEnd w:id="16"/>
    </w:p>
    <w:p w:rsidR="001904F9" w:rsidRDefault="00450DBB" w:rsidP="005C778E">
      <w:pPr>
        <w:pStyle w:val="Texto"/>
        <w:rPr>
          <w:shd w:val="clear" w:color="auto" w:fill="B4C6E7" w:themeFill="accent5" w:themeFillTint="66"/>
        </w:rPr>
      </w:pPr>
      <w:r w:rsidRPr="005C778E">
        <w:t>QML (</w:t>
      </w:r>
      <w:r w:rsidRPr="005C778E">
        <w:rPr>
          <w:i/>
        </w:rPr>
        <w:t>Qt</w:t>
      </w:r>
      <w:r w:rsidRPr="005C778E">
        <w:t xml:space="preserve"> </w:t>
      </w:r>
      <w:r w:rsidRPr="005C778E">
        <w:rPr>
          <w:i/>
        </w:rPr>
        <w:t>Meta-objects Language</w:t>
      </w:r>
      <w:r w:rsidRPr="005C778E">
        <w:t xml:space="preserve">) é uma linguagem declarativa que faz parte do </w:t>
      </w:r>
      <w:r w:rsidRPr="005C778E">
        <w:rPr>
          <w:i/>
        </w:rPr>
        <w:t>framework</w:t>
      </w:r>
      <w:r w:rsidRPr="005C778E">
        <w:t xml:space="preserve"> Qt. QML é utilizada no desenvolvimento de aplicativos </w:t>
      </w:r>
      <w:r w:rsidRPr="005C778E">
        <w:rPr>
          <w:i/>
        </w:rPr>
        <w:t>cross-platform</w:t>
      </w:r>
      <w:r w:rsidRPr="005C778E">
        <w:t xml:space="preserve"> e busca facilitar o projeto e a implementação de UIs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5C778E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(2011), o</w:t>
      </w:r>
      <w:r w:rsidR="00450DBB" w:rsidRPr="005C778E">
        <w:t xml:space="preserve"> estilo de programação da linguagem QML é baseado nas linguagens CSS (</w:t>
      </w:r>
      <w:r w:rsidR="00450DBB" w:rsidRPr="005C778E">
        <w:rPr>
          <w:i/>
        </w:rPr>
        <w:t>Cascading Style Sheets</w:t>
      </w:r>
      <w:r w:rsidR="00450DBB" w:rsidRPr="005C778E">
        <w:t xml:space="preserve">) e JavaScript, tornando-se de aprendizado rápido e fácil para programadores C, Qt/C++, Java e principalmente desenvolvedores web. O QML permite </w:t>
      </w:r>
      <w:r w:rsidR="00134F94" w:rsidRPr="001F1185">
        <w:t>o uso de funções em JavaScript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D87254" w:rsidRDefault="00D87254" w:rsidP="005C778E">
      <w:pPr>
        <w:pStyle w:val="Texto"/>
        <w:rPr>
          <w:shd w:val="clear" w:color="auto" w:fill="B4C6E7" w:themeFill="accent5" w:themeFillTint="66"/>
        </w:rPr>
      </w:pPr>
      <w:r w:rsidRPr="005C778E">
        <w:t>Os objetos QML são especificados por meio de seus elementos e cada elemento possui um conjunto de propriedades. Essas propriedades são formadas por pares nome-valor (por exemplo, color:“blue”) e assumem uma variedade de tipos de dados que podem ser referências para outros objetos, strings, números, etc.</w:t>
      </w:r>
      <w:r w:rsidR="00BA3272">
        <w:t>, como exemplificado na Figura 4.</w:t>
      </w:r>
      <w:r w:rsidRPr="005C778E">
        <w:t xml:space="preserve"> Em QML, as propriedades são fortemente tipadas, ou seja, 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772EF1" w:rsidRDefault="00C522C3" w:rsidP="00772EF1">
      <w:pPr>
        <w:pStyle w:val="Texto"/>
        <w:keepNext/>
        <w:ind w:firstLine="0"/>
      </w:pPr>
      <w:r>
        <w:rPr>
          <w:noProof/>
          <w:lang w:eastAsia="pt-BR"/>
        </w:rPr>
        <w:drawing>
          <wp:inline distT="0" distB="0" distL="0" distR="0" wp14:anchorId="51EDE8F3" wp14:editId="2F0E90C3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772EF1" w:rsidP="00772EF1">
      <w:pPr>
        <w:pStyle w:val="Imagem"/>
      </w:pPr>
      <w:bookmarkStart w:id="17" w:name="_Toc3996226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5</w:t>
      </w:r>
      <w:r>
        <w:fldChar w:fldCharType="end"/>
      </w:r>
      <w:r w:rsidRPr="000C211E">
        <w:t xml:space="preserve"> – Exemplo de código em QML para criação de um retângulo</w:t>
      </w:r>
      <w:bookmarkEnd w:id="17"/>
    </w:p>
    <w:p w:rsidR="00C522C3" w:rsidRDefault="00602E32" w:rsidP="005C778E">
      <w:pPr>
        <w:pStyle w:val="NoSpacing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>
        <w:rPr>
          <w:rFonts w:ascii="Arial" w:hAnsi="Arial" w:cs="Arial"/>
          <w:sz w:val="18"/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="00C522C3">
        <w:rPr>
          <w:rFonts w:ascii="Arial" w:hAnsi="Arial" w:cs="Arial"/>
          <w:sz w:val="18"/>
          <w:lang w:val="pt-BR"/>
        </w:rPr>
        <w:t>, 2011</w:t>
      </w:r>
    </w:p>
    <w:p w:rsidR="00FB07B5" w:rsidRDefault="00FB07B5" w:rsidP="005C778E">
      <w:pPr>
        <w:pStyle w:val="Texto"/>
      </w:pPr>
    </w:p>
    <w:p w:rsidR="00FB07B5" w:rsidRDefault="001E431E" w:rsidP="005C778E">
      <w:pPr>
        <w:pStyle w:val="Texto"/>
        <w:rPr>
          <w:shd w:val="clear" w:color="auto" w:fill="B4C6E7" w:themeFill="accent5" w:themeFillTint="66"/>
        </w:rPr>
      </w:pPr>
      <w:r w:rsidRPr="005C778E">
        <w:t xml:space="preserve">Uma aplicação QML é executada através da máquina de execução QML, também chamada de QML runtime. Existem duas maneiras de se iniciar essa máquina </w:t>
      </w:r>
      <w:r w:rsidRPr="005C778E">
        <w:lastRenderedPageBreak/>
        <w:t>de execução: (1) a partir de uma aplicação Qt/C++ (utilizando a classe QDeclarativeView) ou (2) através da ferramenta Qt QML Viewer.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5C778E">
      <w:pPr>
        <w:pStyle w:val="Texto"/>
        <w:rPr>
          <w:shd w:val="clear" w:color="auto" w:fill="B4C6E7" w:themeFill="accent5" w:themeFillTint="66"/>
        </w:rPr>
      </w:pPr>
      <w:r w:rsidRPr="005C778E">
        <w:t>A imagem abaixo ilustra alguns dos tipos de dados utilizados em uma aplicação QML:</w:t>
      </w:r>
    </w:p>
    <w:p w:rsidR="00772EF1" w:rsidRDefault="00602E32" w:rsidP="00772EF1">
      <w:pPr>
        <w:pStyle w:val="Texto"/>
        <w:keepNext/>
        <w:ind w:firstLine="0"/>
      </w:pPr>
      <w:r>
        <w:rPr>
          <w:noProof/>
          <w:lang w:eastAsia="pt-BR"/>
        </w:rPr>
        <w:drawing>
          <wp:inline distT="0" distB="0" distL="0" distR="0" wp14:anchorId="706E5E2B" wp14:editId="551F89E3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772EF1" w:rsidP="00772EF1">
      <w:pPr>
        <w:pStyle w:val="Imagem"/>
      </w:pPr>
      <w:bookmarkStart w:id="18" w:name="_Toc3996226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6</w:t>
      </w:r>
      <w:r>
        <w:fldChar w:fldCharType="end"/>
      </w:r>
      <w:r w:rsidRPr="00226348">
        <w:t xml:space="preserve"> – Alguns tipos utilizados no sistema de tipagem da linguagem QML.</w:t>
      </w:r>
      <w:bookmarkEnd w:id="18"/>
    </w:p>
    <w:p w:rsidR="00602E32" w:rsidRPr="00536ECE" w:rsidRDefault="00602E32" w:rsidP="005C778E">
      <w:pPr>
        <w:pStyle w:val="NoSpacing"/>
        <w:jc w:val="center"/>
        <w:rPr>
          <w:rFonts w:ascii="Arial" w:hAnsi="Arial" w:cs="Arial"/>
          <w:sz w:val="18"/>
          <w:lang w:val="pt-BR"/>
        </w:rPr>
      </w:pPr>
      <w:r w:rsidRPr="00536ECE"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 w:rsidRPr="00175C80">
        <w:rPr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Pr="00536ECE">
        <w:rPr>
          <w:rFonts w:ascii="Arial" w:hAnsi="Arial" w:cs="Arial"/>
          <w:sz w:val="18"/>
          <w:lang w:val="pt-BR"/>
        </w:rPr>
        <w:t>, 2011</w:t>
      </w:r>
    </w:p>
    <w:p w:rsidR="007F763B" w:rsidRDefault="007F763B" w:rsidP="005C778E">
      <w:pPr>
        <w:pStyle w:val="Texto"/>
      </w:pPr>
    </w:p>
    <w:p w:rsidR="00F97C7E" w:rsidRDefault="00FD11AA" w:rsidP="005C778E">
      <w:pPr>
        <w:pStyle w:val="Texto"/>
      </w:pPr>
      <w:r>
        <w:t xml:space="preserve">A linguagem QML e sua </w:t>
      </w:r>
      <w:r w:rsidR="004A2EBF">
        <w:rPr>
          <w:i/>
        </w:rPr>
        <w:t xml:space="preserve">engine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Qt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>para o desenvolvimento de aplicações e bibliotecas utilizando a linguagem QML, além de prover uma API (</w:t>
      </w:r>
      <w:r w:rsidR="00F97C7E">
        <w:rPr>
          <w:i/>
        </w:rPr>
        <w:t>Application Programming Interface)</w:t>
      </w:r>
      <w:r w:rsidR="00F97C7E">
        <w:t xml:space="preserve"> para estender a linguagem com tipos customizados e integrar um código em QML com JavaScript e C++ (QT PROJECT, 2014h).</w:t>
      </w:r>
    </w:p>
    <w:p w:rsidR="007F763B" w:rsidRPr="004A2EBF" w:rsidRDefault="00F97C7E" w:rsidP="005C778E">
      <w:pPr>
        <w:pStyle w:val="Texto"/>
      </w:pPr>
      <w:r>
        <w:t xml:space="preserve">Entretanto, </w:t>
      </w:r>
      <w:r w:rsidR="0034453F">
        <w:t>Qt Project (2014h)</w:t>
      </w:r>
      <w:r>
        <w:t xml:space="preserve"> </w:t>
      </w:r>
      <w:r w:rsidR="0034453F">
        <w:t xml:space="preserve">também cita </w:t>
      </w:r>
      <w:r>
        <w:t xml:space="preserve">que, enquanto o módulo Qt QML provê a linguagem e a infraestrutura para aplicações em QML, o módulo Qt Quick oferece vários componentes visuais, </w:t>
      </w:r>
      <w:r w:rsidR="0034453F">
        <w:t>suporte à arquitetura Modelo-View (</w:t>
      </w:r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r w:rsidR="0034453F" w:rsidRPr="0034453F">
        <w:rPr>
          <w:i/>
        </w:rPr>
        <w:t xml:space="preserve"> Architecture</w:t>
      </w:r>
      <w:r w:rsidR="0034453F">
        <w:t>), framework de animação, e muitas outras funcionalidades para gerar interfaces com usuário</w:t>
      </w:r>
      <w:r w:rsidR="00BF115B">
        <w:t>.</w:t>
      </w:r>
    </w:p>
    <w:p w:rsidR="00E3010F" w:rsidRDefault="00E3010F" w:rsidP="005C778E">
      <w:pPr>
        <w:pStyle w:val="Nvel3"/>
      </w:pPr>
      <w:bookmarkStart w:id="19" w:name="_Toc399622508"/>
      <w:r w:rsidRPr="00E44553">
        <w:lastRenderedPageBreak/>
        <w:t>QT WIDGETS</w:t>
      </w:r>
      <w:bookmarkEnd w:id="19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20" w:name="_Toc399622509"/>
      <w:r w:rsidRPr="002A546C">
        <w:lastRenderedPageBreak/>
        <w:t>ALTERNATIVAS AO QT</w:t>
      </w:r>
      <w:bookmarkEnd w:id="20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21" w:name="_Toc399622510"/>
      <w:r>
        <w:lastRenderedPageBreak/>
        <w:t>ESTUDO DE CASO</w:t>
      </w:r>
      <w:bookmarkEnd w:id="21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22" w:name="_Toc399622511"/>
      <w:r>
        <w:lastRenderedPageBreak/>
        <w:t>CONCLUSÃO</w:t>
      </w:r>
      <w:bookmarkEnd w:id="22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23" w:name="_Toc399622512"/>
      <w:r>
        <w:lastRenderedPageBreak/>
        <w:t>TRABALHOS FUTUROS</w:t>
      </w:r>
      <w:bookmarkEnd w:id="23"/>
    </w:p>
    <w:p w:rsidR="00711AE5" w:rsidRPr="00711AE5" w:rsidRDefault="00711AE5" w:rsidP="005C778E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24" w:name="_Toc399622513"/>
      <w:r w:rsidRPr="002A546C">
        <w:lastRenderedPageBreak/>
        <w:t>REFERÊNCIAS</w:t>
      </w:r>
      <w:bookmarkEnd w:id="24"/>
    </w:p>
    <w:p w:rsidR="00E221CD" w:rsidRDefault="00E3010F" w:rsidP="005C778E">
      <w:pPr>
        <w:pStyle w:val="Referncia"/>
        <w:rPr>
          <w:lang w:val="pt-BR"/>
        </w:rPr>
      </w:pPr>
      <w:r w:rsidRPr="005B1B44">
        <w:t>BLANCHETTE</w:t>
      </w:r>
      <w:r w:rsidR="00C5739F">
        <w:t>,</w:t>
      </w:r>
      <w:r w:rsidRPr="005B1B44">
        <w:t xml:space="preserve"> J.; SUMMERFIELD</w:t>
      </w:r>
      <w:r w:rsidR="00C5739F">
        <w:t>,</w:t>
      </w:r>
      <w:r w:rsidRPr="005B1B44">
        <w:t xml:space="preserve"> M.</w:t>
      </w:r>
      <w:r w:rsidR="00C5739F">
        <w:t>;</w:t>
      </w:r>
      <w:r w:rsidRPr="005B1B44">
        <w:t xml:space="preserve"> </w:t>
      </w:r>
      <w:r w:rsidRPr="005B1B44">
        <w:rPr>
          <w:i/>
        </w:rPr>
        <w:t xml:space="preserve">C++ GUI Programming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5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  <w:r w:rsidR="00E221CD" w:rsidRPr="00E221CD">
        <w:rPr>
          <w:lang w:val="pt-BR"/>
        </w:rPr>
        <w:t xml:space="preserve"> 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175C80">
        <w:rPr>
          <w:lang w:val="pt-BR"/>
        </w:rPr>
        <w:t>MOLKE</w:t>
      </w:r>
      <w:r w:rsidR="0064051D" w:rsidRPr="00175C80">
        <w:rPr>
          <w:lang w:val="pt-BR"/>
        </w:rPr>
        <w:t>N</w:t>
      </w:r>
      <w:r w:rsidRPr="00175C80">
        <w:rPr>
          <w:lang w:val="pt-BR"/>
        </w:rPr>
        <w:t>TIN</w:t>
      </w:r>
      <w:r w:rsidR="00C5739F" w:rsidRPr="00175C80">
        <w:rPr>
          <w:lang w:val="pt-BR"/>
        </w:rPr>
        <w:t>,</w:t>
      </w:r>
      <w:r w:rsidRPr="00175C80">
        <w:rPr>
          <w:lang w:val="pt-BR"/>
        </w:rPr>
        <w:t xml:space="preserve"> D. </w:t>
      </w:r>
      <w:r w:rsidRPr="00175C80">
        <w:rPr>
          <w:i/>
          <w:lang w:val="pt-BR"/>
        </w:rPr>
        <w:t xml:space="preserve">Book of Qt4. </w:t>
      </w:r>
      <w:r w:rsidRPr="00175C80">
        <w:rPr>
          <w:lang w:val="pt-BR"/>
        </w:rPr>
        <w:t xml:space="preserve">2006. </w:t>
      </w:r>
      <w:r w:rsidRPr="00231F42">
        <w:rPr>
          <w:lang w:val="pt-BR"/>
        </w:rPr>
        <w:t xml:space="preserve">Disponível em </w:t>
      </w:r>
      <w:r>
        <w:rPr>
          <w:lang w:val="pt-BR"/>
        </w:rPr>
        <w:t>&lt;</w:t>
      </w:r>
      <w:hyperlink r:id="rId16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Pr="0033375B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17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18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19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20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1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Applications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2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r w:rsidR="00E3010F" w:rsidRPr="0033375B">
        <w:rPr>
          <w:i/>
          <w:lang w:val="pt-BR"/>
        </w:rPr>
        <w:t>Qt Widgets.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23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33375B">
        <w:rPr>
          <w:lang w:val="pt-BR"/>
        </w:rPr>
        <w:t>_</w:t>
      </w:r>
      <w:r w:rsidR="00E42D82">
        <w:rPr>
          <w:lang w:val="pt-BR"/>
        </w:rPr>
        <w:t>_</w:t>
      </w:r>
      <w:r w:rsidRPr="0033375B">
        <w:rPr>
          <w:lang w:val="pt-BR"/>
        </w:rPr>
        <w:t>____</w:t>
      </w:r>
      <w:r w:rsidRPr="0033375B">
        <w:rPr>
          <w:i/>
          <w:lang w:val="pt-BR"/>
        </w:rPr>
        <w:t>New Features in Qt 5.3</w:t>
      </w:r>
      <w:r w:rsidRPr="0033375B">
        <w:rPr>
          <w:lang w:val="pt-BR"/>
        </w:rPr>
        <w:t>. 2014g.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4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P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QML</w:t>
      </w:r>
      <w:r>
        <w:rPr>
          <w:lang w:val="pt-BR"/>
        </w:rPr>
        <w:t>. 2014h. Disponível em: &lt;</w:t>
      </w:r>
      <w:hyperlink r:id="rId25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26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P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lastRenderedPageBreak/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2014. Disponível em: &lt;</w:t>
      </w:r>
      <w:hyperlink r:id="rId27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sectPr w:rsidR="00C67718" w:rsidRPr="00C67718" w:rsidSect="000132FD">
      <w:headerReference w:type="default" r:id="rId28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F3F" w:rsidRDefault="00C33F3F" w:rsidP="000132FD">
      <w:pPr>
        <w:spacing w:after="0" w:line="240" w:lineRule="auto"/>
      </w:pPr>
      <w:r>
        <w:separator/>
      </w:r>
    </w:p>
  </w:endnote>
  <w:endnote w:type="continuationSeparator" w:id="0">
    <w:p w:rsidR="00C33F3F" w:rsidRDefault="00C33F3F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F3F" w:rsidRDefault="00C33F3F" w:rsidP="000132FD">
      <w:pPr>
        <w:spacing w:after="0" w:line="240" w:lineRule="auto"/>
      </w:pPr>
      <w:r>
        <w:separator/>
      </w:r>
    </w:p>
  </w:footnote>
  <w:footnote w:type="continuationSeparator" w:id="0">
    <w:p w:rsidR="00C33F3F" w:rsidRDefault="00C33F3F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F1" w:rsidRDefault="00772EF1">
    <w:pPr>
      <w:pStyle w:val="Header"/>
      <w:jc w:val="right"/>
    </w:pPr>
  </w:p>
  <w:p w:rsidR="00772EF1" w:rsidRDefault="00772E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Content>
      <w:p w:rsidR="00772EF1" w:rsidRDefault="00772EF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1D98">
          <w:rPr>
            <w:noProof/>
          </w:rPr>
          <w:t>25</w:t>
        </w:r>
        <w:r>
          <w:fldChar w:fldCharType="end"/>
        </w:r>
      </w:p>
    </w:sdtContent>
  </w:sdt>
  <w:p w:rsidR="00772EF1" w:rsidRDefault="00772E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3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451505EE"/>
    <w:multiLevelType w:val="multilevel"/>
    <w:tmpl w:val="3A983646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6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7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84B43"/>
    <w:rsid w:val="000B5A7A"/>
    <w:rsid w:val="000C5EDC"/>
    <w:rsid w:val="001101BB"/>
    <w:rsid w:val="001257F1"/>
    <w:rsid w:val="00134F94"/>
    <w:rsid w:val="00140A4E"/>
    <w:rsid w:val="00161390"/>
    <w:rsid w:val="00175C80"/>
    <w:rsid w:val="00177507"/>
    <w:rsid w:val="00185A06"/>
    <w:rsid w:val="001904F9"/>
    <w:rsid w:val="001A519F"/>
    <w:rsid w:val="001A526F"/>
    <w:rsid w:val="001E431E"/>
    <w:rsid w:val="001F1185"/>
    <w:rsid w:val="00201B63"/>
    <w:rsid w:val="00211C5C"/>
    <w:rsid w:val="00220672"/>
    <w:rsid w:val="00231F42"/>
    <w:rsid w:val="002471C8"/>
    <w:rsid w:val="002967DC"/>
    <w:rsid w:val="002A3409"/>
    <w:rsid w:val="002A546C"/>
    <w:rsid w:val="002C2CF5"/>
    <w:rsid w:val="002D0665"/>
    <w:rsid w:val="00311944"/>
    <w:rsid w:val="00312D97"/>
    <w:rsid w:val="00317E0B"/>
    <w:rsid w:val="0033375B"/>
    <w:rsid w:val="003350CB"/>
    <w:rsid w:val="00342E79"/>
    <w:rsid w:val="0034453F"/>
    <w:rsid w:val="003654E4"/>
    <w:rsid w:val="0037007A"/>
    <w:rsid w:val="003B56BF"/>
    <w:rsid w:val="003D5A90"/>
    <w:rsid w:val="003F2E8A"/>
    <w:rsid w:val="0044210F"/>
    <w:rsid w:val="004443CE"/>
    <w:rsid w:val="00450DBB"/>
    <w:rsid w:val="0047594C"/>
    <w:rsid w:val="004A2EBF"/>
    <w:rsid w:val="004B6FB9"/>
    <w:rsid w:val="004C068E"/>
    <w:rsid w:val="00513604"/>
    <w:rsid w:val="00515C00"/>
    <w:rsid w:val="005237C6"/>
    <w:rsid w:val="00524235"/>
    <w:rsid w:val="00536ECE"/>
    <w:rsid w:val="005528B7"/>
    <w:rsid w:val="00571B58"/>
    <w:rsid w:val="00583026"/>
    <w:rsid w:val="005B1B44"/>
    <w:rsid w:val="005C72AF"/>
    <w:rsid w:val="005C778E"/>
    <w:rsid w:val="00602E32"/>
    <w:rsid w:val="0060597B"/>
    <w:rsid w:val="00627001"/>
    <w:rsid w:val="00630A1B"/>
    <w:rsid w:val="006328D6"/>
    <w:rsid w:val="0064051D"/>
    <w:rsid w:val="00652997"/>
    <w:rsid w:val="00665132"/>
    <w:rsid w:val="00685189"/>
    <w:rsid w:val="00695B93"/>
    <w:rsid w:val="006B1671"/>
    <w:rsid w:val="00711AE5"/>
    <w:rsid w:val="00720653"/>
    <w:rsid w:val="00727E52"/>
    <w:rsid w:val="00745BF0"/>
    <w:rsid w:val="00772928"/>
    <w:rsid w:val="00772EF1"/>
    <w:rsid w:val="00780186"/>
    <w:rsid w:val="00795C5E"/>
    <w:rsid w:val="007E29C9"/>
    <w:rsid w:val="007F763B"/>
    <w:rsid w:val="0081798C"/>
    <w:rsid w:val="0084045D"/>
    <w:rsid w:val="00855151"/>
    <w:rsid w:val="008722F1"/>
    <w:rsid w:val="008A0B0B"/>
    <w:rsid w:val="009308E3"/>
    <w:rsid w:val="00952442"/>
    <w:rsid w:val="009642F8"/>
    <w:rsid w:val="0096519E"/>
    <w:rsid w:val="009C1FD8"/>
    <w:rsid w:val="00A51DBA"/>
    <w:rsid w:val="00AA6DD0"/>
    <w:rsid w:val="00AE2ED4"/>
    <w:rsid w:val="00B7592D"/>
    <w:rsid w:val="00B838C3"/>
    <w:rsid w:val="00BA3272"/>
    <w:rsid w:val="00BB6719"/>
    <w:rsid w:val="00BF115B"/>
    <w:rsid w:val="00C1079E"/>
    <w:rsid w:val="00C122FF"/>
    <w:rsid w:val="00C14071"/>
    <w:rsid w:val="00C33F3F"/>
    <w:rsid w:val="00C438F3"/>
    <w:rsid w:val="00C522C3"/>
    <w:rsid w:val="00C55344"/>
    <w:rsid w:val="00C5739F"/>
    <w:rsid w:val="00C67718"/>
    <w:rsid w:val="00C7710B"/>
    <w:rsid w:val="00D10EDD"/>
    <w:rsid w:val="00D802A0"/>
    <w:rsid w:val="00D87254"/>
    <w:rsid w:val="00DC4FD9"/>
    <w:rsid w:val="00DD25F1"/>
    <w:rsid w:val="00DF1C85"/>
    <w:rsid w:val="00DF7274"/>
    <w:rsid w:val="00E06413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54CF5"/>
    <w:rsid w:val="00E6738B"/>
    <w:rsid w:val="00E73431"/>
    <w:rsid w:val="00E91422"/>
    <w:rsid w:val="00ED19D2"/>
    <w:rsid w:val="00EE4D31"/>
    <w:rsid w:val="00F03174"/>
    <w:rsid w:val="00F65FC5"/>
    <w:rsid w:val="00F74562"/>
    <w:rsid w:val="00F97C7E"/>
    <w:rsid w:val="00FB07B5"/>
    <w:rsid w:val="00FD11AA"/>
    <w:rsid w:val="00FD1D98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1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FD"/>
  </w:style>
  <w:style w:type="paragraph" w:styleId="Footer">
    <w:name w:val="footer"/>
    <w:basedOn w:val="Normal"/>
    <w:link w:val="Foot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1F1185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E44553"/>
    <w:pPr>
      <w:numPr>
        <w:ilvl w:val="2"/>
      </w:numPr>
      <w:spacing w:before="4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Heading2Char"/>
    <w:link w:val="Nvel2"/>
    <w:rsid w:val="001F1185"/>
    <w:rPr>
      <w:rFonts w:ascii="Arial" w:eastAsia="Calibri" w:hAnsi="Arial" w:cs="Arial"/>
      <w:b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Heading3Char"/>
    <w:link w:val="Nvel3"/>
    <w:rsid w:val="00E44553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Heading1"/>
    <w:next w:val="Normal"/>
    <w:link w:val="Nvel1Char"/>
    <w:autoRedefine/>
    <w:qFormat/>
    <w:rsid w:val="003B56BF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3B56BF"/>
    <w:rPr>
      <w:rFonts w:ascii="Arial" w:eastAsia="Calibri" w:hAnsi="Arial" w:cstheme="majorBidi"/>
      <w:b/>
      <w:color w:val="2E74B5" w:themeColor="accent1" w:themeShade="BF"/>
      <w:sz w:val="24"/>
      <w:szCs w:val="3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NoSpacing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DefaultParagraphFont"/>
    <w:link w:val="Imagem"/>
    <w:rsid w:val="001F1185"/>
    <w:rPr>
      <w:rFonts w:ascii="Arial" w:hAnsi="Arial"/>
      <w:sz w:val="18"/>
      <w:lang w:val="pt-BR"/>
    </w:rPr>
  </w:style>
  <w:style w:type="paragraph" w:styleId="TableofFigur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NoSpacing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5C778E"/>
    <w:pPr>
      <w:spacing w:line="360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DefaultParagraphFont"/>
    <w:link w:val="Texto"/>
    <w:rsid w:val="005C778E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DefaultParagraphFont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2E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E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EF1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E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EF1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EF1"/>
    <w:rPr>
      <w:rFonts w:ascii="Segoe UI" w:hAnsi="Segoe UI" w:cs="Segoe UI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772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://qt-project.org/wiki/WinRT" TargetMode="External"/><Relationship Id="rId26" Type="http://schemas.openxmlformats.org/officeDocument/2006/relationships/hyperlink" Target="http://www.die.ufpi.br/ercemapi2011/minicursos/MC10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qt-project.org/doc/qt-5/qtquick-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qt.digia.com/Product" TargetMode="External"/><Relationship Id="rId25" Type="http://schemas.openxmlformats.org/officeDocument/2006/relationships/hyperlink" Target="http://qt-project.org/doc/qt-5/qtqml-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-cs.ccny.cuny.edu/~wolberg/cs221/qt/books/BookOfQt4.pdf" TargetMode="External"/><Relationship Id="rId20" Type="http://schemas.openxmlformats.org/officeDocument/2006/relationships/hyperlink" Target="http://qt-project.org/doc/qtcreator-3.2/creator-overview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qt-project.org/wiki/New-Features-in-Qt-5.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ogotobogo.com/cplusplus/files/c-gui-programming-with-qt-4-2ndedition.pdf" TargetMode="External"/><Relationship Id="rId23" Type="http://schemas.openxmlformats.org/officeDocument/2006/relationships/hyperlink" Target="http://qt-project.org/doc/qt-5/qtwidgets-index.html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://qt-project.org/doc/qt-5/supported-platform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qt-project.org/doc/qt-5/qmlapplications.html" TargetMode="External"/><Relationship Id="rId27" Type="http://schemas.openxmlformats.org/officeDocument/2006/relationships/hyperlink" Target="http://wiki.wireshark.org/Development/QtShar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3BDA2-4651-44B0-87A1-95D9D5D94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27</Pages>
  <Words>2724</Words>
  <Characters>14714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17404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Ricardo Petrére</cp:lastModifiedBy>
  <cp:revision>62</cp:revision>
  <dcterms:created xsi:type="dcterms:W3CDTF">2014-09-03T19:49:00Z</dcterms:created>
  <dcterms:modified xsi:type="dcterms:W3CDTF">2014-09-28T02:10:00Z</dcterms:modified>
</cp:coreProperties>
</file>