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lastRenderedPageBreak/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3010F">
        <w:rPr>
          <w:rFonts w:ascii="Arial" w:hAnsi="Arial" w:cs="Arial"/>
          <w:b/>
          <w:i/>
          <w:sz w:val="24"/>
          <w:szCs w:val="28"/>
        </w:rPr>
        <w:t>Palavras-chaves</w:t>
      </w:r>
      <w:proofErr w:type="spellEnd"/>
      <w:r w:rsidRPr="00E3010F">
        <w:rPr>
          <w:rFonts w:ascii="Arial" w:hAnsi="Arial" w:cs="Arial"/>
          <w:b/>
          <w:i/>
          <w:sz w:val="24"/>
          <w:szCs w:val="28"/>
        </w:rPr>
        <w:t xml:space="preserve">: </w:t>
      </w:r>
      <w:r w:rsidRPr="00E3010F">
        <w:rPr>
          <w:rFonts w:ascii="Arial" w:hAnsi="Arial" w:cs="Arial"/>
          <w:sz w:val="24"/>
          <w:szCs w:val="28"/>
        </w:rPr>
        <w:t xml:space="preserve">Multiplataforma, </w:t>
      </w:r>
      <w:proofErr w:type="spellStart"/>
      <w:r w:rsidRPr="00E3010F">
        <w:rPr>
          <w:rFonts w:ascii="Arial" w:hAnsi="Arial" w:cs="Arial"/>
          <w:sz w:val="24"/>
          <w:szCs w:val="28"/>
        </w:rPr>
        <w:t>Qt</w:t>
      </w:r>
      <w:proofErr w:type="spellEnd"/>
      <w:r w:rsidRPr="00E3010F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E3010F">
        <w:rPr>
          <w:rFonts w:ascii="Arial" w:hAnsi="Arial" w:cs="Arial"/>
          <w:sz w:val="24"/>
          <w:szCs w:val="28"/>
        </w:rPr>
        <w:t>Troca</w:t>
      </w:r>
      <w:proofErr w:type="spellEnd"/>
      <w:r w:rsidRPr="00E3010F">
        <w:rPr>
          <w:rFonts w:ascii="Arial" w:hAnsi="Arial" w:cs="Arial"/>
          <w:sz w:val="24"/>
          <w:szCs w:val="28"/>
        </w:rPr>
        <w:t xml:space="preserve"> de </w:t>
      </w:r>
      <w:proofErr w:type="spellStart"/>
      <w:r w:rsidRPr="00E3010F">
        <w:rPr>
          <w:rFonts w:ascii="Arial" w:hAnsi="Arial" w:cs="Arial"/>
          <w:sz w:val="24"/>
          <w:szCs w:val="28"/>
        </w:rPr>
        <w:t>mensagens</w:t>
      </w:r>
      <w:proofErr w:type="spellEnd"/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 xml:space="preserve">Cross-platform,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Qt</w:t>
      </w:r>
      <w:proofErr w:type="spellEnd"/>
      <w:r>
        <w:rPr>
          <w:rFonts w:ascii="Arial" w:hAnsi="Arial" w:cs="Arial"/>
          <w:sz w:val="24"/>
          <w:szCs w:val="28"/>
          <w:lang w:val="en-US"/>
        </w:rPr>
        <w:t>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Default="00E3010F" w:rsidP="00E301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LISTA DE QUADROS</w:t>
      </w: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010F" w:rsidRDefault="00E3010F" w:rsidP="00E3010F">
      <w:pPr>
        <w:rPr>
          <w:rFonts w:ascii="Arial" w:hAnsi="Arial" w:cs="Arial"/>
          <w:sz w:val="24"/>
          <w:szCs w:val="28"/>
          <w:u w:val="single"/>
          <w:lang w:val="en-US"/>
        </w:rPr>
      </w:pPr>
    </w:p>
    <w:p w:rsidR="00E3010F" w:rsidRDefault="00E3010F" w:rsidP="00E3010F">
      <w:pPr>
        <w:rPr>
          <w:rFonts w:ascii="Arial" w:hAnsi="Arial" w:cs="Arial"/>
          <w:sz w:val="24"/>
          <w:szCs w:val="28"/>
          <w:u w:val="single"/>
          <w:lang w:val="en-US"/>
        </w:rPr>
      </w:pPr>
    </w:p>
    <w:p w:rsidR="00E3010F" w:rsidRDefault="00E3010F">
      <w:pPr>
        <w:rPr>
          <w:rFonts w:ascii="Arial" w:hAnsi="Arial" w:cs="Arial"/>
          <w:sz w:val="24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8"/>
          <w:u w:val="single"/>
          <w:lang w:val="en-US"/>
        </w:rPr>
        <w:br w:type="page"/>
      </w: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LISTA DE FIGURAS</w:t>
      </w: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010F" w:rsidRDefault="00E3010F" w:rsidP="00E3010F">
      <w:pPr>
        <w:rPr>
          <w:rFonts w:ascii="Arial" w:hAnsi="Arial" w:cs="Arial"/>
          <w:sz w:val="24"/>
          <w:szCs w:val="28"/>
          <w:lang w:val="en-US"/>
        </w:rPr>
      </w:pPr>
    </w:p>
    <w:p w:rsidR="00E3010F" w:rsidRDefault="00E3010F" w:rsidP="00E3010F">
      <w:pPr>
        <w:rPr>
          <w:rFonts w:ascii="Arial" w:hAnsi="Arial" w:cs="Arial"/>
          <w:sz w:val="24"/>
          <w:szCs w:val="28"/>
          <w:lang w:val="en-US"/>
        </w:rPr>
      </w:pPr>
    </w:p>
    <w:p w:rsidR="00E3010F" w:rsidRDefault="00E3010F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Default="00E3010F" w:rsidP="00E3010F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E3010F" w:rsidRPr="00E3010F" w:rsidRDefault="00E3010F" w:rsidP="00E3010F">
      <w:pPr>
        <w:rPr>
          <w:rFonts w:ascii="Arial" w:hAnsi="Arial" w:cs="Arial"/>
          <w:sz w:val="28"/>
          <w:szCs w:val="28"/>
          <w:lang w:val="en-US"/>
        </w:rPr>
      </w:pPr>
    </w:p>
    <w:p w:rsidR="00E3010F" w:rsidRDefault="00E3010F" w:rsidP="00E3010F">
      <w:pPr>
        <w:rPr>
          <w:rFonts w:ascii="Arial" w:hAnsi="Arial" w:cs="Arial"/>
          <w:sz w:val="24"/>
          <w:szCs w:val="28"/>
          <w:lang w:val="en-US"/>
        </w:rPr>
      </w:pPr>
    </w:p>
    <w:p w:rsidR="00E3010F" w:rsidRDefault="00E3010F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E3010F" w:rsidRDefault="00E3010F" w:rsidP="00E3010F">
      <w:pPr>
        <w:rPr>
          <w:rFonts w:ascii="Arial" w:hAnsi="Arial" w:cs="Arial"/>
          <w:sz w:val="24"/>
          <w:szCs w:val="28"/>
          <w:lang w:val="en-US"/>
        </w:rPr>
      </w:pPr>
    </w:p>
    <w:p w:rsidR="00E3010F" w:rsidRDefault="00E3010F" w:rsidP="00E3010F">
      <w:pPr>
        <w:rPr>
          <w:rFonts w:ascii="Arial" w:hAnsi="Arial" w:cs="Arial"/>
          <w:sz w:val="24"/>
          <w:szCs w:val="28"/>
          <w:lang w:val="en-US"/>
        </w:rPr>
      </w:pPr>
    </w:p>
    <w:p w:rsidR="00E3010F" w:rsidRDefault="00E3010F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lastRenderedPageBreak/>
        <w:t>INTRODUÇÃO</w:t>
      </w:r>
    </w:p>
    <w:p w:rsidR="00E3010F" w:rsidRDefault="00E3010F" w:rsidP="00E3010F">
      <w:pPr>
        <w:pStyle w:val="PargrafodaLista"/>
        <w:spacing w:after="200" w:line="360" w:lineRule="auto"/>
        <w:ind w:left="714"/>
        <w:contextualSpacing w:val="0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lastRenderedPageBreak/>
        <w:t>TECNOLOGIA UTILIZADA</w:t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hAnsi="Arial" w:cs="Arial"/>
          <w:b/>
          <w:sz w:val="24"/>
        </w:rPr>
      </w:pPr>
      <w:r w:rsidRPr="002A546C">
        <w:rPr>
          <w:rFonts w:ascii="Arial" w:hAnsi="Arial" w:cs="Arial"/>
          <w:b/>
          <w:sz w:val="24"/>
        </w:rPr>
        <w:t>QT</w:t>
      </w:r>
    </w:p>
    <w:p w:rsidR="00E3010F" w:rsidRPr="002A546C" w:rsidRDefault="00E3010F" w:rsidP="002A546C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</w:t>
      </w:r>
      <w:proofErr w:type="spellStart"/>
      <w:r w:rsidRPr="002A546C">
        <w:rPr>
          <w:rFonts w:ascii="Arial" w:hAnsi="Arial" w:cs="Arial"/>
          <w:sz w:val="24"/>
          <w:lang w:val="pt-BR"/>
        </w:rPr>
        <w:t>Blanchette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Summerfield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(2008),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é um framework de desenvolvimento em C++ para a criação de aplicações GUI (</w:t>
      </w:r>
      <w:proofErr w:type="spellStart"/>
      <w:r w:rsidRPr="002A546C">
        <w:rPr>
          <w:rFonts w:ascii="Arial" w:hAnsi="Arial" w:cs="Arial"/>
          <w:i/>
          <w:sz w:val="24"/>
          <w:lang w:val="pt-BR"/>
        </w:rPr>
        <w:t>Graphical</w:t>
      </w:r>
      <w:proofErr w:type="spellEnd"/>
      <w:r w:rsidRPr="002A546C">
        <w:rPr>
          <w:rFonts w:ascii="Arial" w:hAnsi="Arial" w:cs="Arial"/>
          <w:i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i/>
          <w:sz w:val="24"/>
          <w:lang w:val="pt-BR"/>
        </w:rPr>
        <w:t>User</w:t>
      </w:r>
      <w:proofErr w:type="spellEnd"/>
      <w:r w:rsidRPr="002A546C">
        <w:rPr>
          <w:rFonts w:ascii="Arial" w:hAnsi="Arial" w:cs="Arial"/>
          <w:i/>
          <w:sz w:val="24"/>
          <w:lang w:val="pt-BR"/>
        </w:rPr>
        <w:t xml:space="preserve"> Interface</w:t>
      </w:r>
      <w:r w:rsidRPr="002A546C">
        <w:rPr>
          <w:rFonts w:ascii="Arial" w:hAnsi="Arial" w:cs="Arial"/>
          <w:sz w:val="24"/>
          <w:lang w:val="pt-BR"/>
        </w:rPr>
        <w:t>) multiplataforma utilizando a técnica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teve seu primeiro lançamento público em maio de 1995. Esta foi inicialmente desenvolvida por </w:t>
      </w:r>
      <w:proofErr w:type="spellStart"/>
      <w:r w:rsidRPr="002A546C">
        <w:rPr>
          <w:rFonts w:ascii="Arial" w:hAnsi="Arial" w:cs="Arial"/>
          <w:sz w:val="24"/>
          <w:lang w:val="pt-BR"/>
        </w:rPr>
        <w:t>Haavard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Nord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Eirik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Chambe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-Eng. (BLANCHETTE; SUMMERFIELD, 2008). Desde então,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tem aumentado cada vez mais sua popularidade, sendo a plataforma utilizada na criação de diversos softwares de renome, como </w:t>
      </w:r>
      <w:proofErr w:type="spellStart"/>
      <w:r w:rsidRPr="002A546C">
        <w:rPr>
          <w:rFonts w:ascii="Arial" w:hAnsi="Arial" w:cs="Arial"/>
          <w:sz w:val="24"/>
          <w:lang w:val="pt-BR"/>
        </w:rPr>
        <w:t>Amazon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Kindle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Google Earth, </w:t>
      </w:r>
      <w:proofErr w:type="spellStart"/>
      <w:r w:rsidRPr="002A546C">
        <w:rPr>
          <w:rFonts w:ascii="Arial" w:hAnsi="Arial" w:cs="Arial"/>
          <w:sz w:val="24"/>
          <w:lang w:val="pt-BR"/>
        </w:rPr>
        <w:t>Guitar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Pro, KDE, EA </w:t>
      </w:r>
      <w:proofErr w:type="spellStart"/>
      <w:r w:rsidRPr="002A546C">
        <w:rPr>
          <w:rFonts w:ascii="Arial" w:hAnsi="Arial" w:cs="Arial"/>
          <w:sz w:val="24"/>
          <w:lang w:val="pt-BR"/>
        </w:rPr>
        <w:t>Origin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Oracle </w:t>
      </w:r>
      <w:proofErr w:type="spellStart"/>
      <w:r w:rsidRPr="002A546C">
        <w:rPr>
          <w:rFonts w:ascii="Arial" w:hAnsi="Arial" w:cs="Arial"/>
          <w:sz w:val="24"/>
          <w:lang w:val="pt-BR"/>
        </w:rPr>
        <w:t>VirtualBox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Wireshark</w:t>
      </w:r>
      <w:proofErr w:type="spellEnd"/>
      <w:r w:rsidRPr="002A546C">
        <w:rPr>
          <w:rFonts w:ascii="Arial" w:hAnsi="Arial" w:cs="Arial"/>
          <w:sz w:val="24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Atualmente,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é capaz de compilar aplicações para sistemas desktop, como Windows, Mac OS X e distribuições Linux, assim como algumas plataformas mobile, como </w:t>
      </w:r>
      <w:proofErr w:type="spellStart"/>
      <w:r w:rsidRPr="002A546C">
        <w:rPr>
          <w:rFonts w:ascii="Arial" w:hAnsi="Arial" w:cs="Arial"/>
          <w:sz w:val="24"/>
          <w:lang w:val="pt-BR"/>
        </w:rPr>
        <w:t>Android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</w:t>
      </w:r>
      <w:proofErr w:type="spellStart"/>
      <w:r w:rsidRPr="002A546C">
        <w:rPr>
          <w:rFonts w:ascii="Arial" w:hAnsi="Arial" w:cs="Arial"/>
          <w:sz w:val="24"/>
          <w:lang w:val="pt-BR"/>
        </w:rPr>
        <w:t>iOS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Windows CE e BlackBerry (QTPROJECT, 2014b). Segundo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Project (2014a), está em processo de desenvolvimento o suporte para Windows </w:t>
      </w:r>
      <w:proofErr w:type="spellStart"/>
      <w:r w:rsidRPr="002A546C">
        <w:rPr>
          <w:rFonts w:ascii="Arial" w:hAnsi="Arial" w:cs="Arial"/>
          <w:sz w:val="24"/>
          <w:lang w:val="pt-BR"/>
        </w:rPr>
        <w:t>Runtime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(</w:t>
      </w:r>
      <w:proofErr w:type="spellStart"/>
      <w:r w:rsidRPr="002A546C">
        <w:rPr>
          <w:rFonts w:ascii="Arial" w:hAnsi="Arial" w:cs="Arial"/>
          <w:sz w:val="24"/>
          <w:lang w:val="pt-BR"/>
        </w:rPr>
        <w:t>WinRT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), permitindo a compilação para Windows Phone e utilização da interface </w:t>
      </w:r>
      <w:proofErr w:type="spellStart"/>
      <w:r w:rsidRPr="002A546C">
        <w:rPr>
          <w:rFonts w:ascii="Arial" w:hAnsi="Arial" w:cs="Arial"/>
          <w:sz w:val="24"/>
          <w:lang w:val="pt-BR"/>
        </w:rPr>
        <w:t>MetroUI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hAnsi="Arial" w:cs="Arial"/>
          <w:sz w:val="24"/>
        </w:rPr>
      </w:pPr>
      <w:r w:rsidRPr="002A546C">
        <w:rPr>
          <w:rFonts w:ascii="Arial" w:hAnsi="Arial" w:cs="Arial"/>
          <w:b/>
          <w:sz w:val="24"/>
        </w:rPr>
        <w:t>QT CREATOR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Creator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é um ambiente integrado de desenvolvimento (IDE) que provê ao usuário ferramentas para modelar e desenvolver aplicações com a framework de aplicação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(QT PROJECT, 2014c). É através desta que desenvolvemos o nosso projeto, e é através desta que o desenvolvedor tem acesso às funcionalidades do framework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Project (2014c),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Creator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provê dois editores visuais integrados,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Quick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Designer e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Designer, cada um responsável por gerenciar os dois módulos de interface gráfica do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: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Quick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Widgets</w:t>
      </w:r>
      <w:proofErr w:type="spellEnd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hAnsi="Arial" w:cs="Arial"/>
          <w:sz w:val="24"/>
        </w:rPr>
      </w:pPr>
      <w:r w:rsidRPr="002A546C">
        <w:rPr>
          <w:rFonts w:ascii="Arial" w:hAnsi="Arial" w:cs="Arial"/>
          <w:b/>
          <w:sz w:val="24"/>
        </w:rPr>
        <w:lastRenderedPageBreak/>
        <w:t>QT QUICK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Para poder se descrever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Quick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é necessário antes explicar sobre QML, a linguagem de programação utilizada para se fazer as interfaces gráficas de uma aplicação do módulo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Quick</w:t>
      </w:r>
      <w:proofErr w:type="spellEnd"/>
      <w:r w:rsidRPr="002A546C">
        <w:rPr>
          <w:rFonts w:ascii="Arial" w:hAnsi="Arial" w:cs="Arial"/>
          <w:sz w:val="24"/>
          <w:lang w:val="pt-BR"/>
        </w:rPr>
        <w:t>.</w:t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hAnsi="Arial" w:cs="Arial"/>
          <w:sz w:val="24"/>
        </w:rPr>
      </w:pPr>
      <w:r w:rsidRPr="002A546C">
        <w:rPr>
          <w:rFonts w:ascii="Arial" w:hAnsi="Arial" w:cs="Arial"/>
          <w:b/>
          <w:sz w:val="24"/>
        </w:rPr>
        <w:t>QML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Project (2014e), o QML é uma linguagem declarativa que permite às interfaces de usuário serem descritas em termos de seus componentes visuais e como eles interagem e reagem entre eles.</w:t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hAnsi="Arial" w:cs="Arial"/>
          <w:b/>
          <w:sz w:val="24"/>
          <w:lang w:val="pt-BR"/>
        </w:rPr>
      </w:pPr>
      <w:r w:rsidRPr="002A546C">
        <w:rPr>
          <w:rFonts w:ascii="Arial" w:hAnsi="Arial" w:cs="Arial"/>
          <w:b/>
          <w:sz w:val="24"/>
          <w:lang w:val="pt-BR"/>
        </w:rPr>
        <w:t>QT WIDGETS</w:t>
      </w:r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lastRenderedPageBreak/>
        <w:t>ALTERNATIVAS AO QT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lastRenderedPageBreak/>
        <w:t>CAP. 4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t>CAP. 5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t>CAP. 6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lastRenderedPageBreak/>
        <w:t>CAP. 7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2A546C">
      <w:pPr>
        <w:spacing w:after="200" w:line="360" w:lineRule="auto"/>
        <w:jc w:val="both"/>
        <w:outlineLvl w:val="0"/>
        <w:rPr>
          <w:rFonts w:ascii="Arial" w:eastAsia="Calibri" w:hAnsi="Arial" w:cs="Arial"/>
          <w:b/>
          <w:sz w:val="24"/>
          <w:szCs w:val="24"/>
          <w:lang w:val="pt-BR"/>
        </w:rPr>
      </w:pPr>
      <w:r w:rsidRPr="002A546C">
        <w:rPr>
          <w:rFonts w:ascii="Arial" w:eastAsia="Calibri" w:hAnsi="Arial" w:cs="Arial"/>
          <w:b/>
          <w:sz w:val="24"/>
          <w:szCs w:val="24"/>
          <w:lang w:val="pt-BR"/>
        </w:rPr>
        <w:lastRenderedPageBreak/>
        <w:t>REFERÊNCIAS</w:t>
      </w:r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Qt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5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for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WinRT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6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Supported</w:t>
      </w:r>
      <w:proofErr w:type="spellEnd"/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Platforms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7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8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Quick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9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proofErr w:type="spellStart"/>
      <w:r w:rsidRPr="00E3010F">
        <w:rPr>
          <w:rFonts w:ascii="Times New Roman" w:hAnsi="Times New Roman" w:cs="Times New Roman"/>
          <w:sz w:val="24"/>
          <w:lang w:val="pt-BR"/>
        </w:rPr>
        <w:t>Qt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 xml:space="preserve">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E3010F" w:rsidRPr="002A546C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proofErr w:type="spellStart"/>
      <w:r w:rsidRPr="002A546C"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 w:rsidRPr="002A546C"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 w:rsidRPr="002A546C">
        <w:rPr>
          <w:rFonts w:ascii="Times New Roman" w:hAnsi="Times New Roman" w:cs="Times New Roman"/>
          <w:i/>
          <w:sz w:val="24"/>
          <w:lang w:val="pt-BR"/>
        </w:rPr>
        <w:t>Widgets</w:t>
      </w:r>
      <w:proofErr w:type="spellEnd"/>
      <w:r w:rsidRPr="002A546C">
        <w:rPr>
          <w:rFonts w:ascii="Times New Roman" w:hAnsi="Times New Roman" w:cs="Times New Roman"/>
          <w:i/>
          <w:sz w:val="24"/>
          <w:lang w:val="pt-BR"/>
        </w:rPr>
        <w:t>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bookmarkStart w:id="0" w:name="_GoBack"/>
      <w:bookmarkEnd w:id="0"/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1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sectPr w:rsidR="00E3010F" w:rsidRPr="002A546C" w:rsidSect="000B5A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1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3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B5A7A"/>
    <w:rsid w:val="002471C8"/>
    <w:rsid w:val="002A546C"/>
    <w:rsid w:val="0037007A"/>
    <w:rsid w:val="009308E3"/>
    <w:rsid w:val="00E3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30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doc/qtcreator-3.2/creator-over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qt-project.org/doc/qt-5/supported-platform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wiki/WinRT" TargetMode="External"/><Relationship Id="rId11" Type="http://schemas.openxmlformats.org/officeDocument/2006/relationships/hyperlink" Target="http://qt-project.org/doc/qt-5/qtwidgets-index.html" TargetMode="External"/><Relationship Id="rId5" Type="http://schemas.openxmlformats.org/officeDocument/2006/relationships/hyperlink" Target="http://www.bogotobogo.com/cplusplus/files/c-gui-programming-with-qt-4-2ndedition.pdf" TargetMode="External"/><Relationship Id="rId10" Type="http://schemas.openxmlformats.org/officeDocument/2006/relationships/hyperlink" Target="http://qt-project.org/doc/qt-5/qmlapplic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c/qt-5/qtquick-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Ricardo Cardoso Petrere</cp:lastModifiedBy>
  <cp:revision>3</cp:revision>
  <dcterms:created xsi:type="dcterms:W3CDTF">2014-09-03T19:49:00Z</dcterms:created>
  <dcterms:modified xsi:type="dcterms:W3CDTF">2014-09-04T20:02:00Z</dcterms:modified>
</cp:coreProperties>
</file>